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wdp" ContentType="image/vnd.ms-photo"/>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webextensions/taskpanes.xml" ContentType="application/vnd.ms-office.webextensiontaskpanes+xml"/>
  <Override PartName="/word/webextensions/webextension1.xml" ContentType="application/vnd.ms-office.webextensio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microsoft.com/office/2011/relationships/webextensiontaskpanes" Target="word/webextensions/taskpanes.xml"/><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D42280" w:rsidRPr="00517040" w:rsidRDefault="00D42280" w:rsidP="00D42280">
      <w:pPr>
        <w:bidi/>
        <w:spacing w:before="240" w:line="240" w:lineRule="auto"/>
        <w:rPr>
          <w:rFonts w:cs="Simplified Arabic"/>
          <w:b/>
          <w:bCs/>
          <w:caps/>
          <w:color w:val="000000"/>
          <w:sz w:val="36"/>
          <w:szCs w:val="36"/>
          <w:rtl/>
          <w:lang w:bidi="ar-JO"/>
        </w:rPr>
      </w:pPr>
      <w:r w:rsidRPr="00517040">
        <w:rPr>
          <w:rFonts w:cs="Simplified Arabic" w:hint="cs"/>
          <w:b/>
          <w:bCs/>
          <w:caps/>
          <w:color w:val="000000"/>
          <w:sz w:val="36"/>
          <w:szCs w:val="36"/>
          <w:rtl/>
          <w:lang w:bidi="ar-JO"/>
        </w:rPr>
        <w:t>جامعة القدس</w:t>
      </w:r>
    </w:p>
    <w:p w:rsidR="003A0324" w:rsidRDefault="00150F1F" w:rsidP="00D42280">
      <w:pPr>
        <w:bidi/>
        <w:spacing w:before="240" w:line="240" w:lineRule="auto"/>
        <w:rPr>
          <w:rFonts w:cs="Simplified Arabic" w:hint="cs"/>
          <w:b/>
          <w:bCs/>
          <w:caps/>
          <w:color w:val="000000"/>
          <w:sz w:val="36"/>
          <w:szCs w:val="36"/>
          <w:rtl/>
        </w:rPr>
      </w:pPr>
      <w:bookmarkStart w:id="0" w:name="_GoBack"/>
      <w:bookmarkEnd w:id="0"/>
      <w:r w:rsidRPr="00517040">
        <w:rPr>
          <w:rFonts w:cs="Simplified Arabic"/>
          <w:b/>
          <w:bCs/>
          <w:caps/>
          <w:noProof/>
          <w:color w:val="000000"/>
          <w:sz w:val="36"/>
          <w:szCs w:val="36"/>
        </w:rPr>
        <w:drawing>
          <wp:anchor distT="0" distB="0" distL="114300" distR="114300" simplePos="0" relativeHeight="251659264" behindDoc="0" locked="0" layoutInCell="1" allowOverlap="1" wp14:anchorId="11454FD1" wp14:editId="2B13BE19">
            <wp:simplePos x="0" y="0"/>
            <wp:positionH relativeFrom="margin">
              <wp:posOffset>371475</wp:posOffset>
            </wp:positionH>
            <wp:positionV relativeFrom="margin">
              <wp:posOffset>-142875</wp:posOffset>
            </wp:positionV>
            <wp:extent cx="1238250" cy="1238250"/>
            <wp:effectExtent l="0" t="0" r="0" b="0"/>
            <wp:wrapSquare wrapText="bothSides"/>
            <wp:docPr id="1" name="Picture 1" descr="جامعة القدس - التطبيقات على Google Pla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جامعة القدس - التطبيقات على Google Play"/>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238250" cy="123825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3A0324">
        <w:rPr>
          <w:rFonts w:cs="Simplified Arabic" w:hint="cs"/>
          <w:b/>
          <w:bCs/>
          <w:caps/>
          <w:color w:val="000000"/>
          <w:sz w:val="36"/>
          <w:szCs w:val="36"/>
          <w:rtl/>
          <w:lang w:bidi="ar-JO"/>
        </w:rPr>
        <w:t xml:space="preserve">عمادة الدراسات </w:t>
      </w:r>
      <w:r w:rsidR="00AC1CE5">
        <w:rPr>
          <w:rFonts w:cs="Simplified Arabic" w:hint="cs"/>
          <w:b/>
          <w:bCs/>
          <w:caps/>
          <w:color w:val="000000"/>
          <w:sz w:val="36"/>
          <w:szCs w:val="36"/>
          <w:rtl/>
        </w:rPr>
        <w:t>العليا</w:t>
      </w:r>
    </w:p>
    <w:p w:rsidR="00517040" w:rsidRDefault="00517040" w:rsidP="00517040">
      <w:pPr>
        <w:bidi/>
        <w:spacing w:before="240" w:line="360" w:lineRule="auto"/>
        <w:rPr>
          <w:rFonts w:ascii="Simplified Arabic" w:hAnsi="Simplified Arabic" w:cs="Simplified Arabic"/>
          <w:b/>
          <w:bCs/>
          <w:sz w:val="28"/>
          <w:szCs w:val="28"/>
          <w:rtl/>
        </w:rPr>
      </w:pPr>
    </w:p>
    <w:p w:rsidR="00150F1F" w:rsidRPr="00422F24" w:rsidRDefault="00150F1F" w:rsidP="006A15AB">
      <w:pPr>
        <w:bidi/>
        <w:spacing w:before="240" w:line="360" w:lineRule="auto"/>
        <w:jc w:val="center"/>
        <w:rPr>
          <w:rFonts w:ascii="Simplified Arabic" w:hAnsi="Simplified Arabic" w:cs="Simplified Arabic"/>
          <w:b/>
          <w:bCs/>
          <w:sz w:val="36"/>
          <w:szCs w:val="36"/>
          <w:rtl/>
          <w:lang w:bidi="ar-JO"/>
        </w:rPr>
      </w:pPr>
      <w:r w:rsidRPr="00422F24">
        <w:rPr>
          <w:rFonts w:ascii="Simplified Arabic" w:hAnsi="Simplified Arabic" w:cs="Simplified Arabic" w:hint="cs"/>
          <w:b/>
          <w:bCs/>
          <w:sz w:val="36"/>
          <w:szCs w:val="36"/>
          <w:rtl/>
          <w:lang w:bidi="ar-JO"/>
        </w:rPr>
        <w:t xml:space="preserve">"دور القيادة الإدارية في تعزيز الإبداع </w:t>
      </w:r>
      <w:r w:rsidR="006A15AB" w:rsidRPr="00422F24">
        <w:rPr>
          <w:rFonts w:ascii="Simplified Arabic" w:hAnsi="Simplified Arabic" w:cs="Simplified Arabic" w:hint="cs"/>
          <w:b/>
          <w:bCs/>
          <w:sz w:val="36"/>
          <w:szCs w:val="36"/>
          <w:rtl/>
          <w:lang w:bidi="ar-JO"/>
        </w:rPr>
        <w:t xml:space="preserve">الإداري </w:t>
      </w:r>
      <w:r w:rsidRPr="00422F24">
        <w:rPr>
          <w:rFonts w:ascii="Simplified Arabic" w:hAnsi="Simplified Arabic" w:cs="Simplified Arabic" w:hint="cs"/>
          <w:b/>
          <w:bCs/>
          <w:sz w:val="36"/>
          <w:szCs w:val="36"/>
          <w:rtl/>
          <w:lang w:bidi="ar-JO"/>
        </w:rPr>
        <w:t>لدى العاملين في المؤسسات الأهلية في فلسطين"</w:t>
      </w:r>
    </w:p>
    <w:p w:rsidR="003A0324" w:rsidRDefault="003A0324" w:rsidP="003A0324">
      <w:pPr>
        <w:bidi/>
        <w:spacing w:before="240" w:line="360" w:lineRule="auto"/>
        <w:jc w:val="center"/>
        <w:rPr>
          <w:rFonts w:ascii="Simplified Arabic" w:hAnsi="Simplified Arabic" w:cs="Simplified Arabic"/>
          <w:b/>
          <w:bCs/>
          <w:sz w:val="36"/>
          <w:szCs w:val="36"/>
          <w:rtl/>
          <w:lang w:bidi="ar-JO"/>
        </w:rPr>
      </w:pPr>
    </w:p>
    <w:p w:rsidR="00150F1F" w:rsidRPr="00422F24" w:rsidRDefault="00150F1F" w:rsidP="003A0324">
      <w:pPr>
        <w:bidi/>
        <w:spacing w:before="240" w:line="360" w:lineRule="auto"/>
        <w:jc w:val="center"/>
        <w:rPr>
          <w:rFonts w:ascii="Simplified Arabic" w:hAnsi="Simplified Arabic" w:cs="Simplified Arabic"/>
          <w:b/>
          <w:bCs/>
          <w:sz w:val="36"/>
          <w:szCs w:val="36"/>
          <w:rtl/>
          <w:lang w:bidi="ar-JO"/>
        </w:rPr>
      </w:pPr>
      <w:r w:rsidRPr="00422F24">
        <w:rPr>
          <w:rFonts w:ascii="Simplified Arabic" w:hAnsi="Simplified Arabic" w:cs="Simplified Arabic" w:hint="cs"/>
          <w:b/>
          <w:bCs/>
          <w:sz w:val="36"/>
          <w:szCs w:val="36"/>
          <w:rtl/>
          <w:lang w:bidi="ar-JO"/>
        </w:rPr>
        <w:t>فادية</w:t>
      </w:r>
      <w:r w:rsidR="00BE181E">
        <w:rPr>
          <w:rFonts w:ascii="Simplified Arabic" w:hAnsi="Simplified Arabic" w:cs="Simplified Arabic" w:hint="cs"/>
          <w:b/>
          <w:bCs/>
          <w:sz w:val="36"/>
          <w:szCs w:val="36"/>
          <w:rtl/>
          <w:lang w:bidi="ar-JO"/>
        </w:rPr>
        <w:t xml:space="preserve"> سيمون</w:t>
      </w:r>
      <w:r w:rsidRPr="00422F24">
        <w:rPr>
          <w:rFonts w:ascii="Simplified Arabic" w:hAnsi="Simplified Arabic" w:cs="Simplified Arabic" w:hint="cs"/>
          <w:b/>
          <w:bCs/>
          <w:sz w:val="36"/>
          <w:szCs w:val="36"/>
          <w:rtl/>
          <w:lang w:bidi="ar-JO"/>
        </w:rPr>
        <w:t xml:space="preserve"> سعد</w:t>
      </w:r>
    </w:p>
    <w:p w:rsidR="003A0324" w:rsidRDefault="003A0324" w:rsidP="003A0324">
      <w:pPr>
        <w:bidi/>
        <w:spacing w:before="240" w:line="360" w:lineRule="auto"/>
        <w:jc w:val="center"/>
        <w:rPr>
          <w:rFonts w:ascii="Simplified Arabic" w:hAnsi="Simplified Arabic" w:cs="Simplified Arabic"/>
          <w:b/>
          <w:bCs/>
          <w:sz w:val="36"/>
          <w:szCs w:val="36"/>
          <w:rtl/>
          <w:lang w:bidi="ar-JO"/>
        </w:rPr>
      </w:pPr>
    </w:p>
    <w:p w:rsidR="00150F1F" w:rsidRPr="00422F24" w:rsidRDefault="00422F24" w:rsidP="003A0324">
      <w:pPr>
        <w:bidi/>
        <w:spacing w:before="240" w:line="360" w:lineRule="auto"/>
        <w:jc w:val="center"/>
        <w:rPr>
          <w:rFonts w:ascii="Simplified Arabic" w:hAnsi="Simplified Arabic" w:cs="Simplified Arabic"/>
          <w:b/>
          <w:bCs/>
          <w:sz w:val="36"/>
          <w:szCs w:val="36"/>
          <w:rtl/>
          <w:lang w:bidi="ar-JO"/>
        </w:rPr>
      </w:pPr>
      <w:r w:rsidRPr="00422F24">
        <w:rPr>
          <w:rFonts w:ascii="Simplified Arabic" w:hAnsi="Simplified Arabic" w:cs="Simplified Arabic" w:hint="cs"/>
          <w:b/>
          <w:bCs/>
          <w:sz w:val="36"/>
          <w:szCs w:val="36"/>
          <w:rtl/>
          <w:lang w:bidi="ar-JO"/>
        </w:rPr>
        <w:t>رسالة ماجستير</w:t>
      </w:r>
    </w:p>
    <w:p w:rsidR="003A0324" w:rsidRDefault="003A0324" w:rsidP="00F44541">
      <w:pPr>
        <w:bidi/>
        <w:spacing w:before="240" w:line="360" w:lineRule="auto"/>
        <w:jc w:val="center"/>
        <w:rPr>
          <w:rFonts w:ascii="Simplified Arabic" w:hAnsi="Simplified Arabic" w:cs="Simplified Arabic"/>
          <w:b/>
          <w:bCs/>
          <w:sz w:val="36"/>
          <w:szCs w:val="36"/>
          <w:rtl/>
          <w:lang w:bidi="ar-JO"/>
        </w:rPr>
      </w:pPr>
    </w:p>
    <w:p w:rsidR="00150F1F" w:rsidRDefault="00150F1F" w:rsidP="003A0324">
      <w:pPr>
        <w:bidi/>
        <w:spacing w:before="240" w:line="360" w:lineRule="auto"/>
        <w:jc w:val="center"/>
        <w:rPr>
          <w:rFonts w:ascii="Simplified Arabic" w:hAnsi="Simplified Arabic" w:cs="Simplified Arabic"/>
          <w:b/>
          <w:bCs/>
          <w:sz w:val="36"/>
          <w:szCs w:val="36"/>
          <w:rtl/>
          <w:lang w:bidi="ar-JO"/>
        </w:rPr>
      </w:pPr>
      <w:r w:rsidRPr="00422F24">
        <w:rPr>
          <w:rFonts w:ascii="Simplified Arabic" w:hAnsi="Simplified Arabic" w:cs="Simplified Arabic" w:hint="cs"/>
          <w:b/>
          <w:bCs/>
          <w:sz w:val="36"/>
          <w:szCs w:val="36"/>
          <w:rtl/>
          <w:lang w:bidi="ar-JO"/>
        </w:rPr>
        <w:t>القدس</w:t>
      </w:r>
      <w:r w:rsidR="003A0324">
        <w:rPr>
          <w:rFonts w:ascii="Simplified Arabic" w:hAnsi="Simplified Arabic" w:cs="Simplified Arabic" w:hint="cs"/>
          <w:b/>
          <w:bCs/>
          <w:sz w:val="36"/>
          <w:szCs w:val="36"/>
          <w:rtl/>
          <w:lang w:bidi="ar-JO"/>
        </w:rPr>
        <w:t xml:space="preserve"> </w:t>
      </w:r>
      <w:r w:rsidR="003A0324">
        <w:rPr>
          <w:rFonts w:ascii="Simplified Arabic" w:hAnsi="Simplified Arabic" w:cs="Simplified Arabic"/>
          <w:b/>
          <w:bCs/>
          <w:sz w:val="36"/>
          <w:szCs w:val="36"/>
          <w:rtl/>
          <w:lang w:bidi="ar-JO"/>
        </w:rPr>
        <w:t>–</w:t>
      </w:r>
      <w:r w:rsidR="003A0324">
        <w:rPr>
          <w:rFonts w:ascii="Simplified Arabic" w:hAnsi="Simplified Arabic" w:cs="Simplified Arabic" w:hint="cs"/>
          <w:b/>
          <w:bCs/>
          <w:sz w:val="36"/>
          <w:szCs w:val="36"/>
          <w:rtl/>
          <w:lang w:bidi="ar-JO"/>
        </w:rPr>
        <w:t xml:space="preserve"> فلسطين</w:t>
      </w:r>
    </w:p>
    <w:p w:rsidR="003A0324" w:rsidRDefault="003A0324" w:rsidP="003A0324">
      <w:pPr>
        <w:bidi/>
        <w:spacing w:before="240" w:line="360" w:lineRule="auto"/>
        <w:jc w:val="center"/>
        <w:rPr>
          <w:rFonts w:ascii="Simplified Arabic" w:hAnsi="Simplified Arabic" w:cs="Simplified Arabic"/>
          <w:b/>
          <w:bCs/>
          <w:sz w:val="36"/>
          <w:szCs w:val="36"/>
          <w:rtl/>
          <w:lang w:bidi="ar-JO"/>
        </w:rPr>
        <w:sectPr w:rsidR="003A0324" w:rsidSect="002E454E">
          <w:footerReference w:type="default" r:id="rId9"/>
          <w:pgSz w:w="12240" w:h="15840"/>
          <w:pgMar w:top="1440" w:right="1440" w:bottom="1440" w:left="1440" w:header="708" w:footer="708" w:gutter="0"/>
          <w:cols w:space="708"/>
          <w:titlePg/>
          <w:docGrid w:linePitch="360"/>
        </w:sectPr>
      </w:pPr>
      <w:r>
        <w:rPr>
          <w:rFonts w:ascii="Simplified Arabic" w:hAnsi="Simplified Arabic" w:cs="Simplified Arabic" w:hint="cs"/>
          <w:b/>
          <w:bCs/>
          <w:sz w:val="36"/>
          <w:szCs w:val="36"/>
          <w:rtl/>
          <w:lang w:bidi="ar-JO"/>
        </w:rPr>
        <w:t>1443ه/2021م</w:t>
      </w:r>
    </w:p>
    <w:p w:rsidR="00ED2FE0" w:rsidRPr="00ED2FE0" w:rsidRDefault="00ED2FE0" w:rsidP="00ED2FE0">
      <w:pPr>
        <w:bidi/>
        <w:spacing w:before="240" w:line="360" w:lineRule="auto"/>
        <w:jc w:val="center"/>
        <w:rPr>
          <w:rFonts w:ascii="Simplified Arabic" w:hAnsi="Simplified Arabic" w:cs="Simplified Arabic"/>
          <w:b/>
          <w:bCs/>
          <w:sz w:val="36"/>
          <w:szCs w:val="36"/>
          <w:rtl/>
          <w:lang w:bidi="ar-JO"/>
        </w:rPr>
      </w:pPr>
      <w:r w:rsidRPr="00ED2FE0">
        <w:rPr>
          <w:rFonts w:ascii="Simplified Arabic" w:hAnsi="Simplified Arabic" w:cs="Simplified Arabic" w:hint="cs"/>
          <w:b/>
          <w:bCs/>
          <w:sz w:val="36"/>
          <w:szCs w:val="36"/>
          <w:rtl/>
          <w:lang w:bidi="ar-JO"/>
        </w:rPr>
        <w:lastRenderedPageBreak/>
        <w:t>"دور القيادة الإدارية في تعزيز الإبداع الإداري لدى العاملين في المؤسسات الأهلية في فلسطين"</w:t>
      </w:r>
    </w:p>
    <w:p w:rsidR="00422F24" w:rsidRDefault="00422F24" w:rsidP="00ED2FE0">
      <w:pPr>
        <w:bidi/>
        <w:spacing w:before="240" w:line="360" w:lineRule="auto"/>
        <w:jc w:val="center"/>
        <w:rPr>
          <w:rFonts w:ascii="Simplified Arabic" w:hAnsi="Simplified Arabic" w:cs="Simplified Arabic"/>
          <w:b/>
          <w:bCs/>
          <w:sz w:val="36"/>
          <w:szCs w:val="36"/>
          <w:rtl/>
          <w:lang w:bidi="ar-JO"/>
        </w:rPr>
      </w:pPr>
    </w:p>
    <w:p w:rsidR="00ED2FE0" w:rsidRPr="00ED2FE0" w:rsidRDefault="00ED2FE0" w:rsidP="00422F24">
      <w:pPr>
        <w:bidi/>
        <w:spacing w:before="240" w:line="360" w:lineRule="auto"/>
        <w:jc w:val="center"/>
        <w:rPr>
          <w:rFonts w:ascii="Simplified Arabic" w:hAnsi="Simplified Arabic" w:cs="Simplified Arabic"/>
          <w:b/>
          <w:bCs/>
          <w:sz w:val="36"/>
          <w:szCs w:val="36"/>
          <w:rtl/>
          <w:lang w:bidi="ar-JO"/>
        </w:rPr>
      </w:pPr>
      <w:r w:rsidRPr="00ED2FE0">
        <w:rPr>
          <w:rFonts w:ascii="Simplified Arabic" w:hAnsi="Simplified Arabic" w:cs="Simplified Arabic" w:hint="cs"/>
          <w:b/>
          <w:bCs/>
          <w:sz w:val="36"/>
          <w:szCs w:val="36"/>
          <w:rtl/>
          <w:lang w:bidi="ar-JO"/>
        </w:rPr>
        <w:t xml:space="preserve">إعداد الطالبة: فادية </w:t>
      </w:r>
      <w:r w:rsidR="00BE181E">
        <w:rPr>
          <w:rFonts w:ascii="Simplified Arabic" w:hAnsi="Simplified Arabic" w:cs="Simplified Arabic" w:hint="cs"/>
          <w:b/>
          <w:bCs/>
          <w:sz w:val="36"/>
          <w:szCs w:val="36"/>
          <w:rtl/>
          <w:lang w:bidi="ar-JO"/>
        </w:rPr>
        <w:t xml:space="preserve">سيمون </w:t>
      </w:r>
      <w:r w:rsidRPr="00ED2FE0">
        <w:rPr>
          <w:rFonts w:ascii="Simplified Arabic" w:hAnsi="Simplified Arabic" w:cs="Simplified Arabic" w:hint="cs"/>
          <w:b/>
          <w:bCs/>
          <w:sz w:val="36"/>
          <w:szCs w:val="36"/>
          <w:rtl/>
          <w:lang w:bidi="ar-JO"/>
        </w:rPr>
        <w:t>سعد</w:t>
      </w:r>
    </w:p>
    <w:p w:rsidR="003A0324" w:rsidRDefault="003A0324" w:rsidP="00ED2FE0">
      <w:pPr>
        <w:bidi/>
        <w:spacing w:before="240" w:line="360" w:lineRule="auto"/>
        <w:jc w:val="center"/>
        <w:rPr>
          <w:rFonts w:ascii="Simplified Arabic" w:hAnsi="Simplified Arabic" w:cs="Simplified Arabic"/>
          <w:b/>
          <w:bCs/>
          <w:sz w:val="36"/>
          <w:szCs w:val="36"/>
          <w:rtl/>
          <w:lang w:bidi="ar-JO"/>
        </w:rPr>
      </w:pPr>
    </w:p>
    <w:p w:rsidR="00ED2FE0" w:rsidRPr="00ED2FE0" w:rsidRDefault="003A0324" w:rsidP="003A0324">
      <w:pPr>
        <w:bidi/>
        <w:spacing w:before="240" w:line="360" w:lineRule="auto"/>
        <w:rPr>
          <w:rFonts w:ascii="Simplified Arabic" w:hAnsi="Simplified Arabic" w:cs="Simplified Arabic"/>
          <w:b/>
          <w:bCs/>
          <w:sz w:val="36"/>
          <w:szCs w:val="36"/>
          <w:rtl/>
          <w:lang w:bidi="ar-JO"/>
        </w:rPr>
      </w:pPr>
      <w:r>
        <w:rPr>
          <w:rFonts w:ascii="Simplified Arabic" w:hAnsi="Simplified Arabic" w:cs="Simplified Arabic" w:hint="cs"/>
          <w:b/>
          <w:bCs/>
          <w:sz w:val="36"/>
          <w:szCs w:val="36"/>
          <w:rtl/>
          <w:lang w:bidi="ar-JO"/>
        </w:rPr>
        <w:t xml:space="preserve">المشرف: </w:t>
      </w:r>
      <w:r w:rsidR="00ED2FE0" w:rsidRPr="00ED2FE0">
        <w:rPr>
          <w:rFonts w:ascii="Simplified Arabic" w:hAnsi="Simplified Arabic" w:cs="Simplified Arabic" w:hint="cs"/>
          <w:b/>
          <w:bCs/>
          <w:sz w:val="36"/>
          <w:szCs w:val="36"/>
          <w:rtl/>
          <w:lang w:bidi="ar-JO"/>
        </w:rPr>
        <w:t>د</w:t>
      </w:r>
      <w:r>
        <w:rPr>
          <w:rFonts w:ascii="Simplified Arabic" w:hAnsi="Simplified Arabic" w:cs="Simplified Arabic" w:hint="cs"/>
          <w:b/>
          <w:bCs/>
          <w:sz w:val="36"/>
          <w:szCs w:val="36"/>
          <w:rtl/>
          <w:lang w:bidi="ar-JO"/>
        </w:rPr>
        <w:t xml:space="preserve">. </w:t>
      </w:r>
      <w:r w:rsidR="00ED2FE0" w:rsidRPr="00ED2FE0">
        <w:rPr>
          <w:rFonts w:ascii="Simplified Arabic" w:hAnsi="Simplified Arabic" w:cs="Simplified Arabic" w:hint="cs"/>
          <w:b/>
          <w:bCs/>
          <w:sz w:val="36"/>
          <w:szCs w:val="36"/>
          <w:rtl/>
          <w:lang w:bidi="ar-JO"/>
        </w:rPr>
        <w:t>ناصر جرادات</w:t>
      </w:r>
    </w:p>
    <w:p w:rsidR="00ED2FE0" w:rsidRPr="00ED2FE0" w:rsidRDefault="00ED2FE0" w:rsidP="00ED2FE0">
      <w:pPr>
        <w:bidi/>
        <w:spacing w:before="240" w:line="360" w:lineRule="auto"/>
        <w:rPr>
          <w:rFonts w:ascii="Simplified Arabic" w:hAnsi="Simplified Arabic" w:cs="Simplified Arabic"/>
          <w:b/>
          <w:bCs/>
          <w:sz w:val="36"/>
          <w:szCs w:val="36"/>
          <w:rtl/>
          <w:lang w:bidi="ar-JO"/>
        </w:rPr>
      </w:pPr>
    </w:p>
    <w:p w:rsidR="00ED2FE0" w:rsidRPr="003A0324" w:rsidRDefault="00ED2FE0" w:rsidP="00ED2FE0">
      <w:pPr>
        <w:bidi/>
        <w:spacing w:before="240" w:line="360" w:lineRule="auto"/>
        <w:jc w:val="center"/>
        <w:rPr>
          <w:rFonts w:ascii="Simplified Arabic" w:hAnsi="Simplified Arabic" w:cs="Simplified Arabic"/>
          <w:b/>
          <w:bCs/>
          <w:sz w:val="28"/>
          <w:szCs w:val="28"/>
          <w:rtl/>
          <w:lang w:bidi="ar-JO"/>
        </w:rPr>
      </w:pPr>
      <w:r w:rsidRPr="003A0324">
        <w:rPr>
          <w:rFonts w:ascii="Simplified Arabic" w:hAnsi="Simplified Arabic" w:cs="Simplified Arabic" w:hint="cs"/>
          <w:b/>
          <w:bCs/>
          <w:sz w:val="28"/>
          <w:szCs w:val="28"/>
          <w:rtl/>
          <w:lang w:bidi="ar-JO"/>
        </w:rPr>
        <w:t>قدمت هذه الرسالة استكمالاً لمتطلبات الحصول على درجة الماجستي</w:t>
      </w:r>
      <w:r w:rsidR="00422F24" w:rsidRPr="003A0324">
        <w:rPr>
          <w:rFonts w:ascii="Simplified Arabic" w:hAnsi="Simplified Arabic" w:cs="Simplified Arabic" w:hint="cs"/>
          <w:b/>
          <w:bCs/>
          <w:sz w:val="28"/>
          <w:szCs w:val="28"/>
          <w:rtl/>
          <w:lang w:bidi="ar-JO"/>
        </w:rPr>
        <w:t>ر في التنمية المستدامة مسا</w:t>
      </w:r>
      <w:r w:rsidRPr="003A0324">
        <w:rPr>
          <w:rFonts w:ascii="Simplified Arabic" w:hAnsi="Simplified Arabic" w:cs="Simplified Arabic" w:hint="cs"/>
          <w:b/>
          <w:bCs/>
          <w:sz w:val="28"/>
          <w:szCs w:val="28"/>
          <w:rtl/>
          <w:lang w:bidi="ar-JO"/>
        </w:rPr>
        <w:t>ر</w:t>
      </w:r>
      <w:r w:rsidR="00422F24" w:rsidRPr="003A0324">
        <w:rPr>
          <w:rFonts w:ascii="Simplified Arabic" w:hAnsi="Simplified Arabic" w:cs="Simplified Arabic" w:hint="cs"/>
          <w:b/>
          <w:bCs/>
          <w:sz w:val="28"/>
          <w:szCs w:val="28"/>
          <w:rtl/>
          <w:lang w:bidi="ar-JO"/>
        </w:rPr>
        <w:t xml:space="preserve"> بناء مؤسسات وتنمية موارد بشرية</w:t>
      </w:r>
      <w:r w:rsidRPr="003A0324">
        <w:rPr>
          <w:rFonts w:ascii="Simplified Arabic" w:hAnsi="Simplified Arabic" w:cs="Simplified Arabic" w:hint="cs"/>
          <w:b/>
          <w:bCs/>
          <w:sz w:val="28"/>
          <w:szCs w:val="28"/>
          <w:rtl/>
          <w:lang w:bidi="ar-JO"/>
        </w:rPr>
        <w:t xml:space="preserve"> من</w:t>
      </w:r>
      <w:r w:rsidR="00422F24" w:rsidRPr="003A0324">
        <w:rPr>
          <w:rFonts w:ascii="Simplified Arabic" w:hAnsi="Simplified Arabic" w:cs="Simplified Arabic" w:hint="cs"/>
          <w:b/>
          <w:bCs/>
          <w:sz w:val="28"/>
          <w:szCs w:val="28"/>
          <w:rtl/>
          <w:lang w:bidi="ar-JO"/>
        </w:rPr>
        <w:t xml:space="preserve"> معهد التنمية المستدامة </w:t>
      </w:r>
      <w:proofErr w:type="gramStart"/>
      <w:r w:rsidR="00422F24" w:rsidRPr="003A0324">
        <w:rPr>
          <w:rFonts w:ascii="Simplified Arabic" w:hAnsi="Simplified Arabic" w:cs="Simplified Arabic" w:hint="cs"/>
          <w:b/>
          <w:bCs/>
          <w:sz w:val="28"/>
          <w:szCs w:val="28"/>
          <w:rtl/>
          <w:lang w:bidi="ar-JO"/>
        </w:rPr>
        <w:t>- جامعة</w:t>
      </w:r>
      <w:proofErr w:type="gramEnd"/>
      <w:r w:rsidR="00422F24" w:rsidRPr="003A0324">
        <w:rPr>
          <w:rFonts w:ascii="Simplified Arabic" w:hAnsi="Simplified Arabic" w:cs="Simplified Arabic" w:hint="cs"/>
          <w:b/>
          <w:bCs/>
          <w:sz w:val="28"/>
          <w:szCs w:val="28"/>
          <w:rtl/>
          <w:lang w:bidi="ar-JO"/>
        </w:rPr>
        <w:t xml:space="preserve"> القدس. </w:t>
      </w:r>
    </w:p>
    <w:p w:rsidR="00ED2FE0" w:rsidRPr="00ED2FE0" w:rsidRDefault="00ED2FE0" w:rsidP="00ED2FE0">
      <w:pPr>
        <w:bidi/>
        <w:spacing w:before="240" w:line="360" w:lineRule="auto"/>
        <w:rPr>
          <w:rFonts w:ascii="Simplified Arabic" w:hAnsi="Simplified Arabic" w:cs="Simplified Arabic"/>
          <w:b/>
          <w:bCs/>
          <w:sz w:val="36"/>
          <w:szCs w:val="36"/>
          <w:rtl/>
          <w:lang w:bidi="ar-JO"/>
        </w:rPr>
      </w:pPr>
    </w:p>
    <w:p w:rsidR="00ED2FE0" w:rsidRPr="00ED2FE0" w:rsidRDefault="00ED2FE0" w:rsidP="00ED2FE0">
      <w:pPr>
        <w:bidi/>
        <w:spacing w:before="240" w:line="360" w:lineRule="auto"/>
        <w:jc w:val="center"/>
        <w:rPr>
          <w:rFonts w:ascii="Simplified Arabic" w:hAnsi="Simplified Arabic" w:cs="Simplified Arabic"/>
          <w:b/>
          <w:bCs/>
          <w:sz w:val="36"/>
          <w:szCs w:val="36"/>
          <w:rtl/>
          <w:lang w:bidi="ar-JO"/>
        </w:rPr>
      </w:pPr>
      <w:r w:rsidRPr="00ED2FE0">
        <w:rPr>
          <w:rFonts w:ascii="Simplified Arabic" w:hAnsi="Simplified Arabic" w:cs="Simplified Arabic" w:hint="cs"/>
          <w:b/>
          <w:bCs/>
          <w:sz w:val="36"/>
          <w:szCs w:val="36"/>
          <w:rtl/>
          <w:lang w:bidi="ar-JO"/>
        </w:rPr>
        <w:t>القدس</w:t>
      </w:r>
      <w:r w:rsidR="003A0324">
        <w:rPr>
          <w:rFonts w:ascii="Simplified Arabic" w:hAnsi="Simplified Arabic" w:cs="Simplified Arabic" w:hint="cs"/>
          <w:b/>
          <w:bCs/>
          <w:sz w:val="36"/>
          <w:szCs w:val="36"/>
          <w:rtl/>
          <w:lang w:bidi="ar-JO"/>
        </w:rPr>
        <w:t xml:space="preserve"> </w:t>
      </w:r>
      <w:proofErr w:type="gramStart"/>
      <w:r w:rsidR="003A0324">
        <w:rPr>
          <w:rFonts w:ascii="Simplified Arabic" w:hAnsi="Simplified Arabic" w:cs="Simplified Arabic" w:hint="cs"/>
          <w:b/>
          <w:bCs/>
          <w:sz w:val="36"/>
          <w:szCs w:val="36"/>
          <w:rtl/>
          <w:lang w:bidi="ar-JO"/>
        </w:rPr>
        <w:t>- فلسطين</w:t>
      </w:r>
      <w:proofErr w:type="gramEnd"/>
    </w:p>
    <w:p w:rsidR="002E454E" w:rsidRDefault="003A0324" w:rsidP="00ED2FE0">
      <w:pPr>
        <w:bidi/>
        <w:spacing w:before="240" w:line="360" w:lineRule="auto"/>
        <w:jc w:val="center"/>
        <w:rPr>
          <w:rFonts w:ascii="Simplified Arabic" w:hAnsi="Simplified Arabic" w:cs="Simplified Arabic"/>
          <w:b/>
          <w:bCs/>
          <w:sz w:val="36"/>
          <w:szCs w:val="36"/>
          <w:rtl/>
          <w:lang w:bidi="ar-JO"/>
        </w:rPr>
        <w:sectPr w:rsidR="002E454E" w:rsidSect="002E454E">
          <w:pgSz w:w="12240" w:h="15840"/>
          <w:pgMar w:top="1440" w:right="1440" w:bottom="1440" w:left="1440" w:header="708" w:footer="708" w:gutter="0"/>
          <w:cols w:space="708"/>
          <w:titlePg/>
          <w:docGrid w:linePitch="360"/>
        </w:sectPr>
      </w:pPr>
      <w:r>
        <w:rPr>
          <w:rFonts w:ascii="Simplified Arabic" w:hAnsi="Simplified Arabic" w:cs="Simplified Arabic" w:hint="cs"/>
          <w:b/>
          <w:bCs/>
          <w:sz w:val="36"/>
          <w:szCs w:val="36"/>
          <w:rtl/>
          <w:lang w:bidi="ar-JO"/>
        </w:rPr>
        <w:t>1443ه/2021م</w:t>
      </w:r>
    </w:p>
    <w:p w:rsidR="00CB4CBE" w:rsidRDefault="00EC5B88" w:rsidP="00422F24">
      <w:pPr>
        <w:bidi/>
        <w:spacing w:before="240" w:line="360" w:lineRule="auto"/>
        <w:jc w:val="center"/>
        <w:rPr>
          <w:rFonts w:ascii="Simplified Arabic" w:hAnsi="Simplified Arabic" w:cs="Simplified Arabic"/>
          <w:b/>
          <w:bCs/>
          <w:sz w:val="36"/>
          <w:szCs w:val="36"/>
          <w:rtl/>
          <w:lang w:bidi="ar-JO"/>
        </w:rPr>
      </w:pPr>
      <w:r w:rsidRPr="00EC5B88">
        <w:rPr>
          <w:rFonts w:ascii="Simplified Arabic" w:hAnsi="Simplified Arabic" w:cs="Simplified Arabic"/>
          <w:b/>
          <w:bCs/>
          <w:noProof/>
          <w:sz w:val="36"/>
          <w:szCs w:val="36"/>
          <w:rtl/>
        </w:rPr>
        <w:lastRenderedPageBreak/>
        <w:drawing>
          <wp:anchor distT="0" distB="0" distL="114300" distR="114300" simplePos="0" relativeHeight="251666432" behindDoc="0" locked="0" layoutInCell="1" allowOverlap="1">
            <wp:simplePos x="0" y="0"/>
            <wp:positionH relativeFrom="column">
              <wp:posOffset>28575</wp:posOffset>
            </wp:positionH>
            <wp:positionV relativeFrom="paragraph">
              <wp:posOffset>0</wp:posOffset>
            </wp:positionV>
            <wp:extent cx="5648325" cy="8248650"/>
            <wp:effectExtent l="0" t="0" r="9525" b="0"/>
            <wp:wrapTopAndBottom/>
            <wp:docPr id="2" name="Picture 2" descr="E:\فادية سعد\Thesis\تعديل نهائي\Final\final for submission\تعديل الرسالة للطباعة\الرسالة نهائي\إجازة الرسالة من قبل اللجنة.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فادية سعد\Thesis\تعديل نهائي\Final\final for submission\تعديل الرسالة للطباعة\الرسالة نهائي\إجازة الرسالة من قبل اللجنة.jpg"/>
                    <pic:cNvPicPr>
                      <a:picLocks noChangeAspect="1" noChangeArrowheads="1"/>
                    </pic:cNvPicPr>
                  </pic:nvPicPr>
                  <pic:blipFill rotWithShape="1">
                    <a:blip r:embed="rId10" cstate="print">
                      <a:extLst>
                        <a:ext uri="{BEBA8EAE-BF5A-486C-A8C5-ECC9F3942E4B}">
                          <a14:imgProps xmlns:a14="http://schemas.microsoft.com/office/drawing/2010/main">
                            <a14:imgLayer r:embed="rId11">
                              <a14:imgEffect>
                                <a14:brightnessContrast contrast="40000"/>
                              </a14:imgEffect>
                            </a14:imgLayer>
                          </a14:imgProps>
                        </a:ext>
                        <a:ext uri="{28A0092B-C50C-407E-A947-70E740481C1C}">
                          <a14:useLocalDpi xmlns:a14="http://schemas.microsoft.com/office/drawing/2010/main" val="0"/>
                        </a:ext>
                      </a:extLst>
                    </a:blip>
                    <a:srcRect l="7692" r="10094" b="1817"/>
                    <a:stretch/>
                  </pic:blipFill>
                  <pic:spPr bwMode="auto">
                    <a:xfrm>
                      <a:off x="0" y="0"/>
                      <a:ext cx="5648325" cy="824865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rsidR="002E454E" w:rsidRDefault="002E454E" w:rsidP="00422F24">
      <w:pPr>
        <w:bidi/>
        <w:spacing w:before="240" w:line="360" w:lineRule="auto"/>
        <w:jc w:val="center"/>
        <w:rPr>
          <w:rFonts w:ascii="Simplified Arabic" w:hAnsi="Simplified Arabic" w:cs="Simplified Arabic"/>
          <w:b/>
          <w:bCs/>
          <w:sz w:val="36"/>
          <w:szCs w:val="36"/>
          <w:rtl/>
          <w:lang w:bidi="ar-JO"/>
        </w:rPr>
        <w:sectPr w:rsidR="002E454E" w:rsidSect="002E454E">
          <w:pgSz w:w="12240" w:h="15840"/>
          <w:pgMar w:top="1440" w:right="1440" w:bottom="1440" w:left="1440" w:header="708" w:footer="708" w:gutter="0"/>
          <w:cols w:space="708"/>
          <w:titlePg/>
          <w:docGrid w:linePitch="360"/>
        </w:sectPr>
      </w:pPr>
    </w:p>
    <w:p w:rsidR="00AC2A24" w:rsidRPr="003A0324" w:rsidRDefault="00422F24" w:rsidP="003A0324">
      <w:pPr>
        <w:bidi/>
        <w:rPr>
          <w:rStyle w:val="IntenseReference"/>
          <w:rFonts w:ascii="Simplified Arabic" w:hAnsi="Simplified Arabic" w:cs="Simplified Arabic"/>
          <w:b w:val="0"/>
          <w:bCs w:val="0"/>
          <w:smallCaps w:val="0"/>
          <w:color w:val="auto"/>
          <w:sz w:val="32"/>
          <w:szCs w:val="32"/>
          <w:u w:val="none"/>
          <w:rtl/>
        </w:rPr>
      </w:pPr>
      <w:r w:rsidRPr="003A0324">
        <w:rPr>
          <w:rStyle w:val="IntenseReference"/>
          <w:rFonts w:ascii="Simplified Arabic" w:hAnsi="Simplified Arabic" w:cs="Simplified Arabic"/>
          <w:smallCaps w:val="0"/>
          <w:color w:val="auto"/>
          <w:sz w:val="32"/>
          <w:szCs w:val="32"/>
          <w:u w:val="none"/>
          <w:rtl/>
        </w:rPr>
        <w:lastRenderedPageBreak/>
        <w:t>الإهداء</w:t>
      </w:r>
    </w:p>
    <w:p w:rsidR="00AC2A24" w:rsidRPr="00AC2A24" w:rsidRDefault="00AC2A24" w:rsidP="00A15D6D">
      <w:pPr>
        <w:pStyle w:val="NormalWeb"/>
        <w:numPr>
          <w:ilvl w:val="0"/>
          <w:numId w:val="56"/>
        </w:numPr>
        <w:shd w:val="clear" w:color="auto" w:fill="FFFFFF"/>
        <w:tabs>
          <w:tab w:val="right" w:pos="147"/>
        </w:tabs>
        <w:bidi/>
        <w:spacing w:before="0" w:beforeAutospacing="0" w:after="0" w:afterAutospacing="0" w:line="360" w:lineRule="auto"/>
        <w:ind w:right="-90"/>
        <w:jc w:val="both"/>
        <w:rPr>
          <w:rFonts w:ascii="Simplified Arabic" w:eastAsiaTheme="minorHAnsi" w:hAnsi="Simplified Arabic" w:cs="Simplified Arabic"/>
          <w:sz w:val="28"/>
          <w:szCs w:val="28"/>
          <w:rtl/>
          <w:lang w:bidi="ar-JO"/>
        </w:rPr>
      </w:pPr>
      <w:r w:rsidRPr="00AC2A24">
        <w:rPr>
          <w:rFonts w:ascii="Simplified Arabic" w:eastAsiaTheme="minorHAnsi" w:hAnsi="Simplified Arabic" w:cs="Simplified Arabic" w:hint="cs"/>
          <w:sz w:val="28"/>
          <w:szCs w:val="28"/>
          <w:rtl/>
          <w:lang w:bidi="ar-JO"/>
        </w:rPr>
        <w:t>الى ملجأي وملاذي بعد الله، الى قدوتي ومثلي الأعلى في الحيا</w:t>
      </w:r>
      <w:r w:rsidR="00A15D6D">
        <w:rPr>
          <w:rFonts w:ascii="Simplified Arabic" w:eastAsiaTheme="minorHAnsi" w:hAnsi="Simplified Arabic" w:cs="Simplified Arabic" w:hint="cs"/>
          <w:sz w:val="28"/>
          <w:szCs w:val="28"/>
          <w:rtl/>
          <w:lang w:bidi="ar-JO"/>
        </w:rPr>
        <w:t xml:space="preserve">ة، الذي به </w:t>
      </w:r>
      <w:r w:rsidR="00A15D6D">
        <w:rPr>
          <w:rFonts w:ascii="Simplified Arabic" w:eastAsiaTheme="minorHAnsi" w:hAnsi="Simplified Arabic" w:cs="Simplified Arabic" w:hint="cs"/>
          <w:sz w:val="28"/>
          <w:szCs w:val="28"/>
          <w:rtl/>
        </w:rPr>
        <w:t>أ</w:t>
      </w:r>
      <w:r w:rsidR="00680886">
        <w:rPr>
          <w:rFonts w:ascii="Simplified Arabic" w:eastAsiaTheme="minorHAnsi" w:hAnsi="Simplified Arabic" w:cs="Simplified Arabic" w:hint="cs"/>
          <w:sz w:val="28"/>
          <w:szCs w:val="28"/>
          <w:rtl/>
          <w:lang w:bidi="ar-JO"/>
        </w:rPr>
        <w:t xml:space="preserve">علو وعليه </w:t>
      </w:r>
      <w:r w:rsidR="00A15D6D">
        <w:rPr>
          <w:rFonts w:ascii="Simplified Arabic" w:eastAsiaTheme="minorHAnsi" w:hAnsi="Simplified Arabic" w:cs="Simplified Arabic" w:hint="cs"/>
          <w:sz w:val="28"/>
          <w:szCs w:val="28"/>
          <w:rtl/>
          <w:lang w:bidi="ar-JO"/>
        </w:rPr>
        <w:t>أرتكز</w:t>
      </w:r>
      <w:r w:rsidR="00680886">
        <w:rPr>
          <w:rFonts w:ascii="Simplified Arabic" w:eastAsiaTheme="minorHAnsi" w:hAnsi="Simplified Arabic" w:cs="Simplified Arabic" w:hint="cs"/>
          <w:sz w:val="28"/>
          <w:szCs w:val="28"/>
          <w:rtl/>
          <w:lang w:bidi="ar-JO"/>
        </w:rPr>
        <w:t>. الى</w:t>
      </w:r>
      <w:r w:rsidRPr="00AC2A24">
        <w:rPr>
          <w:rFonts w:ascii="Simplified Arabic" w:eastAsiaTheme="minorHAnsi" w:hAnsi="Simplified Arabic" w:cs="Simplified Arabic" w:hint="cs"/>
          <w:sz w:val="28"/>
          <w:szCs w:val="28"/>
          <w:rtl/>
          <w:lang w:bidi="ar-JO"/>
        </w:rPr>
        <w:t xml:space="preserve"> سندي الذي لم يبخل </w:t>
      </w:r>
      <w:proofErr w:type="gramStart"/>
      <w:r w:rsidRPr="00AC2A24">
        <w:rPr>
          <w:rFonts w:ascii="Simplified Arabic" w:eastAsiaTheme="minorHAnsi" w:hAnsi="Simplified Arabic" w:cs="Simplified Arabic" w:hint="cs"/>
          <w:sz w:val="28"/>
          <w:szCs w:val="28"/>
          <w:rtl/>
          <w:lang w:bidi="ar-JO"/>
        </w:rPr>
        <w:t>علي</w:t>
      </w:r>
      <w:proofErr w:type="gramEnd"/>
      <w:r w:rsidRPr="00AC2A24">
        <w:rPr>
          <w:rFonts w:ascii="Simplified Arabic" w:eastAsiaTheme="minorHAnsi" w:hAnsi="Simplified Arabic" w:cs="Simplified Arabic" w:hint="cs"/>
          <w:sz w:val="28"/>
          <w:szCs w:val="28"/>
          <w:rtl/>
          <w:lang w:bidi="ar-JO"/>
        </w:rPr>
        <w:t xml:space="preserve"> بشيء</w:t>
      </w:r>
      <w:r w:rsidR="00A15D6D">
        <w:rPr>
          <w:rFonts w:ascii="Simplified Arabic" w:eastAsiaTheme="minorHAnsi" w:hAnsi="Simplified Arabic" w:cs="Simplified Arabic" w:hint="cs"/>
          <w:sz w:val="28"/>
          <w:szCs w:val="28"/>
          <w:rtl/>
          <w:lang w:bidi="ar-JO"/>
        </w:rPr>
        <w:t>،</w:t>
      </w:r>
      <w:r w:rsidRPr="00AC2A24">
        <w:rPr>
          <w:rFonts w:ascii="Simplified Arabic" w:eastAsiaTheme="minorHAnsi" w:hAnsi="Simplified Arabic" w:cs="Simplified Arabic" w:hint="cs"/>
          <w:sz w:val="28"/>
          <w:szCs w:val="28"/>
          <w:rtl/>
          <w:lang w:bidi="ar-JO"/>
        </w:rPr>
        <w:t xml:space="preserve"> وسعى من اجل راحتي ونجاحي. الى كبير المقام وذات السيرة العطرة، الى مث</w:t>
      </w:r>
      <w:r w:rsidR="00A15D6D">
        <w:rPr>
          <w:rFonts w:ascii="Simplified Arabic" w:eastAsiaTheme="minorHAnsi" w:hAnsi="Simplified Arabic" w:cs="Simplified Arabic" w:hint="cs"/>
          <w:sz w:val="28"/>
          <w:szCs w:val="28"/>
          <w:rtl/>
          <w:lang w:bidi="ar-JO"/>
        </w:rPr>
        <w:t>ال الاخلاص والتضحية، الى أعظم وأ</w:t>
      </w:r>
      <w:r w:rsidRPr="00AC2A24">
        <w:rPr>
          <w:rFonts w:ascii="Simplified Arabic" w:eastAsiaTheme="minorHAnsi" w:hAnsi="Simplified Arabic" w:cs="Simplified Arabic" w:hint="cs"/>
          <w:sz w:val="28"/>
          <w:szCs w:val="28"/>
          <w:rtl/>
          <w:lang w:bidi="ar-JO"/>
        </w:rPr>
        <w:t xml:space="preserve">عز رجل في </w:t>
      </w:r>
      <w:proofErr w:type="gramStart"/>
      <w:r w:rsidR="00A15D6D" w:rsidRPr="00AC2A24">
        <w:rPr>
          <w:rFonts w:ascii="Simplified Arabic" w:eastAsiaTheme="minorHAnsi" w:hAnsi="Simplified Arabic" w:cs="Simplified Arabic" w:hint="cs"/>
          <w:sz w:val="28"/>
          <w:szCs w:val="28"/>
          <w:rtl/>
          <w:lang w:bidi="ar-JO"/>
        </w:rPr>
        <w:t>الكون.</w:t>
      </w:r>
      <w:r w:rsidR="00A15D6D">
        <w:rPr>
          <w:rFonts w:ascii="Simplified Arabic" w:eastAsiaTheme="minorHAnsi" w:hAnsi="Simplified Arabic" w:cs="Simplified Arabic" w:hint="cs"/>
          <w:sz w:val="28"/>
          <w:szCs w:val="28"/>
          <w:rtl/>
          <w:lang w:bidi="ar-JO"/>
        </w:rPr>
        <w:t>.</w:t>
      </w:r>
      <w:proofErr w:type="gramEnd"/>
      <w:r w:rsidRPr="00AC2A24">
        <w:rPr>
          <w:rFonts w:ascii="Simplified Arabic" w:eastAsiaTheme="minorHAnsi" w:hAnsi="Simplified Arabic" w:cs="Simplified Arabic" w:hint="cs"/>
          <w:sz w:val="28"/>
          <w:szCs w:val="28"/>
          <w:rtl/>
          <w:lang w:bidi="ar-JO"/>
        </w:rPr>
        <w:t xml:space="preserve"> أبي الغالي</w:t>
      </w:r>
    </w:p>
    <w:p w:rsidR="00AC2A24" w:rsidRPr="00AC2A24" w:rsidRDefault="00AC2A24" w:rsidP="00D05148">
      <w:pPr>
        <w:pStyle w:val="NormalWeb"/>
        <w:numPr>
          <w:ilvl w:val="0"/>
          <w:numId w:val="56"/>
        </w:numPr>
        <w:shd w:val="clear" w:color="auto" w:fill="FFFFFF"/>
        <w:tabs>
          <w:tab w:val="right" w:pos="147"/>
        </w:tabs>
        <w:bidi/>
        <w:spacing w:before="0" w:beforeAutospacing="0" w:after="0" w:afterAutospacing="0" w:line="360" w:lineRule="auto"/>
        <w:ind w:right="-90"/>
        <w:jc w:val="both"/>
        <w:rPr>
          <w:rFonts w:ascii="Simplified Arabic" w:eastAsiaTheme="minorHAnsi" w:hAnsi="Simplified Arabic" w:cs="Simplified Arabic"/>
          <w:sz w:val="28"/>
          <w:szCs w:val="28"/>
          <w:rtl/>
          <w:lang w:bidi="ar-JO"/>
        </w:rPr>
      </w:pPr>
      <w:r w:rsidRPr="00AC2A24">
        <w:rPr>
          <w:rFonts w:ascii="Simplified Arabic" w:eastAsiaTheme="minorHAnsi" w:hAnsi="Simplified Arabic" w:cs="Simplified Arabic" w:hint="cs"/>
          <w:sz w:val="28"/>
          <w:szCs w:val="28"/>
          <w:rtl/>
          <w:lang w:bidi="ar-JO"/>
        </w:rPr>
        <w:t>الى الامرأة التي لن أجد الكلمات لأمنحها حقها، من علمتني العطاء وغمرتني بحنانها وكرمها. الى شجرتي ال</w:t>
      </w:r>
      <w:r w:rsidR="00A15D6D">
        <w:rPr>
          <w:rFonts w:ascii="Simplified Arabic" w:eastAsiaTheme="minorHAnsi" w:hAnsi="Simplified Arabic" w:cs="Simplified Arabic" w:hint="cs"/>
          <w:sz w:val="28"/>
          <w:szCs w:val="28"/>
          <w:rtl/>
          <w:lang w:bidi="ar-JO"/>
        </w:rPr>
        <w:t xml:space="preserve">تي لا تذبل والظل الذي </w:t>
      </w:r>
      <w:r w:rsidR="00D05148">
        <w:rPr>
          <w:rFonts w:ascii="Simplified Arabic" w:eastAsiaTheme="minorHAnsi" w:hAnsi="Simplified Arabic" w:cs="Simplified Arabic" w:hint="cs"/>
          <w:sz w:val="28"/>
          <w:szCs w:val="28"/>
          <w:rtl/>
          <w:lang w:bidi="ar-JO"/>
        </w:rPr>
        <w:t>آ</w:t>
      </w:r>
      <w:r w:rsidRPr="00AC2A24">
        <w:rPr>
          <w:rFonts w:ascii="Simplified Arabic" w:eastAsiaTheme="minorHAnsi" w:hAnsi="Simplified Arabic" w:cs="Simplified Arabic" w:hint="cs"/>
          <w:sz w:val="28"/>
          <w:szCs w:val="28"/>
          <w:rtl/>
          <w:lang w:bidi="ar-JO"/>
        </w:rPr>
        <w:t xml:space="preserve">وي اليه في كل حين، التي </w:t>
      </w:r>
      <w:r w:rsidR="00D05148">
        <w:rPr>
          <w:rFonts w:ascii="Simplified Arabic" w:eastAsiaTheme="minorHAnsi" w:hAnsi="Simplified Arabic" w:cs="Simplified Arabic" w:hint="cs"/>
          <w:sz w:val="28"/>
          <w:szCs w:val="28"/>
          <w:rtl/>
          <w:lang w:bidi="ar-JO"/>
        </w:rPr>
        <w:t xml:space="preserve">قدّمت الكثير من عمرها لي وجعلتني أنا </w:t>
      </w:r>
      <w:proofErr w:type="gramStart"/>
      <w:r w:rsidR="00D05148">
        <w:rPr>
          <w:rFonts w:ascii="Simplified Arabic" w:eastAsiaTheme="minorHAnsi" w:hAnsi="Simplified Arabic" w:cs="Simplified Arabic" w:hint="cs"/>
          <w:sz w:val="28"/>
          <w:szCs w:val="28"/>
          <w:rtl/>
          <w:lang w:bidi="ar-JO"/>
        </w:rPr>
        <w:t>اليوم..</w:t>
      </w:r>
      <w:proofErr w:type="gramEnd"/>
      <w:r w:rsidR="00D05148">
        <w:rPr>
          <w:rFonts w:ascii="Simplified Arabic" w:eastAsiaTheme="minorHAnsi" w:hAnsi="Simplified Arabic" w:cs="Simplified Arabic" w:hint="cs"/>
          <w:sz w:val="28"/>
          <w:szCs w:val="28"/>
          <w:rtl/>
          <w:lang w:bidi="ar-JO"/>
        </w:rPr>
        <w:t xml:space="preserve"> أ</w:t>
      </w:r>
      <w:r w:rsidRPr="00AC2A24">
        <w:rPr>
          <w:rFonts w:ascii="Simplified Arabic" w:eastAsiaTheme="minorHAnsi" w:hAnsi="Simplified Arabic" w:cs="Simplified Arabic" w:hint="cs"/>
          <w:sz w:val="28"/>
          <w:szCs w:val="28"/>
          <w:rtl/>
          <w:lang w:bidi="ar-JO"/>
        </w:rPr>
        <w:t>مي الفاضلة</w:t>
      </w:r>
    </w:p>
    <w:p w:rsidR="00AC2A24" w:rsidRPr="00AC2A24" w:rsidRDefault="004F2925" w:rsidP="00002CD6">
      <w:pPr>
        <w:pStyle w:val="NormalWeb"/>
        <w:numPr>
          <w:ilvl w:val="0"/>
          <w:numId w:val="56"/>
        </w:numPr>
        <w:shd w:val="clear" w:color="auto" w:fill="FFFFFF"/>
        <w:tabs>
          <w:tab w:val="right" w:pos="147"/>
        </w:tabs>
        <w:bidi/>
        <w:spacing w:before="0" w:beforeAutospacing="0" w:after="0" w:afterAutospacing="0" w:line="360" w:lineRule="auto"/>
        <w:ind w:right="-90"/>
        <w:jc w:val="both"/>
        <w:rPr>
          <w:rFonts w:ascii="Simplified Arabic" w:eastAsiaTheme="minorHAnsi" w:hAnsi="Simplified Arabic" w:cs="Simplified Arabic"/>
          <w:sz w:val="28"/>
          <w:szCs w:val="28"/>
          <w:rtl/>
          <w:lang w:bidi="ar-JO"/>
        </w:rPr>
      </w:pPr>
      <w:r>
        <w:rPr>
          <w:rFonts w:ascii="Simplified Arabic" w:eastAsiaTheme="minorHAnsi" w:hAnsi="Simplified Arabic" w:cs="Simplified Arabic" w:hint="cs"/>
          <w:sz w:val="28"/>
          <w:szCs w:val="28"/>
          <w:rtl/>
          <w:lang w:bidi="ar-JO"/>
        </w:rPr>
        <w:t>إ</w:t>
      </w:r>
      <w:r w:rsidR="00AC2A24" w:rsidRPr="00AC2A24">
        <w:rPr>
          <w:rFonts w:ascii="Simplified Arabic" w:eastAsiaTheme="minorHAnsi" w:hAnsi="Simplified Arabic" w:cs="Simplified Arabic" w:hint="cs"/>
          <w:sz w:val="28"/>
          <w:szCs w:val="28"/>
          <w:rtl/>
          <w:lang w:bidi="ar-JO"/>
        </w:rPr>
        <w:t>لى سندي وعزي ووسامي، أصحاب المكانة ا</w:t>
      </w:r>
      <w:r>
        <w:rPr>
          <w:rFonts w:ascii="Simplified Arabic" w:eastAsiaTheme="minorHAnsi" w:hAnsi="Simplified Arabic" w:cs="Simplified Arabic" w:hint="cs"/>
          <w:sz w:val="28"/>
          <w:szCs w:val="28"/>
          <w:rtl/>
          <w:lang w:bidi="ar-JO"/>
        </w:rPr>
        <w:t>لغالية في قلبي، مشاطري افراحي وأحزاني ورفاق دربي... إخوتي وأ</w:t>
      </w:r>
      <w:r w:rsidR="00AC2A24" w:rsidRPr="00AC2A24">
        <w:rPr>
          <w:rFonts w:ascii="Simplified Arabic" w:eastAsiaTheme="minorHAnsi" w:hAnsi="Simplified Arabic" w:cs="Simplified Arabic" w:hint="cs"/>
          <w:sz w:val="28"/>
          <w:szCs w:val="28"/>
          <w:rtl/>
          <w:lang w:bidi="ar-JO"/>
        </w:rPr>
        <w:t xml:space="preserve">خواتي </w:t>
      </w:r>
    </w:p>
    <w:p w:rsidR="00AC2A24" w:rsidRPr="00AC2A24" w:rsidRDefault="00AC2A24" w:rsidP="00002CD6">
      <w:pPr>
        <w:pStyle w:val="NormalWeb"/>
        <w:numPr>
          <w:ilvl w:val="0"/>
          <w:numId w:val="56"/>
        </w:numPr>
        <w:shd w:val="clear" w:color="auto" w:fill="FFFFFF"/>
        <w:tabs>
          <w:tab w:val="right" w:pos="147"/>
        </w:tabs>
        <w:bidi/>
        <w:spacing w:before="0" w:beforeAutospacing="0" w:after="0" w:afterAutospacing="0" w:line="360" w:lineRule="auto"/>
        <w:ind w:right="-90"/>
        <w:jc w:val="both"/>
        <w:rPr>
          <w:rFonts w:ascii="Simplified Arabic" w:eastAsiaTheme="minorHAnsi" w:hAnsi="Simplified Arabic" w:cs="Simplified Arabic"/>
          <w:sz w:val="28"/>
          <w:szCs w:val="28"/>
          <w:rtl/>
          <w:lang w:bidi="ar-JO"/>
        </w:rPr>
      </w:pPr>
      <w:r w:rsidRPr="00AC2A24">
        <w:rPr>
          <w:rFonts w:ascii="Simplified Arabic" w:eastAsiaTheme="minorHAnsi" w:hAnsi="Simplified Arabic" w:cs="Simplified Arabic" w:hint="cs"/>
          <w:sz w:val="28"/>
          <w:szCs w:val="28"/>
          <w:rtl/>
          <w:lang w:bidi="ar-JO"/>
        </w:rPr>
        <w:t>الى أسمى رموز الإخلاص والوفاء وشريك عمري، الذي لم يبخل بمساعدتي وتشجيعي، من ملأ حياتي بالفرح والسعا</w:t>
      </w:r>
      <w:r w:rsidR="005451E6">
        <w:rPr>
          <w:rFonts w:ascii="Simplified Arabic" w:eastAsiaTheme="minorHAnsi" w:hAnsi="Simplified Arabic" w:cs="Simplified Arabic" w:hint="cs"/>
          <w:sz w:val="28"/>
          <w:szCs w:val="28"/>
          <w:rtl/>
          <w:lang w:bidi="ar-JO"/>
        </w:rPr>
        <w:t>دة ومن يشاركني السراء والضراء، إلى أقرب الناس إل</w:t>
      </w:r>
      <w:r w:rsidRPr="00AC2A24">
        <w:rPr>
          <w:rFonts w:ascii="Simplified Arabic" w:eastAsiaTheme="minorHAnsi" w:hAnsi="Simplified Arabic" w:cs="Simplified Arabic" w:hint="cs"/>
          <w:sz w:val="28"/>
          <w:szCs w:val="28"/>
          <w:rtl/>
          <w:lang w:bidi="ar-JO"/>
        </w:rPr>
        <w:t>ى نفسي وروحي... زوجي الحبيب</w:t>
      </w:r>
    </w:p>
    <w:p w:rsidR="00AC2A24" w:rsidRPr="00AC2A24" w:rsidRDefault="00AC2A24" w:rsidP="00002CD6">
      <w:pPr>
        <w:pStyle w:val="NormalWeb"/>
        <w:numPr>
          <w:ilvl w:val="0"/>
          <w:numId w:val="56"/>
        </w:numPr>
        <w:shd w:val="clear" w:color="auto" w:fill="FFFFFF"/>
        <w:tabs>
          <w:tab w:val="right" w:pos="147"/>
        </w:tabs>
        <w:bidi/>
        <w:spacing w:before="0" w:beforeAutospacing="0" w:after="0" w:afterAutospacing="0" w:line="360" w:lineRule="auto"/>
        <w:ind w:right="-90"/>
        <w:jc w:val="both"/>
        <w:rPr>
          <w:rFonts w:ascii="Simplified Arabic" w:eastAsiaTheme="minorHAnsi" w:hAnsi="Simplified Arabic" w:cs="Simplified Arabic"/>
          <w:sz w:val="28"/>
          <w:szCs w:val="28"/>
          <w:lang w:bidi="ar-JO"/>
        </w:rPr>
      </w:pPr>
      <w:r w:rsidRPr="00AC2A24">
        <w:rPr>
          <w:rFonts w:ascii="Simplified Arabic" w:eastAsiaTheme="minorHAnsi" w:hAnsi="Simplified Arabic" w:cs="Simplified Arabic" w:hint="cs"/>
          <w:sz w:val="28"/>
          <w:szCs w:val="28"/>
          <w:rtl/>
          <w:lang w:bidi="ar-JO"/>
        </w:rPr>
        <w:t>الى روحي وفرحة عمري، فلذة كبدي وقلبي الناب</w:t>
      </w:r>
      <w:r w:rsidR="005451E6">
        <w:rPr>
          <w:rFonts w:ascii="Simplified Arabic" w:eastAsiaTheme="minorHAnsi" w:hAnsi="Simplified Arabic" w:cs="Simplified Arabic" w:hint="cs"/>
          <w:sz w:val="28"/>
          <w:szCs w:val="28"/>
          <w:rtl/>
          <w:lang w:bidi="ar-JO"/>
        </w:rPr>
        <w:t>ض، أغلى ما لدي في الدنيا، التي أتشوق إلى أ</w:t>
      </w:r>
      <w:r w:rsidRPr="00AC2A24">
        <w:rPr>
          <w:rFonts w:ascii="Simplified Arabic" w:eastAsiaTheme="minorHAnsi" w:hAnsi="Simplified Arabic" w:cs="Simplified Arabic" w:hint="cs"/>
          <w:sz w:val="28"/>
          <w:szCs w:val="28"/>
          <w:rtl/>
          <w:lang w:bidi="ar-JO"/>
        </w:rPr>
        <w:t xml:space="preserve">ن أرى مستقبلها الباهر... ابنتي الحبيبة الغالية كارلا </w:t>
      </w:r>
    </w:p>
    <w:p w:rsidR="00AC2A24" w:rsidRPr="00AC2A24" w:rsidRDefault="009E4A64" w:rsidP="00002CD6">
      <w:pPr>
        <w:pStyle w:val="NormalWeb"/>
        <w:numPr>
          <w:ilvl w:val="0"/>
          <w:numId w:val="56"/>
        </w:numPr>
        <w:shd w:val="clear" w:color="auto" w:fill="FFFFFF"/>
        <w:tabs>
          <w:tab w:val="right" w:pos="147"/>
        </w:tabs>
        <w:bidi/>
        <w:spacing w:before="0" w:beforeAutospacing="0" w:after="0" w:afterAutospacing="0" w:line="360" w:lineRule="auto"/>
        <w:ind w:right="-90"/>
        <w:jc w:val="both"/>
        <w:rPr>
          <w:rFonts w:ascii="Simplified Arabic" w:eastAsiaTheme="minorHAnsi" w:hAnsi="Simplified Arabic" w:cs="Simplified Arabic"/>
          <w:sz w:val="28"/>
          <w:szCs w:val="28"/>
          <w:rtl/>
          <w:lang w:bidi="ar-JO"/>
        </w:rPr>
      </w:pPr>
      <w:r>
        <w:rPr>
          <w:rFonts w:ascii="Simplified Arabic" w:eastAsiaTheme="minorHAnsi" w:hAnsi="Simplified Arabic" w:cs="Simplified Arabic" w:hint="cs"/>
          <w:sz w:val="28"/>
          <w:szCs w:val="28"/>
          <w:rtl/>
          <w:lang w:bidi="ar-JO"/>
        </w:rPr>
        <w:t>والى كل من</w:t>
      </w:r>
      <w:r w:rsidR="005451E6">
        <w:rPr>
          <w:rFonts w:ascii="Simplified Arabic" w:eastAsiaTheme="minorHAnsi" w:hAnsi="Simplified Arabic" w:cs="Simplified Arabic" w:hint="cs"/>
          <w:sz w:val="28"/>
          <w:szCs w:val="28"/>
          <w:rtl/>
          <w:lang w:bidi="ar-JO"/>
        </w:rPr>
        <w:t xml:space="preserve"> ساندني وإل</w:t>
      </w:r>
      <w:r w:rsidR="00AC2A24" w:rsidRPr="00AC2A24">
        <w:rPr>
          <w:rFonts w:ascii="Simplified Arabic" w:eastAsiaTheme="minorHAnsi" w:hAnsi="Simplified Arabic" w:cs="Simplified Arabic" w:hint="cs"/>
          <w:sz w:val="28"/>
          <w:szCs w:val="28"/>
          <w:rtl/>
          <w:lang w:bidi="ar-JO"/>
        </w:rPr>
        <w:t>ى كل من تمنى لي الخير والنجاح من عائلتي وأصدقائي وزملائي ...</w:t>
      </w:r>
    </w:p>
    <w:p w:rsidR="00AC2A24" w:rsidRPr="00AC2A24" w:rsidRDefault="00ED3AA6" w:rsidP="00AC2A24">
      <w:pPr>
        <w:pStyle w:val="NormalWeb"/>
        <w:shd w:val="clear" w:color="auto" w:fill="FFFFFF"/>
        <w:tabs>
          <w:tab w:val="right" w:pos="147"/>
        </w:tabs>
        <w:bidi/>
        <w:spacing w:before="0" w:beforeAutospacing="0" w:after="0" w:afterAutospacing="0" w:line="360" w:lineRule="auto"/>
        <w:ind w:left="1407" w:right="-90"/>
        <w:jc w:val="center"/>
        <w:rPr>
          <w:rFonts w:ascii="Simplified Arabic" w:eastAsiaTheme="minorHAnsi" w:hAnsi="Simplified Arabic" w:cs="Simplified Arabic"/>
          <w:sz w:val="28"/>
          <w:szCs w:val="28"/>
          <w:rtl/>
          <w:lang w:bidi="ar-JO"/>
        </w:rPr>
      </w:pPr>
      <w:r>
        <w:rPr>
          <w:rFonts w:ascii="Simplified Arabic" w:eastAsiaTheme="minorHAnsi" w:hAnsi="Simplified Arabic" w:cs="Simplified Arabic" w:hint="cs"/>
          <w:sz w:val="28"/>
          <w:szCs w:val="28"/>
          <w:rtl/>
          <w:lang w:bidi="ar-JO"/>
        </w:rPr>
        <w:t>أ</w:t>
      </w:r>
      <w:r w:rsidR="00AC2A24" w:rsidRPr="00AC2A24">
        <w:rPr>
          <w:rFonts w:ascii="Simplified Arabic" w:eastAsiaTheme="minorHAnsi" w:hAnsi="Simplified Arabic" w:cs="Simplified Arabic" w:hint="cs"/>
          <w:sz w:val="28"/>
          <w:szCs w:val="28"/>
          <w:rtl/>
          <w:lang w:bidi="ar-JO"/>
        </w:rPr>
        <w:t>هديكم هذا العمل المتواضع.</w:t>
      </w:r>
    </w:p>
    <w:p w:rsidR="00422F24" w:rsidRPr="00AC2A24" w:rsidRDefault="00AC2A24" w:rsidP="00AC2A24">
      <w:pPr>
        <w:pStyle w:val="NormalWeb"/>
        <w:shd w:val="clear" w:color="auto" w:fill="FFFFFF"/>
        <w:tabs>
          <w:tab w:val="right" w:pos="147"/>
        </w:tabs>
        <w:bidi/>
        <w:spacing w:before="0" w:beforeAutospacing="0" w:after="0" w:afterAutospacing="0" w:line="360" w:lineRule="auto"/>
        <w:ind w:right="-90"/>
        <w:jc w:val="right"/>
        <w:rPr>
          <w:b/>
          <w:bCs/>
          <w:color w:val="000000"/>
          <w:rtl/>
        </w:rPr>
      </w:pPr>
      <w:r w:rsidRPr="00470A6B">
        <w:rPr>
          <w:rStyle w:val="Strong"/>
          <w:rFonts w:hint="cs"/>
          <w:color w:val="000000"/>
          <w:rtl/>
        </w:rPr>
        <w:t>فادية سيمون سعد</w:t>
      </w:r>
      <w:r>
        <w:rPr>
          <w:rStyle w:val="Strong"/>
          <w:rFonts w:hint="cs"/>
          <w:color w:val="000000"/>
          <w:rtl/>
        </w:rPr>
        <w:t xml:space="preserve"> </w:t>
      </w:r>
    </w:p>
    <w:p w:rsidR="003A0324" w:rsidRDefault="003A0324" w:rsidP="00422F24">
      <w:pPr>
        <w:bidi/>
        <w:spacing w:before="240" w:line="360" w:lineRule="auto"/>
        <w:rPr>
          <w:rFonts w:ascii="Simplified Arabic" w:hAnsi="Simplified Arabic" w:cs="Simplified Arabic"/>
          <w:b/>
          <w:bCs/>
          <w:sz w:val="36"/>
          <w:szCs w:val="36"/>
          <w:rtl/>
          <w:lang w:bidi="ar-JO"/>
        </w:rPr>
        <w:sectPr w:rsidR="003A0324" w:rsidSect="003A0324">
          <w:pgSz w:w="12240" w:h="15840"/>
          <w:pgMar w:top="1440" w:right="1440" w:bottom="1440" w:left="1440" w:header="708" w:footer="708" w:gutter="0"/>
          <w:pgNumType w:fmt="arabicAlpha" w:start="1"/>
          <w:cols w:space="708"/>
          <w:titlePg/>
          <w:docGrid w:linePitch="360"/>
        </w:sectPr>
      </w:pPr>
    </w:p>
    <w:p w:rsidR="003A0324" w:rsidRDefault="003A0324" w:rsidP="003A0324">
      <w:pPr>
        <w:rPr>
          <w:rStyle w:val="IntenseReference"/>
          <w:rFonts w:asciiTheme="majorHAnsi" w:hAnsiTheme="majorHAnsi" w:cstheme="majorBidi"/>
          <w:b w:val="0"/>
          <w:bCs w:val="0"/>
          <w:color w:val="000000" w:themeColor="text1"/>
          <w:u w:val="none"/>
          <w:rtl/>
        </w:rPr>
      </w:pPr>
    </w:p>
    <w:p w:rsidR="003A0324" w:rsidRDefault="003A0324" w:rsidP="003A0324">
      <w:pPr>
        <w:rPr>
          <w:rStyle w:val="IntenseReference"/>
          <w:rFonts w:asciiTheme="majorHAnsi" w:hAnsiTheme="majorHAnsi" w:cstheme="majorBidi"/>
          <w:b w:val="0"/>
          <w:bCs w:val="0"/>
          <w:color w:val="000000" w:themeColor="text1"/>
          <w:u w:val="none"/>
          <w:rtl/>
        </w:rPr>
      </w:pPr>
    </w:p>
    <w:p w:rsidR="003A0324" w:rsidRDefault="003A0324" w:rsidP="003A0324">
      <w:pPr>
        <w:rPr>
          <w:rStyle w:val="IntenseReference"/>
          <w:rFonts w:asciiTheme="majorHAnsi" w:hAnsiTheme="majorHAnsi" w:cstheme="majorBidi"/>
          <w:b w:val="0"/>
          <w:bCs w:val="0"/>
          <w:color w:val="000000" w:themeColor="text1"/>
          <w:u w:val="none"/>
          <w:rtl/>
        </w:rPr>
      </w:pPr>
    </w:p>
    <w:p w:rsidR="005612F9" w:rsidRPr="006E7F17" w:rsidRDefault="005612F9" w:rsidP="005612F9">
      <w:pPr>
        <w:pStyle w:val="Heading1"/>
        <w:rPr>
          <w:b w:val="0"/>
          <w:bCs w:val="0"/>
          <w:rtl/>
        </w:rPr>
      </w:pPr>
      <w:bookmarkStart w:id="1" w:name="_Toc93407316"/>
      <w:r w:rsidRPr="006E7F17">
        <w:rPr>
          <w:rStyle w:val="IntenseReference"/>
          <w:rFonts w:asciiTheme="majorHAnsi" w:hAnsiTheme="majorHAnsi" w:cstheme="majorBidi" w:hint="cs"/>
          <w:b/>
          <w:bCs/>
          <w:color w:val="000000" w:themeColor="text1"/>
          <w:u w:val="none"/>
          <w:rtl/>
        </w:rPr>
        <w:t>الإقرا</w:t>
      </w:r>
      <w:r w:rsidRPr="006E7F17">
        <w:rPr>
          <w:rStyle w:val="IntenseReference"/>
          <w:rFonts w:asciiTheme="majorHAnsi" w:hAnsiTheme="majorHAnsi" w:cstheme="majorBidi" w:hint="eastAsia"/>
          <w:b/>
          <w:bCs/>
          <w:color w:val="000000" w:themeColor="text1"/>
          <w:u w:val="none"/>
          <w:rtl/>
        </w:rPr>
        <w:t>ر</w:t>
      </w:r>
      <w:bookmarkEnd w:id="1"/>
    </w:p>
    <w:p w:rsidR="005612F9" w:rsidRDefault="005612F9" w:rsidP="005612F9">
      <w:pPr>
        <w:bidi/>
        <w:spacing w:before="240" w:line="360" w:lineRule="auto"/>
        <w:rPr>
          <w:rFonts w:ascii="Simplified Arabic" w:hAnsi="Simplified Arabic" w:cs="Simplified Arabic"/>
          <w:b/>
          <w:bCs/>
          <w:sz w:val="36"/>
          <w:szCs w:val="36"/>
          <w:rtl/>
          <w:lang w:bidi="ar-JO"/>
        </w:rPr>
      </w:pPr>
    </w:p>
    <w:p w:rsidR="005612F9" w:rsidRPr="009E4A64" w:rsidRDefault="005612F9" w:rsidP="005612F9">
      <w:pPr>
        <w:bidi/>
        <w:spacing w:after="0" w:line="360" w:lineRule="auto"/>
        <w:jc w:val="lowKashida"/>
        <w:rPr>
          <w:rFonts w:ascii="Simplified Arabic" w:hAnsi="Simplified Arabic" w:cs="Simplified Arabic"/>
          <w:b/>
          <w:bCs/>
          <w:sz w:val="28"/>
          <w:szCs w:val="28"/>
          <w:rtl/>
          <w:lang w:bidi="ar-JO"/>
        </w:rPr>
      </w:pPr>
      <w:r>
        <w:rPr>
          <w:rFonts w:ascii="Simplified Arabic" w:hAnsi="Simplified Arabic" w:cs="Simplified Arabic"/>
          <w:b/>
          <w:bCs/>
          <w:sz w:val="28"/>
          <w:szCs w:val="28"/>
          <w:rtl/>
          <w:lang w:bidi="ar-JO"/>
        </w:rPr>
        <w:t>أقر أنا معد</w:t>
      </w:r>
      <w:r>
        <w:rPr>
          <w:rFonts w:ascii="Simplified Arabic" w:hAnsi="Simplified Arabic" w:cs="Simplified Arabic" w:hint="cs"/>
          <w:b/>
          <w:bCs/>
          <w:sz w:val="28"/>
          <w:szCs w:val="28"/>
          <w:rtl/>
          <w:lang w:bidi="ar-JO"/>
        </w:rPr>
        <w:t xml:space="preserve">ة </w:t>
      </w:r>
      <w:r w:rsidRPr="009E4A64">
        <w:rPr>
          <w:rFonts w:ascii="Simplified Arabic" w:hAnsi="Simplified Arabic" w:cs="Simplified Arabic"/>
          <w:b/>
          <w:bCs/>
          <w:sz w:val="28"/>
          <w:szCs w:val="28"/>
          <w:rtl/>
          <w:lang w:bidi="ar-JO"/>
        </w:rPr>
        <w:t>الرسالة أنها قدمت لجامعة القدس، لنيل درجة الماجستير، وأنها نتيجة أبحاثي الخاصة، باستثناء ما تم الإٍشارة إليه حيثما ورد، وأن</w:t>
      </w:r>
      <w:r>
        <w:rPr>
          <w:rFonts w:ascii="Simplified Arabic" w:hAnsi="Simplified Arabic" w:cs="Simplified Arabic" w:hint="cs"/>
          <w:b/>
          <w:bCs/>
          <w:sz w:val="28"/>
          <w:szCs w:val="28"/>
          <w:rtl/>
          <w:lang w:bidi="ar-JO"/>
        </w:rPr>
        <w:t>ّ</w:t>
      </w:r>
      <w:r w:rsidRPr="009E4A64">
        <w:rPr>
          <w:rFonts w:ascii="Simplified Arabic" w:hAnsi="Simplified Arabic" w:cs="Simplified Arabic"/>
          <w:b/>
          <w:bCs/>
          <w:sz w:val="28"/>
          <w:szCs w:val="28"/>
          <w:rtl/>
          <w:lang w:bidi="ar-JO"/>
        </w:rPr>
        <w:t xml:space="preserve"> هذه الرسالة أو أي جزء منها لم يقدم لنيل أي درجة عليا لأي جامعة أو معهد آخر.</w:t>
      </w:r>
    </w:p>
    <w:p w:rsidR="005612F9" w:rsidRPr="00422F24" w:rsidRDefault="00EC5B88" w:rsidP="005612F9">
      <w:pPr>
        <w:bidi/>
        <w:spacing w:before="240" w:line="360" w:lineRule="auto"/>
        <w:rPr>
          <w:rFonts w:ascii="Simplified Arabic" w:hAnsi="Simplified Arabic" w:cs="Simplified Arabic"/>
          <w:b/>
          <w:bCs/>
          <w:sz w:val="28"/>
          <w:szCs w:val="28"/>
          <w:rtl/>
        </w:rPr>
      </w:pPr>
      <w:r w:rsidRPr="00EC5B88">
        <w:rPr>
          <w:rFonts w:ascii="Simplified Arabic" w:hAnsi="Simplified Arabic" w:cs="Simplified Arabic"/>
          <w:b/>
          <w:bCs/>
          <w:noProof/>
          <w:sz w:val="28"/>
          <w:szCs w:val="28"/>
          <w:rtl/>
        </w:rPr>
        <w:drawing>
          <wp:anchor distT="0" distB="0" distL="114300" distR="114300" simplePos="0" relativeHeight="251667456" behindDoc="1" locked="0" layoutInCell="1" allowOverlap="1">
            <wp:simplePos x="0" y="0"/>
            <wp:positionH relativeFrom="column">
              <wp:posOffset>3343275</wp:posOffset>
            </wp:positionH>
            <wp:positionV relativeFrom="paragraph">
              <wp:posOffset>655320</wp:posOffset>
            </wp:positionV>
            <wp:extent cx="2047875" cy="643255"/>
            <wp:effectExtent l="0" t="0" r="9525" b="4445"/>
            <wp:wrapTight wrapText="bothSides">
              <wp:wrapPolygon edited="0">
                <wp:start x="0" y="0"/>
                <wp:lineTo x="0" y="21110"/>
                <wp:lineTo x="21500" y="21110"/>
                <wp:lineTo x="21500" y="0"/>
                <wp:lineTo x="0" y="0"/>
              </wp:wrapPolygon>
            </wp:wrapTight>
            <wp:docPr id="16" name="Picture 16" descr="E:\فادية سعد\Thesis\تعديل نهائي\Final\final for submission\تعديل الرسالة للطباعة\الرسالة نهائي\توقيع.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E:\فادية سعد\Thesis\تعديل نهائي\Final\final for submission\تعديل الرسالة للطباعة\الرسالة نهائي\توقيع.jpg"/>
                    <pic:cNvPicPr>
                      <a:picLocks noChangeAspect="1" noChangeArrowheads="1"/>
                    </pic:cNvPicPr>
                  </pic:nvPicPr>
                  <pic:blipFill>
                    <a:blip r:embed="rId12" cstate="print">
                      <a:extLst>
                        <a:ext uri="{BEBA8EAE-BF5A-486C-A8C5-ECC9F3942E4B}">
                          <a14:imgProps xmlns:a14="http://schemas.microsoft.com/office/drawing/2010/main">
                            <a14:imgLayer r:embed="rId13">
                              <a14:imgEffect>
                                <a14:brightnessContrast contrast="40000"/>
                              </a14:imgEffect>
                            </a14:imgLayer>
                          </a14:imgProps>
                        </a:ext>
                        <a:ext uri="{28A0092B-C50C-407E-A947-70E740481C1C}">
                          <a14:useLocalDpi xmlns:a14="http://schemas.microsoft.com/office/drawing/2010/main" val="0"/>
                        </a:ext>
                      </a:extLst>
                    </a:blip>
                    <a:srcRect/>
                    <a:stretch>
                      <a:fillRect/>
                    </a:stretch>
                  </pic:blipFill>
                  <pic:spPr bwMode="auto">
                    <a:xfrm>
                      <a:off x="0" y="0"/>
                      <a:ext cx="2047875" cy="64325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5612F9" w:rsidRPr="00422F24" w:rsidRDefault="005612F9" w:rsidP="00EC5B88">
      <w:pPr>
        <w:bidi/>
        <w:spacing w:before="240" w:line="360" w:lineRule="auto"/>
        <w:rPr>
          <w:rFonts w:ascii="Simplified Arabic" w:hAnsi="Simplified Arabic" w:cs="Simplified Arabic"/>
          <w:b/>
          <w:bCs/>
          <w:sz w:val="28"/>
          <w:szCs w:val="28"/>
          <w:rtl/>
          <w:lang w:bidi="ar-JO"/>
        </w:rPr>
      </w:pPr>
      <w:r w:rsidRPr="00422F24">
        <w:rPr>
          <w:rFonts w:ascii="Simplified Arabic" w:hAnsi="Simplified Arabic" w:cs="Simplified Arabic" w:hint="cs"/>
          <w:b/>
          <w:bCs/>
          <w:sz w:val="28"/>
          <w:szCs w:val="28"/>
          <w:rtl/>
          <w:lang w:bidi="ar-JO"/>
        </w:rPr>
        <w:t xml:space="preserve">التوقيع: </w:t>
      </w:r>
    </w:p>
    <w:p w:rsidR="005612F9" w:rsidRPr="00422F24" w:rsidRDefault="005612F9" w:rsidP="005612F9">
      <w:pPr>
        <w:bidi/>
        <w:spacing w:before="240" w:line="360" w:lineRule="auto"/>
        <w:rPr>
          <w:rFonts w:ascii="Simplified Arabic" w:hAnsi="Simplified Arabic" w:cs="Simplified Arabic"/>
          <w:b/>
          <w:bCs/>
          <w:sz w:val="28"/>
          <w:szCs w:val="28"/>
          <w:rtl/>
          <w:lang w:bidi="ar-JO"/>
        </w:rPr>
      </w:pPr>
      <w:r w:rsidRPr="00422F24">
        <w:rPr>
          <w:rFonts w:ascii="Simplified Arabic" w:hAnsi="Simplified Arabic" w:cs="Simplified Arabic" w:hint="cs"/>
          <w:b/>
          <w:bCs/>
          <w:sz w:val="28"/>
          <w:szCs w:val="28"/>
          <w:rtl/>
          <w:lang w:bidi="ar-JO"/>
        </w:rPr>
        <w:t>فادية</w:t>
      </w:r>
      <w:r>
        <w:rPr>
          <w:rFonts w:ascii="Simplified Arabic" w:hAnsi="Simplified Arabic" w:cs="Simplified Arabic" w:hint="cs"/>
          <w:b/>
          <w:bCs/>
          <w:sz w:val="28"/>
          <w:szCs w:val="28"/>
          <w:rtl/>
          <w:lang w:bidi="ar-JO"/>
        </w:rPr>
        <w:t xml:space="preserve"> سيمون حنا</w:t>
      </w:r>
      <w:r w:rsidRPr="00422F24">
        <w:rPr>
          <w:rFonts w:ascii="Simplified Arabic" w:hAnsi="Simplified Arabic" w:cs="Simplified Arabic" w:hint="cs"/>
          <w:b/>
          <w:bCs/>
          <w:sz w:val="28"/>
          <w:szCs w:val="28"/>
          <w:rtl/>
          <w:lang w:bidi="ar-JO"/>
        </w:rPr>
        <w:t xml:space="preserve"> سعد</w:t>
      </w:r>
    </w:p>
    <w:p w:rsidR="005612F9" w:rsidRDefault="005612F9" w:rsidP="005612F9">
      <w:pPr>
        <w:bidi/>
        <w:spacing w:before="240" w:line="360" w:lineRule="auto"/>
        <w:rPr>
          <w:rFonts w:ascii="Simplified Arabic" w:hAnsi="Simplified Arabic" w:cs="Simplified Arabic"/>
          <w:b/>
          <w:bCs/>
          <w:sz w:val="28"/>
          <w:szCs w:val="28"/>
          <w:rtl/>
          <w:lang w:bidi="ar-JO"/>
        </w:rPr>
      </w:pPr>
      <w:r w:rsidRPr="00422F24">
        <w:rPr>
          <w:rFonts w:ascii="Simplified Arabic" w:hAnsi="Simplified Arabic" w:cs="Simplified Arabic" w:hint="cs"/>
          <w:b/>
          <w:bCs/>
          <w:sz w:val="28"/>
          <w:szCs w:val="28"/>
          <w:rtl/>
          <w:lang w:bidi="ar-JO"/>
        </w:rPr>
        <w:t xml:space="preserve">التاريخ: </w:t>
      </w:r>
      <w:r>
        <w:rPr>
          <w:rFonts w:ascii="Simplified Arabic" w:hAnsi="Simplified Arabic" w:cs="Simplified Arabic" w:hint="cs"/>
          <w:b/>
          <w:bCs/>
          <w:sz w:val="28"/>
          <w:szCs w:val="28"/>
          <w:rtl/>
          <w:lang w:bidi="ar-JO"/>
        </w:rPr>
        <w:t>2021\12\20</w:t>
      </w:r>
    </w:p>
    <w:p w:rsidR="005612F9" w:rsidRDefault="005612F9" w:rsidP="005612F9">
      <w:pPr>
        <w:bidi/>
        <w:spacing w:before="240" w:line="360" w:lineRule="auto"/>
        <w:rPr>
          <w:rFonts w:ascii="Simplified Arabic" w:hAnsi="Simplified Arabic" w:cs="Simplified Arabic"/>
          <w:b/>
          <w:bCs/>
          <w:sz w:val="36"/>
          <w:szCs w:val="36"/>
          <w:rtl/>
          <w:lang w:bidi="ar-JO"/>
        </w:rPr>
      </w:pPr>
    </w:p>
    <w:p w:rsidR="005612F9" w:rsidRDefault="005612F9" w:rsidP="005612F9">
      <w:pPr>
        <w:bidi/>
        <w:spacing w:before="240" w:line="360" w:lineRule="auto"/>
        <w:rPr>
          <w:rFonts w:ascii="Simplified Arabic" w:hAnsi="Simplified Arabic" w:cs="Simplified Arabic"/>
          <w:b/>
          <w:bCs/>
          <w:sz w:val="36"/>
          <w:szCs w:val="36"/>
          <w:rtl/>
          <w:lang w:bidi="ar-JO"/>
        </w:rPr>
      </w:pPr>
    </w:p>
    <w:p w:rsidR="005612F9" w:rsidRDefault="005612F9" w:rsidP="005612F9">
      <w:pPr>
        <w:bidi/>
        <w:spacing w:before="240" w:line="360" w:lineRule="auto"/>
        <w:rPr>
          <w:rFonts w:ascii="Simplified Arabic" w:hAnsi="Simplified Arabic" w:cs="Simplified Arabic"/>
          <w:b/>
          <w:bCs/>
          <w:sz w:val="36"/>
          <w:szCs w:val="36"/>
          <w:rtl/>
          <w:lang w:bidi="ar-JO"/>
        </w:rPr>
      </w:pPr>
    </w:p>
    <w:p w:rsidR="00422F24" w:rsidRPr="006E7F17" w:rsidRDefault="00422F24" w:rsidP="006E7F17">
      <w:pPr>
        <w:pStyle w:val="Heading1"/>
        <w:rPr>
          <w:rStyle w:val="IntenseReference"/>
          <w:b/>
          <w:bCs/>
          <w:color w:val="000000" w:themeColor="text1"/>
          <w:u w:val="none"/>
          <w:rtl/>
        </w:rPr>
      </w:pPr>
      <w:bookmarkStart w:id="2" w:name="_Toc93407317"/>
      <w:r w:rsidRPr="006E7F17">
        <w:rPr>
          <w:rStyle w:val="IntenseReference"/>
          <w:rFonts w:hint="cs"/>
          <w:b/>
          <w:bCs/>
          <w:color w:val="000000" w:themeColor="text1"/>
          <w:u w:val="none"/>
          <w:rtl/>
        </w:rPr>
        <w:lastRenderedPageBreak/>
        <w:t>الشكر</w:t>
      </w:r>
      <w:bookmarkEnd w:id="2"/>
      <w:r w:rsidR="00AC1CE5">
        <w:rPr>
          <w:rStyle w:val="IntenseReference"/>
          <w:b/>
          <w:bCs/>
          <w:color w:val="000000" w:themeColor="text1"/>
          <w:u w:val="none"/>
        </w:rPr>
        <w:t xml:space="preserve"> </w:t>
      </w:r>
    </w:p>
    <w:p w:rsidR="00AC2A24" w:rsidRPr="00AC2A24" w:rsidRDefault="00AC2A24" w:rsidP="00AC2A24">
      <w:pPr>
        <w:bidi/>
        <w:rPr>
          <w:rtl/>
        </w:rPr>
      </w:pPr>
    </w:p>
    <w:p w:rsidR="00AC2A24" w:rsidRPr="00AC2A24" w:rsidRDefault="00AC2A24" w:rsidP="00AC2A24">
      <w:pPr>
        <w:pStyle w:val="NormalWeb"/>
        <w:shd w:val="clear" w:color="auto" w:fill="FFFFFF"/>
        <w:tabs>
          <w:tab w:val="right" w:pos="147"/>
        </w:tabs>
        <w:bidi/>
        <w:spacing w:before="0" w:beforeAutospacing="0" w:after="0" w:afterAutospacing="0" w:line="360" w:lineRule="auto"/>
        <w:ind w:left="687" w:right="-90"/>
        <w:rPr>
          <w:rFonts w:ascii="Simplified Arabic" w:eastAsiaTheme="minorHAnsi" w:hAnsi="Simplified Arabic" w:cs="Simplified Arabic"/>
          <w:b/>
          <w:bCs/>
          <w:sz w:val="28"/>
          <w:szCs w:val="28"/>
          <w:rtl/>
          <w:lang w:bidi="ar-JO"/>
        </w:rPr>
      </w:pPr>
      <w:r w:rsidRPr="00AC2A24">
        <w:rPr>
          <w:rFonts w:ascii="Simplified Arabic" w:eastAsiaTheme="minorHAnsi" w:hAnsi="Simplified Arabic" w:cs="Simplified Arabic" w:hint="cs"/>
          <w:b/>
          <w:bCs/>
          <w:sz w:val="28"/>
          <w:szCs w:val="28"/>
          <w:rtl/>
          <w:lang w:bidi="ar-JO"/>
        </w:rPr>
        <w:t>"</w:t>
      </w:r>
      <w:r w:rsidRPr="00AC2A24">
        <w:rPr>
          <w:rFonts w:ascii="Simplified Arabic" w:eastAsiaTheme="minorHAnsi" w:hAnsi="Simplified Arabic" w:cs="Simplified Arabic"/>
          <w:b/>
          <w:bCs/>
          <w:sz w:val="28"/>
          <w:szCs w:val="28"/>
          <w:rtl/>
          <w:lang w:bidi="ar-JO"/>
        </w:rPr>
        <w:t>إِلَهُ السَّمَاءِ يُكَلِّلُ عَمَلَنَا بِالنَّجَاحِ، وَنَحْنُ عَبِيدُهُ نَقُومُ وَنَبْنِي</w:t>
      </w:r>
      <w:r w:rsidRPr="00AC2A24">
        <w:rPr>
          <w:rFonts w:ascii="Simplified Arabic" w:eastAsiaTheme="minorHAnsi" w:hAnsi="Simplified Arabic" w:cs="Simplified Arabic" w:hint="cs"/>
          <w:b/>
          <w:bCs/>
          <w:sz w:val="28"/>
          <w:szCs w:val="28"/>
          <w:rtl/>
          <w:lang w:bidi="ar-JO"/>
        </w:rPr>
        <w:t xml:space="preserve">".  (سفر </w:t>
      </w:r>
      <w:proofErr w:type="spellStart"/>
      <w:r w:rsidRPr="00AC2A24">
        <w:rPr>
          <w:rFonts w:ascii="Simplified Arabic" w:eastAsiaTheme="minorHAnsi" w:hAnsi="Simplified Arabic" w:cs="Simplified Arabic" w:hint="cs"/>
          <w:b/>
          <w:bCs/>
          <w:sz w:val="28"/>
          <w:szCs w:val="28"/>
          <w:rtl/>
          <w:lang w:bidi="ar-JO"/>
        </w:rPr>
        <w:t>نحميا</w:t>
      </w:r>
      <w:proofErr w:type="spellEnd"/>
      <w:r w:rsidRPr="00AC2A24">
        <w:rPr>
          <w:rFonts w:ascii="Simplified Arabic" w:eastAsiaTheme="minorHAnsi" w:hAnsi="Simplified Arabic" w:cs="Simplified Arabic" w:hint="cs"/>
          <w:b/>
          <w:bCs/>
          <w:sz w:val="28"/>
          <w:szCs w:val="28"/>
          <w:rtl/>
          <w:lang w:bidi="ar-JO"/>
        </w:rPr>
        <w:t xml:space="preserve"> 20:2)</w:t>
      </w:r>
    </w:p>
    <w:p w:rsidR="00AC2A24" w:rsidRPr="00AC2A24" w:rsidRDefault="00AC2A24" w:rsidP="00AC2A24">
      <w:pPr>
        <w:pStyle w:val="NormalWeb"/>
        <w:shd w:val="clear" w:color="auto" w:fill="FFFFFF"/>
        <w:tabs>
          <w:tab w:val="right" w:pos="147"/>
        </w:tabs>
        <w:bidi/>
        <w:spacing w:before="0" w:beforeAutospacing="0" w:after="0" w:afterAutospacing="0" w:line="360" w:lineRule="auto"/>
        <w:ind w:left="687" w:right="-90"/>
        <w:rPr>
          <w:rFonts w:ascii="Simplified Arabic" w:eastAsiaTheme="minorHAnsi" w:hAnsi="Simplified Arabic" w:cs="Simplified Arabic"/>
          <w:b/>
          <w:bCs/>
          <w:sz w:val="28"/>
          <w:szCs w:val="28"/>
          <w:rtl/>
          <w:lang w:bidi="ar-JO"/>
        </w:rPr>
      </w:pPr>
      <w:r w:rsidRPr="00AC2A24">
        <w:rPr>
          <w:rFonts w:ascii="Simplified Arabic" w:eastAsiaTheme="minorHAnsi" w:hAnsi="Simplified Arabic" w:cs="Simplified Arabic" w:hint="cs"/>
          <w:b/>
          <w:bCs/>
          <w:sz w:val="28"/>
          <w:szCs w:val="28"/>
          <w:rtl/>
          <w:lang w:bidi="ar-JO"/>
        </w:rPr>
        <w:t>"</w:t>
      </w:r>
      <w:r w:rsidRPr="00AC2A24">
        <w:rPr>
          <w:rFonts w:ascii="Simplified Arabic" w:eastAsiaTheme="minorHAnsi" w:hAnsi="Simplified Arabic" w:cs="Simplified Arabic"/>
          <w:b/>
          <w:bCs/>
          <w:sz w:val="28"/>
          <w:szCs w:val="28"/>
          <w:rtl/>
          <w:lang w:bidi="ar-JO"/>
        </w:rPr>
        <w:t>وَلِي ثِقَةٌ فِي هَذَا الأَمْرِ بِالذَّاتِ: أَنَّ الَّذِي بَدَأَ فِيكُمْ عَمَلاً صَالِحاً سَوْفَ يُتَمِّمُهُ إِلَى يَوْمِ الْمَسِيحِ يَسُوعَ</w:t>
      </w:r>
      <w:r w:rsidRPr="00AC2A24">
        <w:rPr>
          <w:rFonts w:ascii="Simplified Arabic" w:eastAsiaTheme="minorHAnsi" w:hAnsi="Simplified Arabic" w:cs="Simplified Arabic" w:hint="cs"/>
          <w:b/>
          <w:bCs/>
          <w:sz w:val="28"/>
          <w:szCs w:val="28"/>
          <w:rtl/>
          <w:lang w:bidi="ar-JO"/>
        </w:rPr>
        <w:t>" (</w:t>
      </w:r>
      <w:proofErr w:type="spellStart"/>
      <w:r w:rsidRPr="00AC2A24">
        <w:rPr>
          <w:rFonts w:ascii="Simplified Arabic" w:eastAsiaTheme="minorHAnsi" w:hAnsi="Simplified Arabic" w:cs="Simplified Arabic" w:hint="cs"/>
          <w:b/>
          <w:bCs/>
          <w:sz w:val="28"/>
          <w:szCs w:val="28"/>
          <w:rtl/>
          <w:lang w:bidi="ar-JO"/>
        </w:rPr>
        <w:t>فيليبي</w:t>
      </w:r>
      <w:proofErr w:type="spellEnd"/>
      <w:r w:rsidRPr="00AC2A24">
        <w:rPr>
          <w:rFonts w:ascii="Simplified Arabic" w:eastAsiaTheme="minorHAnsi" w:hAnsi="Simplified Arabic" w:cs="Simplified Arabic" w:hint="cs"/>
          <w:b/>
          <w:bCs/>
          <w:sz w:val="28"/>
          <w:szCs w:val="28"/>
          <w:rtl/>
          <w:lang w:bidi="ar-JO"/>
        </w:rPr>
        <w:t xml:space="preserve"> 6:1)</w:t>
      </w:r>
    </w:p>
    <w:p w:rsidR="00AC2A24" w:rsidRPr="00AC2A24" w:rsidRDefault="00AC2A24" w:rsidP="00002CD6">
      <w:pPr>
        <w:pStyle w:val="NormalWeb"/>
        <w:shd w:val="clear" w:color="auto" w:fill="FFFFFF"/>
        <w:tabs>
          <w:tab w:val="right" w:pos="147"/>
        </w:tabs>
        <w:bidi/>
        <w:spacing w:before="0" w:beforeAutospacing="0" w:after="0" w:afterAutospacing="0" w:line="360" w:lineRule="auto"/>
        <w:ind w:left="687" w:right="-90"/>
        <w:jc w:val="both"/>
        <w:rPr>
          <w:rFonts w:ascii="Simplified Arabic" w:eastAsiaTheme="minorHAnsi" w:hAnsi="Simplified Arabic" w:cs="Simplified Arabic"/>
          <w:sz w:val="28"/>
          <w:szCs w:val="28"/>
          <w:rtl/>
          <w:lang w:bidi="ar-JO"/>
        </w:rPr>
      </w:pPr>
      <w:r w:rsidRPr="00AC2A24">
        <w:rPr>
          <w:rFonts w:ascii="Simplified Arabic" w:eastAsiaTheme="minorHAnsi" w:hAnsi="Simplified Arabic" w:cs="Simplified Arabic" w:hint="cs"/>
          <w:sz w:val="28"/>
          <w:szCs w:val="28"/>
          <w:rtl/>
          <w:lang w:bidi="ar-JO"/>
        </w:rPr>
        <w:t xml:space="preserve">أشكر الله، </w:t>
      </w:r>
      <w:r w:rsidR="009A7084">
        <w:rPr>
          <w:rFonts w:ascii="Simplified Arabic" w:eastAsiaTheme="minorHAnsi" w:hAnsi="Simplified Arabic" w:cs="Simplified Arabic" w:hint="cs"/>
          <w:sz w:val="28"/>
          <w:szCs w:val="28"/>
          <w:rtl/>
          <w:lang w:bidi="ar-JO"/>
        </w:rPr>
        <w:t>خالقي وصخرتي وملجأي الذي به لا أ</w:t>
      </w:r>
      <w:r w:rsidRPr="00AC2A24">
        <w:rPr>
          <w:rFonts w:ascii="Simplified Arabic" w:eastAsiaTheme="minorHAnsi" w:hAnsi="Simplified Arabic" w:cs="Simplified Arabic" w:hint="cs"/>
          <w:sz w:val="28"/>
          <w:szCs w:val="28"/>
          <w:rtl/>
          <w:lang w:bidi="ar-JO"/>
        </w:rPr>
        <w:t>تزعزع، الذي كان ومازال بجانبي وساعدني لإتمام هذا العمل وكلله بالنجاح</w:t>
      </w:r>
      <w:r w:rsidR="009A7084">
        <w:rPr>
          <w:rFonts w:ascii="Simplified Arabic" w:eastAsiaTheme="minorHAnsi" w:hAnsi="Simplified Arabic" w:cs="Simplified Arabic" w:hint="cs"/>
          <w:sz w:val="28"/>
          <w:szCs w:val="28"/>
          <w:rtl/>
          <w:lang w:bidi="ar-JO"/>
        </w:rPr>
        <w:t>، فإ</w:t>
      </w:r>
      <w:r w:rsidRPr="00AC2A24">
        <w:rPr>
          <w:rFonts w:ascii="Simplified Arabic" w:eastAsiaTheme="minorHAnsi" w:hAnsi="Simplified Arabic" w:cs="Simplified Arabic" w:hint="cs"/>
          <w:sz w:val="28"/>
          <w:szCs w:val="28"/>
          <w:rtl/>
          <w:lang w:bidi="ar-JO"/>
        </w:rPr>
        <w:t>ن</w:t>
      </w:r>
      <w:r w:rsidR="009A7084">
        <w:rPr>
          <w:rFonts w:ascii="Simplified Arabic" w:eastAsiaTheme="minorHAnsi" w:hAnsi="Simplified Arabic" w:cs="Simplified Arabic" w:hint="cs"/>
          <w:sz w:val="28"/>
          <w:szCs w:val="28"/>
          <w:rtl/>
          <w:lang w:bidi="ar-JO"/>
        </w:rPr>
        <w:t>ّ</w:t>
      </w:r>
      <w:r w:rsidRPr="00AC2A24">
        <w:rPr>
          <w:rFonts w:ascii="Simplified Arabic" w:eastAsiaTheme="minorHAnsi" w:hAnsi="Simplified Arabic" w:cs="Simplified Arabic" w:hint="cs"/>
          <w:sz w:val="28"/>
          <w:szCs w:val="28"/>
          <w:rtl/>
          <w:lang w:bidi="ar-JO"/>
        </w:rPr>
        <w:t xml:space="preserve"> منه و</w:t>
      </w:r>
      <w:r w:rsidR="009A7084">
        <w:rPr>
          <w:rFonts w:ascii="Simplified Arabic" w:eastAsiaTheme="minorHAnsi" w:hAnsi="Simplified Arabic" w:cs="Simplified Arabic" w:hint="cs"/>
          <w:sz w:val="28"/>
          <w:szCs w:val="28"/>
          <w:rtl/>
          <w:lang w:bidi="ar-JO"/>
        </w:rPr>
        <w:t>به وله كل شيء، له الشكر والمجد إلى الأ</w:t>
      </w:r>
      <w:r w:rsidRPr="00AC2A24">
        <w:rPr>
          <w:rFonts w:ascii="Simplified Arabic" w:eastAsiaTheme="minorHAnsi" w:hAnsi="Simplified Arabic" w:cs="Simplified Arabic" w:hint="cs"/>
          <w:sz w:val="28"/>
          <w:szCs w:val="28"/>
          <w:rtl/>
          <w:lang w:bidi="ar-JO"/>
        </w:rPr>
        <w:t>بد.</w:t>
      </w:r>
    </w:p>
    <w:p w:rsidR="00AC2A24" w:rsidRPr="00AC2A24" w:rsidRDefault="00AC2A24" w:rsidP="009A7084">
      <w:pPr>
        <w:pStyle w:val="NormalWeb"/>
        <w:shd w:val="clear" w:color="auto" w:fill="FFFFFF"/>
        <w:tabs>
          <w:tab w:val="right" w:pos="147"/>
        </w:tabs>
        <w:bidi/>
        <w:spacing w:before="0" w:beforeAutospacing="0" w:after="0" w:afterAutospacing="0" w:line="360" w:lineRule="auto"/>
        <w:ind w:left="687" w:right="-90"/>
        <w:jc w:val="both"/>
        <w:rPr>
          <w:rFonts w:ascii="Simplified Arabic" w:eastAsiaTheme="minorHAnsi" w:hAnsi="Simplified Arabic" w:cs="Simplified Arabic"/>
          <w:sz w:val="28"/>
          <w:szCs w:val="28"/>
          <w:rtl/>
          <w:lang w:bidi="ar-JO"/>
        </w:rPr>
      </w:pPr>
      <w:r w:rsidRPr="00AC2A24">
        <w:rPr>
          <w:rFonts w:ascii="Simplified Arabic" w:eastAsiaTheme="minorHAnsi" w:hAnsi="Simplified Arabic" w:cs="Simplified Arabic" w:hint="cs"/>
          <w:sz w:val="28"/>
          <w:szCs w:val="28"/>
          <w:rtl/>
          <w:lang w:bidi="ar-JO"/>
        </w:rPr>
        <w:t>كم</w:t>
      </w:r>
      <w:r w:rsidR="009A7084">
        <w:rPr>
          <w:rFonts w:ascii="Simplified Arabic" w:eastAsiaTheme="minorHAnsi" w:hAnsi="Simplified Arabic" w:cs="Simplified Arabic" w:hint="cs"/>
          <w:sz w:val="28"/>
          <w:szCs w:val="28"/>
          <w:rtl/>
          <w:lang w:bidi="ar-JO"/>
        </w:rPr>
        <w:t>ا أتقدم بالشكر الجزيل والتقدير إ</w:t>
      </w:r>
      <w:r w:rsidRPr="00AC2A24">
        <w:rPr>
          <w:rFonts w:ascii="Simplified Arabic" w:eastAsiaTheme="minorHAnsi" w:hAnsi="Simplified Arabic" w:cs="Simplified Arabic" w:hint="cs"/>
          <w:sz w:val="28"/>
          <w:szCs w:val="28"/>
          <w:rtl/>
          <w:lang w:bidi="ar-JO"/>
        </w:rPr>
        <w:t>لى</w:t>
      </w:r>
      <w:r w:rsidR="009A7084">
        <w:rPr>
          <w:rFonts w:ascii="Simplified Arabic" w:eastAsiaTheme="minorHAnsi" w:hAnsi="Simplified Arabic" w:cs="Simplified Arabic" w:hint="cs"/>
          <w:sz w:val="28"/>
          <w:szCs w:val="28"/>
          <w:rtl/>
          <w:lang w:bidi="ar-JO"/>
        </w:rPr>
        <w:t xml:space="preserve"> حضرة الدكتور ناصر جرادات، على إ</w:t>
      </w:r>
      <w:r w:rsidRPr="00AC2A24">
        <w:rPr>
          <w:rFonts w:ascii="Simplified Arabic" w:eastAsiaTheme="minorHAnsi" w:hAnsi="Simplified Arabic" w:cs="Simplified Arabic" w:hint="cs"/>
          <w:sz w:val="28"/>
          <w:szCs w:val="28"/>
          <w:rtl/>
          <w:lang w:bidi="ar-JO"/>
        </w:rPr>
        <w:t xml:space="preserve">رشاده الدائم ومن أجل ما </w:t>
      </w:r>
      <w:r w:rsidR="009A7084">
        <w:rPr>
          <w:rFonts w:ascii="Simplified Arabic" w:eastAsiaTheme="minorHAnsi" w:hAnsi="Simplified Arabic" w:cs="Simplified Arabic" w:hint="cs"/>
          <w:sz w:val="28"/>
          <w:szCs w:val="28"/>
          <w:rtl/>
          <w:lang w:bidi="ar-JO"/>
        </w:rPr>
        <w:t>بذله</w:t>
      </w:r>
      <w:r w:rsidRPr="00AC2A24">
        <w:rPr>
          <w:rFonts w:ascii="Simplified Arabic" w:eastAsiaTheme="minorHAnsi" w:hAnsi="Simplified Arabic" w:cs="Simplified Arabic" w:hint="cs"/>
          <w:sz w:val="28"/>
          <w:szCs w:val="28"/>
          <w:rtl/>
          <w:lang w:bidi="ar-JO"/>
        </w:rPr>
        <w:t xml:space="preserve"> من جهد ووقت في سبيل ال</w:t>
      </w:r>
      <w:r w:rsidR="009A7084">
        <w:rPr>
          <w:rFonts w:ascii="Simplified Arabic" w:eastAsiaTheme="minorHAnsi" w:hAnsi="Simplified Arabic" w:cs="Simplified Arabic" w:hint="cs"/>
          <w:sz w:val="28"/>
          <w:szCs w:val="28"/>
          <w:rtl/>
          <w:lang w:bidi="ar-JO"/>
        </w:rPr>
        <w:t>إ</w:t>
      </w:r>
      <w:r w:rsidRPr="00AC2A24">
        <w:rPr>
          <w:rFonts w:ascii="Simplified Arabic" w:eastAsiaTheme="minorHAnsi" w:hAnsi="Simplified Arabic" w:cs="Simplified Arabic" w:hint="cs"/>
          <w:sz w:val="28"/>
          <w:szCs w:val="28"/>
          <w:rtl/>
          <w:lang w:bidi="ar-JO"/>
        </w:rPr>
        <w:t>شراف العلمي على رسالتي.</w:t>
      </w:r>
    </w:p>
    <w:p w:rsidR="00AC2A24" w:rsidRPr="00AC2A24" w:rsidRDefault="00AC2A24" w:rsidP="009A7084">
      <w:pPr>
        <w:pStyle w:val="NormalWeb"/>
        <w:shd w:val="clear" w:color="auto" w:fill="FFFFFF"/>
        <w:tabs>
          <w:tab w:val="right" w:pos="147"/>
        </w:tabs>
        <w:bidi/>
        <w:spacing w:before="0" w:beforeAutospacing="0" w:after="0" w:afterAutospacing="0" w:line="360" w:lineRule="auto"/>
        <w:ind w:left="687" w:right="-90"/>
        <w:jc w:val="both"/>
        <w:rPr>
          <w:rFonts w:ascii="Simplified Arabic" w:eastAsiaTheme="minorHAnsi" w:hAnsi="Simplified Arabic" w:cs="Simplified Arabic"/>
          <w:sz w:val="28"/>
          <w:szCs w:val="28"/>
          <w:rtl/>
          <w:lang w:bidi="ar-JO"/>
        </w:rPr>
      </w:pPr>
      <w:r w:rsidRPr="00AC2A24">
        <w:rPr>
          <w:rFonts w:ascii="Simplified Arabic" w:eastAsiaTheme="minorHAnsi" w:hAnsi="Simplified Arabic" w:cs="Simplified Arabic" w:hint="cs"/>
          <w:sz w:val="28"/>
          <w:szCs w:val="28"/>
          <w:rtl/>
          <w:lang w:bidi="ar-JO"/>
        </w:rPr>
        <w:t>كذلك أتقدم بالشكر الجزيل لأسرة معهد التنمية المستدامة ممثلة بمديرها الدكتور أحمد حرز الل</w:t>
      </w:r>
      <w:r w:rsidRPr="00AC2A24">
        <w:rPr>
          <w:rFonts w:ascii="Simplified Arabic" w:eastAsiaTheme="minorHAnsi" w:hAnsi="Simplified Arabic" w:cs="Simplified Arabic" w:hint="eastAsia"/>
          <w:sz w:val="28"/>
          <w:szCs w:val="28"/>
          <w:rtl/>
          <w:lang w:bidi="ar-JO"/>
        </w:rPr>
        <w:t>ه</w:t>
      </w:r>
      <w:r w:rsidR="009A7084">
        <w:rPr>
          <w:rFonts w:ascii="Simplified Arabic" w:eastAsiaTheme="minorHAnsi" w:hAnsi="Simplified Arabic" w:cs="Simplified Arabic" w:hint="cs"/>
          <w:sz w:val="28"/>
          <w:szCs w:val="28"/>
          <w:rtl/>
          <w:lang w:bidi="ar-JO"/>
        </w:rPr>
        <w:t>، والمحكمين الأ</w:t>
      </w:r>
      <w:r w:rsidRPr="00AC2A24">
        <w:rPr>
          <w:rFonts w:ascii="Simplified Arabic" w:eastAsiaTheme="minorHAnsi" w:hAnsi="Simplified Arabic" w:cs="Simplified Arabic" w:hint="cs"/>
          <w:sz w:val="28"/>
          <w:szCs w:val="28"/>
          <w:rtl/>
          <w:lang w:bidi="ar-JO"/>
        </w:rPr>
        <w:t>فاضل ا</w:t>
      </w:r>
      <w:r w:rsidR="009A7084">
        <w:rPr>
          <w:rFonts w:ascii="Simplified Arabic" w:eastAsiaTheme="minorHAnsi" w:hAnsi="Simplified Arabic" w:cs="Simplified Arabic" w:hint="cs"/>
          <w:sz w:val="28"/>
          <w:szCs w:val="28"/>
          <w:rtl/>
          <w:lang w:bidi="ar-JO"/>
        </w:rPr>
        <w:t>لذين قاموا بتحكيم أ</w:t>
      </w:r>
      <w:r w:rsidR="00106794">
        <w:rPr>
          <w:rFonts w:ascii="Simplified Arabic" w:eastAsiaTheme="minorHAnsi" w:hAnsi="Simplified Arabic" w:cs="Simplified Arabic" w:hint="cs"/>
          <w:sz w:val="28"/>
          <w:szCs w:val="28"/>
          <w:rtl/>
          <w:lang w:bidi="ar-JO"/>
        </w:rPr>
        <w:t xml:space="preserve">داة الدراسة، </w:t>
      </w:r>
      <w:r w:rsidR="009A7084" w:rsidRPr="009A7084">
        <w:rPr>
          <w:rFonts w:ascii="Simplified Arabic" w:eastAsiaTheme="minorHAnsi" w:hAnsi="Simplified Arabic" w:cs="Simplified Arabic" w:hint="cs"/>
          <w:sz w:val="28"/>
          <w:szCs w:val="28"/>
          <w:rtl/>
          <w:lang w:bidi="ar-JO"/>
        </w:rPr>
        <w:t xml:space="preserve">كما أتقدم بالشكر الجزيل </w:t>
      </w:r>
      <w:r w:rsidR="009A7084">
        <w:rPr>
          <w:rFonts w:ascii="Simplified Arabic" w:eastAsiaTheme="minorHAnsi" w:hAnsi="Simplified Arabic" w:cs="Simplified Arabic" w:hint="cs"/>
          <w:sz w:val="28"/>
          <w:szCs w:val="28"/>
          <w:rtl/>
          <w:lang w:bidi="ar-JO"/>
        </w:rPr>
        <w:t>للدكتورة سلوى البرغوثي</w:t>
      </w:r>
      <w:r w:rsidR="009A7084" w:rsidRPr="009A7084">
        <w:rPr>
          <w:rFonts w:ascii="Simplified Arabic" w:eastAsiaTheme="minorHAnsi" w:hAnsi="Simplified Arabic" w:cs="Simplified Arabic" w:hint="cs"/>
          <w:sz w:val="28"/>
          <w:szCs w:val="28"/>
          <w:rtl/>
          <w:lang w:bidi="ar-JO"/>
        </w:rPr>
        <w:t xml:space="preserve"> كممتحن</w:t>
      </w:r>
      <w:r w:rsidR="009A7084">
        <w:rPr>
          <w:rFonts w:ascii="Simplified Arabic" w:eastAsiaTheme="minorHAnsi" w:hAnsi="Simplified Arabic" w:cs="Simplified Arabic" w:hint="cs"/>
          <w:sz w:val="28"/>
          <w:szCs w:val="28"/>
          <w:rtl/>
          <w:lang w:bidi="ar-JO"/>
        </w:rPr>
        <w:t>ة</w:t>
      </w:r>
      <w:r w:rsidR="009A7084" w:rsidRPr="009A7084">
        <w:rPr>
          <w:rFonts w:ascii="Simplified Arabic" w:eastAsiaTheme="minorHAnsi" w:hAnsi="Simplified Arabic" w:cs="Simplified Arabic" w:hint="cs"/>
          <w:sz w:val="28"/>
          <w:szCs w:val="28"/>
          <w:rtl/>
          <w:lang w:bidi="ar-JO"/>
        </w:rPr>
        <w:t xml:space="preserve"> داخلي</w:t>
      </w:r>
      <w:r w:rsidR="009A7084">
        <w:rPr>
          <w:rFonts w:ascii="Simplified Arabic" w:eastAsiaTheme="minorHAnsi" w:hAnsi="Simplified Arabic" w:cs="Simplified Arabic" w:hint="cs"/>
          <w:sz w:val="28"/>
          <w:szCs w:val="28"/>
          <w:rtl/>
          <w:lang w:bidi="ar-JO"/>
        </w:rPr>
        <w:t>ة</w:t>
      </w:r>
      <w:r w:rsidR="009A7084" w:rsidRPr="009A7084">
        <w:rPr>
          <w:rFonts w:ascii="Simplified Arabic" w:eastAsiaTheme="minorHAnsi" w:hAnsi="Simplified Arabic" w:cs="Simplified Arabic" w:hint="cs"/>
          <w:sz w:val="28"/>
          <w:szCs w:val="28"/>
          <w:rtl/>
          <w:lang w:bidi="ar-JO"/>
        </w:rPr>
        <w:t xml:space="preserve"> والدكتور </w:t>
      </w:r>
      <w:r w:rsidR="009A7084">
        <w:rPr>
          <w:rFonts w:ascii="Simplified Arabic" w:eastAsiaTheme="minorHAnsi" w:hAnsi="Simplified Arabic" w:cs="Simplified Arabic" w:hint="cs"/>
          <w:sz w:val="28"/>
          <w:szCs w:val="28"/>
          <w:rtl/>
          <w:lang w:bidi="ar-JO"/>
        </w:rPr>
        <w:t xml:space="preserve">هاشم أبو سنينة الممتحن الخارجي </w:t>
      </w:r>
      <w:r w:rsidRPr="00AC2A24">
        <w:rPr>
          <w:rFonts w:ascii="Simplified Arabic" w:eastAsiaTheme="minorHAnsi" w:hAnsi="Simplified Arabic" w:cs="Simplified Arabic" w:hint="cs"/>
          <w:sz w:val="28"/>
          <w:szCs w:val="28"/>
          <w:rtl/>
          <w:lang w:bidi="ar-JO"/>
        </w:rPr>
        <w:t>على جهودهم وملاحظاتهم البناءة.</w:t>
      </w:r>
    </w:p>
    <w:p w:rsidR="00AC2A24" w:rsidRPr="00AC2A24" w:rsidRDefault="00AC2A24" w:rsidP="00002CD6">
      <w:pPr>
        <w:pStyle w:val="NormalWeb"/>
        <w:shd w:val="clear" w:color="auto" w:fill="FFFFFF"/>
        <w:tabs>
          <w:tab w:val="right" w:pos="147"/>
        </w:tabs>
        <w:bidi/>
        <w:spacing w:before="0" w:beforeAutospacing="0" w:after="0" w:afterAutospacing="0" w:line="360" w:lineRule="auto"/>
        <w:ind w:left="687" w:right="-90"/>
        <w:jc w:val="both"/>
        <w:rPr>
          <w:rFonts w:ascii="Simplified Arabic" w:eastAsiaTheme="minorHAnsi" w:hAnsi="Simplified Arabic" w:cs="Simplified Arabic"/>
          <w:sz w:val="28"/>
          <w:szCs w:val="28"/>
          <w:rtl/>
          <w:lang w:bidi="ar-JO"/>
        </w:rPr>
      </w:pPr>
      <w:r w:rsidRPr="00AC2A24">
        <w:rPr>
          <w:rFonts w:ascii="Simplified Arabic" w:eastAsiaTheme="minorHAnsi" w:hAnsi="Simplified Arabic" w:cs="Simplified Arabic" w:hint="cs"/>
          <w:sz w:val="28"/>
          <w:szCs w:val="28"/>
          <w:rtl/>
          <w:lang w:bidi="ar-JO"/>
        </w:rPr>
        <w:t>كما</w:t>
      </w:r>
      <w:r w:rsidR="009A7084">
        <w:rPr>
          <w:rFonts w:ascii="Simplified Arabic" w:eastAsiaTheme="minorHAnsi" w:hAnsi="Simplified Arabic" w:cs="Simplified Arabic" w:hint="cs"/>
          <w:sz w:val="28"/>
          <w:szCs w:val="28"/>
          <w:rtl/>
          <w:lang w:bidi="ar-JO"/>
        </w:rPr>
        <w:t xml:space="preserve"> أتقدم بالشكر لجميع المؤسسات الأ</w:t>
      </w:r>
      <w:r w:rsidRPr="00AC2A24">
        <w:rPr>
          <w:rFonts w:ascii="Simplified Arabic" w:eastAsiaTheme="minorHAnsi" w:hAnsi="Simplified Arabic" w:cs="Simplified Arabic" w:hint="cs"/>
          <w:sz w:val="28"/>
          <w:szCs w:val="28"/>
          <w:rtl/>
          <w:lang w:bidi="ar-JO"/>
        </w:rPr>
        <w:t>هلية المشاركة في عينة الدراسة، لما قدموه من عون ومساعدة.</w:t>
      </w:r>
    </w:p>
    <w:p w:rsidR="00AC2A24" w:rsidRPr="00AC2A24" w:rsidRDefault="009A7084" w:rsidP="00002CD6">
      <w:pPr>
        <w:pStyle w:val="NormalWeb"/>
        <w:shd w:val="clear" w:color="auto" w:fill="FFFFFF"/>
        <w:tabs>
          <w:tab w:val="right" w:pos="147"/>
        </w:tabs>
        <w:bidi/>
        <w:spacing w:before="0" w:beforeAutospacing="0" w:after="0" w:afterAutospacing="0" w:line="360" w:lineRule="auto"/>
        <w:ind w:left="687" w:right="-90"/>
        <w:jc w:val="both"/>
        <w:rPr>
          <w:rFonts w:ascii="Simplified Arabic" w:eastAsiaTheme="minorHAnsi" w:hAnsi="Simplified Arabic" w:cs="Simplified Arabic"/>
          <w:sz w:val="28"/>
          <w:szCs w:val="28"/>
          <w:rtl/>
          <w:lang w:bidi="ar-JO"/>
        </w:rPr>
      </w:pPr>
      <w:r>
        <w:rPr>
          <w:rFonts w:ascii="Simplified Arabic" w:eastAsiaTheme="minorHAnsi" w:hAnsi="Simplified Arabic" w:cs="Simplified Arabic" w:hint="cs"/>
          <w:sz w:val="28"/>
          <w:szCs w:val="28"/>
          <w:rtl/>
          <w:lang w:bidi="ar-JO"/>
        </w:rPr>
        <w:t>كما أ</w:t>
      </w:r>
      <w:r w:rsidR="00AC2A24" w:rsidRPr="00AC2A24">
        <w:rPr>
          <w:rFonts w:ascii="Simplified Arabic" w:eastAsiaTheme="minorHAnsi" w:hAnsi="Simplified Arabic" w:cs="Simplified Arabic" w:hint="cs"/>
          <w:sz w:val="28"/>
          <w:szCs w:val="28"/>
          <w:rtl/>
          <w:lang w:bidi="ar-JO"/>
        </w:rPr>
        <w:t>تقدم بالش</w:t>
      </w:r>
      <w:r>
        <w:rPr>
          <w:rFonts w:ascii="Simplified Arabic" w:eastAsiaTheme="minorHAnsi" w:hAnsi="Simplified Arabic" w:cs="Simplified Arabic" w:hint="cs"/>
          <w:sz w:val="28"/>
          <w:szCs w:val="28"/>
          <w:rtl/>
          <w:lang w:bidi="ar-JO"/>
        </w:rPr>
        <w:t>كر الجزيل إ</w:t>
      </w:r>
      <w:r w:rsidR="00AC2A24" w:rsidRPr="00AC2A24">
        <w:rPr>
          <w:rFonts w:ascii="Simplified Arabic" w:eastAsiaTheme="minorHAnsi" w:hAnsi="Simplified Arabic" w:cs="Simplified Arabic" w:hint="cs"/>
          <w:sz w:val="28"/>
          <w:szCs w:val="28"/>
          <w:rtl/>
          <w:lang w:bidi="ar-JO"/>
        </w:rPr>
        <w:t xml:space="preserve">لى جميع الأصدقاء </w:t>
      </w:r>
      <w:r>
        <w:rPr>
          <w:rFonts w:ascii="Simplified Arabic" w:eastAsiaTheme="minorHAnsi" w:hAnsi="Simplified Arabic" w:cs="Simplified Arabic" w:hint="cs"/>
          <w:sz w:val="28"/>
          <w:szCs w:val="28"/>
          <w:rtl/>
          <w:lang w:bidi="ar-JO"/>
        </w:rPr>
        <w:t>والاقارب وكل من ساعدني من قريب أ</w:t>
      </w:r>
      <w:r w:rsidR="00AC2A24" w:rsidRPr="00AC2A24">
        <w:rPr>
          <w:rFonts w:ascii="Simplified Arabic" w:eastAsiaTheme="minorHAnsi" w:hAnsi="Simplified Arabic" w:cs="Simplified Arabic" w:hint="cs"/>
          <w:sz w:val="28"/>
          <w:szCs w:val="28"/>
          <w:rtl/>
          <w:lang w:bidi="ar-JO"/>
        </w:rPr>
        <w:t>و من بعيد.</w:t>
      </w:r>
    </w:p>
    <w:p w:rsidR="00AC2A24" w:rsidRPr="00AC2A24" w:rsidRDefault="00AC2A24" w:rsidP="00002CD6">
      <w:pPr>
        <w:pStyle w:val="NormalWeb"/>
        <w:shd w:val="clear" w:color="auto" w:fill="FFFFFF"/>
        <w:tabs>
          <w:tab w:val="right" w:pos="147"/>
        </w:tabs>
        <w:bidi/>
        <w:spacing w:before="0" w:beforeAutospacing="0" w:after="0" w:afterAutospacing="0" w:line="360" w:lineRule="auto"/>
        <w:ind w:left="687" w:right="-90"/>
        <w:jc w:val="both"/>
        <w:rPr>
          <w:rFonts w:ascii="Simplified Arabic" w:eastAsiaTheme="minorHAnsi" w:hAnsi="Simplified Arabic" w:cs="Simplified Arabic"/>
          <w:sz w:val="28"/>
          <w:szCs w:val="28"/>
          <w:rtl/>
          <w:lang w:bidi="ar-JO"/>
        </w:rPr>
      </w:pPr>
      <w:r w:rsidRPr="00AC2A24">
        <w:rPr>
          <w:rFonts w:ascii="Simplified Arabic" w:eastAsiaTheme="minorHAnsi" w:hAnsi="Simplified Arabic" w:cs="Simplified Arabic" w:hint="cs"/>
          <w:sz w:val="28"/>
          <w:szCs w:val="28"/>
          <w:rtl/>
          <w:lang w:bidi="ar-JO"/>
        </w:rPr>
        <w:t>ولكل من كان مشجعاً ومسانداً لي خلال هذه المسيرة دون استثناء، أقدم لكم شكري الخالص.</w:t>
      </w:r>
    </w:p>
    <w:p w:rsidR="00AC2A24" w:rsidRPr="00AC2A24" w:rsidRDefault="00AC2A24" w:rsidP="00AC2A24">
      <w:pPr>
        <w:pStyle w:val="NormalWeb"/>
        <w:shd w:val="clear" w:color="auto" w:fill="FFFFFF"/>
        <w:tabs>
          <w:tab w:val="right" w:pos="147"/>
        </w:tabs>
        <w:bidi/>
        <w:spacing w:before="0" w:beforeAutospacing="0" w:after="0" w:afterAutospacing="0" w:line="360" w:lineRule="auto"/>
        <w:ind w:left="687" w:right="-90"/>
        <w:rPr>
          <w:rFonts w:ascii="Simplified Arabic" w:eastAsiaTheme="minorHAnsi" w:hAnsi="Simplified Arabic" w:cs="Simplified Arabic"/>
          <w:sz w:val="28"/>
          <w:szCs w:val="28"/>
          <w:rtl/>
          <w:lang w:bidi="ar-JO"/>
        </w:rPr>
      </w:pPr>
    </w:p>
    <w:p w:rsidR="00AC2A24" w:rsidRPr="00AC2A24" w:rsidRDefault="00AC2A24" w:rsidP="00AC2A24">
      <w:pPr>
        <w:pStyle w:val="NormalWeb"/>
        <w:shd w:val="clear" w:color="auto" w:fill="FFFFFF"/>
        <w:tabs>
          <w:tab w:val="right" w:pos="147"/>
        </w:tabs>
        <w:bidi/>
        <w:spacing w:before="0" w:beforeAutospacing="0" w:after="0" w:afterAutospacing="0" w:line="360" w:lineRule="auto"/>
        <w:ind w:left="687" w:right="-90"/>
        <w:rPr>
          <w:rFonts w:ascii="Simplified Arabic" w:eastAsiaTheme="minorHAnsi" w:hAnsi="Simplified Arabic" w:cs="Simplified Arabic"/>
          <w:sz w:val="28"/>
          <w:szCs w:val="28"/>
          <w:rtl/>
          <w:lang w:bidi="ar-JO"/>
        </w:rPr>
      </w:pPr>
    </w:p>
    <w:p w:rsidR="00422F24" w:rsidRPr="00AC2A24" w:rsidRDefault="00AC2A24" w:rsidP="00AC2A24">
      <w:pPr>
        <w:pStyle w:val="NormalWeb"/>
        <w:shd w:val="clear" w:color="auto" w:fill="FFFFFF"/>
        <w:tabs>
          <w:tab w:val="right" w:pos="147"/>
        </w:tabs>
        <w:bidi/>
        <w:spacing w:before="0" w:beforeAutospacing="0" w:after="0" w:afterAutospacing="0" w:line="360" w:lineRule="auto"/>
        <w:ind w:left="687" w:right="-90"/>
        <w:jc w:val="right"/>
        <w:rPr>
          <w:rFonts w:ascii="Simplified Arabic" w:eastAsiaTheme="minorHAnsi" w:hAnsi="Simplified Arabic" w:cs="Simplified Arabic"/>
          <w:sz w:val="28"/>
          <w:szCs w:val="28"/>
          <w:rtl/>
          <w:lang w:bidi="ar-JO"/>
        </w:rPr>
      </w:pPr>
      <w:r w:rsidRPr="00AC2A24">
        <w:rPr>
          <w:rFonts w:ascii="Simplified Arabic" w:eastAsiaTheme="minorHAnsi" w:hAnsi="Simplified Arabic" w:cs="Simplified Arabic" w:hint="cs"/>
          <w:sz w:val="28"/>
          <w:szCs w:val="28"/>
          <w:rtl/>
          <w:lang w:bidi="ar-JO"/>
        </w:rPr>
        <w:t xml:space="preserve">فادية سيمون سعد </w:t>
      </w:r>
    </w:p>
    <w:p w:rsidR="000A5EF9" w:rsidRDefault="00D21C1D" w:rsidP="006E7F17">
      <w:pPr>
        <w:pStyle w:val="Heading1"/>
        <w:rPr>
          <w:rtl/>
        </w:rPr>
      </w:pPr>
      <w:bookmarkStart w:id="3" w:name="_Toc93407318"/>
      <w:r>
        <w:rPr>
          <w:rFonts w:hint="cs"/>
          <w:rtl/>
        </w:rPr>
        <w:lastRenderedPageBreak/>
        <w:t>ملخص الدراسة:</w:t>
      </w:r>
      <w:bookmarkEnd w:id="3"/>
    </w:p>
    <w:p w:rsidR="00ED2FE0" w:rsidRDefault="000A5EF9" w:rsidP="006E3DA2">
      <w:pPr>
        <w:bidi/>
        <w:spacing w:before="240" w:line="360" w:lineRule="auto"/>
        <w:jc w:val="both"/>
        <w:rPr>
          <w:rFonts w:ascii="Simplified Arabic" w:hAnsi="Simplified Arabic" w:cs="Simplified Arabic"/>
          <w:sz w:val="28"/>
          <w:szCs w:val="28"/>
          <w:rtl/>
          <w:lang w:bidi="ar-JO"/>
        </w:rPr>
      </w:pPr>
      <w:r w:rsidRPr="000A5EF9">
        <w:rPr>
          <w:rFonts w:ascii="Simplified Arabic" w:hAnsi="Simplified Arabic" w:cs="Simplified Arabic" w:hint="cs"/>
          <w:sz w:val="28"/>
          <w:szCs w:val="28"/>
          <w:rtl/>
          <w:lang w:bidi="ar-JO"/>
        </w:rPr>
        <w:t xml:space="preserve">هدفت هذه الدراسة إلى التعرف على دور القيادة الإدارية في تعزيز الإبداع الإداري لدى العاملين في المؤسسات الأهلية الفلسطينية العاملة في بيت لحم من وجهة نظرهم ووجهة نظر الإدارة. </w:t>
      </w:r>
      <w:r>
        <w:rPr>
          <w:rFonts w:ascii="Simplified Arabic" w:hAnsi="Simplified Arabic" w:cs="Simplified Arabic" w:hint="cs"/>
          <w:sz w:val="28"/>
          <w:szCs w:val="28"/>
          <w:rtl/>
          <w:lang w:bidi="ar-JO"/>
        </w:rPr>
        <w:t xml:space="preserve">ولتحقيق هدف الدراسة اعتمدت الباحثة المنهج الوصفي التحليلي، لوصف واقع القيادة الإدارية والإبداع الإداري لدى العاملين في المؤسسات الأهلية الفلسطينية العاملة في بيت لحم، وكذلك لتحليل دور القيادة الإدارية في تعزيز الإبداع الإداري. </w:t>
      </w:r>
      <w:r w:rsidR="00ED2FE0">
        <w:rPr>
          <w:rFonts w:ascii="Simplified Arabic" w:hAnsi="Simplified Arabic" w:cs="Simplified Arabic" w:hint="cs"/>
          <w:sz w:val="28"/>
          <w:szCs w:val="28"/>
          <w:rtl/>
          <w:lang w:bidi="ar-JO"/>
        </w:rPr>
        <w:t>حيث تكون مجتمع الدراسة من جميع الموظفين وا</w:t>
      </w:r>
      <w:r w:rsidR="006E3DA2">
        <w:rPr>
          <w:rFonts w:ascii="Simplified Arabic" w:hAnsi="Simplified Arabic" w:cs="Simplified Arabic" w:hint="cs"/>
          <w:sz w:val="28"/>
          <w:szCs w:val="28"/>
          <w:rtl/>
          <w:lang w:bidi="ar-JO"/>
        </w:rPr>
        <w:t>لمديرين</w:t>
      </w:r>
      <w:r w:rsidR="00ED2FE0">
        <w:rPr>
          <w:rFonts w:ascii="Simplified Arabic" w:hAnsi="Simplified Arabic" w:cs="Simplified Arabic" w:hint="cs"/>
          <w:sz w:val="28"/>
          <w:szCs w:val="28"/>
          <w:rtl/>
          <w:lang w:bidi="ar-JO"/>
        </w:rPr>
        <w:t xml:space="preserve"> في المؤسسات الأهلية العاملة في محافظة بيت لحم. وتم اختيار العينة بناء</w:t>
      </w:r>
      <w:r w:rsidR="006E3DA2">
        <w:rPr>
          <w:rFonts w:ascii="Simplified Arabic" w:hAnsi="Simplified Arabic" w:cs="Simplified Arabic" w:hint="cs"/>
          <w:sz w:val="28"/>
          <w:szCs w:val="28"/>
          <w:rtl/>
          <w:lang w:bidi="ar-JO"/>
        </w:rPr>
        <w:t>ً على دراسة الحالة لعشر</w:t>
      </w:r>
      <w:r w:rsidR="00ED2FE0">
        <w:rPr>
          <w:rFonts w:ascii="Simplified Arabic" w:hAnsi="Simplified Arabic" w:cs="Simplified Arabic" w:hint="cs"/>
          <w:sz w:val="28"/>
          <w:szCs w:val="28"/>
          <w:rtl/>
          <w:lang w:bidi="ar-JO"/>
        </w:rPr>
        <w:t xml:space="preserve"> مؤسسات أهلية فلسطينية تم اختيارها بطريقة قصدية نظراً لحجم الموظفين العاملين فيها. وقد اعتمدت الباحثة الطريقة الكمية والكيفية معاً لإجراء الدراسة، حيث </w:t>
      </w:r>
      <w:r>
        <w:rPr>
          <w:rFonts w:ascii="Simplified Arabic" w:hAnsi="Simplified Arabic" w:cs="Simplified Arabic" w:hint="cs"/>
          <w:sz w:val="28"/>
          <w:szCs w:val="28"/>
          <w:rtl/>
          <w:lang w:bidi="ar-JO"/>
        </w:rPr>
        <w:t xml:space="preserve">تم استخدام أداتين لجمع </w:t>
      </w:r>
      <w:r w:rsidR="00B65561">
        <w:rPr>
          <w:rFonts w:ascii="Simplified Arabic" w:hAnsi="Simplified Arabic" w:cs="Simplified Arabic" w:hint="cs"/>
          <w:sz w:val="28"/>
          <w:szCs w:val="28"/>
          <w:rtl/>
          <w:lang w:bidi="ar-JO"/>
        </w:rPr>
        <w:t>البيانات</w:t>
      </w:r>
      <w:r>
        <w:rPr>
          <w:rFonts w:ascii="Simplified Arabic" w:hAnsi="Simplified Arabic" w:cs="Simplified Arabic" w:hint="cs"/>
          <w:sz w:val="28"/>
          <w:szCs w:val="28"/>
          <w:rtl/>
          <w:lang w:bidi="ar-JO"/>
        </w:rPr>
        <w:t xml:space="preserve"> اللازمة لإج</w:t>
      </w:r>
      <w:r w:rsidR="007A3A9C">
        <w:rPr>
          <w:rFonts w:ascii="Simplified Arabic" w:hAnsi="Simplified Arabic" w:cs="Simplified Arabic" w:hint="cs"/>
          <w:sz w:val="28"/>
          <w:szCs w:val="28"/>
          <w:rtl/>
          <w:lang w:bidi="ar-JO"/>
        </w:rPr>
        <w:t>راء الدراسة وهما: أداة الاستبانة</w:t>
      </w:r>
      <w:r>
        <w:rPr>
          <w:rFonts w:ascii="Simplified Arabic" w:hAnsi="Simplified Arabic" w:cs="Simplified Arabic" w:hint="cs"/>
          <w:sz w:val="28"/>
          <w:szCs w:val="28"/>
          <w:rtl/>
          <w:lang w:bidi="ar-JO"/>
        </w:rPr>
        <w:t xml:space="preserve"> والتي وجهت إلى الموظفين وكان عدد الاست</w:t>
      </w:r>
      <w:r w:rsidR="007A3A9C">
        <w:rPr>
          <w:rFonts w:ascii="Simplified Arabic" w:hAnsi="Simplified Arabic" w:cs="Simplified Arabic" w:hint="cs"/>
          <w:sz w:val="28"/>
          <w:szCs w:val="28"/>
          <w:rtl/>
          <w:lang w:bidi="ar-JO"/>
        </w:rPr>
        <w:t>بانات الصالحة للتحليل 12</w:t>
      </w:r>
      <w:r w:rsidR="00BD53D3">
        <w:rPr>
          <w:rFonts w:ascii="Simplified Arabic" w:hAnsi="Simplified Arabic" w:cs="Simplified Arabic" w:hint="cs"/>
          <w:sz w:val="28"/>
          <w:szCs w:val="28"/>
          <w:rtl/>
          <w:lang w:bidi="ar-JO"/>
        </w:rPr>
        <w:t>9 استبانة</w:t>
      </w:r>
      <w:r>
        <w:rPr>
          <w:rFonts w:ascii="Simplified Arabic" w:hAnsi="Simplified Arabic" w:cs="Simplified Arabic" w:hint="cs"/>
          <w:sz w:val="28"/>
          <w:szCs w:val="28"/>
          <w:rtl/>
          <w:lang w:bidi="ar-JO"/>
        </w:rPr>
        <w:t>، إضافة إلى أداة المقابلة والتي تم توجيهها وإجراءها مع ال</w:t>
      </w:r>
      <w:r w:rsidR="006E3DA2">
        <w:rPr>
          <w:rFonts w:ascii="Simplified Arabic" w:hAnsi="Simplified Arabic" w:cs="Simplified Arabic" w:hint="cs"/>
          <w:sz w:val="28"/>
          <w:szCs w:val="28"/>
          <w:rtl/>
          <w:lang w:bidi="ar-JO"/>
        </w:rPr>
        <w:t>مديرين</w:t>
      </w:r>
      <w:r>
        <w:rPr>
          <w:rFonts w:ascii="Simplified Arabic" w:hAnsi="Simplified Arabic" w:cs="Simplified Arabic" w:hint="cs"/>
          <w:sz w:val="28"/>
          <w:szCs w:val="28"/>
          <w:rtl/>
          <w:lang w:bidi="ar-JO"/>
        </w:rPr>
        <w:t xml:space="preserve"> </w:t>
      </w:r>
      <w:r w:rsidR="006E3DA2">
        <w:rPr>
          <w:rFonts w:ascii="Simplified Arabic" w:hAnsi="Simplified Arabic" w:cs="Simplified Arabic" w:hint="cs"/>
          <w:sz w:val="28"/>
          <w:szCs w:val="28"/>
          <w:rtl/>
          <w:lang w:bidi="ar-JO"/>
        </w:rPr>
        <w:t>في(8)</w:t>
      </w:r>
      <w:r>
        <w:rPr>
          <w:rFonts w:ascii="Simplified Arabic" w:hAnsi="Simplified Arabic" w:cs="Simplified Arabic" w:hint="cs"/>
          <w:sz w:val="28"/>
          <w:szCs w:val="28"/>
          <w:rtl/>
          <w:lang w:bidi="ar-JO"/>
        </w:rPr>
        <w:t xml:space="preserve"> مؤسسات أهلية فلسطينية عاملة في محافظة بيت لحم. </w:t>
      </w:r>
    </w:p>
    <w:p w:rsidR="00ED2FE0" w:rsidRDefault="00ED2FE0" w:rsidP="006E3DA2">
      <w:pPr>
        <w:bidi/>
        <w:spacing w:before="240" w:line="360" w:lineRule="auto"/>
        <w:jc w:val="both"/>
        <w:rPr>
          <w:rFonts w:ascii="Simplified Arabic" w:eastAsia="Times New Roman" w:hAnsi="Simplified Arabic" w:cs="Simplified Arabic"/>
          <w:sz w:val="28"/>
          <w:szCs w:val="28"/>
          <w:rtl/>
        </w:rPr>
      </w:pPr>
      <w:r>
        <w:rPr>
          <w:rFonts w:ascii="Simplified Arabic" w:hAnsi="Simplified Arabic" w:cs="Simplified Arabic" w:hint="cs"/>
          <w:sz w:val="28"/>
          <w:szCs w:val="28"/>
          <w:rtl/>
          <w:lang w:bidi="ar-JO"/>
        </w:rPr>
        <w:t xml:space="preserve">وبناءً على ذلك، فقد توصلت الدراسة إلى عدد من النتائج كان أهمها أن </w:t>
      </w:r>
      <w:r w:rsidR="006E3DA2">
        <w:rPr>
          <w:rFonts w:ascii="Times New Roman" w:eastAsia="Times New Roman" w:hAnsi="Times New Roman" w:cs="Simplified Arabic" w:hint="cs"/>
          <w:sz w:val="28"/>
          <w:szCs w:val="28"/>
          <w:rtl/>
        </w:rPr>
        <w:t xml:space="preserve">الدور الرئيسي والإيجابي من قبل المدير </w:t>
      </w:r>
      <w:r>
        <w:rPr>
          <w:rFonts w:ascii="Times New Roman" w:eastAsia="Times New Roman" w:hAnsi="Times New Roman" w:cs="Simplified Arabic" w:hint="cs"/>
          <w:sz w:val="28"/>
          <w:szCs w:val="28"/>
          <w:rtl/>
        </w:rPr>
        <w:t>الذي يمارس صفات وخصائص القيادة في تعزيز الإبداع الإداري لدى العاملين. كما أظهرت النتائج الكيفية أن</w:t>
      </w:r>
      <w:r w:rsidR="006E3DA2">
        <w:rPr>
          <w:rFonts w:ascii="Times New Roman" w:eastAsia="Times New Roman" w:hAnsi="Times New Roman" w:cs="Simplified Arabic" w:hint="cs"/>
          <w:sz w:val="28"/>
          <w:szCs w:val="28"/>
          <w:rtl/>
        </w:rPr>
        <w:t>ّ</w:t>
      </w:r>
      <w:r>
        <w:rPr>
          <w:rFonts w:ascii="Times New Roman" w:eastAsia="Times New Roman" w:hAnsi="Times New Roman" w:cs="Simplified Arabic" w:hint="cs"/>
          <w:sz w:val="28"/>
          <w:szCs w:val="28"/>
          <w:rtl/>
        </w:rPr>
        <w:t xml:space="preserve"> عناصر القيادة الإدارية جميعها لها دور كبير في تعزيز الإبداع الإداري لدى الموظفين. كما بينت الدراسة أن</w:t>
      </w:r>
      <w:r w:rsidR="006E3DA2">
        <w:rPr>
          <w:rFonts w:ascii="Times New Roman" w:eastAsia="Times New Roman" w:hAnsi="Times New Roman" w:cs="Simplified Arabic" w:hint="cs"/>
          <w:sz w:val="28"/>
          <w:szCs w:val="28"/>
          <w:rtl/>
        </w:rPr>
        <w:t>ّ</w:t>
      </w:r>
      <w:r>
        <w:rPr>
          <w:rFonts w:ascii="Times New Roman" w:eastAsia="Times New Roman" w:hAnsi="Times New Roman" w:cs="Simplified Arabic" w:hint="cs"/>
          <w:sz w:val="28"/>
          <w:szCs w:val="28"/>
          <w:rtl/>
        </w:rPr>
        <w:t xml:space="preserve"> هنالك علاقة طردية بين عناصر القيادة الإدارية وعناصر الإبداع الإداري</w:t>
      </w:r>
      <w:r w:rsidR="006E3DA2">
        <w:rPr>
          <w:rFonts w:ascii="Times New Roman" w:eastAsia="Times New Roman" w:hAnsi="Times New Roman" w:cs="Simplified Arabic" w:hint="cs"/>
          <w:sz w:val="28"/>
          <w:szCs w:val="28"/>
          <w:rtl/>
        </w:rPr>
        <w:t>؛</w:t>
      </w:r>
      <w:r>
        <w:rPr>
          <w:rFonts w:ascii="Times New Roman" w:eastAsia="Times New Roman" w:hAnsi="Times New Roman" w:cs="Simplified Arabic" w:hint="cs"/>
          <w:sz w:val="28"/>
          <w:szCs w:val="28"/>
          <w:rtl/>
        </w:rPr>
        <w:t xml:space="preserve"> أي أن</w:t>
      </w:r>
      <w:r w:rsidR="009A0488">
        <w:rPr>
          <w:rFonts w:ascii="Times New Roman" w:eastAsia="Times New Roman" w:hAnsi="Times New Roman" w:cs="Simplified Arabic" w:hint="cs"/>
          <w:sz w:val="28"/>
          <w:szCs w:val="28"/>
          <w:rtl/>
        </w:rPr>
        <w:t>ّ</w:t>
      </w:r>
      <w:r>
        <w:rPr>
          <w:rFonts w:ascii="Times New Roman" w:eastAsia="Times New Roman" w:hAnsi="Times New Roman" w:cs="Simplified Arabic" w:hint="cs"/>
          <w:sz w:val="28"/>
          <w:szCs w:val="28"/>
          <w:rtl/>
        </w:rPr>
        <w:t>ه كلما زاد تطبيق عناصر القيادة الإدارية من قبل المدير زاد احتمال تعزيز الإبداع الإداري لدى الموظفين. علاوة على ذلك فقد أظهرت الدراسة أن</w:t>
      </w:r>
      <w:r w:rsidR="009A0488">
        <w:rPr>
          <w:rFonts w:ascii="Times New Roman" w:eastAsia="Times New Roman" w:hAnsi="Times New Roman" w:cs="Simplified Arabic" w:hint="cs"/>
          <w:sz w:val="28"/>
          <w:szCs w:val="28"/>
          <w:rtl/>
        </w:rPr>
        <w:t>ّ</w:t>
      </w:r>
      <w:r>
        <w:rPr>
          <w:rFonts w:ascii="Times New Roman" w:eastAsia="Times New Roman" w:hAnsi="Times New Roman" w:cs="Simplified Arabic" w:hint="cs"/>
          <w:sz w:val="28"/>
          <w:szCs w:val="28"/>
          <w:rtl/>
        </w:rPr>
        <w:t xml:space="preserve">ه لا توجد علاقة </w:t>
      </w:r>
      <w:r w:rsidRPr="002E29E3">
        <w:rPr>
          <w:rFonts w:ascii="Simplified Arabic" w:eastAsia="Times New Roman" w:hAnsi="Simplified Arabic" w:cs="Simplified Arabic"/>
          <w:sz w:val="28"/>
          <w:szCs w:val="28"/>
          <w:rtl/>
        </w:rPr>
        <w:t xml:space="preserve">ذات دلالة إحصائية عند المستوى </w:t>
      </w:r>
      <w:r w:rsidR="00106794" w:rsidRPr="002E29E3">
        <w:rPr>
          <w:rFonts w:ascii="Cambria" w:eastAsia="Times New Roman" w:hAnsi="Cambria" w:cs="Cambria"/>
          <w:sz w:val="28"/>
          <w:szCs w:val="28"/>
          <w:lang w:val="el-GR"/>
        </w:rPr>
        <w:t>α</w:t>
      </w:r>
      <w:r w:rsidR="00106794" w:rsidRPr="002E29E3">
        <w:rPr>
          <w:rFonts w:ascii="Times New Roman" w:eastAsia="Times New Roman" w:hAnsi="Times New Roman" w:cs="Times New Roman" w:hint="cs"/>
          <w:b/>
          <w:bCs/>
          <w:sz w:val="28"/>
          <w:szCs w:val="28"/>
          <w:rtl/>
        </w:rPr>
        <w:t>≤</w:t>
      </w:r>
      <w:r w:rsidR="00106794" w:rsidRPr="00106794">
        <w:rPr>
          <w:rFonts w:ascii="Cambria" w:eastAsia="Times New Roman" w:hAnsi="Cambria" w:cs="Cambria"/>
          <w:sz w:val="28"/>
          <w:szCs w:val="28"/>
          <w:lang w:val="el-GR"/>
        </w:rPr>
        <w:t xml:space="preserve"> </w:t>
      </w:r>
      <w:r w:rsidR="00106794" w:rsidRPr="002E29E3">
        <w:rPr>
          <w:rFonts w:ascii="Simplified Arabic" w:eastAsia="Times New Roman" w:hAnsi="Simplified Arabic" w:cs="Simplified Arabic"/>
          <w:sz w:val="28"/>
          <w:szCs w:val="28"/>
        </w:rPr>
        <w:t>0.05</w:t>
      </w:r>
      <w:r>
        <w:rPr>
          <w:rFonts w:ascii="Simplified Arabic" w:eastAsia="Times New Roman" w:hAnsi="Simplified Arabic" w:cs="Simplified Arabic"/>
          <w:sz w:val="28"/>
          <w:szCs w:val="28"/>
          <w:rtl/>
        </w:rPr>
        <w:t xml:space="preserve"> </w:t>
      </w:r>
      <w:r>
        <w:rPr>
          <w:rFonts w:ascii="Simplified Arabic" w:eastAsia="Times New Roman" w:hAnsi="Simplified Arabic" w:cs="Simplified Arabic" w:hint="cs"/>
          <w:sz w:val="28"/>
          <w:szCs w:val="28"/>
          <w:rtl/>
        </w:rPr>
        <w:t xml:space="preserve">بين </w:t>
      </w:r>
      <w:r w:rsidRPr="002E29E3">
        <w:rPr>
          <w:rFonts w:ascii="Simplified Arabic" w:eastAsia="Times New Roman" w:hAnsi="Simplified Arabic" w:cs="Simplified Arabic"/>
          <w:sz w:val="28"/>
          <w:szCs w:val="28"/>
          <w:rtl/>
        </w:rPr>
        <w:t xml:space="preserve">القيادة الإدارية </w:t>
      </w:r>
      <w:r>
        <w:rPr>
          <w:rFonts w:ascii="Simplified Arabic" w:eastAsia="Times New Roman" w:hAnsi="Simplified Arabic" w:cs="Simplified Arabic" w:hint="cs"/>
          <w:sz w:val="28"/>
          <w:szCs w:val="28"/>
          <w:rtl/>
        </w:rPr>
        <w:t xml:space="preserve">ودورها </w:t>
      </w:r>
      <w:r w:rsidRPr="002E29E3">
        <w:rPr>
          <w:rFonts w:ascii="Simplified Arabic" w:eastAsia="Times New Roman" w:hAnsi="Simplified Arabic" w:cs="Simplified Arabic"/>
          <w:sz w:val="28"/>
          <w:szCs w:val="28"/>
          <w:rtl/>
        </w:rPr>
        <w:lastRenderedPageBreak/>
        <w:t>في تعزيز الإبداع الإداري لدى العاملين في المؤسسات الأهلية العاملة في محافظة بيت لحم من وجهة نظر العاملين</w:t>
      </w:r>
      <w:r w:rsidR="009A0488">
        <w:rPr>
          <w:rFonts w:ascii="Simplified Arabic" w:eastAsia="Times New Roman" w:hAnsi="Simplified Arabic" w:cs="Simplified Arabic" w:hint="cs"/>
          <w:sz w:val="28"/>
          <w:szCs w:val="28"/>
          <w:rtl/>
        </w:rPr>
        <w:t>،</w:t>
      </w:r>
      <w:r w:rsidRPr="002E29E3">
        <w:rPr>
          <w:rFonts w:ascii="Simplified Arabic" w:eastAsia="Times New Roman" w:hAnsi="Simplified Arabic" w:cs="Simplified Arabic"/>
          <w:sz w:val="28"/>
          <w:szCs w:val="28"/>
          <w:rtl/>
        </w:rPr>
        <w:t xml:space="preserve"> تعزى لمتغير</w:t>
      </w:r>
      <w:r>
        <w:rPr>
          <w:rFonts w:ascii="Simplified Arabic" w:eastAsia="Times New Roman" w:hAnsi="Simplified Arabic" w:cs="Simplified Arabic" w:hint="cs"/>
          <w:sz w:val="28"/>
          <w:szCs w:val="28"/>
          <w:rtl/>
        </w:rPr>
        <w:t>ات الجنس والمؤهل العلمي و</w:t>
      </w:r>
      <w:r w:rsidRPr="002E29E3">
        <w:rPr>
          <w:rFonts w:ascii="Simplified Arabic" w:eastAsia="Times New Roman" w:hAnsi="Simplified Arabic" w:cs="Simplified Arabic"/>
          <w:sz w:val="28"/>
          <w:szCs w:val="28"/>
          <w:rtl/>
        </w:rPr>
        <w:t>سنوات الخبرة</w:t>
      </w:r>
      <w:r>
        <w:rPr>
          <w:rFonts w:ascii="Simplified Arabic" w:eastAsia="Times New Roman" w:hAnsi="Simplified Arabic" w:cs="Simplified Arabic" w:hint="cs"/>
          <w:sz w:val="28"/>
          <w:szCs w:val="28"/>
          <w:rtl/>
        </w:rPr>
        <w:t xml:space="preserve"> والمستوى الوظيفي. </w:t>
      </w:r>
    </w:p>
    <w:p w:rsidR="00ED2FE0" w:rsidRDefault="00ED2FE0" w:rsidP="001820CA">
      <w:pPr>
        <w:bidi/>
        <w:spacing w:before="240" w:line="360" w:lineRule="auto"/>
        <w:jc w:val="both"/>
        <w:rPr>
          <w:rFonts w:ascii="Simplified Arabic" w:hAnsi="Simplified Arabic" w:cs="Simplified Arabic"/>
          <w:sz w:val="28"/>
          <w:szCs w:val="28"/>
          <w:rtl/>
        </w:rPr>
      </w:pPr>
      <w:r>
        <w:rPr>
          <w:rFonts w:ascii="Simplified Arabic" w:eastAsia="Times New Roman" w:hAnsi="Simplified Arabic" w:cs="Simplified Arabic" w:hint="cs"/>
          <w:sz w:val="28"/>
          <w:szCs w:val="28"/>
          <w:rtl/>
        </w:rPr>
        <w:t>وعليه فقد أوصت الدراسة ب</w:t>
      </w:r>
      <w:r>
        <w:rPr>
          <w:rFonts w:ascii="Simplified Arabic" w:hAnsi="Simplified Arabic" w:cs="Simplified Arabic" w:hint="cs"/>
          <w:sz w:val="28"/>
          <w:szCs w:val="28"/>
          <w:rtl/>
        </w:rPr>
        <w:t>ضرورة اهتمام ال</w:t>
      </w:r>
      <w:r w:rsidR="001820CA">
        <w:rPr>
          <w:rFonts w:ascii="Simplified Arabic" w:hAnsi="Simplified Arabic" w:cs="Simplified Arabic" w:hint="cs"/>
          <w:sz w:val="28"/>
          <w:szCs w:val="28"/>
          <w:rtl/>
        </w:rPr>
        <w:t>مديرين</w:t>
      </w:r>
      <w:r>
        <w:rPr>
          <w:rFonts w:ascii="Simplified Arabic" w:hAnsi="Simplified Arabic" w:cs="Simplified Arabic" w:hint="cs"/>
          <w:sz w:val="28"/>
          <w:szCs w:val="28"/>
          <w:rtl/>
        </w:rPr>
        <w:t xml:space="preserve"> داخل المؤسسات الأهلية الفلسطينية</w:t>
      </w:r>
      <w:r w:rsidR="001820CA">
        <w:rPr>
          <w:rFonts w:ascii="Simplified Arabic" w:hAnsi="Simplified Arabic" w:cs="Simplified Arabic" w:hint="cs"/>
          <w:sz w:val="28"/>
          <w:szCs w:val="28"/>
          <w:rtl/>
        </w:rPr>
        <w:t>،</w:t>
      </w:r>
      <w:r>
        <w:rPr>
          <w:rFonts w:ascii="Simplified Arabic" w:hAnsi="Simplified Arabic" w:cs="Simplified Arabic" w:hint="cs"/>
          <w:sz w:val="28"/>
          <w:szCs w:val="28"/>
          <w:rtl/>
        </w:rPr>
        <w:t xml:space="preserve"> بتطبيق ممارسات القيادة الإدارية الحديثة</w:t>
      </w:r>
      <w:r w:rsidR="001820CA">
        <w:rPr>
          <w:rFonts w:ascii="Simplified Arabic" w:hAnsi="Simplified Arabic" w:cs="Simplified Arabic" w:hint="cs"/>
          <w:sz w:val="28"/>
          <w:szCs w:val="28"/>
          <w:rtl/>
        </w:rPr>
        <w:t>،</w:t>
      </w:r>
      <w:r>
        <w:rPr>
          <w:rFonts w:ascii="Simplified Arabic" w:hAnsi="Simplified Arabic" w:cs="Simplified Arabic" w:hint="cs"/>
          <w:sz w:val="28"/>
          <w:szCs w:val="28"/>
          <w:rtl/>
        </w:rPr>
        <w:t xml:space="preserve"> والتي تتكيف مع متطلبات العصر الحالي المتمثلة في التغييرات المتسارعة في البيئة الخارجية، حتى تحافظ المؤسسة على بقائها واستمراريتها. وضرورة اهتمام ا</w:t>
      </w:r>
      <w:r w:rsidR="001820CA">
        <w:rPr>
          <w:rFonts w:ascii="Simplified Arabic" w:hAnsi="Simplified Arabic" w:cs="Simplified Arabic" w:hint="cs"/>
          <w:sz w:val="28"/>
          <w:szCs w:val="28"/>
          <w:rtl/>
        </w:rPr>
        <w:t>لمديرين</w:t>
      </w:r>
      <w:r>
        <w:rPr>
          <w:rFonts w:ascii="Simplified Arabic" w:hAnsi="Simplified Arabic" w:cs="Simplified Arabic" w:hint="cs"/>
          <w:sz w:val="28"/>
          <w:szCs w:val="28"/>
          <w:rtl/>
        </w:rPr>
        <w:t xml:space="preserve"> بممارسة المهام وتطبيق الممارسات</w:t>
      </w:r>
      <w:r w:rsidR="001820CA">
        <w:rPr>
          <w:rFonts w:ascii="Simplified Arabic" w:hAnsi="Simplified Arabic" w:cs="Simplified Arabic" w:hint="cs"/>
          <w:sz w:val="28"/>
          <w:szCs w:val="28"/>
          <w:rtl/>
        </w:rPr>
        <w:t>،</w:t>
      </w:r>
      <w:r>
        <w:rPr>
          <w:rFonts w:ascii="Simplified Arabic" w:hAnsi="Simplified Arabic" w:cs="Simplified Arabic" w:hint="cs"/>
          <w:sz w:val="28"/>
          <w:szCs w:val="28"/>
          <w:rtl/>
        </w:rPr>
        <w:t xml:space="preserve"> التي تعمل على تحفيز الإبداع وتعزيزه لدى العاملين ل</w:t>
      </w:r>
      <w:r w:rsidR="001820CA">
        <w:rPr>
          <w:rFonts w:ascii="Simplified Arabic" w:hAnsi="Simplified Arabic" w:cs="Simplified Arabic" w:hint="cs"/>
          <w:sz w:val="28"/>
          <w:szCs w:val="28"/>
          <w:rtl/>
        </w:rPr>
        <w:t>ديهم، وذلك من خلال تفويض السلطة وإشراك الموظفين</w:t>
      </w:r>
      <w:r>
        <w:rPr>
          <w:rFonts w:ascii="Simplified Arabic" w:hAnsi="Simplified Arabic" w:cs="Simplified Arabic" w:hint="cs"/>
          <w:sz w:val="28"/>
          <w:szCs w:val="28"/>
          <w:rtl/>
        </w:rPr>
        <w:t xml:space="preserve"> في اتخاذ القرار، والتواصل والاتصال غير المقيد بين المدير والموظفين، والنضج الوظيفي الذي يساهم في تطبيق تلك الممارسات. بالإضافة إلى ضرورة اهتمام الحكومة ممثلة بالوزارات ذات الاختصاص بعمل كل مؤسسة أهلية، بإجراء تدريبات وورش عمل حول مفاهيم القيادة الإدارية وممارساتها ودورها في تعزيز الإبداع لدى الموظفين داخل تلك المؤسسات. كما أن</w:t>
      </w:r>
      <w:r w:rsidR="001820CA">
        <w:rPr>
          <w:rFonts w:ascii="Simplified Arabic" w:hAnsi="Simplified Arabic" w:cs="Simplified Arabic" w:hint="cs"/>
          <w:sz w:val="28"/>
          <w:szCs w:val="28"/>
          <w:rtl/>
        </w:rPr>
        <w:t>ّ</w:t>
      </w:r>
      <w:r>
        <w:rPr>
          <w:rFonts w:ascii="Simplified Arabic" w:hAnsi="Simplified Arabic" w:cs="Simplified Arabic" w:hint="cs"/>
          <w:sz w:val="28"/>
          <w:szCs w:val="28"/>
          <w:rtl/>
        </w:rPr>
        <w:t xml:space="preserve"> هنالك ضرورة لقيام ال</w:t>
      </w:r>
      <w:r w:rsidR="001820CA">
        <w:rPr>
          <w:rFonts w:ascii="Simplified Arabic" w:hAnsi="Simplified Arabic" w:cs="Simplified Arabic" w:hint="cs"/>
          <w:sz w:val="28"/>
          <w:szCs w:val="28"/>
          <w:rtl/>
        </w:rPr>
        <w:t>مديرين</w:t>
      </w:r>
      <w:r>
        <w:rPr>
          <w:rFonts w:ascii="Simplified Arabic" w:hAnsi="Simplified Arabic" w:cs="Simplified Arabic" w:hint="cs"/>
          <w:sz w:val="28"/>
          <w:szCs w:val="28"/>
          <w:rtl/>
        </w:rPr>
        <w:t xml:space="preserve"> بمكافأة العاملين المتميزين المبدعين الذين لديهم بصمات إبداعية في سبيل ت</w:t>
      </w:r>
      <w:r w:rsidR="001820CA">
        <w:rPr>
          <w:rFonts w:ascii="Simplified Arabic" w:hAnsi="Simplified Arabic" w:cs="Simplified Arabic" w:hint="cs"/>
          <w:sz w:val="28"/>
          <w:szCs w:val="28"/>
          <w:rtl/>
        </w:rPr>
        <w:t>حقيق أهداف المؤسسة، وبذلك يكونون</w:t>
      </w:r>
      <w:r>
        <w:rPr>
          <w:rFonts w:ascii="Simplified Arabic" w:hAnsi="Simplified Arabic" w:cs="Simplified Arabic" w:hint="cs"/>
          <w:sz w:val="28"/>
          <w:szCs w:val="28"/>
          <w:rtl/>
        </w:rPr>
        <w:t xml:space="preserve"> عبرة</w:t>
      </w:r>
      <w:r w:rsidR="001820CA">
        <w:rPr>
          <w:rFonts w:ascii="Simplified Arabic" w:hAnsi="Simplified Arabic" w:cs="Simplified Arabic" w:hint="cs"/>
          <w:sz w:val="28"/>
          <w:szCs w:val="28"/>
          <w:rtl/>
        </w:rPr>
        <w:t xml:space="preserve"> لغيرهم من الموظفين، </w:t>
      </w:r>
      <w:r>
        <w:rPr>
          <w:rFonts w:ascii="Simplified Arabic" w:hAnsi="Simplified Arabic" w:cs="Simplified Arabic" w:hint="cs"/>
          <w:sz w:val="28"/>
          <w:szCs w:val="28"/>
          <w:rtl/>
        </w:rPr>
        <w:t xml:space="preserve">الذين قد يحفزون على تطبيق الإبداع والممارسات الإبداعية في إنجاز مهام أعمالهم. </w:t>
      </w:r>
    </w:p>
    <w:p w:rsidR="001F6AAD" w:rsidRDefault="001F6AAD" w:rsidP="00103AED">
      <w:pPr>
        <w:bidi/>
        <w:spacing w:before="240" w:line="360" w:lineRule="auto"/>
        <w:jc w:val="both"/>
        <w:rPr>
          <w:rFonts w:ascii="Simplified Arabic" w:hAnsi="Simplified Arabic" w:cs="Simplified Arabic"/>
          <w:sz w:val="28"/>
          <w:szCs w:val="28"/>
          <w:rtl/>
        </w:rPr>
      </w:pPr>
    </w:p>
    <w:p w:rsidR="001F6AAD" w:rsidRDefault="001F6AAD" w:rsidP="001F6AAD">
      <w:pPr>
        <w:bidi/>
        <w:spacing w:before="240" w:line="360" w:lineRule="auto"/>
        <w:jc w:val="both"/>
        <w:rPr>
          <w:rFonts w:ascii="Simplified Arabic" w:hAnsi="Simplified Arabic" w:cs="Simplified Arabic"/>
          <w:sz w:val="28"/>
          <w:szCs w:val="28"/>
          <w:rtl/>
        </w:rPr>
      </w:pPr>
    </w:p>
    <w:p w:rsidR="0072560D" w:rsidRDefault="0072560D" w:rsidP="001C68F4">
      <w:pPr>
        <w:jc w:val="center"/>
        <w:rPr>
          <w:rFonts w:asciiTheme="majorBidi" w:hAnsiTheme="majorBidi" w:cstheme="majorBidi"/>
          <w:b/>
          <w:bCs/>
          <w:sz w:val="36"/>
          <w:szCs w:val="36"/>
          <w:rtl/>
          <w:lang w:bidi="ar-JO"/>
        </w:rPr>
      </w:pPr>
    </w:p>
    <w:p w:rsidR="0072560D" w:rsidRDefault="0072560D" w:rsidP="001C68F4">
      <w:pPr>
        <w:jc w:val="center"/>
        <w:rPr>
          <w:rFonts w:asciiTheme="majorBidi" w:hAnsiTheme="majorBidi" w:cstheme="majorBidi"/>
          <w:b/>
          <w:bCs/>
          <w:sz w:val="36"/>
          <w:szCs w:val="36"/>
          <w:rtl/>
          <w:lang w:bidi="ar-JO"/>
        </w:rPr>
      </w:pPr>
    </w:p>
    <w:p w:rsidR="0072560D" w:rsidRDefault="0072560D" w:rsidP="001C68F4">
      <w:pPr>
        <w:jc w:val="center"/>
        <w:rPr>
          <w:rFonts w:asciiTheme="majorBidi" w:hAnsiTheme="majorBidi" w:cstheme="majorBidi"/>
          <w:b/>
          <w:bCs/>
          <w:sz w:val="36"/>
          <w:szCs w:val="36"/>
          <w:rtl/>
          <w:lang w:bidi="ar-JO"/>
        </w:rPr>
      </w:pPr>
    </w:p>
    <w:p w:rsidR="00106794" w:rsidRDefault="00106794" w:rsidP="001C68F4">
      <w:pPr>
        <w:jc w:val="center"/>
        <w:rPr>
          <w:rFonts w:asciiTheme="majorBidi" w:hAnsiTheme="majorBidi" w:cstheme="majorBidi"/>
          <w:b/>
          <w:bCs/>
          <w:sz w:val="32"/>
          <w:szCs w:val="32"/>
          <w:lang w:bidi="ar-JO"/>
        </w:rPr>
      </w:pPr>
      <w:r w:rsidRPr="001E016E">
        <w:rPr>
          <w:rFonts w:asciiTheme="majorBidi" w:hAnsiTheme="majorBidi" w:cstheme="majorBidi"/>
          <w:b/>
          <w:bCs/>
          <w:sz w:val="32"/>
          <w:szCs w:val="32"/>
          <w:lang w:bidi="ar-JO"/>
        </w:rPr>
        <w:lastRenderedPageBreak/>
        <w:t>Role of administrative leadership in enhancing the administrative creativity among workers in Palestinian NGOs in Bethlehem Govern</w:t>
      </w:r>
      <w:r w:rsidR="001C68F4" w:rsidRPr="001E016E">
        <w:rPr>
          <w:rFonts w:asciiTheme="majorBidi" w:hAnsiTheme="majorBidi" w:cstheme="majorBidi"/>
          <w:b/>
          <w:bCs/>
          <w:sz w:val="32"/>
          <w:szCs w:val="32"/>
          <w:lang w:bidi="ar-JO"/>
        </w:rPr>
        <w:t>orate</w:t>
      </w:r>
    </w:p>
    <w:p w:rsidR="00BD53D3" w:rsidRPr="00BD53D3" w:rsidRDefault="00BD53D3" w:rsidP="00BD53D3">
      <w:pPr>
        <w:rPr>
          <w:rFonts w:asciiTheme="majorBidi" w:hAnsiTheme="majorBidi" w:cstheme="majorBidi"/>
          <w:b/>
          <w:bCs/>
          <w:sz w:val="32"/>
          <w:szCs w:val="32"/>
          <w:lang w:bidi="ar-JO"/>
        </w:rPr>
      </w:pPr>
      <w:r w:rsidRPr="00BD53D3">
        <w:rPr>
          <w:rFonts w:asciiTheme="majorBidi" w:hAnsiTheme="majorBidi" w:cstheme="majorBidi"/>
          <w:b/>
          <w:bCs/>
          <w:sz w:val="32"/>
          <w:szCs w:val="32"/>
          <w:lang w:bidi="ar-JO"/>
        </w:rPr>
        <w:t>Abstract:</w:t>
      </w:r>
    </w:p>
    <w:p w:rsidR="00106794" w:rsidRPr="001C68F4" w:rsidRDefault="00106794" w:rsidP="00066E46">
      <w:pPr>
        <w:rPr>
          <w:rFonts w:asciiTheme="majorBidi" w:hAnsiTheme="majorBidi" w:cstheme="majorBidi"/>
          <w:b/>
          <w:bCs/>
          <w:sz w:val="28"/>
          <w:szCs w:val="28"/>
          <w:lang w:bidi="ar-JO"/>
        </w:rPr>
      </w:pPr>
      <w:r w:rsidRPr="001C68F4">
        <w:rPr>
          <w:rFonts w:asciiTheme="majorBidi" w:hAnsiTheme="majorBidi" w:cstheme="majorBidi"/>
          <w:b/>
          <w:bCs/>
          <w:sz w:val="28"/>
          <w:szCs w:val="28"/>
          <w:lang w:bidi="ar-JO"/>
        </w:rPr>
        <w:t>Prepared by</w:t>
      </w:r>
      <w:r w:rsidR="001E016E">
        <w:rPr>
          <w:rFonts w:asciiTheme="majorBidi" w:hAnsiTheme="majorBidi" w:cstheme="majorBidi"/>
          <w:b/>
          <w:bCs/>
          <w:sz w:val="28"/>
          <w:szCs w:val="28"/>
          <w:lang w:bidi="ar-JO"/>
        </w:rPr>
        <w:t>:</w:t>
      </w:r>
      <w:r w:rsidRPr="001C68F4">
        <w:rPr>
          <w:rFonts w:asciiTheme="majorBidi" w:hAnsiTheme="majorBidi" w:cstheme="majorBidi"/>
          <w:b/>
          <w:bCs/>
          <w:sz w:val="28"/>
          <w:szCs w:val="28"/>
          <w:lang w:bidi="ar-JO"/>
        </w:rPr>
        <w:t xml:space="preserve"> </w:t>
      </w:r>
      <w:proofErr w:type="spellStart"/>
      <w:r w:rsidRPr="001C68F4">
        <w:rPr>
          <w:rFonts w:asciiTheme="majorBidi" w:hAnsiTheme="majorBidi" w:cstheme="majorBidi"/>
          <w:b/>
          <w:bCs/>
          <w:sz w:val="28"/>
          <w:szCs w:val="28"/>
          <w:lang w:bidi="ar-JO"/>
        </w:rPr>
        <w:t>Fadia</w:t>
      </w:r>
      <w:proofErr w:type="spellEnd"/>
      <w:r w:rsidR="00066E46">
        <w:rPr>
          <w:rFonts w:asciiTheme="majorBidi" w:hAnsiTheme="majorBidi" w:cstheme="majorBidi"/>
          <w:b/>
          <w:bCs/>
          <w:sz w:val="28"/>
          <w:szCs w:val="28"/>
          <w:lang w:bidi="ar-JO"/>
        </w:rPr>
        <w:t xml:space="preserve"> Simon Hanna</w:t>
      </w:r>
      <w:r w:rsidRPr="001C68F4">
        <w:rPr>
          <w:rFonts w:asciiTheme="majorBidi" w:hAnsiTheme="majorBidi" w:cstheme="majorBidi"/>
          <w:b/>
          <w:bCs/>
          <w:sz w:val="28"/>
          <w:szCs w:val="28"/>
          <w:lang w:bidi="ar-JO"/>
        </w:rPr>
        <w:t xml:space="preserve"> </w:t>
      </w:r>
      <w:proofErr w:type="spellStart"/>
      <w:r w:rsidRPr="001C68F4">
        <w:rPr>
          <w:rFonts w:asciiTheme="majorBidi" w:hAnsiTheme="majorBidi" w:cstheme="majorBidi"/>
          <w:b/>
          <w:bCs/>
          <w:sz w:val="28"/>
          <w:szCs w:val="28"/>
          <w:lang w:bidi="ar-JO"/>
        </w:rPr>
        <w:t>Saad</w:t>
      </w:r>
      <w:proofErr w:type="spellEnd"/>
    </w:p>
    <w:p w:rsidR="00106794" w:rsidRDefault="00106794" w:rsidP="00066E46">
      <w:pPr>
        <w:rPr>
          <w:rFonts w:asciiTheme="majorBidi" w:hAnsiTheme="majorBidi" w:cstheme="majorBidi"/>
          <w:b/>
          <w:bCs/>
          <w:sz w:val="28"/>
          <w:szCs w:val="28"/>
          <w:rtl/>
          <w:lang w:bidi="ar-JO"/>
        </w:rPr>
      </w:pPr>
      <w:r w:rsidRPr="001C68F4">
        <w:rPr>
          <w:rFonts w:asciiTheme="majorBidi" w:hAnsiTheme="majorBidi" w:cstheme="majorBidi"/>
          <w:b/>
          <w:bCs/>
          <w:sz w:val="28"/>
          <w:szCs w:val="28"/>
          <w:lang w:bidi="ar-JO"/>
        </w:rPr>
        <w:t>Supervised by</w:t>
      </w:r>
      <w:r w:rsidR="001E016E">
        <w:rPr>
          <w:rFonts w:asciiTheme="majorBidi" w:hAnsiTheme="majorBidi" w:cstheme="majorBidi"/>
          <w:b/>
          <w:bCs/>
          <w:sz w:val="28"/>
          <w:szCs w:val="28"/>
          <w:lang w:bidi="ar-JO"/>
        </w:rPr>
        <w:t>:</w:t>
      </w:r>
      <w:r w:rsidRPr="001C68F4">
        <w:rPr>
          <w:rFonts w:asciiTheme="majorBidi" w:hAnsiTheme="majorBidi" w:cstheme="majorBidi"/>
          <w:b/>
          <w:bCs/>
          <w:sz w:val="28"/>
          <w:szCs w:val="28"/>
          <w:lang w:bidi="ar-JO"/>
        </w:rPr>
        <w:t xml:space="preserve"> Dr. Nasser </w:t>
      </w:r>
      <w:proofErr w:type="spellStart"/>
      <w:r w:rsidRPr="001C68F4">
        <w:rPr>
          <w:rFonts w:asciiTheme="majorBidi" w:hAnsiTheme="majorBidi" w:cstheme="majorBidi"/>
          <w:b/>
          <w:bCs/>
          <w:sz w:val="28"/>
          <w:szCs w:val="28"/>
          <w:lang w:bidi="ar-JO"/>
        </w:rPr>
        <w:t>Jaradat</w:t>
      </w:r>
      <w:proofErr w:type="spellEnd"/>
    </w:p>
    <w:p w:rsidR="00106794" w:rsidRPr="001E016E" w:rsidRDefault="00106794" w:rsidP="00106794">
      <w:pPr>
        <w:spacing w:before="240" w:line="360" w:lineRule="auto"/>
        <w:jc w:val="both"/>
        <w:rPr>
          <w:rFonts w:asciiTheme="majorBidi" w:hAnsiTheme="majorBidi" w:cstheme="majorBidi"/>
          <w:sz w:val="28"/>
          <w:szCs w:val="28"/>
          <w:lang w:bidi="ar-JO"/>
        </w:rPr>
      </w:pPr>
      <w:r w:rsidRPr="001E016E">
        <w:rPr>
          <w:rFonts w:asciiTheme="majorBidi" w:hAnsiTheme="majorBidi" w:cstheme="majorBidi"/>
          <w:sz w:val="28"/>
          <w:szCs w:val="28"/>
          <w:lang w:bidi="ar-JO"/>
        </w:rPr>
        <w:t xml:space="preserve">This study aimed at identifying the role of administrative leadership in enhancing administrative creativity among workers in Palestinian NGOs operating in Bethlehem from their point of view and from the point of view of the administration. To achieve the goal of the study, the researcher adopted the descriptive analytical approach to describe the reality of administrative leadership and creativity among workers in Palestinian NGOs operating in Bethlehem, and to analyze the role of administrative leadership in enhancing administrative creativity. The study population consisted of all workers and managers of NGOs operating in the Bethlehem Governorate. The sample </w:t>
      </w:r>
      <w:proofErr w:type="gramStart"/>
      <w:r w:rsidRPr="001E016E">
        <w:rPr>
          <w:rFonts w:asciiTheme="majorBidi" w:hAnsiTheme="majorBidi" w:cstheme="majorBidi"/>
          <w:sz w:val="28"/>
          <w:szCs w:val="28"/>
          <w:lang w:bidi="ar-JO"/>
        </w:rPr>
        <w:t>was selected</w:t>
      </w:r>
      <w:proofErr w:type="gramEnd"/>
      <w:r w:rsidRPr="001E016E">
        <w:rPr>
          <w:rFonts w:asciiTheme="majorBidi" w:hAnsiTheme="majorBidi" w:cstheme="majorBidi"/>
          <w:sz w:val="28"/>
          <w:szCs w:val="28"/>
          <w:lang w:bidi="ar-JO"/>
        </w:rPr>
        <w:t xml:space="preserve"> based on a case study of ten Palestinian NGOs that were chosen intentionally due to the size of the staff working for them.</w:t>
      </w:r>
    </w:p>
    <w:p w:rsidR="00106794" w:rsidRPr="001E016E" w:rsidRDefault="00106794" w:rsidP="00106794">
      <w:pPr>
        <w:spacing w:before="240" w:line="360" w:lineRule="auto"/>
        <w:jc w:val="both"/>
        <w:rPr>
          <w:rFonts w:asciiTheme="majorBidi" w:hAnsiTheme="majorBidi" w:cstheme="majorBidi"/>
          <w:sz w:val="28"/>
          <w:szCs w:val="28"/>
          <w:lang w:bidi="ar-JO"/>
        </w:rPr>
      </w:pPr>
      <w:proofErr w:type="gramStart"/>
      <w:r w:rsidRPr="001E016E">
        <w:rPr>
          <w:rFonts w:asciiTheme="majorBidi" w:hAnsiTheme="majorBidi" w:cstheme="majorBidi"/>
          <w:sz w:val="28"/>
          <w:szCs w:val="28"/>
          <w:lang w:bidi="ar-JO"/>
        </w:rPr>
        <w:t>The researcher adopted the quantitative and qualitative methods together to conduct the study, where two tools were used to collect the information necessary to conduct the study, namely the questionnaire tool, which was directed to the employees (the number of useful questionnaires for analysis was 129), and the interview tool which was directed and conducted with managers in 8 Palestinian NGOs operating in the Bethlehem Governorate.</w:t>
      </w:r>
      <w:proofErr w:type="gramEnd"/>
    </w:p>
    <w:p w:rsidR="00106794" w:rsidRPr="001E016E" w:rsidRDefault="00106794" w:rsidP="00106794">
      <w:pPr>
        <w:spacing w:before="240" w:line="360" w:lineRule="auto"/>
        <w:jc w:val="both"/>
        <w:rPr>
          <w:rFonts w:asciiTheme="majorBidi" w:hAnsiTheme="majorBidi" w:cstheme="majorBidi"/>
          <w:sz w:val="28"/>
          <w:szCs w:val="28"/>
          <w:lang w:bidi="ar-JO"/>
        </w:rPr>
      </w:pPr>
      <w:r w:rsidRPr="001E016E">
        <w:rPr>
          <w:rFonts w:asciiTheme="majorBidi" w:hAnsiTheme="majorBidi" w:cstheme="majorBidi"/>
          <w:sz w:val="28"/>
          <w:szCs w:val="28"/>
          <w:lang w:bidi="ar-JO"/>
        </w:rPr>
        <w:t xml:space="preserve">Accordingly, the study reached a number of results; the most important one was that a manager who has leadership characteristics plays a major and positive role in </w:t>
      </w:r>
      <w:r w:rsidRPr="001E016E">
        <w:rPr>
          <w:rFonts w:asciiTheme="majorBidi" w:hAnsiTheme="majorBidi" w:cstheme="majorBidi"/>
          <w:sz w:val="28"/>
          <w:szCs w:val="28"/>
          <w:lang w:bidi="ar-JO"/>
        </w:rPr>
        <w:lastRenderedPageBreak/>
        <w:t>enhancing administrative creativity among workers. The qualitative results also showed that all the elements of administrative leadership have a big and major role in enhancing administrative creativity among workers. The study also showed that there is a direct relationship between the elements of administrative leadership and those of administrative creativity; that is, the more the manager applies the elements of administrative leadership, the greater probability of enhancing administrative creativity among workers. Moreover, the study showed that there is no statistically significant relationship at the level between the administrative leadership and its role in enhancing administrative creativity among workers NGOs operating in the Bethlehem Governorate; from the workers’ point of view it depends on the variables of gender, academic qualification, years of experience and occupational level.</w:t>
      </w:r>
    </w:p>
    <w:p w:rsidR="00BE181E" w:rsidRPr="001E016E" w:rsidRDefault="00106794" w:rsidP="001E016E">
      <w:pPr>
        <w:spacing w:before="240" w:line="360" w:lineRule="auto"/>
        <w:jc w:val="both"/>
        <w:rPr>
          <w:rFonts w:asciiTheme="majorBidi" w:hAnsiTheme="majorBidi" w:cstheme="majorBidi"/>
          <w:sz w:val="28"/>
          <w:szCs w:val="28"/>
          <w:rtl/>
          <w:lang w:bidi="ar-JO"/>
        </w:rPr>
      </w:pPr>
      <w:r w:rsidRPr="001E016E">
        <w:rPr>
          <w:rFonts w:asciiTheme="majorBidi" w:hAnsiTheme="majorBidi" w:cstheme="majorBidi"/>
          <w:sz w:val="28"/>
          <w:szCs w:val="28"/>
          <w:lang w:bidi="ar-JO"/>
        </w:rPr>
        <w:t xml:space="preserve">Accordingly, the study recommended that it is essential for managers within Palestinian NGOs to apply modern administrative leadership practices that adapt to the requirements of the current </w:t>
      </w:r>
      <w:r w:rsidR="001E016E" w:rsidRPr="001E016E">
        <w:rPr>
          <w:rFonts w:asciiTheme="majorBidi" w:hAnsiTheme="majorBidi" w:cstheme="majorBidi"/>
          <w:sz w:val="28"/>
          <w:szCs w:val="28"/>
          <w:lang w:bidi="ar-JO"/>
        </w:rPr>
        <w:t>era, which</w:t>
      </w:r>
      <w:r w:rsidRPr="001E016E">
        <w:rPr>
          <w:rFonts w:asciiTheme="majorBidi" w:hAnsiTheme="majorBidi" w:cstheme="majorBidi"/>
          <w:sz w:val="28"/>
          <w:szCs w:val="28"/>
          <w:lang w:bidi="ar-JO"/>
        </w:rPr>
        <w:t xml:space="preserve"> </w:t>
      </w:r>
      <w:proofErr w:type="gramStart"/>
      <w:r w:rsidRPr="001E016E">
        <w:rPr>
          <w:rFonts w:asciiTheme="majorBidi" w:hAnsiTheme="majorBidi" w:cstheme="majorBidi"/>
          <w:sz w:val="28"/>
          <w:szCs w:val="28"/>
          <w:lang w:bidi="ar-JO"/>
        </w:rPr>
        <w:t>is represented</w:t>
      </w:r>
      <w:proofErr w:type="gramEnd"/>
      <w:r w:rsidRPr="001E016E">
        <w:rPr>
          <w:rFonts w:asciiTheme="majorBidi" w:hAnsiTheme="majorBidi" w:cstheme="majorBidi"/>
          <w:sz w:val="28"/>
          <w:szCs w:val="28"/>
          <w:lang w:bidi="ar-JO"/>
        </w:rPr>
        <w:t xml:space="preserve"> by the rapid changes in the external environment, for the institution survival and continuity. In addition, they must pay attention to practice tasks and apply practices that stimulate and enhance creativity among their workers, through delegation of authority, involving workers in decision-making, unrestricted communication between manager and workers, and the functional maturity that contributes to the application of these practices. </w:t>
      </w:r>
      <w:r w:rsidR="001E016E" w:rsidRPr="001E016E">
        <w:rPr>
          <w:rFonts w:asciiTheme="majorBidi" w:hAnsiTheme="majorBidi" w:cstheme="majorBidi"/>
          <w:sz w:val="28"/>
          <w:szCs w:val="28"/>
          <w:lang w:bidi="ar-JO"/>
        </w:rPr>
        <w:t>In addition</w:t>
      </w:r>
      <w:r w:rsidRPr="001E016E">
        <w:rPr>
          <w:rFonts w:asciiTheme="majorBidi" w:hAnsiTheme="majorBidi" w:cstheme="majorBidi"/>
          <w:sz w:val="28"/>
          <w:szCs w:val="28"/>
          <w:lang w:bidi="ar-JO"/>
        </w:rPr>
        <w:t xml:space="preserve">, the government, represented by the relevant ministries, has to pay attention to the work of each NGO, by conducting trainings and workshops on the concepts and practices of administrative leadership and its role in enhancing creativity among workers in these institutions. </w:t>
      </w:r>
      <w:proofErr w:type="gramStart"/>
      <w:r w:rsidRPr="001E016E">
        <w:rPr>
          <w:rFonts w:asciiTheme="majorBidi" w:hAnsiTheme="majorBidi" w:cstheme="majorBidi"/>
          <w:sz w:val="28"/>
          <w:szCs w:val="28"/>
          <w:lang w:bidi="ar-JO"/>
        </w:rPr>
        <w:t>Also</w:t>
      </w:r>
      <w:proofErr w:type="gramEnd"/>
      <w:r w:rsidRPr="001E016E">
        <w:rPr>
          <w:rFonts w:asciiTheme="majorBidi" w:hAnsiTheme="majorBidi" w:cstheme="majorBidi"/>
          <w:sz w:val="28"/>
          <w:szCs w:val="28"/>
          <w:lang w:bidi="ar-JO"/>
        </w:rPr>
        <w:t>, it is very important for managers to reward distinguished and creative workers who had creative impression in achieving the goals of the institution, so they will be an example to other workers who may be motivated to apply creativity and creative practices while accomplishing their job.</w:t>
      </w:r>
    </w:p>
    <w:p w:rsidR="005612F9" w:rsidRDefault="005612F9" w:rsidP="005612F9">
      <w:pPr>
        <w:bidi/>
        <w:spacing w:before="240" w:line="360" w:lineRule="auto"/>
        <w:jc w:val="both"/>
        <w:rPr>
          <w:rFonts w:ascii="Simplified Arabic" w:hAnsi="Simplified Arabic" w:cs="Simplified Arabic"/>
          <w:sz w:val="28"/>
          <w:szCs w:val="28"/>
          <w:rtl/>
        </w:rPr>
        <w:sectPr w:rsidR="005612F9" w:rsidSect="006E7F17">
          <w:pgSz w:w="12240" w:h="15840"/>
          <w:pgMar w:top="1440" w:right="1440" w:bottom="1440" w:left="1440" w:header="708" w:footer="708" w:gutter="0"/>
          <w:pgNumType w:fmt="arabicAlpha" w:start="1"/>
          <w:cols w:space="708"/>
          <w:docGrid w:linePitch="360"/>
        </w:sectPr>
      </w:pPr>
    </w:p>
    <w:p w:rsidR="007F4EAA" w:rsidRPr="00012794" w:rsidRDefault="007F4EAA" w:rsidP="006E7F17">
      <w:pPr>
        <w:pStyle w:val="Heading1"/>
        <w:rPr>
          <w:rtl/>
        </w:rPr>
      </w:pPr>
      <w:bookmarkStart w:id="4" w:name="_Toc93407319"/>
      <w:r w:rsidRPr="00012794">
        <w:rPr>
          <w:rFonts w:hint="cs"/>
          <w:rtl/>
        </w:rPr>
        <w:lastRenderedPageBreak/>
        <w:t>الفصل الأول</w:t>
      </w:r>
      <w:bookmarkEnd w:id="4"/>
    </w:p>
    <w:p w:rsidR="00150F1F" w:rsidRPr="00012794" w:rsidRDefault="00F44541" w:rsidP="006E7F17">
      <w:pPr>
        <w:pStyle w:val="Heading1"/>
        <w:rPr>
          <w:rtl/>
        </w:rPr>
      </w:pPr>
      <w:bookmarkStart w:id="5" w:name="_Toc93407320"/>
      <w:r w:rsidRPr="00012794">
        <w:rPr>
          <w:rFonts w:hint="cs"/>
          <w:rtl/>
        </w:rPr>
        <w:t>الإطار العام</w:t>
      </w:r>
      <w:r w:rsidR="00150F1F" w:rsidRPr="00012794">
        <w:rPr>
          <w:rFonts w:hint="cs"/>
          <w:rtl/>
        </w:rPr>
        <w:t xml:space="preserve"> للدراسة</w:t>
      </w:r>
      <w:bookmarkEnd w:id="5"/>
    </w:p>
    <w:p w:rsidR="00150F1F" w:rsidRPr="00F44541" w:rsidRDefault="00150F1F" w:rsidP="00206BF6">
      <w:pPr>
        <w:pStyle w:val="Heading2"/>
        <w:rPr>
          <w:rStyle w:val="Heading1Char"/>
          <w:b/>
          <w:bCs/>
          <w:sz w:val="28"/>
          <w:szCs w:val="28"/>
          <w:rtl/>
        </w:rPr>
      </w:pPr>
      <w:bookmarkStart w:id="6" w:name="_Toc93407321"/>
      <w:r w:rsidRPr="00F44541">
        <w:rPr>
          <w:rFonts w:hint="cs"/>
          <w:rtl/>
        </w:rPr>
        <w:t>1.1</w:t>
      </w:r>
      <w:r w:rsidRPr="00F44541">
        <w:rPr>
          <w:rStyle w:val="Heading1Char"/>
          <w:rFonts w:hint="cs"/>
          <w:b/>
          <w:bCs/>
          <w:sz w:val="28"/>
          <w:szCs w:val="28"/>
          <w:rtl/>
        </w:rPr>
        <w:t xml:space="preserve"> </w:t>
      </w:r>
      <w:r w:rsidRPr="00F44541">
        <w:rPr>
          <w:rStyle w:val="Heading1Char"/>
          <w:b/>
          <w:bCs/>
          <w:sz w:val="28"/>
          <w:szCs w:val="28"/>
          <w:rtl/>
        </w:rPr>
        <w:t>المقدمة</w:t>
      </w:r>
      <w:bookmarkEnd w:id="6"/>
    </w:p>
    <w:p w:rsidR="00150F1F" w:rsidRPr="00323B3A" w:rsidRDefault="00150F1F" w:rsidP="00B319E3">
      <w:pPr>
        <w:bidi/>
        <w:spacing w:before="240" w:line="360" w:lineRule="auto"/>
        <w:jc w:val="both"/>
        <w:rPr>
          <w:rFonts w:ascii="Simplified Arabic" w:hAnsi="Simplified Arabic" w:cs="Simplified Arabic"/>
          <w:sz w:val="28"/>
          <w:szCs w:val="28"/>
          <w:lang w:bidi="ar-JO"/>
        </w:rPr>
      </w:pPr>
      <w:r w:rsidRPr="00323B3A">
        <w:rPr>
          <w:rFonts w:ascii="Simplified Arabic" w:hAnsi="Simplified Arabic" w:cs="Simplified Arabic"/>
          <w:sz w:val="28"/>
          <w:szCs w:val="28"/>
          <w:rtl/>
          <w:lang w:bidi="ar-JO"/>
        </w:rPr>
        <w:t>في ظل ما يشهده الاقتصاد العال</w:t>
      </w:r>
      <w:r>
        <w:rPr>
          <w:rFonts w:ascii="Simplified Arabic" w:hAnsi="Simplified Arabic" w:cs="Simplified Arabic" w:hint="cs"/>
          <w:sz w:val="28"/>
          <w:szCs w:val="28"/>
          <w:rtl/>
        </w:rPr>
        <w:t>م</w:t>
      </w:r>
      <w:r w:rsidRPr="00323B3A">
        <w:rPr>
          <w:rFonts w:ascii="Simplified Arabic" w:hAnsi="Simplified Arabic" w:cs="Simplified Arabic"/>
          <w:sz w:val="28"/>
          <w:szCs w:val="28"/>
          <w:rtl/>
          <w:lang w:bidi="ar-JO"/>
        </w:rPr>
        <w:t xml:space="preserve">ي من تطور واتساع ومع ظاهرة العولمة </w:t>
      </w:r>
      <w:r w:rsidRPr="00323B3A">
        <w:rPr>
          <w:rFonts w:ascii="Simplified Arabic" w:hAnsi="Simplified Arabic" w:cs="Simplified Arabic" w:hint="cs"/>
          <w:sz w:val="28"/>
          <w:szCs w:val="28"/>
          <w:rtl/>
          <w:lang w:bidi="ar-JO"/>
        </w:rPr>
        <w:t>الاقتصادية،</w:t>
      </w:r>
      <w:r w:rsidRPr="00323B3A">
        <w:rPr>
          <w:rFonts w:ascii="Simplified Arabic" w:hAnsi="Simplified Arabic" w:cs="Simplified Arabic"/>
          <w:sz w:val="28"/>
          <w:szCs w:val="28"/>
          <w:rtl/>
          <w:lang w:bidi="ar-JO"/>
        </w:rPr>
        <w:t xml:space="preserve"> وما </w:t>
      </w:r>
      <w:r w:rsidR="001C68F4">
        <w:rPr>
          <w:rFonts w:ascii="Simplified Arabic" w:hAnsi="Simplified Arabic" w:cs="Simplified Arabic" w:hint="cs"/>
          <w:sz w:val="28"/>
          <w:szCs w:val="28"/>
          <w:rtl/>
          <w:lang w:bidi="ar-JO"/>
        </w:rPr>
        <w:t>نتج</w:t>
      </w:r>
      <w:r w:rsidR="001C68F4">
        <w:rPr>
          <w:rFonts w:ascii="Simplified Arabic" w:hAnsi="Simplified Arabic" w:cs="Simplified Arabic"/>
          <w:sz w:val="28"/>
          <w:szCs w:val="28"/>
          <w:rtl/>
          <w:lang w:bidi="ar-JO"/>
        </w:rPr>
        <w:t xml:space="preserve"> عنها من حرية </w:t>
      </w:r>
      <w:r w:rsidR="001C68F4">
        <w:rPr>
          <w:rFonts w:ascii="Simplified Arabic" w:hAnsi="Simplified Arabic" w:cs="Simplified Arabic" w:hint="cs"/>
          <w:sz w:val="28"/>
          <w:szCs w:val="28"/>
          <w:rtl/>
          <w:lang w:bidi="ar-JO"/>
        </w:rPr>
        <w:t>انتقال مدخلات</w:t>
      </w:r>
      <w:r w:rsidR="001C68F4">
        <w:rPr>
          <w:rFonts w:ascii="Simplified Arabic" w:hAnsi="Simplified Arabic" w:cs="Simplified Arabic"/>
          <w:sz w:val="28"/>
          <w:szCs w:val="28"/>
          <w:rtl/>
          <w:lang w:bidi="ar-JO"/>
        </w:rPr>
        <w:t xml:space="preserve"> الإنتاج، ف</w:t>
      </w:r>
      <w:r w:rsidR="001C68F4">
        <w:rPr>
          <w:rFonts w:ascii="Simplified Arabic" w:hAnsi="Simplified Arabic" w:cs="Simplified Arabic" w:hint="cs"/>
          <w:sz w:val="28"/>
          <w:szCs w:val="28"/>
          <w:rtl/>
          <w:lang w:bidi="ar-JO"/>
        </w:rPr>
        <w:t>إ</w:t>
      </w:r>
      <w:r w:rsidR="001C68F4">
        <w:rPr>
          <w:rFonts w:ascii="Simplified Arabic" w:hAnsi="Simplified Arabic" w:cs="Simplified Arabic"/>
          <w:sz w:val="28"/>
          <w:szCs w:val="28"/>
          <w:rtl/>
          <w:lang w:bidi="ar-JO"/>
        </w:rPr>
        <w:t xml:space="preserve">ن المؤسسات </w:t>
      </w:r>
      <w:r w:rsidR="001C68F4">
        <w:rPr>
          <w:rFonts w:ascii="Simplified Arabic" w:hAnsi="Simplified Arabic" w:cs="Simplified Arabic" w:hint="cs"/>
          <w:sz w:val="28"/>
          <w:szCs w:val="28"/>
          <w:rtl/>
          <w:lang w:bidi="ar-JO"/>
        </w:rPr>
        <w:t>أصبحت ملزمة</w:t>
      </w:r>
      <w:r w:rsidRPr="00323B3A">
        <w:rPr>
          <w:rFonts w:ascii="Simplified Arabic" w:hAnsi="Simplified Arabic" w:cs="Simplified Arabic"/>
          <w:sz w:val="28"/>
          <w:szCs w:val="28"/>
          <w:rtl/>
          <w:lang w:bidi="ar-JO"/>
        </w:rPr>
        <w:t xml:space="preserve"> </w:t>
      </w:r>
      <w:r w:rsidR="001C68F4">
        <w:rPr>
          <w:rFonts w:ascii="Simplified Arabic" w:hAnsi="Simplified Arabic" w:cs="Simplified Arabic" w:hint="cs"/>
          <w:sz w:val="28"/>
          <w:szCs w:val="28"/>
          <w:rtl/>
          <w:lang w:bidi="ar-JO"/>
        </w:rPr>
        <w:t>ب</w:t>
      </w:r>
      <w:r w:rsidRPr="00323B3A">
        <w:rPr>
          <w:rFonts w:ascii="Simplified Arabic" w:hAnsi="Simplified Arabic" w:cs="Simplified Arabic"/>
          <w:sz w:val="28"/>
          <w:szCs w:val="28"/>
          <w:rtl/>
          <w:lang w:bidi="ar-JO"/>
        </w:rPr>
        <w:t xml:space="preserve">إحداث تغييرات جذرية في </w:t>
      </w:r>
      <w:r w:rsidR="001C68F4">
        <w:rPr>
          <w:rFonts w:ascii="Simplified Arabic" w:hAnsi="Simplified Arabic" w:cs="Simplified Arabic" w:hint="cs"/>
          <w:sz w:val="28"/>
          <w:szCs w:val="28"/>
          <w:rtl/>
          <w:lang w:bidi="ar-JO"/>
        </w:rPr>
        <w:t>ال</w:t>
      </w:r>
      <w:r w:rsidR="001C68F4">
        <w:rPr>
          <w:rFonts w:ascii="Simplified Arabic" w:hAnsi="Simplified Arabic" w:cs="Simplified Arabic"/>
          <w:sz w:val="28"/>
          <w:szCs w:val="28"/>
          <w:rtl/>
          <w:lang w:bidi="ar-JO"/>
        </w:rPr>
        <w:t>أسالي</w:t>
      </w:r>
      <w:r w:rsidR="001C68F4">
        <w:rPr>
          <w:rFonts w:ascii="Simplified Arabic" w:hAnsi="Simplified Arabic" w:cs="Simplified Arabic" w:hint="cs"/>
          <w:sz w:val="28"/>
          <w:szCs w:val="28"/>
          <w:rtl/>
          <w:lang w:bidi="ar-JO"/>
        </w:rPr>
        <w:t>ب</w:t>
      </w:r>
      <w:r w:rsidRPr="00323B3A">
        <w:rPr>
          <w:rFonts w:ascii="Simplified Arabic" w:hAnsi="Simplified Arabic" w:cs="Simplified Arabic"/>
          <w:sz w:val="28"/>
          <w:szCs w:val="28"/>
          <w:rtl/>
          <w:lang w:bidi="ar-JO"/>
        </w:rPr>
        <w:t xml:space="preserve"> الإدارية التقليدية</w:t>
      </w:r>
      <w:r w:rsidR="001C68F4">
        <w:rPr>
          <w:rFonts w:ascii="Simplified Arabic" w:hAnsi="Simplified Arabic" w:cs="Simplified Arabic" w:hint="cs"/>
          <w:sz w:val="28"/>
          <w:szCs w:val="28"/>
          <w:rtl/>
          <w:lang w:bidi="ar-JO"/>
        </w:rPr>
        <w:t xml:space="preserve"> التي تتبعها</w:t>
      </w:r>
      <w:r w:rsidR="00A8414F">
        <w:rPr>
          <w:rFonts w:ascii="Simplified Arabic" w:hAnsi="Simplified Arabic" w:cs="Simplified Arabic" w:hint="cs"/>
          <w:sz w:val="28"/>
          <w:szCs w:val="28"/>
          <w:rtl/>
          <w:lang w:bidi="ar-JO"/>
        </w:rPr>
        <w:t>،</w:t>
      </w:r>
      <w:r w:rsidR="001C68F4">
        <w:rPr>
          <w:rFonts w:ascii="Simplified Arabic" w:hAnsi="Simplified Arabic" w:cs="Simplified Arabic" w:hint="cs"/>
          <w:sz w:val="28"/>
          <w:szCs w:val="28"/>
          <w:rtl/>
          <w:lang w:bidi="ar-JO"/>
        </w:rPr>
        <w:t xml:space="preserve"> والسعي وراء تطبيق </w:t>
      </w:r>
      <w:r w:rsidRPr="00323B3A">
        <w:rPr>
          <w:rFonts w:ascii="Simplified Arabic" w:hAnsi="Simplified Arabic" w:cs="Simplified Arabic"/>
          <w:sz w:val="28"/>
          <w:szCs w:val="28"/>
          <w:rtl/>
          <w:lang w:bidi="ar-JO"/>
        </w:rPr>
        <w:t>طرق إدارية إبداعية حديثة</w:t>
      </w:r>
      <w:r w:rsidR="001C68F4">
        <w:rPr>
          <w:rFonts w:ascii="Simplified Arabic" w:hAnsi="Simplified Arabic" w:cs="Simplified Arabic" w:hint="cs"/>
          <w:sz w:val="28"/>
          <w:szCs w:val="28"/>
          <w:rtl/>
          <w:lang w:bidi="ar-JO"/>
        </w:rPr>
        <w:t xml:space="preserve"> ترتكز </w:t>
      </w:r>
      <w:r w:rsidRPr="00323B3A">
        <w:rPr>
          <w:rFonts w:ascii="Simplified Arabic" w:hAnsi="Simplified Arabic" w:cs="Simplified Arabic"/>
          <w:sz w:val="28"/>
          <w:szCs w:val="28"/>
          <w:rtl/>
          <w:lang w:bidi="ar-JO"/>
        </w:rPr>
        <w:t>على العنصر البشري</w:t>
      </w:r>
      <w:r w:rsidR="001C68F4">
        <w:rPr>
          <w:rFonts w:ascii="Simplified Arabic" w:hAnsi="Simplified Arabic" w:cs="Simplified Arabic" w:hint="cs"/>
          <w:sz w:val="28"/>
          <w:szCs w:val="28"/>
          <w:rtl/>
          <w:lang w:bidi="ar-JO"/>
        </w:rPr>
        <w:t>،</w:t>
      </w:r>
      <w:r w:rsidR="001C68F4">
        <w:rPr>
          <w:rFonts w:ascii="Simplified Arabic" w:hAnsi="Simplified Arabic" w:cs="Simplified Arabic"/>
          <w:sz w:val="28"/>
          <w:szCs w:val="28"/>
          <w:rtl/>
          <w:lang w:bidi="ar-JO"/>
        </w:rPr>
        <w:t xml:space="preserve"> الذي يع</w:t>
      </w:r>
      <w:r w:rsidR="001C68F4">
        <w:rPr>
          <w:rFonts w:ascii="Simplified Arabic" w:hAnsi="Simplified Arabic" w:cs="Simplified Arabic" w:hint="cs"/>
          <w:sz w:val="28"/>
          <w:szCs w:val="28"/>
          <w:rtl/>
          <w:lang w:bidi="ar-JO"/>
        </w:rPr>
        <w:t>د محور</w:t>
      </w:r>
      <w:r w:rsidRPr="00323B3A">
        <w:rPr>
          <w:rFonts w:ascii="Simplified Arabic" w:hAnsi="Simplified Arabic" w:cs="Simplified Arabic"/>
          <w:sz w:val="28"/>
          <w:szCs w:val="28"/>
          <w:rtl/>
          <w:lang w:bidi="ar-JO"/>
        </w:rPr>
        <w:t xml:space="preserve"> العملية </w:t>
      </w:r>
      <w:r w:rsidRPr="00323B3A">
        <w:rPr>
          <w:rFonts w:ascii="Simplified Arabic" w:hAnsi="Simplified Arabic" w:cs="Simplified Arabic" w:hint="cs"/>
          <w:sz w:val="28"/>
          <w:szCs w:val="28"/>
          <w:rtl/>
          <w:lang w:bidi="ar-JO"/>
        </w:rPr>
        <w:t>الإبداعية.</w:t>
      </w:r>
      <w:r w:rsidR="001C68F4">
        <w:rPr>
          <w:rFonts w:ascii="Simplified Arabic" w:hAnsi="Simplified Arabic" w:cs="Simplified Arabic"/>
          <w:sz w:val="28"/>
          <w:szCs w:val="28"/>
          <w:rtl/>
          <w:lang w:bidi="ar-JO"/>
        </w:rPr>
        <w:t xml:space="preserve"> وعندما تت</w:t>
      </w:r>
      <w:r w:rsidR="001C68F4">
        <w:rPr>
          <w:rFonts w:ascii="Simplified Arabic" w:hAnsi="Simplified Arabic" w:cs="Simplified Arabic" w:hint="cs"/>
          <w:sz w:val="28"/>
          <w:szCs w:val="28"/>
          <w:rtl/>
          <w:lang w:bidi="ar-JO"/>
        </w:rPr>
        <w:t>طرق</w:t>
      </w:r>
      <w:r w:rsidR="001C68F4">
        <w:rPr>
          <w:rFonts w:ascii="Simplified Arabic" w:hAnsi="Simplified Arabic" w:cs="Simplified Arabic"/>
          <w:sz w:val="28"/>
          <w:szCs w:val="28"/>
          <w:rtl/>
          <w:lang w:bidi="ar-JO"/>
        </w:rPr>
        <w:t xml:space="preserve"> </w:t>
      </w:r>
      <w:r w:rsidR="001C68F4">
        <w:rPr>
          <w:rFonts w:ascii="Simplified Arabic" w:hAnsi="Simplified Arabic" w:cs="Simplified Arabic" w:hint="cs"/>
          <w:sz w:val="28"/>
          <w:szCs w:val="28"/>
          <w:rtl/>
          <w:lang w:bidi="ar-JO"/>
        </w:rPr>
        <w:t>ل</w:t>
      </w:r>
      <w:r w:rsidRPr="00323B3A">
        <w:rPr>
          <w:rFonts w:ascii="Simplified Arabic" w:hAnsi="Simplified Arabic" w:cs="Simplified Arabic"/>
          <w:sz w:val="28"/>
          <w:szCs w:val="28"/>
          <w:rtl/>
          <w:lang w:bidi="ar-JO"/>
        </w:rPr>
        <w:t xml:space="preserve">لإبداع من </w:t>
      </w:r>
      <w:r w:rsidR="001C68F4">
        <w:rPr>
          <w:rFonts w:ascii="Simplified Arabic" w:hAnsi="Simplified Arabic" w:cs="Simplified Arabic" w:hint="cs"/>
          <w:sz w:val="28"/>
          <w:szCs w:val="28"/>
          <w:rtl/>
          <w:lang w:bidi="ar-JO"/>
        </w:rPr>
        <w:t xml:space="preserve">وجهة نظر </w:t>
      </w:r>
      <w:r w:rsidRPr="00323B3A">
        <w:rPr>
          <w:rFonts w:ascii="Simplified Arabic" w:hAnsi="Simplified Arabic" w:cs="Simplified Arabic"/>
          <w:sz w:val="28"/>
          <w:szCs w:val="28"/>
          <w:rtl/>
          <w:lang w:bidi="ar-JO"/>
        </w:rPr>
        <w:t>تفاعلي</w:t>
      </w:r>
      <w:r w:rsidR="001C68F4">
        <w:rPr>
          <w:rFonts w:ascii="Simplified Arabic" w:hAnsi="Simplified Arabic" w:cs="Simplified Arabic" w:hint="cs"/>
          <w:sz w:val="28"/>
          <w:szCs w:val="28"/>
          <w:rtl/>
          <w:lang w:bidi="ar-JO"/>
        </w:rPr>
        <w:t>ة</w:t>
      </w:r>
      <w:r w:rsidRPr="00323B3A">
        <w:rPr>
          <w:rFonts w:ascii="Simplified Arabic" w:hAnsi="Simplified Arabic" w:cs="Simplified Arabic"/>
          <w:sz w:val="28"/>
          <w:szCs w:val="28"/>
          <w:rtl/>
          <w:lang w:bidi="ar-JO"/>
        </w:rPr>
        <w:t xml:space="preserve"> بين الفرد والمتغيرات </w:t>
      </w:r>
      <w:r w:rsidRPr="00323B3A">
        <w:rPr>
          <w:rFonts w:ascii="Simplified Arabic" w:hAnsi="Simplified Arabic" w:cs="Simplified Arabic" w:hint="cs"/>
          <w:sz w:val="28"/>
          <w:szCs w:val="28"/>
          <w:rtl/>
          <w:lang w:bidi="ar-JO"/>
        </w:rPr>
        <w:t>المحيطة</w:t>
      </w:r>
      <w:r w:rsidR="001C68F4">
        <w:rPr>
          <w:rFonts w:ascii="Simplified Arabic" w:hAnsi="Simplified Arabic" w:cs="Simplified Arabic" w:hint="cs"/>
          <w:sz w:val="28"/>
          <w:szCs w:val="28"/>
          <w:rtl/>
          <w:lang w:bidi="ar-JO"/>
        </w:rPr>
        <w:t xml:space="preserve"> به</w:t>
      </w:r>
      <w:r w:rsidRPr="00323B3A">
        <w:rPr>
          <w:rFonts w:ascii="Simplified Arabic" w:hAnsi="Simplified Arabic" w:cs="Simplified Arabic" w:hint="cs"/>
          <w:sz w:val="28"/>
          <w:szCs w:val="28"/>
          <w:rtl/>
          <w:lang w:bidi="ar-JO"/>
        </w:rPr>
        <w:t>،</w:t>
      </w:r>
      <w:r w:rsidRPr="00323B3A">
        <w:rPr>
          <w:rFonts w:ascii="Simplified Arabic" w:hAnsi="Simplified Arabic" w:cs="Simplified Arabic"/>
          <w:sz w:val="28"/>
          <w:szCs w:val="28"/>
          <w:rtl/>
          <w:lang w:bidi="ar-JO"/>
        </w:rPr>
        <w:t xml:space="preserve"> </w:t>
      </w:r>
      <w:r w:rsidR="001C68F4">
        <w:rPr>
          <w:rFonts w:ascii="Simplified Arabic" w:hAnsi="Simplified Arabic" w:cs="Simplified Arabic" w:hint="cs"/>
          <w:sz w:val="28"/>
          <w:szCs w:val="28"/>
          <w:rtl/>
          <w:lang w:bidi="ar-JO"/>
        </w:rPr>
        <w:t xml:space="preserve">فإننا </w:t>
      </w:r>
      <w:r w:rsidR="001C68F4">
        <w:rPr>
          <w:rFonts w:ascii="Simplified Arabic" w:hAnsi="Simplified Arabic" w:cs="Simplified Arabic"/>
          <w:sz w:val="28"/>
          <w:szCs w:val="28"/>
          <w:rtl/>
          <w:lang w:bidi="ar-JO"/>
        </w:rPr>
        <w:t>لا يمكن أن ن</w:t>
      </w:r>
      <w:r w:rsidR="001C68F4">
        <w:rPr>
          <w:rFonts w:ascii="Simplified Arabic" w:hAnsi="Simplified Arabic" w:cs="Simplified Arabic" w:hint="cs"/>
          <w:sz w:val="28"/>
          <w:szCs w:val="28"/>
          <w:rtl/>
          <w:lang w:bidi="ar-JO"/>
        </w:rPr>
        <w:t>تجاهل</w:t>
      </w:r>
      <w:r w:rsidRPr="00323B3A">
        <w:rPr>
          <w:rFonts w:ascii="Simplified Arabic" w:hAnsi="Simplified Arabic" w:cs="Simplified Arabic"/>
          <w:sz w:val="28"/>
          <w:szCs w:val="28"/>
          <w:rtl/>
          <w:lang w:bidi="ar-JO"/>
        </w:rPr>
        <w:t xml:space="preserve"> متغيراً تنظيمياً أساسياً</w:t>
      </w:r>
      <w:r w:rsidR="00A8414F">
        <w:rPr>
          <w:rFonts w:ascii="Simplified Arabic" w:hAnsi="Simplified Arabic" w:cs="Simplified Arabic" w:hint="cs"/>
          <w:sz w:val="28"/>
          <w:szCs w:val="28"/>
          <w:rtl/>
          <w:lang w:bidi="ar-JO"/>
        </w:rPr>
        <w:t>،</w:t>
      </w:r>
      <w:r w:rsidRPr="00323B3A">
        <w:rPr>
          <w:rFonts w:ascii="Simplified Arabic" w:hAnsi="Simplified Arabic" w:cs="Simplified Arabic"/>
          <w:sz w:val="28"/>
          <w:szCs w:val="28"/>
          <w:rtl/>
          <w:lang w:bidi="ar-JO"/>
        </w:rPr>
        <w:t xml:space="preserve"> له أثر فعال على القدرات الإبداعية للأفراد، وهذا المتغير</w:t>
      </w:r>
      <w:r w:rsidR="001C68F4">
        <w:rPr>
          <w:rFonts w:ascii="Simplified Arabic" w:hAnsi="Simplified Arabic" w:cs="Simplified Arabic"/>
          <w:sz w:val="28"/>
          <w:szCs w:val="28"/>
          <w:rtl/>
          <w:lang w:bidi="ar-JO"/>
        </w:rPr>
        <w:t xml:space="preserve"> يتعلق بأثر </w:t>
      </w:r>
      <w:r w:rsidR="001C68F4">
        <w:rPr>
          <w:rFonts w:ascii="Simplified Arabic" w:hAnsi="Simplified Arabic" w:cs="Simplified Arabic" w:hint="cs"/>
          <w:sz w:val="28"/>
          <w:szCs w:val="28"/>
          <w:rtl/>
          <w:lang w:bidi="ar-JO"/>
        </w:rPr>
        <w:t>مقومات</w:t>
      </w:r>
      <w:r w:rsidRPr="00323B3A">
        <w:rPr>
          <w:rFonts w:ascii="Simplified Arabic" w:hAnsi="Simplified Arabic" w:cs="Simplified Arabic"/>
          <w:sz w:val="28"/>
          <w:szCs w:val="28"/>
          <w:rtl/>
          <w:lang w:bidi="ar-JO"/>
        </w:rPr>
        <w:t xml:space="preserve"> القائد على القدرات الإبداعية </w:t>
      </w:r>
      <w:r>
        <w:rPr>
          <w:rFonts w:ascii="Simplified Arabic" w:hAnsi="Simplified Arabic" w:cs="Simplified Arabic" w:hint="cs"/>
          <w:sz w:val="28"/>
          <w:szCs w:val="28"/>
          <w:rtl/>
          <w:lang w:bidi="ar-JO"/>
        </w:rPr>
        <w:t>ل</w:t>
      </w:r>
      <w:r w:rsidR="001C68F4">
        <w:rPr>
          <w:rFonts w:ascii="Simplified Arabic" w:hAnsi="Simplified Arabic" w:cs="Simplified Arabic" w:hint="cs"/>
          <w:sz w:val="28"/>
          <w:szCs w:val="28"/>
          <w:rtl/>
          <w:lang w:bidi="ar-JO"/>
        </w:rPr>
        <w:t>لموظفين.</w:t>
      </w:r>
      <w:r>
        <w:rPr>
          <w:rFonts w:ascii="Simplified Arabic" w:hAnsi="Simplified Arabic" w:cs="Simplified Arabic"/>
          <w:sz w:val="28"/>
          <w:szCs w:val="28"/>
          <w:rtl/>
          <w:lang w:bidi="ar-JO"/>
        </w:rPr>
        <w:t xml:space="preserve"> فالقادة يؤثرون على سلوكيات ال</w:t>
      </w:r>
      <w:r>
        <w:rPr>
          <w:rFonts w:ascii="Simplified Arabic" w:hAnsi="Simplified Arabic" w:cs="Simplified Arabic" w:hint="cs"/>
          <w:sz w:val="28"/>
          <w:szCs w:val="28"/>
          <w:rtl/>
          <w:lang w:bidi="ar-JO"/>
        </w:rPr>
        <w:t>آ</w:t>
      </w:r>
      <w:r w:rsidRPr="00323B3A">
        <w:rPr>
          <w:rFonts w:ascii="Simplified Arabic" w:hAnsi="Simplified Arabic" w:cs="Simplified Arabic"/>
          <w:sz w:val="28"/>
          <w:szCs w:val="28"/>
          <w:rtl/>
          <w:lang w:bidi="ar-JO"/>
        </w:rPr>
        <w:t>خرين</w:t>
      </w:r>
      <w:r w:rsidR="00B319E3">
        <w:rPr>
          <w:rFonts w:ascii="Simplified Arabic" w:hAnsi="Simplified Arabic" w:cs="Simplified Arabic" w:hint="cs"/>
          <w:sz w:val="28"/>
          <w:szCs w:val="28"/>
          <w:rtl/>
          <w:lang w:bidi="ar-JO"/>
        </w:rPr>
        <w:t>،</w:t>
      </w:r>
      <w:r w:rsidRPr="00323B3A">
        <w:rPr>
          <w:rFonts w:ascii="Simplified Arabic" w:hAnsi="Simplified Arabic" w:cs="Simplified Arabic"/>
          <w:sz w:val="28"/>
          <w:szCs w:val="28"/>
          <w:rtl/>
          <w:lang w:bidi="ar-JO"/>
        </w:rPr>
        <w:t xml:space="preserve"> ومن ثم تنمية قدراتهم الإبداعية عن طريق فتح المجال لهم</w:t>
      </w:r>
      <w:r w:rsidR="00B319E3">
        <w:rPr>
          <w:rFonts w:ascii="Simplified Arabic" w:hAnsi="Simplified Arabic" w:cs="Simplified Arabic" w:hint="cs"/>
          <w:sz w:val="28"/>
          <w:szCs w:val="28"/>
          <w:rtl/>
          <w:lang w:bidi="ar-JO"/>
        </w:rPr>
        <w:t>،</w:t>
      </w:r>
      <w:r w:rsidRPr="00323B3A">
        <w:rPr>
          <w:rFonts w:ascii="Simplified Arabic" w:hAnsi="Simplified Arabic" w:cs="Simplified Arabic"/>
          <w:sz w:val="28"/>
          <w:szCs w:val="28"/>
          <w:rtl/>
          <w:lang w:bidi="ar-JO"/>
        </w:rPr>
        <w:t xml:space="preserve"> وتشجيعهم على مواجهة المش</w:t>
      </w:r>
      <w:r w:rsidR="00B319E3">
        <w:rPr>
          <w:rFonts w:ascii="Simplified Arabic" w:hAnsi="Simplified Arabic" w:cs="Simplified Arabic" w:hint="cs"/>
          <w:sz w:val="28"/>
          <w:szCs w:val="28"/>
          <w:rtl/>
          <w:lang w:bidi="ar-JO"/>
        </w:rPr>
        <w:t>كلات</w:t>
      </w:r>
      <w:r w:rsidRPr="00323B3A">
        <w:rPr>
          <w:rFonts w:ascii="Simplified Arabic" w:hAnsi="Simplified Arabic" w:cs="Simplified Arabic"/>
          <w:sz w:val="28"/>
          <w:szCs w:val="28"/>
          <w:rtl/>
          <w:lang w:bidi="ar-JO"/>
        </w:rPr>
        <w:t xml:space="preserve"> والصعوبات التي تعتريهم</w:t>
      </w:r>
      <w:r w:rsidR="00B319E3">
        <w:rPr>
          <w:rFonts w:ascii="Simplified Arabic" w:hAnsi="Simplified Arabic" w:cs="Simplified Arabic" w:hint="cs"/>
          <w:sz w:val="28"/>
          <w:szCs w:val="28"/>
          <w:rtl/>
          <w:lang w:bidi="ar-JO"/>
        </w:rPr>
        <w:t>،</w:t>
      </w:r>
      <w:r w:rsidRPr="00323B3A">
        <w:rPr>
          <w:rFonts w:ascii="Simplified Arabic" w:hAnsi="Simplified Arabic" w:cs="Simplified Arabic"/>
          <w:sz w:val="28"/>
          <w:szCs w:val="28"/>
          <w:rtl/>
          <w:lang w:bidi="ar-JO"/>
        </w:rPr>
        <w:t xml:space="preserve"> أثناء القيام بأعمالهم</w:t>
      </w:r>
      <w:r>
        <w:rPr>
          <w:rFonts w:ascii="Simplified Arabic" w:hAnsi="Simplified Arabic" w:cs="Simplified Arabic" w:hint="cs"/>
          <w:sz w:val="28"/>
          <w:szCs w:val="28"/>
          <w:rtl/>
          <w:lang w:bidi="ar-JO"/>
        </w:rPr>
        <w:t xml:space="preserve"> (الجبالي، 2016).</w:t>
      </w:r>
    </w:p>
    <w:p w:rsidR="00150F1F" w:rsidRDefault="00150F1F" w:rsidP="00F44541">
      <w:pPr>
        <w:bidi/>
        <w:spacing w:before="240" w:line="360" w:lineRule="auto"/>
        <w:jc w:val="both"/>
        <w:rPr>
          <w:rFonts w:ascii="Simplified Arabic" w:hAnsi="Simplified Arabic" w:cs="Simplified Arabic"/>
          <w:sz w:val="28"/>
          <w:szCs w:val="28"/>
          <w:rtl/>
          <w:lang w:bidi="ar-JO"/>
        </w:rPr>
      </w:pPr>
      <w:r w:rsidRPr="00323B3A">
        <w:rPr>
          <w:rFonts w:ascii="Simplified Arabic" w:hAnsi="Simplified Arabic" w:cs="Simplified Arabic"/>
          <w:sz w:val="28"/>
          <w:szCs w:val="28"/>
          <w:rtl/>
          <w:lang w:bidi="ar-JO"/>
        </w:rPr>
        <w:t>تعتبر القيادة الإدارية ظاهرة إنسانية لا يمكن بدونها تنظيم حياة الإنسان</w:t>
      </w:r>
      <w:r>
        <w:rPr>
          <w:rFonts w:ascii="Simplified Arabic" w:hAnsi="Simplified Arabic" w:cs="Simplified Arabic" w:hint="cs"/>
          <w:sz w:val="28"/>
          <w:szCs w:val="28"/>
          <w:rtl/>
          <w:lang w:bidi="ar-JO"/>
        </w:rPr>
        <w:t>،</w:t>
      </w:r>
      <w:r w:rsidRPr="00323B3A">
        <w:rPr>
          <w:rFonts w:ascii="Simplified Arabic" w:hAnsi="Simplified Arabic" w:cs="Simplified Arabic"/>
          <w:sz w:val="28"/>
          <w:szCs w:val="28"/>
          <w:rtl/>
          <w:lang w:bidi="ar-JO"/>
        </w:rPr>
        <w:t xml:space="preserve"> </w:t>
      </w:r>
      <w:r>
        <w:rPr>
          <w:rFonts w:ascii="Simplified Arabic" w:hAnsi="Simplified Arabic" w:cs="Simplified Arabic" w:hint="cs"/>
          <w:sz w:val="28"/>
          <w:szCs w:val="28"/>
          <w:rtl/>
          <w:lang w:bidi="ar-JO"/>
        </w:rPr>
        <w:t>ف</w:t>
      </w:r>
      <w:r w:rsidRPr="00323B3A">
        <w:rPr>
          <w:rFonts w:ascii="Simplified Arabic" w:hAnsi="Simplified Arabic" w:cs="Simplified Arabic"/>
          <w:sz w:val="28"/>
          <w:szCs w:val="28"/>
          <w:rtl/>
          <w:lang w:bidi="ar-JO"/>
        </w:rPr>
        <w:t xml:space="preserve">القيادة في أي مجموعة أو منظمة هي رأس وقلب </w:t>
      </w:r>
      <w:r>
        <w:rPr>
          <w:rFonts w:ascii="Simplified Arabic" w:hAnsi="Simplified Arabic" w:cs="Simplified Arabic" w:hint="cs"/>
          <w:sz w:val="28"/>
          <w:szCs w:val="28"/>
          <w:rtl/>
          <w:lang w:bidi="ar-JO"/>
        </w:rPr>
        <w:t>وجوهر العملية الإدارية، و</w:t>
      </w:r>
      <w:r w:rsidRPr="00323B3A">
        <w:rPr>
          <w:rFonts w:ascii="Simplified Arabic" w:hAnsi="Simplified Arabic" w:cs="Simplified Arabic"/>
          <w:sz w:val="28"/>
          <w:szCs w:val="28"/>
          <w:rtl/>
          <w:lang w:bidi="ar-JO"/>
        </w:rPr>
        <w:t xml:space="preserve">لا يمكن تخيل جيش منظم بدون قيادة </w:t>
      </w:r>
      <w:r w:rsidRPr="00323B3A">
        <w:rPr>
          <w:rFonts w:ascii="Simplified Arabic" w:hAnsi="Simplified Arabic" w:cs="Simplified Arabic" w:hint="cs"/>
          <w:sz w:val="28"/>
          <w:szCs w:val="28"/>
          <w:rtl/>
          <w:lang w:bidi="ar-JO"/>
        </w:rPr>
        <w:t>عسكرية،</w:t>
      </w:r>
      <w:r w:rsidRPr="00323B3A">
        <w:rPr>
          <w:rFonts w:ascii="Simplified Arabic" w:hAnsi="Simplified Arabic" w:cs="Simplified Arabic"/>
          <w:sz w:val="28"/>
          <w:szCs w:val="28"/>
          <w:rtl/>
          <w:lang w:bidi="ar-JO"/>
        </w:rPr>
        <w:t xml:space="preserve"> ولا ي</w:t>
      </w:r>
      <w:r w:rsidR="00D7424C">
        <w:rPr>
          <w:rFonts w:ascii="Simplified Arabic" w:hAnsi="Simplified Arabic" w:cs="Simplified Arabic"/>
          <w:sz w:val="28"/>
          <w:szCs w:val="28"/>
          <w:rtl/>
          <w:lang w:bidi="ar-JO"/>
        </w:rPr>
        <w:t>مكن لدولة أن تُنشأ كمنظمة رئيس</w:t>
      </w:r>
      <w:r w:rsidR="00D7424C">
        <w:rPr>
          <w:rFonts w:ascii="Simplified Arabic" w:hAnsi="Simplified Arabic" w:cs="Simplified Arabic" w:hint="cs"/>
          <w:sz w:val="28"/>
          <w:szCs w:val="28"/>
          <w:rtl/>
        </w:rPr>
        <w:t>ة،</w:t>
      </w:r>
      <w:r w:rsidRPr="00323B3A">
        <w:rPr>
          <w:rFonts w:ascii="Simplified Arabic" w:hAnsi="Simplified Arabic" w:cs="Simplified Arabic"/>
          <w:sz w:val="28"/>
          <w:szCs w:val="28"/>
          <w:rtl/>
          <w:lang w:bidi="ar-JO"/>
        </w:rPr>
        <w:t xml:space="preserve"> بدون قيادة سواء كانت فردية أو جماعية</w:t>
      </w:r>
      <w:r>
        <w:rPr>
          <w:rFonts w:ascii="Simplified Arabic" w:hAnsi="Simplified Arabic" w:cs="Simplified Arabic" w:hint="cs"/>
          <w:sz w:val="28"/>
          <w:szCs w:val="28"/>
          <w:rtl/>
          <w:lang w:bidi="ar-JO"/>
        </w:rPr>
        <w:t>،</w:t>
      </w:r>
      <w:r w:rsidRPr="00323B3A">
        <w:rPr>
          <w:rFonts w:ascii="Simplified Arabic" w:hAnsi="Simplified Arabic" w:cs="Simplified Arabic"/>
          <w:sz w:val="28"/>
          <w:szCs w:val="28"/>
          <w:rtl/>
          <w:lang w:bidi="ar-JO"/>
        </w:rPr>
        <w:t xml:space="preserve"> </w:t>
      </w:r>
      <w:r>
        <w:rPr>
          <w:rFonts w:ascii="Simplified Arabic" w:hAnsi="Simplified Arabic" w:cs="Simplified Arabic" w:hint="cs"/>
          <w:sz w:val="28"/>
          <w:szCs w:val="28"/>
          <w:rtl/>
          <w:lang w:bidi="ar-JO"/>
        </w:rPr>
        <w:t>و</w:t>
      </w:r>
      <w:r w:rsidRPr="00323B3A">
        <w:rPr>
          <w:rFonts w:ascii="Simplified Arabic" w:hAnsi="Simplified Arabic" w:cs="Simplified Arabic"/>
          <w:sz w:val="28"/>
          <w:szCs w:val="28"/>
          <w:rtl/>
          <w:lang w:bidi="ar-JO"/>
        </w:rPr>
        <w:t xml:space="preserve">الأمر نفسه ينطبق على المؤسسات والمنظمات الأخرى في المجتمع. </w:t>
      </w:r>
      <w:r>
        <w:rPr>
          <w:rFonts w:ascii="Simplified Arabic" w:hAnsi="Simplified Arabic" w:cs="Simplified Arabic" w:hint="cs"/>
          <w:sz w:val="28"/>
          <w:szCs w:val="28"/>
          <w:rtl/>
          <w:lang w:bidi="ar-JO"/>
        </w:rPr>
        <w:t>و</w:t>
      </w:r>
      <w:r w:rsidRPr="00323B3A">
        <w:rPr>
          <w:rFonts w:ascii="Simplified Arabic" w:hAnsi="Simplified Arabic" w:cs="Simplified Arabic"/>
          <w:sz w:val="28"/>
          <w:szCs w:val="28"/>
          <w:rtl/>
          <w:lang w:bidi="ar-JO"/>
        </w:rPr>
        <w:t xml:space="preserve">نظراً لأهمية الريادة في حياة المؤسسات </w:t>
      </w:r>
      <w:r w:rsidRPr="00323B3A">
        <w:rPr>
          <w:rFonts w:ascii="Simplified Arabic" w:hAnsi="Simplified Arabic" w:cs="Simplified Arabic" w:hint="cs"/>
          <w:sz w:val="28"/>
          <w:szCs w:val="28"/>
          <w:rtl/>
          <w:lang w:bidi="ar-JO"/>
        </w:rPr>
        <w:t>والمجتمعات،</w:t>
      </w:r>
      <w:r w:rsidRPr="00323B3A">
        <w:rPr>
          <w:rFonts w:ascii="Simplified Arabic" w:hAnsi="Simplified Arabic" w:cs="Simplified Arabic"/>
          <w:sz w:val="28"/>
          <w:szCs w:val="28"/>
          <w:rtl/>
          <w:lang w:bidi="ar-JO"/>
        </w:rPr>
        <w:t xml:space="preserve"> فقد خضعت للدراسة والتحليل العلمي من قبل </w:t>
      </w:r>
      <w:r w:rsidRPr="00323B3A">
        <w:rPr>
          <w:rFonts w:ascii="Simplified Arabic" w:hAnsi="Simplified Arabic" w:cs="Simplified Arabic" w:hint="cs"/>
          <w:sz w:val="28"/>
          <w:szCs w:val="28"/>
          <w:rtl/>
          <w:lang w:bidi="ar-JO"/>
        </w:rPr>
        <w:t>الباحثين،</w:t>
      </w:r>
      <w:r w:rsidRPr="00323B3A">
        <w:rPr>
          <w:rFonts w:ascii="Simplified Arabic" w:hAnsi="Simplified Arabic" w:cs="Simplified Arabic"/>
          <w:sz w:val="28"/>
          <w:szCs w:val="28"/>
          <w:rtl/>
          <w:lang w:bidi="ar-JO"/>
        </w:rPr>
        <w:t xml:space="preserve"> في مختلف التخصصات العلمية لكونها ظاهرة </w:t>
      </w:r>
      <w:r w:rsidRPr="00323B3A">
        <w:rPr>
          <w:rFonts w:ascii="Simplified Arabic" w:hAnsi="Simplified Arabic" w:cs="Simplified Arabic" w:hint="cs"/>
          <w:sz w:val="28"/>
          <w:szCs w:val="28"/>
          <w:rtl/>
          <w:lang w:bidi="ar-JO"/>
        </w:rPr>
        <w:t>معقدة،</w:t>
      </w:r>
      <w:r w:rsidRPr="00323B3A">
        <w:rPr>
          <w:rFonts w:ascii="Simplified Arabic" w:hAnsi="Simplified Arabic" w:cs="Simplified Arabic"/>
          <w:sz w:val="28"/>
          <w:szCs w:val="28"/>
          <w:rtl/>
          <w:lang w:bidi="ar-JO"/>
        </w:rPr>
        <w:t xml:space="preserve"> تتداخل فيها عدة عوامل مع علماء النفس الذين يدرسون القيادة</w:t>
      </w:r>
      <w:r w:rsidR="00E17851">
        <w:rPr>
          <w:rFonts w:ascii="Simplified Arabic" w:hAnsi="Simplified Arabic" w:cs="Simplified Arabic" w:hint="cs"/>
          <w:sz w:val="28"/>
          <w:szCs w:val="28"/>
          <w:rtl/>
          <w:lang w:bidi="ar-JO"/>
        </w:rPr>
        <w:t>،</w:t>
      </w:r>
      <w:r w:rsidRPr="00323B3A">
        <w:rPr>
          <w:rFonts w:ascii="Simplified Arabic" w:hAnsi="Simplified Arabic" w:cs="Simplified Arabic"/>
          <w:sz w:val="28"/>
          <w:szCs w:val="28"/>
          <w:rtl/>
          <w:lang w:bidi="ar-JO"/>
        </w:rPr>
        <w:t xml:space="preserve"> من حيث تأثير سلوك القائد في سيكولوجية التابعين وسلوكياتهم والعكس بالعكس أي تأثير المجموعة على نفسية وسلوك القائد</w:t>
      </w:r>
      <w:r>
        <w:rPr>
          <w:rFonts w:ascii="Simplified Arabic" w:hAnsi="Simplified Arabic" w:cs="Simplified Arabic" w:hint="cs"/>
          <w:sz w:val="28"/>
          <w:szCs w:val="28"/>
          <w:rtl/>
          <w:lang w:bidi="ar-JO"/>
        </w:rPr>
        <w:t xml:space="preserve"> (جمال، 2017)</w:t>
      </w:r>
      <w:r w:rsidRPr="00323B3A">
        <w:rPr>
          <w:rFonts w:ascii="Simplified Arabic" w:hAnsi="Simplified Arabic" w:cs="Simplified Arabic"/>
          <w:sz w:val="28"/>
          <w:szCs w:val="28"/>
          <w:rtl/>
          <w:lang w:bidi="ar-JO"/>
        </w:rPr>
        <w:t>.</w:t>
      </w:r>
    </w:p>
    <w:p w:rsidR="00150F1F" w:rsidRPr="00323B3A" w:rsidRDefault="00150F1F" w:rsidP="006B4CED">
      <w:pPr>
        <w:bidi/>
        <w:spacing w:before="240" w:line="360" w:lineRule="auto"/>
        <w:jc w:val="both"/>
        <w:rPr>
          <w:rFonts w:ascii="Simplified Arabic" w:hAnsi="Simplified Arabic" w:cs="Simplified Arabic"/>
          <w:sz w:val="28"/>
          <w:szCs w:val="28"/>
          <w:lang w:bidi="ar-JO"/>
        </w:rPr>
      </w:pPr>
      <w:r w:rsidRPr="00323B3A">
        <w:rPr>
          <w:rFonts w:ascii="Simplified Arabic" w:hAnsi="Simplified Arabic" w:cs="Simplified Arabic"/>
          <w:sz w:val="28"/>
          <w:szCs w:val="28"/>
          <w:rtl/>
          <w:lang w:bidi="ar-JO"/>
        </w:rPr>
        <w:lastRenderedPageBreak/>
        <w:t>تشمل المنظمات أفرادًا من ثقافات وعقليات وشخصيات مختلفة</w:t>
      </w:r>
      <w:r w:rsidR="00D7424C">
        <w:rPr>
          <w:rFonts w:ascii="Simplified Arabic" w:hAnsi="Simplified Arabic" w:cs="Simplified Arabic" w:hint="cs"/>
          <w:sz w:val="28"/>
          <w:szCs w:val="28"/>
          <w:rtl/>
          <w:lang w:bidi="ar-JO"/>
        </w:rPr>
        <w:t>،</w:t>
      </w:r>
      <w:r w:rsidRPr="00323B3A">
        <w:rPr>
          <w:rFonts w:ascii="Simplified Arabic" w:hAnsi="Simplified Arabic" w:cs="Simplified Arabic"/>
          <w:sz w:val="28"/>
          <w:szCs w:val="28"/>
          <w:rtl/>
          <w:lang w:bidi="ar-JO"/>
        </w:rPr>
        <w:t xml:space="preserve"> يمثلون مجموعات بشرية تعمل مع بعضها البعض</w:t>
      </w:r>
      <w:r w:rsidR="00D7424C">
        <w:rPr>
          <w:rFonts w:ascii="Simplified Arabic" w:hAnsi="Simplified Arabic" w:cs="Simplified Arabic" w:hint="cs"/>
          <w:sz w:val="28"/>
          <w:szCs w:val="28"/>
          <w:rtl/>
          <w:lang w:bidi="ar-JO"/>
        </w:rPr>
        <w:t>،</w:t>
      </w:r>
      <w:r w:rsidRPr="00323B3A">
        <w:rPr>
          <w:rFonts w:ascii="Simplified Arabic" w:hAnsi="Simplified Arabic" w:cs="Simplified Arabic"/>
          <w:sz w:val="28"/>
          <w:szCs w:val="28"/>
          <w:rtl/>
          <w:lang w:bidi="ar-JO"/>
        </w:rPr>
        <w:t xml:space="preserve"> في إطار تنظيمي محدد ووفقًا لإجراءات عمل معينة</w:t>
      </w:r>
      <w:r>
        <w:rPr>
          <w:rFonts w:ascii="Simplified Arabic" w:hAnsi="Simplified Arabic" w:cs="Simplified Arabic" w:hint="cs"/>
          <w:sz w:val="28"/>
          <w:szCs w:val="28"/>
          <w:rtl/>
          <w:lang w:bidi="ar-JO"/>
        </w:rPr>
        <w:t>،</w:t>
      </w:r>
      <w:r w:rsidRPr="00323B3A">
        <w:rPr>
          <w:rFonts w:ascii="Simplified Arabic" w:hAnsi="Simplified Arabic" w:cs="Simplified Arabic"/>
          <w:sz w:val="28"/>
          <w:szCs w:val="28"/>
          <w:rtl/>
          <w:lang w:bidi="ar-JO"/>
        </w:rPr>
        <w:t xml:space="preserve"> </w:t>
      </w:r>
      <w:r>
        <w:rPr>
          <w:rFonts w:ascii="Simplified Arabic" w:hAnsi="Simplified Arabic" w:cs="Simplified Arabic" w:hint="cs"/>
          <w:sz w:val="28"/>
          <w:szCs w:val="28"/>
          <w:rtl/>
          <w:lang w:bidi="ar-JO"/>
        </w:rPr>
        <w:t>و</w:t>
      </w:r>
      <w:r w:rsidRPr="00323B3A">
        <w:rPr>
          <w:rFonts w:ascii="Simplified Arabic" w:hAnsi="Simplified Arabic" w:cs="Simplified Arabic"/>
          <w:sz w:val="28"/>
          <w:szCs w:val="28"/>
          <w:rtl/>
          <w:lang w:bidi="ar-JO"/>
        </w:rPr>
        <w:t>تحتاج هذه المجموعات أو مجموعات العمل إلى التقريب والتنسيق معها من أجل الوصول</w:t>
      </w:r>
      <w:r w:rsidR="00D7424C">
        <w:rPr>
          <w:rFonts w:ascii="Simplified Arabic" w:hAnsi="Simplified Arabic" w:cs="Simplified Arabic" w:hint="cs"/>
          <w:sz w:val="28"/>
          <w:szCs w:val="28"/>
          <w:rtl/>
          <w:lang w:bidi="ar-JO"/>
        </w:rPr>
        <w:t>،</w:t>
      </w:r>
      <w:r w:rsidRPr="00323B3A">
        <w:rPr>
          <w:rFonts w:ascii="Simplified Arabic" w:hAnsi="Simplified Arabic" w:cs="Simplified Arabic"/>
          <w:sz w:val="28"/>
          <w:szCs w:val="28"/>
          <w:rtl/>
          <w:lang w:bidi="ar-JO"/>
        </w:rPr>
        <w:t xml:space="preserve"> إلى تحقيق الأهداف المحددة </w:t>
      </w:r>
      <w:r>
        <w:rPr>
          <w:rFonts w:ascii="Simplified Arabic" w:hAnsi="Simplified Arabic" w:cs="Simplified Arabic" w:hint="cs"/>
          <w:sz w:val="28"/>
          <w:szCs w:val="28"/>
          <w:rtl/>
          <w:lang w:bidi="ar-JO"/>
        </w:rPr>
        <w:t xml:space="preserve">(طالب </w:t>
      </w:r>
      <w:proofErr w:type="spellStart"/>
      <w:r>
        <w:rPr>
          <w:rFonts w:ascii="Simplified Arabic" w:hAnsi="Simplified Arabic" w:cs="Simplified Arabic" w:hint="cs"/>
          <w:sz w:val="28"/>
          <w:szCs w:val="28"/>
          <w:rtl/>
          <w:lang w:bidi="ar-JO"/>
        </w:rPr>
        <w:t>وزينل</w:t>
      </w:r>
      <w:proofErr w:type="spellEnd"/>
      <w:r>
        <w:rPr>
          <w:rFonts w:ascii="Simplified Arabic" w:hAnsi="Simplified Arabic" w:cs="Simplified Arabic" w:hint="cs"/>
          <w:sz w:val="28"/>
          <w:szCs w:val="28"/>
          <w:rtl/>
          <w:lang w:bidi="ar-JO"/>
        </w:rPr>
        <w:t>، 2017)، و</w:t>
      </w:r>
      <w:r w:rsidRPr="00323B3A">
        <w:rPr>
          <w:rFonts w:ascii="Simplified Arabic" w:hAnsi="Simplified Arabic" w:cs="Simplified Arabic"/>
          <w:sz w:val="28"/>
          <w:szCs w:val="28"/>
          <w:rtl/>
          <w:lang w:bidi="ar-JO"/>
        </w:rPr>
        <w:t xml:space="preserve">في هذا </w:t>
      </w:r>
      <w:r w:rsidRPr="00323B3A">
        <w:rPr>
          <w:rFonts w:ascii="Simplified Arabic" w:hAnsi="Simplified Arabic" w:cs="Simplified Arabic" w:hint="cs"/>
          <w:sz w:val="28"/>
          <w:szCs w:val="28"/>
          <w:rtl/>
          <w:lang w:bidi="ar-JO"/>
        </w:rPr>
        <w:t>السياق،</w:t>
      </w:r>
      <w:r w:rsidRPr="00323B3A">
        <w:rPr>
          <w:rFonts w:ascii="Simplified Arabic" w:hAnsi="Simplified Arabic" w:cs="Simplified Arabic"/>
          <w:sz w:val="28"/>
          <w:szCs w:val="28"/>
          <w:rtl/>
          <w:lang w:bidi="ar-JO"/>
        </w:rPr>
        <w:t xml:space="preserve"> يظهر دائمًا شخص معين متميز</w:t>
      </w:r>
      <w:r w:rsidR="00D7424C">
        <w:rPr>
          <w:rFonts w:ascii="Simplified Arabic" w:hAnsi="Simplified Arabic" w:cs="Simplified Arabic" w:hint="cs"/>
          <w:sz w:val="28"/>
          <w:szCs w:val="28"/>
          <w:rtl/>
          <w:lang w:bidi="ar-JO"/>
        </w:rPr>
        <w:t>،</w:t>
      </w:r>
      <w:r w:rsidRPr="00323B3A">
        <w:rPr>
          <w:rFonts w:ascii="Simplified Arabic" w:hAnsi="Simplified Arabic" w:cs="Simplified Arabic"/>
          <w:sz w:val="28"/>
          <w:szCs w:val="28"/>
          <w:rtl/>
          <w:lang w:bidi="ar-JO"/>
        </w:rPr>
        <w:t xml:space="preserve"> </w:t>
      </w:r>
      <w:r>
        <w:rPr>
          <w:rFonts w:ascii="Simplified Arabic" w:hAnsi="Simplified Arabic" w:cs="Simplified Arabic" w:hint="cs"/>
          <w:sz w:val="28"/>
          <w:szCs w:val="28"/>
          <w:rtl/>
          <w:lang w:bidi="ar-JO"/>
        </w:rPr>
        <w:t xml:space="preserve">يتبعه بقية العاملين </w:t>
      </w:r>
      <w:r w:rsidRPr="00323B3A">
        <w:rPr>
          <w:rFonts w:ascii="Simplified Arabic" w:hAnsi="Simplified Arabic" w:cs="Simplified Arabic"/>
          <w:sz w:val="28"/>
          <w:szCs w:val="28"/>
          <w:rtl/>
          <w:lang w:bidi="ar-JO"/>
        </w:rPr>
        <w:t>في كل الأمور</w:t>
      </w:r>
      <w:r>
        <w:rPr>
          <w:rFonts w:ascii="Simplified Arabic" w:hAnsi="Simplified Arabic" w:cs="Simplified Arabic" w:hint="cs"/>
          <w:sz w:val="28"/>
          <w:szCs w:val="28"/>
          <w:rtl/>
          <w:lang w:bidi="ar-JO"/>
        </w:rPr>
        <w:t>،</w:t>
      </w:r>
      <w:r w:rsidRPr="00323B3A">
        <w:rPr>
          <w:rFonts w:ascii="Simplified Arabic" w:hAnsi="Simplified Arabic" w:cs="Simplified Arabic"/>
          <w:sz w:val="28"/>
          <w:szCs w:val="28"/>
          <w:rtl/>
          <w:lang w:bidi="ar-JO"/>
        </w:rPr>
        <w:t xml:space="preserve"> وحتى </w:t>
      </w:r>
      <w:r w:rsidRPr="00323B3A">
        <w:rPr>
          <w:rFonts w:ascii="Simplified Arabic" w:hAnsi="Simplified Arabic" w:cs="Simplified Arabic" w:hint="cs"/>
          <w:sz w:val="28"/>
          <w:szCs w:val="28"/>
          <w:rtl/>
          <w:lang w:bidi="ar-JO"/>
        </w:rPr>
        <w:t>يلجؤون</w:t>
      </w:r>
      <w:r w:rsidRPr="00323B3A">
        <w:rPr>
          <w:rFonts w:ascii="Simplified Arabic" w:hAnsi="Simplified Arabic" w:cs="Simplified Arabic"/>
          <w:sz w:val="28"/>
          <w:szCs w:val="28"/>
          <w:rtl/>
          <w:lang w:bidi="ar-JO"/>
        </w:rPr>
        <w:t xml:space="preserve"> إليه لحل</w:t>
      </w:r>
      <w:r w:rsidR="006B4CED">
        <w:rPr>
          <w:rFonts w:ascii="Simplified Arabic" w:hAnsi="Simplified Arabic" w:cs="Simplified Arabic" w:hint="cs"/>
          <w:sz w:val="28"/>
          <w:szCs w:val="28"/>
          <w:rtl/>
          <w:lang w:bidi="ar-JO"/>
        </w:rPr>
        <w:t xml:space="preserve"> مشكلاتهم</w:t>
      </w:r>
      <w:r w:rsidRPr="00323B3A">
        <w:rPr>
          <w:rFonts w:ascii="Simplified Arabic" w:hAnsi="Simplified Arabic" w:cs="Simplified Arabic"/>
          <w:sz w:val="28"/>
          <w:szCs w:val="28"/>
          <w:rtl/>
          <w:lang w:bidi="ar-JO"/>
        </w:rPr>
        <w:t>. وهذا ما يعرف بالقيادة</w:t>
      </w:r>
      <w:r w:rsidR="006B4CED">
        <w:rPr>
          <w:rFonts w:ascii="Simplified Arabic" w:hAnsi="Simplified Arabic" w:cs="Simplified Arabic" w:hint="cs"/>
          <w:sz w:val="28"/>
          <w:szCs w:val="28"/>
          <w:rtl/>
          <w:lang w:bidi="ar-JO"/>
        </w:rPr>
        <w:t>،</w:t>
      </w:r>
      <w:r w:rsidRPr="00323B3A">
        <w:rPr>
          <w:rFonts w:ascii="Simplified Arabic" w:hAnsi="Simplified Arabic" w:cs="Simplified Arabic"/>
          <w:sz w:val="28"/>
          <w:szCs w:val="28"/>
          <w:rtl/>
          <w:lang w:bidi="ar-JO"/>
        </w:rPr>
        <w:t xml:space="preserve"> وهي عنصر أساسي لنجاح المنظمات</w:t>
      </w:r>
      <w:r w:rsidR="006B4CED">
        <w:rPr>
          <w:rFonts w:ascii="Simplified Arabic" w:hAnsi="Simplified Arabic" w:cs="Simplified Arabic" w:hint="cs"/>
          <w:sz w:val="28"/>
          <w:szCs w:val="28"/>
          <w:rtl/>
          <w:lang w:bidi="ar-JO"/>
        </w:rPr>
        <w:t>،</w:t>
      </w:r>
      <w:r w:rsidRPr="00323B3A">
        <w:rPr>
          <w:rFonts w:ascii="Simplified Arabic" w:hAnsi="Simplified Arabic" w:cs="Simplified Arabic"/>
          <w:sz w:val="28"/>
          <w:szCs w:val="28"/>
          <w:rtl/>
          <w:lang w:bidi="ar-JO"/>
        </w:rPr>
        <w:t xml:space="preserve"> لأن القائد يستطيع أن </w:t>
      </w:r>
      <w:r>
        <w:rPr>
          <w:rFonts w:ascii="Simplified Arabic" w:hAnsi="Simplified Arabic" w:cs="Simplified Arabic" w:hint="cs"/>
          <w:sz w:val="28"/>
          <w:szCs w:val="28"/>
          <w:rtl/>
          <w:lang w:bidi="ar-JO"/>
        </w:rPr>
        <w:t xml:space="preserve">يؤثر في </w:t>
      </w:r>
      <w:r w:rsidRPr="00323B3A">
        <w:rPr>
          <w:rFonts w:ascii="Simplified Arabic" w:hAnsi="Simplified Arabic" w:cs="Simplified Arabic"/>
          <w:sz w:val="28"/>
          <w:szCs w:val="28"/>
          <w:rtl/>
          <w:lang w:bidi="ar-JO"/>
        </w:rPr>
        <w:t xml:space="preserve">أهم عنصر في المؤسسة والأصعب على الإطلاق </w:t>
      </w:r>
      <w:r>
        <w:rPr>
          <w:rFonts w:ascii="Simplified Arabic" w:hAnsi="Simplified Arabic" w:cs="Simplified Arabic" w:hint="cs"/>
          <w:sz w:val="28"/>
          <w:szCs w:val="28"/>
          <w:rtl/>
          <w:lang w:bidi="ar-JO"/>
        </w:rPr>
        <w:t>و</w:t>
      </w:r>
      <w:r w:rsidRPr="00323B3A">
        <w:rPr>
          <w:rFonts w:ascii="Simplified Arabic" w:hAnsi="Simplified Arabic" w:cs="Simplified Arabic"/>
          <w:sz w:val="28"/>
          <w:szCs w:val="28"/>
          <w:rtl/>
          <w:lang w:bidi="ar-JO"/>
        </w:rPr>
        <w:t>هو العنصر البشري</w:t>
      </w:r>
      <w:r>
        <w:rPr>
          <w:rFonts w:ascii="Simplified Arabic" w:hAnsi="Simplified Arabic" w:cs="Simplified Arabic" w:hint="cs"/>
          <w:sz w:val="28"/>
          <w:szCs w:val="28"/>
          <w:rtl/>
          <w:lang w:bidi="ar-JO"/>
        </w:rPr>
        <w:t xml:space="preserve"> (العلاق، 2020).</w:t>
      </w:r>
    </w:p>
    <w:p w:rsidR="00150F1F" w:rsidRDefault="00150F1F" w:rsidP="00F44541">
      <w:pPr>
        <w:bidi/>
        <w:spacing w:before="240" w:line="360" w:lineRule="auto"/>
        <w:jc w:val="both"/>
        <w:rPr>
          <w:rFonts w:ascii="Simplified Arabic" w:hAnsi="Simplified Arabic" w:cs="Simplified Arabic"/>
          <w:sz w:val="28"/>
          <w:szCs w:val="28"/>
          <w:rtl/>
          <w:lang w:bidi="ar-JO"/>
        </w:rPr>
      </w:pPr>
      <w:r>
        <w:rPr>
          <w:rFonts w:ascii="Simplified Arabic" w:hAnsi="Simplified Arabic" w:cs="Simplified Arabic" w:hint="cs"/>
          <w:sz w:val="28"/>
          <w:szCs w:val="28"/>
          <w:rtl/>
          <w:lang w:bidi="ar-JO"/>
        </w:rPr>
        <w:t>و</w:t>
      </w:r>
      <w:r w:rsidRPr="00323B3A">
        <w:rPr>
          <w:rFonts w:ascii="Simplified Arabic" w:hAnsi="Simplified Arabic" w:cs="Simplified Arabic" w:hint="cs"/>
          <w:sz w:val="28"/>
          <w:szCs w:val="28"/>
          <w:rtl/>
          <w:lang w:bidi="ar-JO"/>
        </w:rPr>
        <w:t>تستمد</w:t>
      </w:r>
      <w:r w:rsidRPr="00323B3A">
        <w:rPr>
          <w:rFonts w:ascii="Simplified Arabic" w:hAnsi="Simplified Arabic" w:cs="Simplified Arabic"/>
          <w:sz w:val="28"/>
          <w:szCs w:val="28"/>
          <w:rtl/>
          <w:lang w:bidi="ar-JO"/>
        </w:rPr>
        <w:t xml:space="preserve"> </w:t>
      </w:r>
      <w:r w:rsidRPr="00323B3A">
        <w:rPr>
          <w:rFonts w:ascii="Simplified Arabic" w:hAnsi="Simplified Arabic" w:cs="Simplified Arabic" w:hint="cs"/>
          <w:sz w:val="28"/>
          <w:szCs w:val="28"/>
          <w:rtl/>
          <w:lang w:bidi="ar-JO"/>
        </w:rPr>
        <w:t>القيادة</w:t>
      </w:r>
      <w:r w:rsidRPr="00323B3A">
        <w:rPr>
          <w:rFonts w:ascii="Simplified Arabic" w:hAnsi="Simplified Arabic" w:cs="Simplified Arabic"/>
          <w:sz w:val="28"/>
          <w:szCs w:val="28"/>
          <w:rtl/>
          <w:lang w:bidi="ar-JO"/>
        </w:rPr>
        <w:t xml:space="preserve"> </w:t>
      </w:r>
      <w:r w:rsidRPr="00323B3A">
        <w:rPr>
          <w:rFonts w:ascii="Simplified Arabic" w:hAnsi="Simplified Arabic" w:cs="Simplified Arabic" w:hint="cs"/>
          <w:sz w:val="28"/>
          <w:szCs w:val="28"/>
          <w:rtl/>
          <w:lang w:bidi="ar-JO"/>
        </w:rPr>
        <w:t>أهميتها</w:t>
      </w:r>
      <w:r w:rsidRPr="00323B3A">
        <w:rPr>
          <w:rFonts w:ascii="Simplified Arabic" w:hAnsi="Simplified Arabic" w:cs="Simplified Arabic"/>
          <w:sz w:val="28"/>
          <w:szCs w:val="28"/>
          <w:rtl/>
          <w:lang w:bidi="ar-JO"/>
        </w:rPr>
        <w:t xml:space="preserve"> </w:t>
      </w:r>
      <w:r w:rsidRPr="00323B3A">
        <w:rPr>
          <w:rFonts w:ascii="Simplified Arabic" w:hAnsi="Simplified Arabic" w:cs="Simplified Arabic" w:hint="cs"/>
          <w:sz w:val="28"/>
          <w:szCs w:val="28"/>
          <w:rtl/>
          <w:lang w:bidi="ar-JO"/>
        </w:rPr>
        <w:t>من</w:t>
      </w:r>
      <w:r w:rsidRPr="00323B3A">
        <w:rPr>
          <w:rFonts w:ascii="Simplified Arabic" w:hAnsi="Simplified Arabic" w:cs="Simplified Arabic"/>
          <w:sz w:val="28"/>
          <w:szCs w:val="28"/>
          <w:rtl/>
          <w:lang w:bidi="ar-JO"/>
        </w:rPr>
        <w:t xml:space="preserve"> </w:t>
      </w:r>
      <w:r w:rsidRPr="00323B3A">
        <w:rPr>
          <w:rFonts w:ascii="Simplified Arabic" w:hAnsi="Simplified Arabic" w:cs="Simplified Arabic" w:hint="cs"/>
          <w:sz w:val="28"/>
          <w:szCs w:val="28"/>
          <w:rtl/>
          <w:lang w:bidi="ar-JO"/>
        </w:rPr>
        <w:t>العنصر</w:t>
      </w:r>
      <w:r w:rsidRPr="00323B3A">
        <w:rPr>
          <w:rFonts w:ascii="Simplified Arabic" w:hAnsi="Simplified Arabic" w:cs="Simplified Arabic"/>
          <w:sz w:val="28"/>
          <w:szCs w:val="28"/>
          <w:rtl/>
          <w:lang w:bidi="ar-JO"/>
        </w:rPr>
        <w:t xml:space="preserve"> </w:t>
      </w:r>
      <w:r w:rsidRPr="00323B3A">
        <w:rPr>
          <w:rFonts w:ascii="Simplified Arabic" w:hAnsi="Simplified Arabic" w:cs="Simplified Arabic" w:hint="cs"/>
          <w:sz w:val="28"/>
          <w:szCs w:val="28"/>
          <w:rtl/>
          <w:lang w:bidi="ar-JO"/>
        </w:rPr>
        <w:t>البشري</w:t>
      </w:r>
      <w:r w:rsidR="008C32C6">
        <w:rPr>
          <w:rFonts w:ascii="Simplified Arabic" w:hAnsi="Simplified Arabic" w:cs="Simplified Arabic" w:hint="cs"/>
          <w:sz w:val="28"/>
          <w:szCs w:val="28"/>
          <w:rtl/>
          <w:lang w:bidi="ar-JO"/>
        </w:rPr>
        <w:t>،</w:t>
      </w:r>
      <w:r w:rsidRPr="00323B3A">
        <w:rPr>
          <w:rFonts w:ascii="Simplified Arabic" w:hAnsi="Simplified Arabic" w:cs="Simplified Arabic"/>
          <w:sz w:val="28"/>
          <w:szCs w:val="28"/>
          <w:rtl/>
          <w:lang w:bidi="ar-JO"/>
        </w:rPr>
        <w:t xml:space="preserve"> </w:t>
      </w:r>
      <w:r w:rsidRPr="00323B3A">
        <w:rPr>
          <w:rFonts w:ascii="Simplified Arabic" w:hAnsi="Simplified Arabic" w:cs="Simplified Arabic" w:hint="cs"/>
          <w:sz w:val="28"/>
          <w:szCs w:val="28"/>
          <w:rtl/>
          <w:lang w:bidi="ar-JO"/>
        </w:rPr>
        <w:t>والذي</w:t>
      </w:r>
      <w:r w:rsidRPr="00323B3A">
        <w:rPr>
          <w:rFonts w:ascii="Simplified Arabic" w:hAnsi="Simplified Arabic" w:cs="Simplified Arabic"/>
          <w:sz w:val="28"/>
          <w:szCs w:val="28"/>
          <w:rtl/>
          <w:lang w:bidi="ar-JO"/>
        </w:rPr>
        <w:t xml:space="preserve"> </w:t>
      </w:r>
      <w:r w:rsidRPr="00323B3A">
        <w:rPr>
          <w:rFonts w:ascii="Simplified Arabic" w:hAnsi="Simplified Arabic" w:cs="Simplified Arabic" w:hint="cs"/>
          <w:sz w:val="28"/>
          <w:szCs w:val="28"/>
          <w:rtl/>
          <w:lang w:bidi="ar-JO"/>
        </w:rPr>
        <w:t>أصبح</w:t>
      </w:r>
      <w:r w:rsidRPr="00323B3A">
        <w:rPr>
          <w:rFonts w:ascii="Simplified Arabic" w:hAnsi="Simplified Arabic" w:cs="Simplified Arabic"/>
          <w:sz w:val="28"/>
          <w:szCs w:val="28"/>
          <w:rtl/>
          <w:lang w:bidi="ar-JO"/>
        </w:rPr>
        <w:t xml:space="preserve"> </w:t>
      </w:r>
      <w:r w:rsidRPr="00323B3A">
        <w:rPr>
          <w:rFonts w:ascii="Simplified Arabic" w:hAnsi="Simplified Arabic" w:cs="Simplified Arabic" w:hint="cs"/>
          <w:sz w:val="28"/>
          <w:szCs w:val="28"/>
          <w:rtl/>
          <w:lang w:bidi="ar-JO"/>
        </w:rPr>
        <w:t>محور</w:t>
      </w:r>
      <w:r w:rsidRPr="00323B3A">
        <w:rPr>
          <w:rFonts w:ascii="Simplified Arabic" w:hAnsi="Simplified Arabic" w:cs="Simplified Arabic"/>
          <w:sz w:val="28"/>
          <w:szCs w:val="28"/>
          <w:rtl/>
          <w:lang w:bidi="ar-JO"/>
        </w:rPr>
        <w:t xml:space="preserve"> </w:t>
      </w:r>
      <w:r w:rsidRPr="00323B3A">
        <w:rPr>
          <w:rFonts w:ascii="Simplified Arabic" w:hAnsi="Simplified Arabic" w:cs="Simplified Arabic" w:hint="cs"/>
          <w:sz w:val="28"/>
          <w:szCs w:val="28"/>
          <w:rtl/>
          <w:lang w:bidi="ar-JO"/>
        </w:rPr>
        <w:t>الاهتمام</w:t>
      </w:r>
      <w:r w:rsidRPr="00323B3A">
        <w:rPr>
          <w:rFonts w:ascii="Simplified Arabic" w:hAnsi="Simplified Arabic" w:cs="Simplified Arabic"/>
          <w:sz w:val="28"/>
          <w:szCs w:val="28"/>
          <w:rtl/>
          <w:lang w:bidi="ar-JO"/>
        </w:rPr>
        <w:t xml:space="preserve"> </w:t>
      </w:r>
      <w:r w:rsidRPr="00323B3A">
        <w:rPr>
          <w:rFonts w:ascii="Simplified Arabic" w:hAnsi="Simplified Arabic" w:cs="Simplified Arabic" w:hint="cs"/>
          <w:sz w:val="28"/>
          <w:szCs w:val="28"/>
          <w:rtl/>
          <w:lang w:bidi="ar-JO"/>
        </w:rPr>
        <w:t>في</w:t>
      </w:r>
      <w:r w:rsidRPr="00323B3A">
        <w:rPr>
          <w:rFonts w:ascii="Simplified Arabic" w:hAnsi="Simplified Arabic" w:cs="Simplified Arabic"/>
          <w:sz w:val="28"/>
          <w:szCs w:val="28"/>
          <w:rtl/>
          <w:lang w:bidi="ar-JO"/>
        </w:rPr>
        <w:t xml:space="preserve"> </w:t>
      </w:r>
      <w:r w:rsidRPr="00323B3A">
        <w:rPr>
          <w:rFonts w:ascii="Simplified Arabic" w:hAnsi="Simplified Arabic" w:cs="Simplified Arabic" w:hint="cs"/>
          <w:sz w:val="28"/>
          <w:szCs w:val="28"/>
          <w:rtl/>
          <w:lang w:bidi="ar-JO"/>
        </w:rPr>
        <w:t>المنظمة</w:t>
      </w:r>
      <w:r w:rsidR="008C32C6">
        <w:rPr>
          <w:rFonts w:ascii="Simplified Arabic" w:hAnsi="Simplified Arabic" w:cs="Simplified Arabic" w:hint="cs"/>
          <w:sz w:val="28"/>
          <w:szCs w:val="28"/>
          <w:rtl/>
          <w:lang w:bidi="ar-JO"/>
        </w:rPr>
        <w:t>،</w:t>
      </w:r>
      <w:r w:rsidRPr="00323B3A">
        <w:rPr>
          <w:rFonts w:ascii="Simplified Arabic" w:hAnsi="Simplified Arabic" w:cs="Simplified Arabic"/>
          <w:sz w:val="28"/>
          <w:szCs w:val="28"/>
          <w:rtl/>
          <w:lang w:bidi="ar-JO"/>
        </w:rPr>
        <w:t xml:space="preserve"> </w:t>
      </w:r>
      <w:r w:rsidR="008C32C6">
        <w:rPr>
          <w:rFonts w:ascii="Simplified Arabic" w:hAnsi="Simplified Arabic" w:cs="Simplified Arabic" w:hint="cs"/>
          <w:sz w:val="28"/>
          <w:szCs w:val="28"/>
          <w:rtl/>
          <w:lang w:bidi="ar-JO"/>
        </w:rPr>
        <w:t>وأ</w:t>
      </w:r>
      <w:r w:rsidRPr="00323B3A">
        <w:rPr>
          <w:rFonts w:ascii="Simplified Arabic" w:hAnsi="Simplified Arabic" w:cs="Simplified Arabic" w:hint="cs"/>
          <w:sz w:val="28"/>
          <w:szCs w:val="28"/>
          <w:rtl/>
          <w:lang w:bidi="ar-JO"/>
        </w:rPr>
        <w:t>هم</w:t>
      </w:r>
      <w:r w:rsidRPr="00323B3A">
        <w:rPr>
          <w:rFonts w:ascii="Simplified Arabic" w:hAnsi="Simplified Arabic" w:cs="Simplified Arabic"/>
          <w:sz w:val="28"/>
          <w:szCs w:val="28"/>
          <w:rtl/>
          <w:lang w:bidi="ar-JO"/>
        </w:rPr>
        <w:t xml:space="preserve"> </w:t>
      </w:r>
      <w:r w:rsidRPr="00323B3A">
        <w:rPr>
          <w:rFonts w:ascii="Simplified Arabic" w:hAnsi="Simplified Arabic" w:cs="Simplified Arabic" w:hint="cs"/>
          <w:sz w:val="28"/>
          <w:szCs w:val="28"/>
          <w:rtl/>
          <w:lang w:bidi="ar-JO"/>
        </w:rPr>
        <w:t>مورد</w:t>
      </w:r>
      <w:r w:rsidRPr="00323B3A">
        <w:rPr>
          <w:rFonts w:ascii="Simplified Arabic" w:hAnsi="Simplified Arabic" w:cs="Simplified Arabic"/>
          <w:sz w:val="28"/>
          <w:szCs w:val="28"/>
          <w:rtl/>
          <w:lang w:bidi="ar-JO"/>
        </w:rPr>
        <w:t xml:space="preserve"> </w:t>
      </w:r>
      <w:r w:rsidRPr="00323B3A">
        <w:rPr>
          <w:rFonts w:ascii="Simplified Arabic" w:hAnsi="Simplified Arabic" w:cs="Simplified Arabic" w:hint="cs"/>
          <w:sz w:val="28"/>
          <w:szCs w:val="28"/>
          <w:rtl/>
          <w:lang w:bidi="ar-JO"/>
        </w:rPr>
        <w:t>من</w:t>
      </w:r>
      <w:r w:rsidRPr="00323B3A">
        <w:rPr>
          <w:rFonts w:ascii="Simplified Arabic" w:hAnsi="Simplified Arabic" w:cs="Simplified Arabic"/>
          <w:sz w:val="28"/>
          <w:szCs w:val="28"/>
          <w:rtl/>
          <w:lang w:bidi="ar-JO"/>
        </w:rPr>
        <w:t xml:space="preserve"> </w:t>
      </w:r>
      <w:r w:rsidRPr="00323B3A">
        <w:rPr>
          <w:rFonts w:ascii="Simplified Arabic" w:hAnsi="Simplified Arabic" w:cs="Simplified Arabic" w:hint="cs"/>
          <w:sz w:val="28"/>
          <w:szCs w:val="28"/>
          <w:rtl/>
          <w:lang w:bidi="ar-JO"/>
        </w:rPr>
        <w:t>مواردها</w:t>
      </w:r>
      <w:r w:rsidR="008C32C6">
        <w:rPr>
          <w:rFonts w:ascii="Simplified Arabic" w:hAnsi="Simplified Arabic" w:cs="Simplified Arabic" w:hint="cs"/>
          <w:sz w:val="28"/>
          <w:szCs w:val="28"/>
          <w:rtl/>
          <w:lang w:bidi="ar-JO"/>
        </w:rPr>
        <w:t>،</w:t>
      </w:r>
      <w:r w:rsidRPr="00323B3A">
        <w:rPr>
          <w:rFonts w:ascii="Simplified Arabic" w:hAnsi="Simplified Arabic" w:cs="Simplified Arabic"/>
          <w:sz w:val="28"/>
          <w:szCs w:val="28"/>
          <w:rtl/>
          <w:lang w:bidi="ar-JO"/>
        </w:rPr>
        <w:t xml:space="preserve"> </w:t>
      </w:r>
      <w:r w:rsidRPr="00323B3A">
        <w:rPr>
          <w:rFonts w:ascii="Simplified Arabic" w:hAnsi="Simplified Arabic" w:cs="Simplified Arabic" w:hint="cs"/>
          <w:sz w:val="28"/>
          <w:szCs w:val="28"/>
          <w:rtl/>
          <w:lang w:bidi="ar-JO"/>
        </w:rPr>
        <w:t>التي</w:t>
      </w:r>
      <w:r w:rsidRPr="00323B3A">
        <w:rPr>
          <w:rFonts w:ascii="Simplified Arabic" w:hAnsi="Simplified Arabic" w:cs="Simplified Arabic"/>
          <w:sz w:val="28"/>
          <w:szCs w:val="28"/>
          <w:rtl/>
          <w:lang w:bidi="ar-JO"/>
        </w:rPr>
        <w:t xml:space="preserve"> </w:t>
      </w:r>
      <w:r w:rsidRPr="00323B3A">
        <w:rPr>
          <w:rFonts w:ascii="Simplified Arabic" w:hAnsi="Simplified Arabic" w:cs="Simplified Arabic" w:hint="cs"/>
          <w:sz w:val="28"/>
          <w:szCs w:val="28"/>
          <w:rtl/>
          <w:lang w:bidi="ar-JO"/>
        </w:rPr>
        <w:t>تساهم</w:t>
      </w:r>
      <w:r w:rsidRPr="00323B3A">
        <w:rPr>
          <w:rFonts w:ascii="Simplified Arabic" w:hAnsi="Simplified Arabic" w:cs="Simplified Arabic"/>
          <w:sz w:val="28"/>
          <w:szCs w:val="28"/>
          <w:rtl/>
          <w:lang w:bidi="ar-JO"/>
        </w:rPr>
        <w:t xml:space="preserve"> </w:t>
      </w:r>
      <w:r w:rsidRPr="00323B3A">
        <w:rPr>
          <w:rFonts w:ascii="Simplified Arabic" w:hAnsi="Simplified Arabic" w:cs="Simplified Arabic" w:hint="cs"/>
          <w:sz w:val="28"/>
          <w:szCs w:val="28"/>
          <w:rtl/>
          <w:lang w:bidi="ar-JO"/>
        </w:rPr>
        <w:t>في</w:t>
      </w:r>
      <w:r w:rsidRPr="00323B3A">
        <w:rPr>
          <w:rFonts w:ascii="Simplified Arabic" w:hAnsi="Simplified Arabic" w:cs="Simplified Arabic"/>
          <w:sz w:val="28"/>
          <w:szCs w:val="28"/>
          <w:rtl/>
          <w:lang w:bidi="ar-JO"/>
        </w:rPr>
        <w:t xml:space="preserve"> </w:t>
      </w:r>
      <w:r w:rsidRPr="00323B3A">
        <w:rPr>
          <w:rFonts w:ascii="Simplified Arabic" w:hAnsi="Simplified Arabic" w:cs="Simplified Arabic" w:hint="cs"/>
          <w:sz w:val="28"/>
          <w:szCs w:val="28"/>
          <w:rtl/>
          <w:lang w:bidi="ar-JO"/>
        </w:rPr>
        <w:t>تحقيق</w:t>
      </w:r>
      <w:r w:rsidRPr="00323B3A">
        <w:rPr>
          <w:rFonts w:ascii="Simplified Arabic" w:hAnsi="Simplified Arabic" w:cs="Simplified Arabic"/>
          <w:sz w:val="28"/>
          <w:szCs w:val="28"/>
          <w:rtl/>
          <w:lang w:bidi="ar-JO"/>
        </w:rPr>
        <w:t xml:space="preserve"> </w:t>
      </w:r>
      <w:r w:rsidRPr="00323B3A">
        <w:rPr>
          <w:rFonts w:ascii="Simplified Arabic" w:hAnsi="Simplified Arabic" w:cs="Simplified Arabic" w:hint="cs"/>
          <w:sz w:val="28"/>
          <w:szCs w:val="28"/>
          <w:rtl/>
          <w:lang w:bidi="ar-JO"/>
        </w:rPr>
        <w:t>أهدافها،</w:t>
      </w:r>
      <w:r w:rsidRPr="00323B3A">
        <w:rPr>
          <w:rFonts w:ascii="Simplified Arabic" w:hAnsi="Simplified Arabic" w:cs="Simplified Arabic"/>
          <w:sz w:val="28"/>
          <w:szCs w:val="28"/>
          <w:rtl/>
          <w:lang w:bidi="ar-JO"/>
        </w:rPr>
        <w:t xml:space="preserve"> </w:t>
      </w:r>
      <w:r w:rsidRPr="00323B3A">
        <w:rPr>
          <w:rFonts w:ascii="Simplified Arabic" w:hAnsi="Simplified Arabic" w:cs="Simplified Arabic" w:hint="cs"/>
          <w:sz w:val="28"/>
          <w:szCs w:val="28"/>
          <w:rtl/>
          <w:lang w:bidi="ar-JO"/>
        </w:rPr>
        <w:t>وعلى</w:t>
      </w:r>
      <w:r w:rsidRPr="00323B3A">
        <w:rPr>
          <w:rFonts w:ascii="Simplified Arabic" w:hAnsi="Simplified Arabic" w:cs="Simplified Arabic"/>
          <w:sz w:val="28"/>
          <w:szCs w:val="28"/>
          <w:rtl/>
          <w:lang w:bidi="ar-JO"/>
        </w:rPr>
        <w:t xml:space="preserve"> </w:t>
      </w:r>
      <w:r w:rsidRPr="00323B3A">
        <w:rPr>
          <w:rFonts w:ascii="Simplified Arabic" w:hAnsi="Simplified Arabic" w:cs="Simplified Arabic" w:hint="cs"/>
          <w:sz w:val="28"/>
          <w:szCs w:val="28"/>
          <w:rtl/>
          <w:lang w:bidi="ar-JO"/>
        </w:rPr>
        <w:t>عكس</w:t>
      </w:r>
      <w:r w:rsidRPr="00323B3A">
        <w:rPr>
          <w:rFonts w:ascii="Simplified Arabic" w:hAnsi="Simplified Arabic" w:cs="Simplified Arabic"/>
          <w:sz w:val="28"/>
          <w:szCs w:val="28"/>
          <w:rtl/>
          <w:lang w:bidi="ar-JO"/>
        </w:rPr>
        <w:t xml:space="preserve"> </w:t>
      </w:r>
      <w:r w:rsidRPr="00323B3A">
        <w:rPr>
          <w:rFonts w:ascii="Simplified Arabic" w:hAnsi="Simplified Arabic" w:cs="Simplified Arabic" w:hint="cs"/>
          <w:sz w:val="28"/>
          <w:szCs w:val="28"/>
          <w:rtl/>
          <w:lang w:bidi="ar-JO"/>
        </w:rPr>
        <w:t>المتغيرات</w:t>
      </w:r>
      <w:r w:rsidRPr="00323B3A">
        <w:rPr>
          <w:rFonts w:ascii="Simplified Arabic" w:hAnsi="Simplified Arabic" w:cs="Simplified Arabic"/>
          <w:sz w:val="28"/>
          <w:szCs w:val="28"/>
          <w:rtl/>
          <w:lang w:bidi="ar-JO"/>
        </w:rPr>
        <w:t xml:space="preserve"> </w:t>
      </w:r>
      <w:r w:rsidRPr="00323B3A">
        <w:rPr>
          <w:rFonts w:ascii="Simplified Arabic" w:hAnsi="Simplified Arabic" w:cs="Simplified Arabic" w:hint="cs"/>
          <w:sz w:val="28"/>
          <w:szCs w:val="28"/>
          <w:rtl/>
          <w:lang w:bidi="ar-JO"/>
        </w:rPr>
        <w:t>الأخرى،</w:t>
      </w:r>
      <w:r w:rsidRPr="00323B3A">
        <w:rPr>
          <w:rFonts w:ascii="Simplified Arabic" w:hAnsi="Simplified Arabic" w:cs="Simplified Arabic"/>
          <w:sz w:val="28"/>
          <w:szCs w:val="28"/>
          <w:rtl/>
          <w:lang w:bidi="ar-JO"/>
        </w:rPr>
        <w:t xml:space="preserve"> </w:t>
      </w:r>
      <w:r w:rsidRPr="00323B3A">
        <w:rPr>
          <w:rFonts w:ascii="Simplified Arabic" w:hAnsi="Simplified Arabic" w:cs="Simplified Arabic" w:hint="cs"/>
          <w:sz w:val="28"/>
          <w:szCs w:val="28"/>
          <w:rtl/>
          <w:lang w:bidi="ar-JO"/>
        </w:rPr>
        <w:t>فسلوك</w:t>
      </w:r>
      <w:r w:rsidRPr="00323B3A">
        <w:rPr>
          <w:rFonts w:ascii="Simplified Arabic" w:hAnsi="Simplified Arabic" w:cs="Simplified Arabic"/>
          <w:sz w:val="28"/>
          <w:szCs w:val="28"/>
          <w:rtl/>
          <w:lang w:bidi="ar-JO"/>
        </w:rPr>
        <w:t xml:space="preserve"> </w:t>
      </w:r>
      <w:r w:rsidRPr="00323B3A">
        <w:rPr>
          <w:rFonts w:ascii="Simplified Arabic" w:hAnsi="Simplified Arabic" w:cs="Simplified Arabic" w:hint="cs"/>
          <w:sz w:val="28"/>
          <w:szCs w:val="28"/>
          <w:rtl/>
          <w:lang w:bidi="ar-JO"/>
        </w:rPr>
        <w:t>الفرد</w:t>
      </w:r>
      <w:r w:rsidRPr="00323B3A">
        <w:rPr>
          <w:rFonts w:ascii="Simplified Arabic" w:hAnsi="Simplified Arabic" w:cs="Simplified Arabic"/>
          <w:sz w:val="28"/>
          <w:szCs w:val="28"/>
          <w:rtl/>
          <w:lang w:bidi="ar-JO"/>
        </w:rPr>
        <w:t xml:space="preserve"> </w:t>
      </w:r>
      <w:r w:rsidRPr="00323B3A">
        <w:rPr>
          <w:rFonts w:ascii="Simplified Arabic" w:hAnsi="Simplified Arabic" w:cs="Simplified Arabic" w:hint="cs"/>
          <w:sz w:val="28"/>
          <w:szCs w:val="28"/>
          <w:rtl/>
          <w:lang w:bidi="ar-JO"/>
        </w:rPr>
        <w:t>من</w:t>
      </w:r>
      <w:r w:rsidRPr="00323B3A">
        <w:rPr>
          <w:rFonts w:ascii="Simplified Arabic" w:hAnsi="Simplified Arabic" w:cs="Simplified Arabic"/>
          <w:sz w:val="28"/>
          <w:szCs w:val="28"/>
          <w:rtl/>
          <w:lang w:bidi="ar-JO"/>
        </w:rPr>
        <w:t xml:space="preserve"> </w:t>
      </w:r>
      <w:r w:rsidRPr="00323B3A">
        <w:rPr>
          <w:rFonts w:ascii="Simplified Arabic" w:hAnsi="Simplified Arabic" w:cs="Simplified Arabic" w:hint="cs"/>
          <w:sz w:val="28"/>
          <w:szCs w:val="28"/>
          <w:rtl/>
          <w:lang w:bidi="ar-JO"/>
        </w:rPr>
        <w:t>الصعب</w:t>
      </w:r>
      <w:r w:rsidRPr="00323B3A">
        <w:rPr>
          <w:rFonts w:ascii="Simplified Arabic" w:hAnsi="Simplified Arabic" w:cs="Simplified Arabic"/>
          <w:sz w:val="28"/>
          <w:szCs w:val="28"/>
          <w:rtl/>
          <w:lang w:bidi="ar-JO"/>
        </w:rPr>
        <w:t xml:space="preserve"> </w:t>
      </w:r>
      <w:r w:rsidRPr="00323B3A">
        <w:rPr>
          <w:rFonts w:ascii="Simplified Arabic" w:hAnsi="Simplified Arabic" w:cs="Simplified Arabic" w:hint="cs"/>
          <w:sz w:val="28"/>
          <w:szCs w:val="28"/>
          <w:rtl/>
          <w:lang w:bidi="ar-JO"/>
        </w:rPr>
        <w:t>التحكم</w:t>
      </w:r>
      <w:r w:rsidRPr="00323B3A">
        <w:rPr>
          <w:rFonts w:ascii="Simplified Arabic" w:hAnsi="Simplified Arabic" w:cs="Simplified Arabic"/>
          <w:sz w:val="28"/>
          <w:szCs w:val="28"/>
          <w:rtl/>
          <w:lang w:bidi="ar-JO"/>
        </w:rPr>
        <w:t xml:space="preserve"> </w:t>
      </w:r>
      <w:r w:rsidRPr="00323B3A">
        <w:rPr>
          <w:rFonts w:ascii="Simplified Arabic" w:hAnsi="Simplified Arabic" w:cs="Simplified Arabic" w:hint="cs"/>
          <w:sz w:val="28"/>
          <w:szCs w:val="28"/>
          <w:rtl/>
          <w:lang w:bidi="ar-JO"/>
        </w:rPr>
        <w:t>فيه</w:t>
      </w:r>
      <w:r w:rsidRPr="00323B3A">
        <w:rPr>
          <w:rFonts w:ascii="Simplified Arabic" w:hAnsi="Simplified Arabic" w:cs="Simplified Arabic"/>
          <w:sz w:val="28"/>
          <w:szCs w:val="28"/>
          <w:rtl/>
          <w:lang w:bidi="ar-JO"/>
        </w:rPr>
        <w:t xml:space="preserve"> </w:t>
      </w:r>
      <w:r w:rsidRPr="00323B3A">
        <w:rPr>
          <w:rFonts w:ascii="Simplified Arabic" w:hAnsi="Simplified Arabic" w:cs="Simplified Arabic" w:hint="cs"/>
          <w:sz w:val="28"/>
          <w:szCs w:val="28"/>
          <w:rtl/>
          <w:lang w:bidi="ar-JO"/>
        </w:rPr>
        <w:t>والسيطرة</w:t>
      </w:r>
      <w:r w:rsidRPr="00323B3A">
        <w:rPr>
          <w:rFonts w:ascii="Simplified Arabic" w:hAnsi="Simplified Arabic" w:cs="Simplified Arabic"/>
          <w:sz w:val="28"/>
          <w:szCs w:val="28"/>
          <w:rtl/>
          <w:lang w:bidi="ar-JO"/>
        </w:rPr>
        <w:t xml:space="preserve"> </w:t>
      </w:r>
      <w:r w:rsidRPr="00323B3A">
        <w:rPr>
          <w:rFonts w:ascii="Simplified Arabic" w:hAnsi="Simplified Arabic" w:cs="Simplified Arabic" w:hint="cs"/>
          <w:sz w:val="28"/>
          <w:szCs w:val="28"/>
          <w:rtl/>
          <w:lang w:bidi="ar-JO"/>
        </w:rPr>
        <w:t>عليه</w:t>
      </w:r>
      <w:r w:rsidR="008C32C6">
        <w:rPr>
          <w:rFonts w:ascii="Simplified Arabic" w:hAnsi="Simplified Arabic" w:cs="Simplified Arabic" w:hint="cs"/>
          <w:sz w:val="28"/>
          <w:szCs w:val="28"/>
          <w:rtl/>
          <w:lang w:bidi="ar-JO"/>
        </w:rPr>
        <w:t>،</w:t>
      </w:r>
      <w:r w:rsidRPr="00323B3A">
        <w:rPr>
          <w:rFonts w:ascii="Simplified Arabic" w:hAnsi="Simplified Arabic" w:cs="Simplified Arabic"/>
          <w:sz w:val="28"/>
          <w:szCs w:val="28"/>
          <w:rtl/>
          <w:lang w:bidi="ar-JO"/>
        </w:rPr>
        <w:t xml:space="preserve"> </w:t>
      </w:r>
      <w:r w:rsidRPr="00323B3A">
        <w:rPr>
          <w:rFonts w:ascii="Simplified Arabic" w:hAnsi="Simplified Arabic" w:cs="Simplified Arabic" w:hint="cs"/>
          <w:sz w:val="28"/>
          <w:szCs w:val="28"/>
          <w:rtl/>
          <w:lang w:bidi="ar-JO"/>
        </w:rPr>
        <w:t>بسبب</w:t>
      </w:r>
      <w:r w:rsidRPr="00323B3A">
        <w:rPr>
          <w:rFonts w:ascii="Simplified Arabic" w:hAnsi="Simplified Arabic" w:cs="Simplified Arabic"/>
          <w:sz w:val="28"/>
          <w:szCs w:val="28"/>
          <w:rtl/>
          <w:lang w:bidi="ar-JO"/>
        </w:rPr>
        <w:t xml:space="preserve"> </w:t>
      </w:r>
      <w:r w:rsidRPr="00323B3A">
        <w:rPr>
          <w:rFonts w:ascii="Simplified Arabic" w:hAnsi="Simplified Arabic" w:cs="Simplified Arabic" w:hint="cs"/>
          <w:sz w:val="28"/>
          <w:szCs w:val="28"/>
          <w:rtl/>
          <w:lang w:bidi="ar-JO"/>
        </w:rPr>
        <w:t>التغيرات</w:t>
      </w:r>
      <w:r w:rsidRPr="00323B3A">
        <w:rPr>
          <w:rFonts w:ascii="Simplified Arabic" w:hAnsi="Simplified Arabic" w:cs="Simplified Arabic"/>
          <w:sz w:val="28"/>
          <w:szCs w:val="28"/>
          <w:rtl/>
          <w:lang w:bidi="ar-JO"/>
        </w:rPr>
        <w:t xml:space="preserve"> </w:t>
      </w:r>
      <w:r w:rsidRPr="00323B3A">
        <w:rPr>
          <w:rFonts w:ascii="Simplified Arabic" w:hAnsi="Simplified Arabic" w:cs="Simplified Arabic" w:hint="cs"/>
          <w:sz w:val="28"/>
          <w:szCs w:val="28"/>
          <w:rtl/>
          <w:lang w:bidi="ar-JO"/>
        </w:rPr>
        <w:t>والتقلبات</w:t>
      </w:r>
      <w:r w:rsidRPr="00323B3A">
        <w:rPr>
          <w:rFonts w:ascii="Simplified Arabic" w:hAnsi="Simplified Arabic" w:cs="Simplified Arabic"/>
          <w:sz w:val="28"/>
          <w:szCs w:val="28"/>
          <w:rtl/>
          <w:lang w:bidi="ar-JO"/>
        </w:rPr>
        <w:t xml:space="preserve"> </w:t>
      </w:r>
      <w:r w:rsidRPr="00323B3A">
        <w:rPr>
          <w:rFonts w:ascii="Simplified Arabic" w:hAnsi="Simplified Arabic" w:cs="Simplified Arabic" w:hint="cs"/>
          <w:sz w:val="28"/>
          <w:szCs w:val="28"/>
          <w:rtl/>
          <w:lang w:bidi="ar-JO"/>
        </w:rPr>
        <w:t>المستمرة</w:t>
      </w:r>
      <w:r w:rsidRPr="00323B3A">
        <w:rPr>
          <w:rFonts w:ascii="Simplified Arabic" w:hAnsi="Simplified Arabic" w:cs="Simplified Arabic"/>
          <w:sz w:val="28"/>
          <w:szCs w:val="28"/>
          <w:rtl/>
          <w:lang w:bidi="ar-JO"/>
        </w:rPr>
        <w:t xml:space="preserve"> </w:t>
      </w:r>
      <w:r w:rsidRPr="00323B3A">
        <w:rPr>
          <w:rFonts w:ascii="Simplified Arabic" w:hAnsi="Simplified Arabic" w:cs="Simplified Arabic" w:hint="cs"/>
          <w:sz w:val="28"/>
          <w:szCs w:val="28"/>
          <w:rtl/>
          <w:lang w:bidi="ar-JO"/>
        </w:rPr>
        <w:t>في</w:t>
      </w:r>
      <w:r w:rsidRPr="00323B3A">
        <w:rPr>
          <w:rFonts w:ascii="Simplified Arabic" w:hAnsi="Simplified Arabic" w:cs="Simplified Arabic"/>
          <w:sz w:val="28"/>
          <w:szCs w:val="28"/>
          <w:rtl/>
          <w:lang w:bidi="ar-JO"/>
        </w:rPr>
        <w:t xml:space="preserve"> </w:t>
      </w:r>
      <w:r w:rsidRPr="00323B3A">
        <w:rPr>
          <w:rFonts w:ascii="Simplified Arabic" w:hAnsi="Simplified Arabic" w:cs="Simplified Arabic" w:hint="cs"/>
          <w:sz w:val="28"/>
          <w:szCs w:val="28"/>
          <w:rtl/>
          <w:lang w:bidi="ar-JO"/>
        </w:rPr>
        <w:t>مشاعره</w:t>
      </w:r>
      <w:r w:rsidRPr="00323B3A">
        <w:rPr>
          <w:rFonts w:ascii="Simplified Arabic" w:hAnsi="Simplified Arabic" w:cs="Simplified Arabic"/>
          <w:sz w:val="28"/>
          <w:szCs w:val="28"/>
          <w:rtl/>
          <w:lang w:bidi="ar-JO"/>
        </w:rPr>
        <w:t xml:space="preserve"> </w:t>
      </w:r>
      <w:r w:rsidRPr="00323B3A">
        <w:rPr>
          <w:rFonts w:ascii="Simplified Arabic" w:hAnsi="Simplified Arabic" w:cs="Simplified Arabic" w:hint="cs"/>
          <w:sz w:val="28"/>
          <w:szCs w:val="28"/>
          <w:rtl/>
          <w:lang w:bidi="ar-JO"/>
        </w:rPr>
        <w:t>وعواطفه،</w:t>
      </w:r>
      <w:r w:rsidRPr="00323B3A">
        <w:rPr>
          <w:rFonts w:ascii="Simplified Arabic" w:hAnsi="Simplified Arabic" w:cs="Simplified Arabic"/>
          <w:sz w:val="28"/>
          <w:szCs w:val="28"/>
          <w:rtl/>
          <w:lang w:bidi="ar-JO"/>
        </w:rPr>
        <w:t xml:space="preserve"> </w:t>
      </w:r>
      <w:r w:rsidRPr="00323B3A">
        <w:rPr>
          <w:rFonts w:ascii="Simplified Arabic" w:hAnsi="Simplified Arabic" w:cs="Simplified Arabic" w:hint="cs"/>
          <w:sz w:val="28"/>
          <w:szCs w:val="28"/>
          <w:rtl/>
          <w:lang w:bidi="ar-JO"/>
        </w:rPr>
        <w:t>ولكي</w:t>
      </w:r>
      <w:r w:rsidRPr="00323B3A">
        <w:rPr>
          <w:rFonts w:ascii="Simplified Arabic" w:hAnsi="Simplified Arabic" w:cs="Simplified Arabic"/>
          <w:sz w:val="28"/>
          <w:szCs w:val="28"/>
          <w:rtl/>
          <w:lang w:bidi="ar-JO"/>
        </w:rPr>
        <w:t xml:space="preserve"> </w:t>
      </w:r>
      <w:r w:rsidRPr="00323B3A">
        <w:rPr>
          <w:rFonts w:ascii="Simplified Arabic" w:hAnsi="Simplified Arabic" w:cs="Simplified Arabic" w:hint="cs"/>
          <w:sz w:val="28"/>
          <w:szCs w:val="28"/>
          <w:rtl/>
          <w:lang w:bidi="ar-JO"/>
        </w:rPr>
        <w:t>تضمن</w:t>
      </w:r>
      <w:r w:rsidRPr="00323B3A">
        <w:rPr>
          <w:rFonts w:ascii="Simplified Arabic" w:hAnsi="Simplified Arabic" w:cs="Simplified Arabic"/>
          <w:sz w:val="28"/>
          <w:szCs w:val="28"/>
          <w:rtl/>
          <w:lang w:bidi="ar-JO"/>
        </w:rPr>
        <w:t xml:space="preserve"> </w:t>
      </w:r>
      <w:r w:rsidRPr="00323B3A">
        <w:rPr>
          <w:rFonts w:ascii="Simplified Arabic" w:hAnsi="Simplified Arabic" w:cs="Simplified Arabic" w:hint="cs"/>
          <w:sz w:val="28"/>
          <w:szCs w:val="28"/>
          <w:rtl/>
          <w:lang w:bidi="ar-JO"/>
        </w:rPr>
        <w:t>الاستفادة</w:t>
      </w:r>
      <w:r w:rsidRPr="00323B3A">
        <w:rPr>
          <w:rFonts w:ascii="Simplified Arabic" w:hAnsi="Simplified Arabic" w:cs="Simplified Arabic"/>
          <w:sz w:val="28"/>
          <w:szCs w:val="28"/>
          <w:rtl/>
          <w:lang w:bidi="ar-JO"/>
        </w:rPr>
        <w:t xml:space="preserve"> </w:t>
      </w:r>
      <w:r w:rsidRPr="00323B3A">
        <w:rPr>
          <w:rFonts w:ascii="Simplified Arabic" w:hAnsi="Simplified Arabic" w:cs="Simplified Arabic" w:hint="cs"/>
          <w:sz w:val="28"/>
          <w:szCs w:val="28"/>
          <w:rtl/>
          <w:lang w:bidi="ar-JO"/>
        </w:rPr>
        <w:t>القصوى</w:t>
      </w:r>
      <w:r w:rsidRPr="00323B3A">
        <w:rPr>
          <w:rFonts w:ascii="Simplified Arabic" w:hAnsi="Simplified Arabic" w:cs="Simplified Arabic"/>
          <w:sz w:val="28"/>
          <w:szCs w:val="28"/>
          <w:rtl/>
          <w:lang w:bidi="ar-JO"/>
        </w:rPr>
        <w:t xml:space="preserve"> </w:t>
      </w:r>
      <w:r w:rsidRPr="00323B3A">
        <w:rPr>
          <w:rFonts w:ascii="Simplified Arabic" w:hAnsi="Simplified Arabic" w:cs="Simplified Arabic" w:hint="cs"/>
          <w:sz w:val="28"/>
          <w:szCs w:val="28"/>
          <w:rtl/>
          <w:lang w:bidi="ar-JO"/>
        </w:rPr>
        <w:t>من</w:t>
      </w:r>
      <w:r w:rsidRPr="00323B3A">
        <w:rPr>
          <w:rFonts w:ascii="Simplified Arabic" w:hAnsi="Simplified Arabic" w:cs="Simplified Arabic"/>
          <w:sz w:val="28"/>
          <w:szCs w:val="28"/>
          <w:rtl/>
          <w:lang w:bidi="ar-JO"/>
        </w:rPr>
        <w:t xml:space="preserve"> </w:t>
      </w:r>
      <w:r w:rsidRPr="00323B3A">
        <w:rPr>
          <w:rFonts w:ascii="Simplified Arabic" w:hAnsi="Simplified Arabic" w:cs="Simplified Arabic" w:hint="cs"/>
          <w:sz w:val="28"/>
          <w:szCs w:val="28"/>
          <w:rtl/>
          <w:lang w:bidi="ar-JO"/>
        </w:rPr>
        <w:t>الكفاءات</w:t>
      </w:r>
      <w:r w:rsidRPr="00323B3A">
        <w:rPr>
          <w:rFonts w:ascii="Simplified Arabic" w:hAnsi="Simplified Arabic" w:cs="Simplified Arabic"/>
          <w:sz w:val="28"/>
          <w:szCs w:val="28"/>
          <w:rtl/>
          <w:lang w:bidi="ar-JO"/>
        </w:rPr>
        <w:t xml:space="preserve"> </w:t>
      </w:r>
      <w:r w:rsidRPr="00323B3A">
        <w:rPr>
          <w:rFonts w:ascii="Simplified Arabic" w:hAnsi="Simplified Arabic" w:cs="Simplified Arabic" w:hint="cs"/>
          <w:sz w:val="28"/>
          <w:szCs w:val="28"/>
          <w:rtl/>
          <w:lang w:bidi="ar-JO"/>
        </w:rPr>
        <w:t>البشرية</w:t>
      </w:r>
      <w:r w:rsidRPr="00323B3A">
        <w:rPr>
          <w:rFonts w:ascii="Simplified Arabic" w:hAnsi="Simplified Arabic" w:cs="Simplified Arabic"/>
          <w:sz w:val="28"/>
          <w:szCs w:val="28"/>
          <w:rtl/>
          <w:lang w:bidi="ar-JO"/>
        </w:rPr>
        <w:t xml:space="preserve"> </w:t>
      </w:r>
      <w:r w:rsidRPr="00323B3A">
        <w:rPr>
          <w:rFonts w:ascii="Simplified Arabic" w:hAnsi="Simplified Arabic" w:cs="Simplified Arabic" w:hint="cs"/>
          <w:sz w:val="28"/>
          <w:szCs w:val="28"/>
          <w:rtl/>
          <w:lang w:bidi="ar-JO"/>
        </w:rPr>
        <w:t>التي</w:t>
      </w:r>
      <w:r w:rsidRPr="00323B3A">
        <w:rPr>
          <w:rFonts w:ascii="Simplified Arabic" w:hAnsi="Simplified Arabic" w:cs="Simplified Arabic"/>
          <w:sz w:val="28"/>
          <w:szCs w:val="28"/>
          <w:rtl/>
          <w:lang w:bidi="ar-JO"/>
        </w:rPr>
        <w:t xml:space="preserve"> </w:t>
      </w:r>
      <w:r w:rsidRPr="00323B3A">
        <w:rPr>
          <w:rFonts w:ascii="Simplified Arabic" w:hAnsi="Simplified Arabic" w:cs="Simplified Arabic" w:hint="cs"/>
          <w:sz w:val="28"/>
          <w:szCs w:val="28"/>
          <w:rtl/>
          <w:lang w:bidi="ar-JO"/>
        </w:rPr>
        <w:t>لديها</w:t>
      </w:r>
      <w:r w:rsidRPr="00323B3A">
        <w:rPr>
          <w:rFonts w:ascii="Simplified Arabic" w:hAnsi="Simplified Arabic" w:cs="Simplified Arabic"/>
          <w:sz w:val="28"/>
          <w:szCs w:val="28"/>
          <w:rtl/>
          <w:lang w:bidi="ar-JO"/>
        </w:rPr>
        <w:t xml:space="preserve"> </w:t>
      </w:r>
      <w:r w:rsidRPr="00323B3A">
        <w:rPr>
          <w:rFonts w:ascii="Simplified Arabic" w:hAnsi="Simplified Arabic" w:cs="Simplified Arabic" w:hint="cs"/>
          <w:sz w:val="28"/>
          <w:szCs w:val="28"/>
          <w:rtl/>
          <w:lang w:bidi="ar-JO"/>
        </w:rPr>
        <w:t>لتحقيق</w:t>
      </w:r>
      <w:r w:rsidRPr="00323B3A">
        <w:rPr>
          <w:rFonts w:ascii="Simplified Arabic" w:hAnsi="Simplified Arabic" w:cs="Simplified Arabic"/>
          <w:sz w:val="28"/>
          <w:szCs w:val="28"/>
          <w:rtl/>
          <w:lang w:bidi="ar-JO"/>
        </w:rPr>
        <w:t xml:space="preserve"> </w:t>
      </w:r>
      <w:r w:rsidRPr="00323B3A">
        <w:rPr>
          <w:rFonts w:ascii="Simplified Arabic" w:hAnsi="Simplified Arabic" w:cs="Simplified Arabic" w:hint="cs"/>
          <w:sz w:val="28"/>
          <w:szCs w:val="28"/>
          <w:rtl/>
          <w:lang w:bidi="ar-JO"/>
        </w:rPr>
        <w:t>أهدافها،</w:t>
      </w:r>
      <w:r w:rsidRPr="00323B3A">
        <w:rPr>
          <w:rFonts w:ascii="Simplified Arabic" w:hAnsi="Simplified Arabic" w:cs="Simplified Arabic"/>
          <w:sz w:val="28"/>
          <w:szCs w:val="28"/>
          <w:rtl/>
          <w:lang w:bidi="ar-JO"/>
        </w:rPr>
        <w:t xml:space="preserve"> </w:t>
      </w:r>
      <w:r w:rsidRPr="00323B3A">
        <w:rPr>
          <w:rFonts w:ascii="Simplified Arabic" w:hAnsi="Simplified Arabic" w:cs="Simplified Arabic" w:hint="cs"/>
          <w:sz w:val="28"/>
          <w:szCs w:val="28"/>
          <w:rtl/>
          <w:lang w:bidi="ar-JO"/>
        </w:rPr>
        <w:t>ومن</w:t>
      </w:r>
      <w:r w:rsidRPr="00323B3A">
        <w:rPr>
          <w:rFonts w:ascii="Simplified Arabic" w:hAnsi="Simplified Arabic" w:cs="Simplified Arabic"/>
          <w:sz w:val="28"/>
          <w:szCs w:val="28"/>
          <w:rtl/>
          <w:lang w:bidi="ar-JO"/>
        </w:rPr>
        <w:t xml:space="preserve"> </w:t>
      </w:r>
      <w:r w:rsidRPr="00323B3A">
        <w:rPr>
          <w:rFonts w:ascii="Simplified Arabic" w:hAnsi="Simplified Arabic" w:cs="Simplified Arabic" w:hint="cs"/>
          <w:sz w:val="28"/>
          <w:szCs w:val="28"/>
          <w:rtl/>
          <w:lang w:bidi="ar-JO"/>
        </w:rPr>
        <w:t>ثم</w:t>
      </w:r>
      <w:r w:rsidRPr="00323B3A">
        <w:rPr>
          <w:rFonts w:ascii="Simplified Arabic" w:hAnsi="Simplified Arabic" w:cs="Simplified Arabic"/>
          <w:sz w:val="28"/>
          <w:szCs w:val="28"/>
          <w:rtl/>
          <w:lang w:bidi="ar-JO"/>
        </w:rPr>
        <w:t xml:space="preserve"> </w:t>
      </w:r>
      <w:r w:rsidRPr="00323B3A">
        <w:rPr>
          <w:rFonts w:ascii="Simplified Arabic" w:hAnsi="Simplified Arabic" w:cs="Simplified Arabic" w:hint="cs"/>
          <w:sz w:val="28"/>
          <w:szCs w:val="28"/>
          <w:rtl/>
          <w:lang w:bidi="ar-JO"/>
        </w:rPr>
        <w:t>ضمان</w:t>
      </w:r>
      <w:r w:rsidRPr="00323B3A">
        <w:rPr>
          <w:rFonts w:ascii="Simplified Arabic" w:hAnsi="Simplified Arabic" w:cs="Simplified Arabic"/>
          <w:sz w:val="28"/>
          <w:szCs w:val="28"/>
          <w:rtl/>
          <w:lang w:bidi="ar-JO"/>
        </w:rPr>
        <w:t xml:space="preserve"> </w:t>
      </w:r>
      <w:r w:rsidRPr="00323B3A">
        <w:rPr>
          <w:rFonts w:ascii="Simplified Arabic" w:hAnsi="Simplified Arabic" w:cs="Simplified Arabic" w:hint="cs"/>
          <w:sz w:val="28"/>
          <w:szCs w:val="28"/>
          <w:rtl/>
          <w:lang w:bidi="ar-JO"/>
        </w:rPr>
        <w:t>ديمومتها</w:t>
      </w:r>
      <w:r w:rsidRPr="00323B3A">
        <w:rPr>
          <w:rFonts w:ascii="Simplified Arabic" w:hAnsi="Simplified Arabic" w:cs="Simplified Arabic"/>
          <w:sz w:val="28"/>
          <w:szCs w:val="28"/>
          <w:rtl/>
          <w:lang w:bidi="ar-JO"/>
        </w:rPr>
        <w:t xml:space="preserve"> </w:t>
      </w:r>
      <w:r w:rsidRPr="00323B3A">
        <w:rPr>
          <w:rFonts w:ascii="Simplified Arabic" w:hAnsi="Simplified Arabic" w:cs="Simplified Arabic" w:hint="cs"/>
          <w:sz w:val="28"/>
          <w:szCs w:val="28"/>
          <w:rtl/>
          <w:lang w:bidi="ar-JO"/>
        </w:rPr>
        <w:t>واستمراريتها،</w:t>
      </w:r>
      <w:r w:rsidRPr="00323B3A">
        <w:rPr>
          <w:rFonts w:ascii="Simplified Arabic" w:hAnsi="Simplified Arabic" w:cs="Simplified Arabic"/>
          <w:sz w:val="28"/>
          <w:szCs w:val="28"/>
          <w:rtl/>
          <w:lang w:bidi="ar-JO"/>
        </w:rPr>
        <w:t xml:space="preserve"> </w:t>
      </w:r>
      <w:r w:rsidRPr="00323B3A">
        <w:rPr>
          <w:rFonts w:ascii="Simplified Arabic" w:hAnsi="Simplified Arabic" w:cs="Simplified Arabic" w:hint="cs"/>
          <w:sz w:val="28"/>
          <w:szCs w:val="28"/>
          <w:rtl/>
          <w:lang w:bidi="ar-JO"/>
        </w:rPr>
        <w:t>كان</w:t>
      </w:r>
      <w:r w:rsidRPr="00323B3A">
        <w:rPr>
          <w:rFonts w:ascii="Simplified Arabic" w:hAnsi="Simplified Arabic" w:cs="Simplified Arabic"/>
          <w:sz w:val="28"/>
          <w:szCs w:val="28"/>
          <w:rtl/>
          <w:lang w:bidi="ar-JO"/>
        </w:rPr>
        <w:t xml:space="preserve"> </w:t>
      </w:r>
      <w:r w:rsidRPr="00323B3A">
        <w:rPr>
          <w:rFonts w:ascii="Simplified Arabic" w:hAnsi="Simplified Arabic" w:cs="Simplified Arabic" w:hint="cs"/>
          <w:sz w:val="28"/>
          <w:szCs w:val="28"/>
          <w:rtl/>
          <w:lang w:bidi="ar-JO"/>
        </w:rPr>
        <w:t>لزاما</w:t>
      </w:r>
      <w:r w:rsidRPr="00323B3A">
        <w:rPr>
          <w:rFonts w:ascii="Simplified Arabic" w:hAnsi="Simplified Arabic" w:cs="Simplified Arabic"/>
          <w:sz w:val="28"/>
          <w:szCs w:val="28"/>
          <w:rtl/>
          <w:lang w:bidi="ar-JO"/>
        </w:rPr>
        <w:t xml:space="preserve"> </w:t>
      </w:r>
      <w:r w:rsidRPr="00323B3A">
        <w:rPr>
          <w:rFonts w:ascii="Simplified Arabic" w:hAnsi="Simplified Arabic" w:cs="Simplified Arabic" w:hint="cs"/>
          <w:sz w:val="28"/>
          <w:szCs w:val="28"/>
          <w:rtl/>
          <w:lang w:bidi="ar-JO"/>
        </w:rPr>
        <w:t>عليها</w:t>
      </w:r>
      <w:r w:rsidRPr="00323B3A">
        <w:rPr>
          <w:rFonts w:ascii="Simplified Arabic" w:hAnsi="Simplified Arabic" w:cs="Simplified Arabic"/>
          <w:sz w:val="28"/>
          <w:szCs w:val="28"/>
          <w:rtl/>
          <w:lang w:bidi="ar-JO"/>
        </w:rPr>
        <w:t xml:space="preserve"> </w:t>
      </w:r>
      <w:r w:rsidRPr="00323B3A">
        <w:rPr>
          <w:rFonts w:ascii="Simplified Arabic" w:hAnsi="Simplified Arabic" w:cs="Simplified Arabic" w:hint="cs"/>
          <w:sz w:val="28"/>
          <w:szCs w:val="28"/>
          <w:rtl/>
          <w:lang w:bidi="ar-JO"/>
        </w:rPr>
        <w:t>توفير</w:t>
      </w:r>
      <w:r w:rsidRPr="00323B3A">
        <w:rPr>
          <w:rFonts w:ascii="Simplified Arabic" w:hAnsi="Simplified Arabic" w:cs="Simplified Arabic"/>
          <w:sz w:val="28"/>
          <w:szCs w:val="28"/>
          <w:rtl/>
          <w:lang w:bidi="ar-JO"/>
        </w:rPr>
        <w:t xml:space="preserve"> </w:t>
      </w:r>
      <w:r w:rsidRPr="00323B3A">
        <w:rPr>
          <w:rFonts w:ascii="Simplified Arabic" w:hAnsi="Simplified Arabic" w:cs="Simplified Arabic" w:hint="cs"/>
          <w:sz w:val="28"/>
          <w:szCs w:val="28"/>
          <w:rtl/>
          <w:lang w:bidi="ar-JO"/>
        </w:rPr>
        <w:t>قيادات</w:t>
      </w:r>
      <w:r w:rsidRPr="00323B3A">
        <w:rPr>
          <w:rFonts w:ascii="Simplified Arabic" w:hAnsi="Simplified Arabic" w:cs="Simplified Arabic"/>
          <w:sz w:val="28"/>
          <w:szCs w:val="28"/>
          <w:rtl/>
          <w:lang w:bidi="ar-JO"/>
        </w:rPr>
        <w:t xml:space="preserve"> </w:t>
      </w:r>
      <w:r w:rsidRPr="00323B3A">
        <w:rPr>
          <w:rFonts w:ascii="Simplified Arabic" w:hAnsi="Simplified Arabic" w:cs="Simplified Arabic" w:hint="cs"/>
          <w:sz w:val="28"/>
          <w:szCs w:val="28"/>
          <w:rtl/>
          <w:lang w:bidi="ar-JO"/>
        </w:rPr>
        <w:t>إدارية</w:t>
      </w:r>
      <w:r w:rsidRPr="00323B3A">
        <w:rPr>
          <w:rFonts w:ascii="Simplified Arabic" w:hAnsi="Simplified Arabic" w:cs="Simplified Arabic"/>
          <w:sz w:val="28"/>
          <w:szCs w:val="28"/>
          <w:rtl/>
          <w:lang w:bidi="ar-JO"/>
        </w:rPr>
        <w:t xml:space="preserve"> </w:t>
      </w:r>
      <w:r w:rsidRPr="00323B3A">
        <w:rPr>
          <w:rFonts w:ascii="Simplified Arabic" w:hAnsi="Simplified Arabic" w:cs="Simplified Arabic" w:hint="cs"/>
          <w:sz w:val="28"/>
          <w:szCs w:val="28"/>
          <w:rtl/>
          <w:lang w:bidi="ar-JO"/>
        </w:rPr>
        <w:t>فعالة</w:t>
      </w:r>
      <w:r w:rsidRPr="00323B3A">
        <w:rPr>
          <w:rFonts w:ascii="Simplified Arabic" w:hAnsi="Simplified Arabic" w:cs="Simplified Arabic"/>
          <w:sz w:val="28"/>
          <w:szCs w:val="28"/>
          <w:rtl/>
          <w:lang w:bidi="ar-JO"/>
        </w:rPr>
        <w:t xml:space="preserve"> </w:t>
      </w:r>
      <w:r w:rsidRPr="00323B3A">
        <w:rPr>
          <w:rFonts w:ascii="Simplified Arabic" w:hAnsi="Simplified Arabic" w:cs="Simplified Arabic" w:hint="cs"/>
          <w:sz w:val="28"/>
          <w:szCs w:val="28"/>
          <w:rtl/>
          <w:lang w:bidi="ar-JO"/>
        </w:rPr>
        <w:t>قادرة</w:t>
      </w:r>
      <w:r w:rsidRPr="00323B3A">
        <w:rPr>
          <w:rFonts w:ascii="Simplified Arabic" w:hAnsi="Simplified Arabic" w:cs="Simplified Arabic"/>
          <w:sz w:val="28"/>
          <w:szCs w:val="28"/>
          <w:rtl/>
          <w:lang w:bidi="ar-JO"/>
        </w:rPr>
        <w:t xml:space="preserve"> </w:t>
      </w:r>
      <w:r w:rsidRPr="00323B3A">
        <w:rPr>
          <w:rFonts w:ascii="Simplified Arabic" w:hAnsi="Simplified Arabic" w:cs="Simplified Arabic" w:hint="cs"/>
          <w:sz w:val="28"/>
          <w:szCs w:val="28"/>
          <w:rtl/>
          <w:lang w:bidi="ar-JO"/>
        </w:rPr>
        <w:t>على</w:t>
      </w:r>
      <w:r w:rsidRPr="00323B3A">
        <w:rPr>
          <w:rFonts w:ascii="Simplified Arabic" w:hAnsi="Simplified Arabic" w:cs="Simplified Arabic"/>
          <w:sz w:val="28"/>
          <w:szCs w:val="28"/>
          <w:rtl/>
          <w:lang w:bidi="ar-JO"/>
        </w:rPr>
        <w:t xml:space="preserve"> </w:t>
      </w:r>
      <w:r w:rsidRPr="00323B3A">
        <w:rPr>
          <w:rFonts w:ascii="Simplified Arabic" w:hAnsi="Simplified Arabic" w:cs="Simplified Arabic" w:hint="cs"/>
          <w:sz w:val="28"/>
          <w:szCs w:val="28"/>
          <w:rtl/>
          <w:lang w:bidi="ar-JO"/>
        </w:rPr>
        <w:t>التأثير</w:t>
      </w:r>
      <w:r w:rsidRPr="00323B3A">
        <w:rPr>
          <w:rFonts w:ascii="Simplified Arabic" w:hAnsi="Simplified Arabic" w:cs="Simplified Arabic"/>
          <w:sz w:val="28"/>
          <w:szCs w:val="28"/>
          <w:rtl/>
          <w:lang w:bidi="ar-JO"/>
        </w:rPr>
        <w:t xml:space="preserve"> </w:t>
      </w:r>
      <w:r w:rsidRPr="00323B3A">
        <w:rPr>
          <w:rFonts w:ascii="Simplified Arabic" w:hAnsi="Simplified Arabic" w:cs="Simplified Arabic" w:hint="cs"/>
          <w:sz w:val="28"/>
          <w:szCs w:val="28"/>
          <w:rtl/>
          <w:lang w:bidi="ar-JO"/>
        </w:rPr>
        <w:t>في</w:t>
      </w:r>
      <w:r w:rsidRPr="00323B3A">
        <w:rPr>
          <w:rFonts w:ascii="Simplified Arabic" w:hAnsi="Simplified Arabic" w:cs="Simplified Arabic"/>
          <w:sz w:val="28"/>
          <w:szCs w:val="28"/>
          <w:rtl/>
          <w:lang w:bidi="ar-JO"/>
        </w:rPr>
        <w:t xml:space="preserve"> </w:t>
      </w:r>
      <w:r w:rsidRPr="00323B3A">
        <w:rPr>
          <w:rFonts w:ascii="Simplified Arabic" w:hAnsi="Simplified Arabic" w:cs="Simplified Arabic" w:hint="cs"/>
          <w:sz w:val="28"/>
          <w:szCs w:val="28"/>
          <w:rtl/>
          <w:lang w:bidi="ar-JO"/>
        </w:rPr>
        <w:t>سلوكيات</w:t>
      </w:r>
      <w:r w:rsidRPr="00323B3A">
        <w:rPr>
          <w:rFonts w:ascii="Simplified Arabic" w:hAnsi="Simplified Arabic" w:cs="Simplified Arabic"/>
          <w:sz w:val="28"/>
          <w:szCs w:val="28"/>
          <w:rtl/>
          <w:lang w:bidi="ar-JO"/>
        </w:rPr>
        <w:t xml:space="preserve"> </w:t>
      </w:r>
      <w:r w:rsidRPr="00323B3A">
        <w:rPr>
          <w:rFonts w:ascii="Simplified Arabic" w:hAnsi="Simplified Arabic" w:cs="Simplified Arabic" w:hint="cs"/>
          <w:sz w:val="28"/>
          <w:szCs w:val="28"/>
          <w:rtl/>
          <w:lang w:bidi="ar-JO"/>
        </w:rPr>
        <w:t>الأفراد</w:t>
      </w:r>
      <w:r w:rsidR="008C32C6">
        <w:rPr>
          <w:rFonts w:ascii="Simplified Arabic" w:hAnsi="Simplified Arabic" w:cs="Simplified Arabic" w:hint="cs"/>
          <w:sz w:val="28"/>
          <w:szCs w:val="28"/>
          <w:rtl/>
          <w:lang w:bidi="ar-JO"/>
        </w:rPr>
        <w:t>،</w:t>
      </w:r>
      <w:r w:rsidRPr="00323B3A">
        <w:rPr>
          <w:rFonts w:ascii="Simplified Arabic" w:hAnsi="Simplified Arabic" w:cs="Simplified Arabic"/>
          <w:sz w:val="28"/>
          <w:szCs w:val="28"/>
          <w:rtl/>
          <w:lang w:bidi="ar-JO"/>
        </w:rPr>
        <w:t xml:space="preserve"> </w:t>
      </w:r>
      <w:r w:rsidRPr="00323B3A">
        <w:rPr>
          <w:rFonts w:ascii="Simplified Arabic" w:hAnsi="Simplified Arabic" w:cs="Simplified Arabic" w:hint="cs"/>
          <w:sz w:val="28"/>
          <w:szCs w:val="28"/>
          <w:rtl/>
          <w:lang w:bidi="ar-JO"/>
        </w:rPr>
        <w:t>ومن</w:t>
      </w:r>
      <w:r w:rsidRPr="00323B3A">
        <w:rPr>
          <w:rFonts w:ascii="Simplified Arabic" w:hAnsi="Simplified Arabic" w:cs="Simplified Arabic"/>
          <w:sz w:val="28"/>
          <w:szCs w:val="28"/>
          <w:rtl/>
          <w:lang w:bidi="ar-JO"/>
        </w:rPr>
        <w:t xml:space="preserve"> </w:t>
      </w:r>
      <w:r w:rsidRPr="00323B3A">
        <w:rPr>
          <w:rFonts w:ascii="Simplified Arabic" w:hAnsi="Simplified Arabic" w:cs="Simplified Arabic" w:hint="cs"/>
          <w:sz w:val="28"/>
          <w:szCs w:val="28"/>
          <w:rtl/>
          <w:lang w:bidi="ar-JO"/>
        </w:rPr>
        <w:t>ثم</w:t>
      </w:r>
      <w:r w:rsidRPr="00323B3A">
        <w:rPr>
          <w:rFonts w:ascii="Simplified Arabic" w:hAnsi="Simplified Arabic" w:cs="Simplified Arabic"/>
          <w:sz w:val="28"/>
          <w:szCs w:val="28"/>
          <w:rtl/>
          <w:lang w:bidi="ar-JO"/>
        </w:rPr>
        <w:t xml:space="preserve"> </w:t>
      </w:r>
      <w:r w:rsidRPr="00323B3A">
        <w:rPr>
          <w:rFonts w:ascii="Simplified Arabic" w:hAnsi="Simplified Arabic" w:cs="Simplified Arabic" w:hint="cs"/>
          <w:sz w:val="28"/>
          <w:szCs w:val="28"/>
          <w:rtl/>
          <w:lang w:bidi="ar-JO"/>
        </w:rPr>
        <w:t>دفعهم</w:t>
      </w:r>
      <w:r w:rsidRPr="00323B3A">
        <w:rPr>
          <w:rFonts w:ascii="Simplified Arabic" w:hAnsi="Simplified Arabic" w:cs="Simplified Arabic"/>
          <w:sz w:val="28"/>
          <w:szCs w:val="28"/>
          <w:rtl/>
          <w:lang w:bidi="ar-JO"/>
        </w:rPr>
        <w:t xml:space="preserve"> </w:t>
      </w:r>
      <w:r w:rsidRPr="00323B3A">
        <w:rPr>
          <w:rFonts w:ascii="Simplified Arabic" w:hAnsi="Simplified Arabic" w:cs="Simplified Arabic" w:hint="cs"/>
          <w:sz w:val="28"/>
          <w:szCs w:val="28"/>
          <w:rtl/>
          <w:lang w:bidi="ar-JO"/>
        </w:rPr>
        <w:t>لأداء</w:t>
      </w:r>
      <w:r w:rsidRPr="00323B3A">
        <w:rPr>
          <w:rFonts w:ascii="Simplified Arabic" w:hAnsi="Simplified Arabic" w:cs="Simplified Arabic"/>
          <w:sz w:val="28"/>
          <w:szCs w:val="28"/>
          <w:rtl/>
          <w:lang w:bidi="ar-JO"/>
        </w:rPr>
        <w:t xml:space="preserve"> </w:t>
      </w:r>
      <w:r w:rsidRPr="00323B3A">
        <w:rPr>
          <w:rFonts w:ascii="Simplified Arabic" w:hAnsi="Simplified Arabic" w:cs="Simplified Arabic" w:hint="cs"/>
          <w:sz w:val="28"/>
          <w:szCs w:val="28"/>
          <w:rtl/>
          <w:lang w:bidi="ar-JO"/>
        </w:rPr>
        <w:t>الأعمال</w:t>
      </w:r>
      <w:r w:rsidRPr="00323B3A">
        <w:rPr>
          <w:rFonts w:ascii="Simplified Arabic" w:hAnsi="Simplified Arabic" w:cs="Simplified Arabic"/>
          <w:sz w:val="28"/>
          <w:szCs w:val="28"/>
          <w:rtl/>
          <w:lang w:bidi="ar-JO"/>
        </w:rPr>
        <w:t xml:space="preserve"> </w:t>
      </w:r>
      <w:r w:rsidRPr="00323B3A">
        <w:rPr>
          <w:rFonts w:ascii="Simplified Arabic" w:hAnsi="Simplified Arabic" w:cs="Simplified Arabic" w:hint="cs"/>
          <w:sz w:val="28"/>
          <w:szCs w:val="28"/>
          <w:rtl/>
          <w:lang w:bidi="ar-JO"/>
        </w:rPr>
        <w:t>المنوطة</w:t>
      </w:r>
      <w:r w:rsidRPr="00323B3A">
        <w:rPr>
          <w:rFonts w:ascii="Simplified Arabic" w:hAnsi="Simplified Arabic" w:cs="Simplified Arabic"/>
          <w:sz w:val="28"/>
          <w:szCs w:val="28"/>
          <w:rtl/>
          <w:lang w:bidi="ar-JO"/>
        </w:rPr>
        <w:t xml:space="preserve"> </w:t>
      </w:r>
      <w:r w:rsidRPr="00323B3A">
        <w:rPr>
          <w:rFonts w:ascii="Simplified Arabic" w:hAnsi="Simplified Arabic" w:cs="Simplified Arabic" w:hint="cs"/>
          <w:sz w:val="28"/>
          <w:szCs w:val="28"/>
          <w:rtl/>
          <w:lang w:bidi="ar-JO"/>
        </w:rPr>
        <w:t>بهم</w:t>
      </w:r>
      <w:r w:rsidRPr="00323B3A">
        <w:rPr>
          <w:rFonts w:ascii="Simplified Arabic" w:hAnsi="Simplified Arabic" w:cs="Simplified Arabic"/>
          <w:sz w:val="28"/>
          <w:szCs w:val="28"/>
          <w:rtl/>
          <w:lang w:bidi="ar-JO"/>
        </w:rPr>
        <w:t xml:space="preserve"> </w:t>
      </w:r>
      <w:r w:rsidRPr="00323B3A">
        <w:rPr>
          <w:rFonts w:ascii="Simplified Arabic" w:hAnsi="Simplified Arabic" w:cs="Simplified Arabic" w:hint="cs"/>
          <w:sz w:val="28"/>
          <w:szCs w:val="28"/>
          <w:rtl/>
          <w:lang w:bidi="ar-JO"/>
        </w:rPr>
        <w:t>بكفاءة</w:t>
      </w:r>
      <w:r w:rsidRPr="00323B3A">
        <w:rPr>
          <w:rFonts w:ascii="Simplified Arabic" w:hAnsi="Simplified Arabic" w:cs="Simplified Arabic"/>
          <w:sz w:val="28"/>
          <w:szCs w:val="28"/>
          <w:rtl/>
          <w:lang w:bidi="ar-JO"/>
        </w:rPr>
        <w:t xml:space="preserve"> </w:t>
      </w:r>
      <w:r w:rsidRPr="00323B3A">
        <w:rPr>
          <w:rFonts w:ascii="Simplified Arabic" w:hAnsi="Simplified Arabic" w:cs="Simplified Arabic" w:hint="cs"/>
          <w:sz w:val="28"/>
          <w:szCs w:val="28"/>
          <w:rtl/>
          <w:lang w:bidi="ar-JO"/>
        </w:rPr>
        <w:t>وفعالية</w:t>
      </w:r>
      <w:r>
        <w:rPr>
          <w:rFonts w:ascii="Simplified Arabic" w:hAnsi="Simplified Arabic" w:cs="Simplified Arabic" w:hint="cs"/>
          <w:sz w:val="28"/>
          <w:szCs w:val="28"/>
          <w:rtl/>
          <w:lang w:bidi="ar-JO"/>
        </w:rPr>
        <w:t xml:space="preserve"> (العلاق، 2020).</w:t>
      </w:r>
    </w:p>
    <w:p w:rsidR="00150F1F" w:rsidRDefault="00150F1F" w:rsidP="008C32C6">
      <w:pPr>
        <w:bidi/>
        <w:spacing w:before="240" w:line="360" w:lineRule="auto"/>
        <w:jc w:val="both"/>
        <w:rPr>
          <w:rFonts w:ascii="Simplified Arabic" w:hAnsi="Simplified Arabic" w:cs="Simplified Arabic"/>
          <w:sz w:val="28"/>
          <w:szCs w:val="28"/>
          <w:rtl/>
          <w:lang w:bidi="ar-JO"/>
        </w:rPr>
      </w:pPr>
      <w:r>
        <w:rPr>
          <w:rFonts w:ascii="Simplified Arabic" w:hAnsi="Simplified Arabic" w:cs="Simplified Arabic" w:hint="cs"/>
          <w:sz w:val="28"/>
          <w:szCs w:val="28"/>
          <w:rtl/>
          <w:lang w:bidi="ar-JO"/>
        </w:rPr>
        <w:t xml:space="preserve">وعليه، تسعى هذه الدراسة إلى التعرف </w:t>
      </w:r>
      <w:r w:rsidR="008C32C6">
        <w:rPr>
          <w:rFonts w:ascii="Simplified Arabic" w:hAnsi="Simplified Arabic" w:cs="Simplified Arabic" w:hint="cs"/>
          <w:sz w:val="28"/>
          <w:szCs w:val="28"/>
          <w:rtl/>
          <w:lang w:bidi="ar-JO"/>
        </w:rPr>
        <w:t>إلى</w:t>
      </w:r>
      <w:r>
        <w:rPr>
          <w:rFonts w:ascii="Simplified Arabic" w:hAnsi="Simplified Arabic" w:cs="Simplified Arabic" w:hint="cs"/>
          <w:sz w:val="28"/>
          <w:szCs w:val="28"/>
          <w:rtl/>
          <w:lang w:bidi="ar-JO"/>
        </w:rPr>
        <w:t xml:space="preserve"> دور القيادة الإداري</w:t>
      </w:r>
      <w:r w:rsidR="009D1E85">
        <w:rPr>
          <w:rFonts w:ascii="Simplified Arabic" w:hAnsi="Simplified Arabic" w:cs="Simplified Arabic" w:hint="cs"/>
          <w:sz w:val="28"/>
          <w:szCs w:val="28"/>
          <w:rtl/>
          <w:lang w:bidi="ar-JO"/>
        </w:rPr>
        <w:t xml:space="preserve">ة داخل المنظمة في تطوير وتعزيز الإبداع الإداري </w:t>
      </w:r>
      <w:r>
        <w:rPr>
          <w:rFonts w:ascii="Simplified Arabic" w:hAnsi="Simplified Arabic" w:cs="Simplified Arabic" w:hint="cs"/>
          <w:sz w:val="28"/>
          <w:szCs w:val="28"/>
          <w:rtl/>
          <w:lang w:bidi="ar-JO"/>
        </w:rPr>
        <w:t xml:space="preserve">والتميز للموظفين، من وجهة نظر العاملين في المؤسسات الأهلية الفلسطينية. </w:t>
      </w:r>
    </w:p>
    <w:p w:rsidR="00150F1F" w:rsidRPr="00323B3A" w:rsidRDefault="00150F1F" w:rsidP="00206BF6">
      <w:pPr>
        <w:pStyle w:val="Heading2"/>
        <w:rPr>
          <w:rtl/>
        </w:rPr>
      </w:pPr>
      <w:bookmarkStart w:id="7" w:name="_Toc93407322"/>
      <w:r>
        <w:rPr>
          <w:rFonts w:hint="cs"/>
          <w:rtl/>
        </w:rPr>
        <w:t xml:space="preserve">2.1 </w:t>
      </w:r>
      <w:r w:rsidRPr="00323B3A">
        <w:rPr>
          <w:rtl/>
        </w:rPr>
        <w:t>مشكلة الدراسة</w:t>
      </w:r>
      <w:bookmarkEnd w:id="7"/>
      <w:r w:rsidRPr="00323B3A">
        <w:rPr>
          <w:rtl/>
        </w:rPr>
        <w:t xml:space="preserve"> </w:t>
      </w:r>
    </w:p>
    <w:p w:rsidR="00150F1F" w:rsidRDefault="00150F1F" w:rsidP="008C32C6">
      <w:pPr>
        <w:bidi/>
        <w:spacing w:before="240" w:line="360" w:lineRule="auto"/>
        <w:jc w:val="both"/>
        <w:rPr>
          <w:rFonts w:ascii="Simplified Arabic" w:hAnsi="Simplified Arabic" w:cs="Simplified Arabic"/>
          <w:sz w:val="28"/>
          <w:szCs w:val="28"/>
          <w:rtl/>
          <w:lang w:bidi="ar-JO"/>
        </w:rPr>
      </w:pPr>
      <w:r>
        <w:rPr>
          <w:rFonts w:ascii="Simplified Arabic" w:hAnsi="Simplified Arabic" w:cs="Simplified Arabic" w:hint="cs"/>
          <w:sz w:val="28"/>
          <w:szCs w:val="28"/>
          <w:rtl/>
          <w:lang w:bidi="ar-JO"/>
        </w:rPr>
        <w:t xml:space="preserve">إن التطورات السريعة التي تحدث على مستوى العالم اليوم في العديد من المجالات الاقتصادية والاجتماعية والسياسية والتكنولوجية، تجعل من القيادة ذات أهمية لتحقيق الإبداع؛ مما يؤثر على أداء المؤسسة وبقائها واستمرار عملها. ففي ظل تلك البيئة المتسارعة بشكل غير منتظم وصعوبة التنبؤ بما قد يحصل خلال فترة </w:t>
      </w:r>
      <w:r>
        <w:rPr>
          <w:rFonts w:ascii="Simplified Arabic" w:hAnsi="Simplified Arabic" w:cs="Simplified Arabic" w:hint="cs"/>
          <w:sz w:val="28"/>
          <w:szCs w:val="28"/>
          <w:rtl/>
          <w:lang w:bidi="ar-JO"/>
        </w:rPr>
        <w:lastRenderedPageBreak/>
        <w:t>قصيرة من الزمن، تتشكل صعوبات</w:t>
      </w:r>
      <w:r w:rsidR="008C32C6">
        <w:rPr>
          <w:rFonts w:ascii="Simplified Arabic" w:hAnsi="Simplified Arabic" w:cs="Simplified Arabic" w:hint="cs"/>
          <w:sz w:val="28"/>
          <w:szCs w:val="28"/>
          <w:rtl/>
          <w:lang w:bidi="ar-JO"/>
        </w:rPr>
        <w:t>،</w:t>
      </w:r>
      <w:r>
        <w:rPr>
          <w:rFonts w:ascii="Simplified Arabic" w:hAnsi="Simplified Arabic" w:cs="Simplified Arabic" w:hint="cs"/>
          <w:sz w:val="28"/>
          <w:szCs w:val="28"/>
          <w:rtl/>
          <w:lang w:bidi="ar-JO"/>
        </w:rPr>
        <w:t xml:space="preserve"> وتحديات كبيرة أمام المنظمات سواء الخدمية أو الإنتاجية، والتي تحتاج إلى قيادة إدارية تتسم بالفعالية والكفاءة</w:t>
      </w:r>
      <w:r w:rsidR="008C32C6">
        <w:rPr>
          <w:rFonts w:ascii="Simplified Arabic" w:hAnsi="Simplified Arabic" w:cs="Simplified Arabic" w:hint="cs"/>
          <w:sz w:val="28"/>
          <w:szCs w:val="28"/>
          <w:rtl/>
          <w:lang w:bidi="ar-JO"/>
        </w:rPr>
        <w:t xml:space="preserve">، </w:t>
      </w:r>
      <w:r>
        <w:rPr>
          <w:rFonts w:ascii="Simplified Arabic" w:hAnsi="Simplified Arabic" w:cs="Simplified Arabic" w:hint="cs"/>
          <w:sz w:val="28"/>
          <w:szCs w:val="28"/>
          <w:rtl/>
          <w:lang w:bidi="ar-JO"/>
        </w:rPr>
        <w:t xml:space="preserve">وتعزز الإبداع </w:t>
      </w:r>
      <w:r w:rsidR="009D1E85">
        <w:rPr>
          <w:rFonts w:ascii="Simplified Arabic" w:hAnsi="Simplified Arabic" w:cs="Simplified Arabic" w:hint="cs"/>
          <w:sz w:val="28"/>
          <w:szCs w:val="28"/>
          <w:rtl/>
          <w:lang w:bidi="ar-JO"/>
        </w:rPr>
        <w:t xml:space="preserve">الإداري </w:t>
      </w:r>
      <w:r>
        <w:rPr>
          <w:rFonts w:ascii="Simplified Arabic" w:hAnsi="Simplified Arabic" w:cs="Simplified Arabic" w:hint="cs"/>
          <w:sz w:val="28"/>
          <w:szCs w:val="28"/>
          <w:rtl/>
          <w:lang w:bidi="ar-JO"/>
        </w:rPr>
        <w:t>لدى الطاقم العامل فيها</w:t>
      </w:r>
      <w:r w:rsidR="008C32C6">
        <w:rPr>
          <w:rFonts w:ascii="Simplified Arabic" w:hAnsi="Simplified Arabic" w:cs="Simplified Arabic" w:hint="cs"/>
          <w:sz w:val="28"/>
          <w:szCs w:val="28"/>
          <w:rtl/>
          <w:lang w:bidi="ar-JO"/>
        </w:rPr>
        <w:t>،</w:t>
      </w:r>
      <w:r>
        <w:rPr>
          <w:rFonts w:ascii="Simplified Arabic" w:hAnsi="Simplified Arabic" w:cs="Simplified Arabic" w:hint="cs"/>
          <w:sz w:val="28"/>
          <w:szCs w:val="28"/>
          <w:rtl/>
          <w:lang w:bidi="ar-JO"/>
        </w:rPr>
        <w:t xml:space="preserve"> حتى يتم مواكبة التطورات السريعة</w:t>
      </w:r>
      <w:r w:rsidR="008C32C6">
        <w:rPr>
          <w:rFonts w:ascii="Simplified Arabic" w:hAnsi="Simplified Arabic" w:cs="Simplified Arabic" w:hint="cs"/>
          <w:sz w:val="28"/>
          <w:szCs w:val="28"/>
          <w:rtl/>
          <w:lang w:bidi="ar-JO"/>
        </w:rPr>
        <w:t>؛</w:t>
      </w:r>
      <w:r>
        <w:rPr>
          <w:rFonts w:ascii="Simplified Arabic" w:hAnsi="Simplified Arabic" w:cs="Simplified Arabic" w:hint="cs"/>
          <w:sz w:val="28"/>
          <w:szCs w:val="28"/>
          <w:rtl/>
          <w:lang w:bidi="ar-JO"/>
        </w:rPr>
        <w:t xml:space="preserve"> لضمان استمرار عمل المنظمة وبقائها في ظل منافسة عالمية شديدة. </w:t>
      </w:r>
    </w:p>
    <w:p w:rsidR="00150F1F" w:rsidRDefault="002336B0" w:rsidP="009D1E85">
      <w:pPr>
        <w:bidi/>
        <w:spacing w:before="240" w:line="360" w:lineRule="auto"/>
        <w:jc w:val="both"/>
        <w:rPr>
          <w:rFonts w:ascii="Simplified Arabic" w:hAnsi="Simplified Arabic" w:cs="Simplified Arabic"/>
          <w:sz w:val="28"/>
          <w:szCs w:val="28"/>
          <w:rtl/>
          <w:lang w:bidi="ar-JO"/>
        </w:rPr>
      </w:pPr>
      <w:r>
        <w:rPr>
          <w:rFonts w:ascii="Simplified Arabic" w:hAnsi="Simplified Arabic" w:cs="Simplified Arabic" w:hint="cs"/>
          <w:sz w:val="28"/>
          <w:szCs w:val="28"/>
          <w:rtl/>
          <w:lang w:bidi="ar-JO"/>
        </w:rPr>
        <w:t>تشير مطالعا</w:t>
      </w:r>
      <w:r w:rsidR="00150F1F">
        <w:rPr>
          <w:rFonts w:ascii="Simplified Arabic" w:hAnsi="Simplified Arabic" w:cs="Simplified Arabic" w:hint="cs"/>
          <w:sz w:val="28"/>
          <w:szCs w:val="28"/>
          <w:rtl/>
          <w:lang w:bidi="ar-JO"/>
        </w:rPr>
        <w:t>ت الباحثة وقراءاتها حول الموضوع إلى وجود فجوة بحثية علمية في الدراسات الأكاديمية</w:t>
      </w:r>
      <w:r w:rsidR="00683622">
        <w:rPr>
          <w:rFonts w:ascii="Simplified Arabic" w:hAnsi="Simplified Arabic" w:cs="Simplified Arabic" w:hint="cs"/>
          <w:sz w:val="28"/>
          <w:szCs w:val="28"/>
          <w:rtl/>
          <w:lang w:bidi="ar-JO"/>
        </w:rPr>
        <w:t>،</w:t>
      </w:r>
      <w:r w:rsidR="00150F1F">
        <w:rPr>
          <w:rFonts w:ascii="Simplified Arabic" w:hAnsi="Simplified Arabic" w:cs="Simplified Arabic" w:hint="cs"/>
          <w:sz w:val="28"/>
          <w:szCs w:val="28"/>
          <w:rtl/>
          <w:lang w:bidi="ar-JO"/>
        </w:rPr>
        <w:t xml:space="preserve"> التي أجريت على موضوع القيادة الإدارية وعلاقتها بالإبداع، بحيث هنالك العديد من الدراسات الأجنبية التي تطرقت للموضوع، ولكن ا</w:t>
      </w:r>
      <w:r w:rsidR="00E17851">
        <w:rPr>
          <w:rFonts w:ascii="Simplified Arabic" w:hAnsi="Simplified Arabic" w:cs="Simplified Arabic" w:hint="cs"/>
          <w:sz w:val="28"/>
          <w:szCs w:val="28"/>
          <w:rtl/>
          <w:lang w:bidi="ar-JO"/>
        </w:rPr>
        <w:t>لدراسات العربية والمحلية حولها</w:t>
      </w:r>
      <w:r w:rsidR="00150F1F">
        <w:rPr>
          <w:rFonts w:ascii="Simplified Arabic" w:hAnsi="Simplified Arabic" w:cs="Simplified Arabic" w:hint="cs"/>
          <w:sz w:val="28"/>
          <w:szCs w:val="28"/>
          <w:rtl/>
          <w:lang w:bidi="ar-JO"/>
        </w:rPr>
        <w:t xml:space="preserve"> تكاد تكون قليلة، وذلك في حدود علم الباحثة. وعليه، تتمثل مشكلة هذه الدراسة</w:t>
      </w:r>
      <w:r w:rsidR="00E17851">
        <w:rPr>
          <w:rFonts w:ascii="Simplified Arabic" w:hAnsi="Simplified Arabic" w:cs="Simplified Arabic" w:hint="cs"/>
          <w:sz w:val="28"/>
          <w:szCs w:val="28"/>
          <w:rtl/>
          <w:lang w:bidi="ar-JO"/>
        </w:rPr>
        <w:t>،</w:t>
      </w:r>
      <w:r w:rsidR="00150F1F">
        <w:rPr>
          <w:rFonts w:ascii="Simplified Arabic" w:hAnsi="Simplified Arabic" w:cs="Simplified Arabic" w:hint="cs"/>
          <w:sz w:val="28"/>
          <w:szCs w:val="28"/>
          <w:rtl/>
          <w:lang w:bidi="ar-JO"/>
        </w:rPr>
        <w:t xml:space="preserve"> في تحديد دور القيادة الإدارية في تعزيز الإبداع </w:t>
      </w:r>
      <w:r w:rsidR="009D1E85">
        <w:rPr>
          <w:rFonts w:ascii="Simplified Arabic" w:hAnsi="Simplified Arabic" w:cs="Simplified Arabic" w:hint="cs"/>
          <w:sz w:val="28"/>
          <w:szCs w:val="28"/>
          <w:rtl/>
          <w:lang w:bidi="ar-JO"/>
        </w:rPr>
        <w:t xml:space="preserve">الإداري </w:t>
      </w:r>
      <w:r w:rsidR="00150F1F">
        <w:rPr>
          <w:rFonts w:ascii="Simplified Arabic" w:hAnsi="Simplified Arabic" w:cs="Simplified Arabic" w:hint="cs"/>
          <w:sz w:val="28"/>
          <w:szCs w:val="28"/>
          <w:rtl/>
          <w:lang w:bidi="ar-JO"/>
        </w:rPr>
        <w:t>لدى العاملين في المؤسسات الأهلية الفلسطينية، وسيتم علاج هذه المشكلة م</w:t>
      </w:r>
      <w:r w:rsidR="00E17851">
        <w:rPr>
          <w:rFonts w:ascii="Simplified Arabic" w:hAnsi="Simplified Arabic" w:cs="Simplified Arabic" w:hint="cs"/>
          <w:sz w:val="28"/>
          <w:szCs w:val="28"/>
          <w:rtl/>
          <w:lang w:bidi="ar-JO"/>
        </w:rPr>
        <w:t>ن خلال الإجابة عن السؤال الرئيس</w:t>
      </w:r>
      <w:r w:rsidR="00150F1F">
        <w:rPr>
          <w:rFonts w:ascii="Simplified Arabic" w:hAnsi="Simplified Arabic" w:cs="Simplified Arabic" w:hint="cs"/>
          <w:sz w:val="28"/>
          <w:szCs w:val="28"/>
          <w:rtl/>
          <w:lang w:bidi="ar-JO"/>
        </w:rPr>
        <w:t xml:space="preserve"> التالي الذي يمثل مشكلة الدراسة: </w:t>
      </w:r>
    </w:p>
    <w:p w:rsidR="00150F1F" w:rsidRPr="00432D77" w:rsidRDefault="00150F1F" w:rsidP="009D1E85">
      <w:pPr>
        <w:bidi/>
        <w:spacing w:before="240" w:line="360" w:lineRule="auto"/>
        <w:jc w:val="center"/>
        <w:rPr>
          <w:rFonts w:ascii="Simplified Arabic" w:hAnsi="Simplified Arabic" w:cs="Simplified Arabic"/>
          <w:b/>
          <w:bCs/>
          <w:sz w:val="28"/>
          <w:szCs w:val="28"/>
          <w:rtl/>
          <w:lang w:bidi="ar-JO"/>
        </w:rPr>
      </w:pPr>
      <w:r w:rsidRPr="00432D77">
        <w:rPr>
          <w:rFonts w:ascii="Simplified Arabic" w:hAnsi="Simplified Arabic" w:cs="Simplified Arabic" w:hint="cs"/>
          <w:b/>
          <w:bCs/>
          <w:sz w:val="28"/>
          <w:szCs w:val="28"/>
          <w:rtl/>
          <w:lang w:bidi="ar-JO"/>
        </w:rPr>
        <w:t>ما</w:t>
      </w:r>
      <w:r w:rsidR="009D1E85">
        <w:rPr>
          <w:rFonts w:ascii="Simplified Arabic" w:hAnsi="Simplified Arabic" w:cs="Simplified Arabic" w:hint="cs"/>
          <w:b/>
          <w:bCs/>
          <w:sz w:val="28"/>
          <w:szCs w:val="28"/>
          <w:rtl/>
          <w:lang w:bidi="ar-JO"/>
        </w:rPr>
        <w:t xml:space="preserve"> دور القيادة الإدارية في تعزيز</w:t>
      </w:r>
      <w:r w:rsidRPr="00432D77">
        <w:rPr>
          <w:rFonts w:ascii="Simplified Arabic" w:hAnsi="Simplified Arabic" w:cs="Simplified Arabic" w:hint="cs"/>
          <w:b/>
          <w:bCs/>
          <w:sz w:val="28"/>
          <w:szCs w:val="28"/>
          <w:rtl/>
          <w:lang w:bidi="ar-JO"/>
        </w:rPr>
        <w:t xml:space="preserve"> الإبداع </w:t>
      </w:r>
      <w:r w:rsidR="009D1E85" w:rsidRPr="009D1E85">
        <w:rPr>
          <w:rFonts w:ascii="Simplified Arabic" w:hAnsi="Simplified Arabic" w:cs="Simplified Arabic" w:hint="cs"/>
          <w:b/>
          <w:bCs/>
          <w:sz w:val="28"/>
          <w:szCs w:val="28"/>
          <w:rtl/>
          <w:lang w:bidi="ar-JO"/>
        </w:rPr>
        <w:t>الإداري</w:t>
      </w:r>
      <w:r w:rsidR="009D1E85">
        <w:rPr>
          <w:rFonts w:ascii="Simplified Arabic" w:hAnsi="Simplified Arabic" w:cs="Simplified Arabic" w:hint="cs"/>
          <w:sz w:val="28"/>
          <w:szCs w:val="28"/>
          <w:rtl/>
          <w:lang w:bidi="ar-JO"/>
        </w:rPr>
        <w:t xml:space="preserve"> </w:t>
      </w:r>
      <w:r w:rsidRPr="00432D77">
        <w:rPr>
          <w:rFonts w:ascii="Simplified Arabic" w:hAnsi="Simplified Arabic" w:cs="Simplified Arabic" w:hint="cs"/>
          <w:b/>
          <w:bCs/>
          <w:sz w:val="28"/>
          <w:szCs w:val="28"/>
          <w:rtl/>
          <w:lang w:bidi="ar-JO"/>
        </w:rPr>
        <w:t>لدى العاملين</w:t>
      </w:r>
      <w:r>
        <w:rPr>
          <w:rFonts w:ascii="Simplified Arabic" w:hAnsi="Simplified Arabic" w:cs="Simplified Arabic" w:hint="cs"/>
          <w:b/>
          <w:bCs/>
          <w:sz w:val="28"/>
          <w:szCs w:val="28"/>
          <w:rtl/>
          <w:lang w:bidi="ar-JO"/>
        </w:rPr>
        <w:t xml:space="preserve"> في المؤسسات الأهلية في فلسطين؟</w:t>
      </w:r>
    </w:p>
    <w:p w:rsidR="00150F1F" w:rsidRPr="004C73EC" w:rsidRDefault="00150F1F" w:rsidP="00206BF6">
      <w:pPr>
        <w:pStyle w:val="Heading2"/>
        <w:rPr>
          <w:rtl/>
        </w:rPr>
      </w:pPr>
      <w:bookmarkStart w:id="8" w:name="_Toc93407323"/>
      <w:r>
        <w:rPr>
          <w:rFonts w:hint="cs"/>
          <w:rtl/>
        </w:rPr>
        <w:t xml:space="preserve">3.1 </w:t>
      </w:r>
      <w:r w:rsidRPr="004C73EC">
        <w:rPr>
          <w:rtl/>
        </w:rPr>
        <w:t>مبررات الدراسة</w:t>
      </w:r>
      <w:bookmarkEnd w:id="8"/>
      <w:r w:rsidRPr="004C73EC">
        <w:rPr>
          <w:rtl/>
        </w:rPr>
        <w:t xml:space="preserve"> </w:t>
      </w:r>
    </w:p>
    <w:p w:rsidR="00150F1F" w:rsidRDefault="00150F1F" w:rsidP="00F44541">
      <w:pPr>
        <w:bidi/>
        <w:spacing w:before="240" w:line="360" w:lineRule="auto"/>
        <w:jc w:val="both"/>
        <w:rPr>
          <w:rFonts w:ascii="Simplified Arabic" w:hAnsi="Simplified Arabic" w:cs="Simplified Arabic"/>
          <w:sz w:val="28"/>
          <w:szCs w:val="28"/>
          <w:rtl/>
          <w:lang w:bidi="ar-JO"/>
        </w:rPr>
      </w:pPr>
      <w:r w:rsidRPr="004C73EC">
        <w:rPr>
          <w:rFonts w:ascii="Simplified Arabic" w:hAnsi="Simplified Arabic" w:cs="Simplified Arabic"/>
          <w:sz w:val="28"/>
          <w:szCs w:val="28"/>
          <w:rtl/>
          <w:lang w:bidi="ar-JO"/>
        </w:rPr>
        <w:t>تتمثل مبررات إجراء ا</w:t>
      </w:r>
      <w:r w:rsidR="00E17851">
        <w:rPr>
          <w:rFonts w:ascii="Simplified Arabic" w:hAnsi="Simplified Arabic" w:cs="Simplified Arabic"/>
          <w:sz w:val="28"/>
          <w:szCs w:val="28"/>
          <w:rtl/>
          <w:lang w:bidi="ar-JO"/>
        </w:rPr>
        <w:t xml:space="preserve">لدراسة فيما </w:t>
      </w:r>
      <w:r w:rsidR="00E17851">
        <w:rPr>
          <w:rFonts w:ascii="Simplified Arabic" w:hAnsi="Simplified Arabic" w:cs="Simplified Arabic" w:hint="cs"/>
          <w:sz w:val="28"/>
          <w:szCs w:val="28"/>
          <w:rtl/>
          <w:lang w:bidi="ar-JO"/>
        </w:rPr>
        <w:t>يأتي</w:t>
      </w:r>
      <w:r w:rsidRPr="004C73EC">
        <w:rPr>
          <w:rFonts w:ascii="Simplified Arabic" w:hAnsi="Simplified Arabic" w:cs="Simplified Arabic"/>
          <w:sz w:val="28"/>
          <w:szCs w:val="28"/>
          <w:rtl/>
          <w:lang w:bidi="ar-JO"/>
        </w:rPr>
        <w:t xml:space="preserve">: </w:t>
      </w:r>
    </w:p>
    <w:p w:rsidR="00150F1F" w:rsidRDefault="00150F1F" w:rsidP="00F44541">
      <w:pPr>
        <w:bidi/>
        <w:spacing w:before="240" w:line="360" w:lineRule="auto"/>
        <w:jc w:val="both"/>
        <w:rPr>
          <w:rFonts w:ascii="Simplified Arabic" w:hAnsi="Simplified Arabic" w:cs="Simplified Arabic"/>
          <w:sz w:val="28"/>
          <w:szCs w:val="28"/>
          <w:rtl/>
          <w:lang w:bidi="ar-JO"/>
        </w:rPr>
      </w:pPr>
      <w:r w:rsidRPr="004C73EC">
        <w:rPr>
          <w:rFonts w:ascii="Simplified Arabic" w:hAnsi="Simplified Arabic" w:cs="Simplified Arabic"/>
          <w:sz w:val="28"/>
          <w:szCs w:val="28"/>
          <w:rtl/>
          <w:lang w:bidi="ar-JO"/>
        </w:rPr>
        <w:t xml:space="preserve">أولاً: </w:t>
      </w:r>
      <w:r>
        <w:rPr>
          <w:rFonts w:ascii="Simplified Arabic" w:hAnsi="Simplified Arabic" w:cs="Simplified Arabic" w:hint="cs"/>
          <w:sz w:val="28"/>
          <w:szCs w:val="28"/>
          <w:rtl/>
          <w:lang w:bidi="ar-JO"/>
        </w:rPr>
        <w:t>من خلال الاطلاع على الدراسات السابقة</w:t>
      </w:r>
      <w:r w:rsidR="00E17851">
        <w:rPr>
          <w:rFonts w:ascii="Simplified Arabic" w:hAnsi="Simplified Arabic" w:cs="Simplified Arabic" w:hint="cs"/>
          <w:sz w:val="28"/>
          <w:szCs w:val="28"/>
          <w:rtl/>
          <w:lang w:bidi="ar-JO"/>
        </w:rPr>
        <w:t>،</w:t>
      </w:r>
      <w:r>
        <w:rPr>
          <w:rFonts w:ascii="Simplified Arabic" w:hAnsi="Simplified Arabic" w:cs="Simplified Arabic" w:hint="cs"/>
          <w:sz w:val="28"/>
          <w:szCs w:val="28"/>
          <w:rtl/>
          <w:lang w:bidi="ar-JO"/>
        </w:rPr>
        <w:t xml:space="preserve"> والإطار النظري المتعلق بموضوع الدراسة، تم بلورة موضوع الدراسة</w:t>
      </w:r>
      <w:r w:rsidR="00E17851">
        <w:rPr>
          <w:rFonts w:ascii="Simplified Arabic" w:hAnsi="Simplified Arabic" w:cs="Simplified Arabic" w:hint="cs"/>
          <w:sz w:val="28"/>
          <w:szCs w:val="28"/>
          <w:rtl/>
          <w:lang w:bidi="ar-JO"/>
        </w:rPr>
        <w:t>؛</w:t>
      </w:r>
      <w:r>
        <w:rPr>
          <w:rFonts w:ascii="Simplified Arabic" w:hAnsi="Simplified Arabic" w:cs="Simplified Arabic" w:hint="cs"/>
          <w:sz w:val="28"/>
          <w:szCs w:val="28"/>
          <w:rtl/>
          <w:lang w:bidi="ar-JO"/>
        </w:rPr>
        <w:t xml:space="preserve"> نظراً لأهميته العملية في المؤسسات الأهلية الفلسطينية ومخرجاتها.</w:t>
      </w:r>
    </w:p>
    <w:p w:rsidR="00150F1F" w:rsidRDefault="00150F1F" w:rsidP="00F44541">
      <w:pPr>
        <w:bidi/>
        <w:spacing w:before="240" w:line="360" w:lineRule="auto"/>
        <w:jc w:val="both"/>
        <w:rPr>
          <w:rFonts w:ascii="Simplified Arabic" w:hAnsi="Simplified Arabic" w:cs="Simplified Arabic"/>
          <w:sz w:val="28"/>
          <w:szCs w:val="28"/>
          <w:rtl/>
          <w:lang w:bidi="ar-JO"/>
        </w:rPr>
      </w:pPr>
      <w:r>
        <w:rPr>
          <w:rFonts w:ascii="Simplified Arabic" w:hAnsi="Simplified Arabic" w:cs="Simplified Arabic" w:hint="cs"/>
          <w:sz w:val="28"/>
          <w:szCs w:val="28"/>
          <w:rtl/>
          <w:lang w:bidi="ar-JO"/>
        </w:rPr>
        <w:t xml:space="preserve">ثانياً: إضافة علمية في مجال المعرفة المتعلقة بالقيادة والإبداع في فلسطين. </w:t>
      </w:r>
    </w:p>
    <w:p w:rsidR="00150F1F" w:rsidRPr="004C73EC" w:rsidRDefault="00150F1F" w:rsidP="009D1E85">
      <w:pPr>
        <w:bidi/>
        <w:spacing w:before="240" w:line="360" w:lineRule="auto"/>
        <w:jc w:val="both"/>
        <w:rPr>
          <w:rFonts w:ascii="Simplified Arabic" w:hAnsi="Simplified Arabic" w:cs="Simplified Arabic"/>
          <w:sz w:val="28"/>
          <w:szCs w:val="28"/>
          <w:rtl/>
          <w:lang w:bidi="ar-JO"/>
        </w:rPr>
      </w:pPr>
      <w:r>
        <w:rPr>
          <w:rFonts w:ascii="Simplified Arabic" w:hAnsi="Simplified Arabic" w:cs="Simplified Arabic" w:hint="cs"/>
          <w:sz w:val="28"/>
          <w:szCs w:val="28"/>
          <w:rtl/>
          <w:lang w:bidi="ar-JO"/>
        </w:rPr>
        <w:lastRenderedPageBreak/>
        <w:t>ثالثاً: إمكانية إسهام الدراسة في تغيير المنظور والإجراءات التنظيمية</w:t>
      </w:r>
      <w:r w:rsidR="00E17851">
        <w:rPr>
          <w:rFonts w:ascii="Simplified Arabic" w:hAnsi="Simplified Arabic" w:cs="Simplified Arabic" w:hint="cs"/>
          <w:sz w:val="28"/>
          <w:szCs w:val="28"/>
          <w:rtl/>
          <w:lang w:bidi="ar-JO"/>
        </w:rPr>
        <w:t>، المتبعة في المؤسسات الأ</w:t>
      </w:r>
      <w:r>
        <w:rPr>
          <w:rFonts w:ascii="Simplified Arabic" w:hAnsi="Simplified Arabic" w:cs="Simplified Arabic" w:hint="cs"/>
          <w:sz w:val="28"/>
          <w:szCs w:val="28"/>
          <w:rtl/>
          <w:lang w:bidi="ar-JO"/>
        </w:rPr>
        <w:t>هلية الفلسطينية</w:t>
      </w:r>
      <w:r w:rsidR="00E17851">
        <w:rPr>
          <w:rFonts w:ascii="Simplified Arabic" w:hAnsi="Simplified Arabic" w:cs="Simplified Arabic" w:hint="cs"/>
          <w:sz w:val="28"/>
          <w:szCs w:val="28"/>
          <w:rtl/>
          <w:lang w:bidi="ar-JO"/>
        </w:rPr>
        <w:t>،</w:t>
      </w:r>
      <w:r>
        <w:rPr>
          <w:rFonts w:ascii="Simplified Arabic" w:hAnsi="Simplified Arabic" w:cs="Simplified Arabic" w:hint="cs"/>
          <w:sz w:val="28"/>
          <w:szCs w:val="28"/>
          <w:rtl/>
          <w:lang w:bidi="ar-JO"/>
        </w:rPr>
        <w:t xml:space="preserve"> للتحول إلى</w:t>
      </w:r>
      <w:r w:rsidR="009D1E85">
        <w:rPr>
          <w:rFonts w:ascii="Simplified Arabic" w:hAnsi="Simplified Arabic" w:cs="Simplified Arabic" w:hint="cs"/>
          <w:sz w:val="28"/>
          <w:szCs w:val="28"/>
          <w:rtl/>
          <w:lang w:bidi="ar-JO"/>
        </w:rPr>
        <w:t xml:space="preserve"> الإجراءات القيادية التي تعزز</w:t>
      </w:r>
      <w:r>
        <w:rPr>
          <w:rFonts w:ascii="Simplified Arabic" w:hAnsi="Simplified Arabic" w:cs="Simplified Arabic" w:hint="cs"/>
          <w:sz w:val="28"/>
          <w:szCs w:val="28"/>
          <w:rtl/>
          <w:lang w:bidi="ar-JO"/>
        </w:rPr>
        <w:t xml:space="preserve"> الإبداع </w:t>
      </w:r>
      <w:r w:rsidR="009D1E85">
        <w:rPr>
          <w:rFonts w:ascii="Simplified Arabic" w:hAnsi="Simplified Arabic" w:cs="Simplified Arabic" w:hint="cs"/>
          <w:sz w:val="28"/>
          <w:szCs w:val="28"/>
          <w:rtl/>
          <w:lang w:bidi="ar-JO"/>
        </w:rPr>
        <w:t xml:space="preserve">الإداري </w:t>
      </w:r>
      <w:r>
        <w:rPr>
          <w:rFonts w:ascii="Simplified Arabic" w:hAnsi="Simplified Arabic" w:cs="Simplified Arabic" w:hint="cs"/>
          <w:sz w:val="28"/>
          <w:szCs w:val="28"/>
          <w:rtl/>
          <w:lang w:bidi="ar-JO"/>
        </w:rPr>
        <w:t xml:space="preserve">لدى الموظفين والعاملين فيها. </w:t>
      </w:r>
    </w:p>
    <w:p w:rsidR="00150F1F" w:rsidRPr="009C16D2" w:rsidRDefault="00150F1F" w:rsidP="00206BF6">
      <w:pPr>
        <w:pStyle w:val="Heading2"/>
        <w:rPr>
          <w:rtl/>
        </w:rPr>
      </w:pPr>
      <w:bookmarkStart w:id="9" w:name="_Toc93407324"/>
      <w:r w:rsidRPr="009C16D2">
        <w:rPr>
          <w:rFonts w:hint="cs"/>
          <w:rtl/>
        </w:rPr>
        <w:t xml:space="preserve">4.1 </w:t>
      </w:r>
      <w:r w:rsidRPr="009C16D2">
        <w:rPr>
          <w:rtl/>
        </w:rPr>
        <w:t>أهمية الدراسة</w:t>
      </w:r>
      <w:bookmarkEnd w:id="9"/>
      <w:r w:rsidRPr="009C16D2">
        <w:rPr>
          <w:rtl/>
        </w:rPr>
        <w:t xml:space="preserve"> </w:t>
      </w:r>
    </w:p>
    <w:p w:rsidR="00150F1F" w:rsidRDefault="00150F1F" w:rsidP="00E17851">
      <w:pPr>
        <w:bidi/>
        <w:spacing w:before="240" w:line="360" w:lineRule="auto"/>
        <w:jc w:val="both"/>
        <w:rPr>
          <w:rFonts w:ascii="Simplified Arabic" w:hAnsi="Simplified Arabic" w:cs="Simplified Arabic"/>
          <w:sz w:val="28"/>
          <w:szCs w:val="28"/>
          <w:rtl/>
          <w:lang w:bidi="ar-JO"/>
        </w:rPr>
      </w:pPr>
      <w:r>
        <w:rPr>
          <w:rFonts w:ascii="Simplified Arabic" w:hAnsi="Simplified Arabic" w:cs="Simplified Arabic" w:hint="cs"/>
          <w:sz w:val="28"/>
          <w:szCs w:val="28"/>
          <w:rtl/>
          <w:lang w:bidi="ar-JO"/>
        </w:rPr>
        <w:t xml:space="preserve">تتمثل أهمية الدراسة فيما </w:t>
      </w:r>
      <w:r w:rsidR="00E17851">
        <w:rPr>
          <w:rFonts w:ascii="Simplified Arabic" w:hAnsi="Simplified Arabic" w:cs="Simplified Arabic" w:hint="cs"/>
          <w:sz w:val="28"/>
          <w:szCs w:val="28"/>
          <w:rtl/>
          <w:lang w:bidi="ar-JO"/>
        </w:rPr>
        <w:t>يأتي</w:t>
      </w:r>
      <w:r>
        <w:rPr>
          <w:rFonts w:ascii="Simplified Arabic" w:hAnsi="Simplified Arabic" w:cs="Simplified Arabic" w:hint="cs"/>
          <w:sz w:val="28"/>
          <w:szCs w:val="28"/>
          <w:rtl/>
          <w:lang w:bidi="ar-JO"/>
        </w:rPr>
        <w:t xml:space="preserve">: </w:t>
      </w:r>
    </w:p>
    <w:p w:rsidR="00150F1F" w:rsidRPr="00187577" w:rsidRDefault="00150F1F" w:rsidP="009D1E85">
      <w:pPr>
        <w:bidi/>
        <w:spacing w:before="240" w:line="360" w:lineRule="auto"/>
        <w:jc w:val="both"/>
        <w:rPr>
          <w:rFonts w:ascii="Simplified Arabic" w:hAnsi="Simplified Arabic" w:cs="Simplified Arabic"/>
          <w:sz w:val="28"/>
          <w:szCs w:val="28"/>
          <w:rtl/>
        </w:rPr>
      </w:pPr>
      <w:r>
        <w:rPr>
          <w:rFonts w:ascii="Simplified Arabic" w:hAnsi="Simplified Arabic" w:cs="Simplified Arabic" w:hint="cs"/>
          <w:sz w:val="28"/>
          <w:szCs w:val="28"/>
          <w:rtl/>
          <w:lang w:bidi="ar-JO"/>
        </w:rPr>
        <w:t>أولاً: أهمية علمية،</w:t>
      </w:r>
      <w:r w:rsidRPr="00187577">
        <w:rPr>
          <w:rFonts w:ascii="Simplified Arabic" w:hAnsi="Simplified Arabic" w:cs="Simplified Arabic"/>
          <w:sz w:val="28"/>
          <w:szCs w:val="28"/>
          <w:rtl/>
        </w:rPr>
        <w:t xml:space="preserve"> حيث أن</w:t>
      </w:r>
      <w:r w:rsidR="00E17851">
        <w:rPr>
          <w:rFonts w:ascii="Simplified Arabic" w:hAnsi="Simplified Arabic" w:cs="Simplified Arabic" w:hint="cs"/>
          <w:sz w:val="28"/>
          <w:szCs w:val="28"/>
          <w:rtl/>
        </w:rPr>
        <w:t>ّ</w:t>
      </w:r>
      <w:r w:rsidRPr="00187577">
        <w:rPr>
          <w:rFonts w:ascii="Simplified Arabic" w:hAnsi="Simplified Arabic" w:cs="Simplified Arabic"/>
          <w:sz w:val="28"/>
          <w:szCs w:val="28"/>
          <w:rtl/>
        </w:rPr>
        <w:t xml:space="preserve"> هذه الدراسة تعد من الدراسات </w:t>
      </w:r>
      <w:r>
        <w:rPr>
          <w:rFonts w:ascii="Simplified Arabic" w:hAnsi="Simplified Arabic" w:cs="Simplified Arabic" w:hint="cs"/>
          <w:sz w:val="28"/>
          <w:szCs w:val="28"/>
          <w:rtl/>
        </w:rPr>
        <w:t>القليلة</w:t>
      </w:r>
      <w:r w:rsidR="00E17851">
        <w:rPr>
          <w:rFonts w:ascii="Simplified Arabic" w:hAnsi="Simplified Arabic" w:cs="Simplified Arabic" w:hint="cs"/>
          <w:sz w:val="28"/>
          <w:szCs w:val="28"/>
          <w:rtl/>
        </w:rPr>
        <w:t>،</w:t>
      </w:r>
      <w:r>
        <w:rPr>
          <w:rFonts w:ascii="Simplified Arabic" w:hAnsi="Simplified Arabic" w:cs="Simplified Arabic" w:hint="cs"/>
          <w:sz w:val="28"/>
          <w:szCs w:val="28"/>
          <w:rtl/>
        </w:rPr>
        <w:t xml:space="preserve"> ضمن نطاق البحث في الدراسات المحلية </w:t>
      </w:r>
      <w:r w:rsidRPr="00187577">
        <w:rPr>
          <w:rFonts w:ascii="Simplified Arabic" w:hAnsi="Simplified Arabic" w:cs="Simplified Arabic"/>
          <w:sz w:val="28"/>
          <w:szCs w:val="28"/>
          <w:rtl/>
        </w:rPr>
        <w:t xml:space="preserve">التي أجريت في موضوع </w:t>
      </w:r>
      <w:r>
        <w:rPr>
          <w:rFonts w:ascii="Simplified Arabic" w:hAnsi="Simplified Arabic" w:cs="Simplified Arabic" w:hint="cs"/>
          <w:sz w:val="28"/>
          <w:szCs w:val="28"/>
          <w:rtl/>
        </w:rPr>
        <w:t xml:space="preserve">دور القيادة الإدارية في تعزيز الإبداع </w:t>
      </w:r>
      <w:r w:rsidR="009D1E85">
        <w:rPr>
          <w:rFonts w:ascii="Simplified Arabic" w:hAnsi="Simplified Arabic" w:cs="Simplified Arabic" w:hint="cs"/>
          <w:sz w:val="28"/>
          <w:szCs w:val="28"/>
          <w:rtl/>
          <w:lang w:bidi="ar-JO"/>
        </w:rPr>
        <w:t xml:space="preserve">الإداري </w:t>
      </w:r>
      <w:r>
        <w:rPr>
          <w:rFonts w:ascii="Simplified Arabic" w:hAnsi="Simplified Arabic" w:cs="Simplified Arabic" w:hint="cs"/>
          <w:sz w:val="28"/>
          <w:szCs w:val="28"/>
          <w:rtl/>
        </w:rPr>
        <w:t>لدى العاملين</w:t>
      </w:r>
      <w:r w:rsidRPr="00187577">
        <w:rPr>
          <w:rFonts w:ascii="Simplified Arabic" w:hAnsi="Simplified Arabic" w:cs="Simplified Arabic"/>
          <w:sz w:val="28"/>
          <w:szCs w:val="28"/>
          <w:rtl/>
        </w:rPr>
        <w:t xml:space="preserve"> تحديداً، ولهذا السبب فإن</w:t>
      </w:r>
      <w:r w:rsidR="00E17851">
        <w:rPr>
          <w:rFonts w:ascii="Simplified Arabic" w:hAnsi="Simplified Arabic" w:cs="Simplified Arabic" w:hint="cs"/>
          <w:sz w:val="28"/>
          <w:szCs w:val="28"/>
          <w:rtl/>
        </w:rPr>
        <w:t>ّ</w:t>
      </w:r>
      <w:r w:rsidRPr="00187577">
        <w:rPr>
          <w:rFonts w:ascii="Simplified Arabic" w:hAnsi="Simplified Arabic" w:cs="Simplified Arabic"/>
          <w:sz w:val="28"/>
          <w:szCs w:val="28"/>
          <w:rtl/>
        </w:rPr>
        <w:t xml:space="preserve"> هذه الدراسة قد تكون مرجعاً للأكاديميين و</w:t>
      </w:r>
      <w:r>
        <w:rPr>
          <w:rFonts w:ascii="Simplified Arabic" w:hAnsi="Simplified Arabic" w:cs="Simplified Arabic"/>
          <w:sz w:val="28"/>
          <w:szCs w:val="28"/>
          <w:rtl/>
        </w:rPr>
        <w:t>الباحث</w:t>
      </w:r>
      <w:r>
        <w:rPr>
          <w:rFonts w:ascii="Simplified Arabic" w:hAnsi="Simplified Arabic" w:cs="Simplified Arabic" w:hint="cs"/>
          <w:sz w:val="28"/>
          <w:szCs w:val="28"/>
          <w:rtl/>
        </w:rPr>
        <w:t>ين</w:t>
      </w:r>
      <w:r w:rsidRPr="00187577">
        <w:rPr>
          <w:rFonts w:ascii="Simplified Arabic" w:hAnsi="Simplified Arabic" w:cs="Simplified Arabic"/>
          <w:sz w:val="28"/>
          <w:szCs w:val="28"/>
          <w:rtl/>
        </w:rPr>
        <w:t xml:space="preserve"> من خلال النتائج التي ستتوصل إليها، و</w:t>
      </w:r>
      <w:r>
        <w:rPr>
          <w:rFonts w:ascii="Simplified Arabic" w:hAnsi="Simplified Arabic" w:cs="Simplified Arabic" w:hint="cs"/>
          <w:sz w:val="28"/>
          <w:szCs w:val="28"/>
          <w:rtl/>
        </w:rPr>
        <w:t xml:space="preserve">يمكن أن </w:t>
      </w:r>
      <w:r w:rsidRPr="00187577">
        <w:rPr>
          <w:rFonts w:ascii="Simplified Arabic" w:hAnsi="Simplified Arabic" w:cs="Simplified Arabic"/>
          <w:sz w:val="28"/>
          <w:szCs w:val="28"/>
          <w:rtl/>
        </w:rPr>
        <w:t>تعد إضافة نوعية</w:t>
      </w:r>
      <w:r w:rsidR="00E17851">
        <w:rPr>
          <w:rFonts w:ascii="Simplified Arabic" w:hAnsi="Simplified Arabic" w:cs="Simplified Arabic" w:hint="cs"/>
          <w:sz w:val="28"/>
          <w:szCs w:val="28"/>
          <w:rtl/>
        </w:rPr>
        <w:t>،</w:t>
      </w:r>
      <w:r w:rsidRPr="00187577">
        <w:rPr>
          <w:rFonts w:ascii="Simplified Arabic" w:hAnsi="Simplified Arabic" w:cs="Simplified Arabic"/>
          <w:sz w:val="28"/>
          <w:szCs w:val="28"/>
          <w:rtl/>
        </w:rPr>
        <w:t xml:space="preserve"> </w:t>
      </w:r>
      <w:r>
        <w:rPr>
          <w:rFonts w:ascii="Simplified Arabic" w:hAnsi="Simplified Arabic" w:cs="Simplified Arabic" w:hint="cs"/>
          <w:sz w:val="28"/>
          <w:szCs w:val="28"/>
          <w:rtl/>
        </w:rPr>
        <w:t>في مجال</w:t>
      </w:r>
      <w:r>
        <w:rPr>
          <w:rFonts w:ascii="Simplified Arabic" w:hAnsi="Simplified Arabic" w:cs="Simplified Arabic"/>
          <w:sz w:val="28"/>
          <w:szCs w:val="28"/>
          <w:rtl/>
        </w:rPr>
        <w:t xml:space="preserve"> المعرفة المتعلقة </w:t>
      </w:r>
      <w:r>
        <w:rPr>
          <w:rFonts w:ascii="Simplified Arabic" w:hAnsi="Simplified Arabic" w:cs="Simplified Arabic" w:hint="cs"/>
          <w:sz w:val="28"/>
          <w:szCs w:val="28"/>
          <w:rtl/>
        </w:rPr>
        <w:t xml:space="preserve">بالقيادة والإدارة المؤسساتية. </w:t>
      </w:r>
    </w:p>
    <w:p w:rsidR="00150F1F" w:rsidRPr="00187577" w:rsidRDefault="00150F1F" w:rsidP="006052A1">
      <w:pPr>
        <w:bidi/>
        <w:spacing w:before="240" w:line="360" w:lineRule="auto"/>
        <w:jc w:val="both"/>
        <w:rPr>
          <w:rFonts w:ascii="Simplified Arabic" w:hAnsi="Simplified Arabic" w:cs="Simplified Arabic"/>
          <w:sz w:val="28"/>
          <w:szCs w:val="28"/>
          <w:rtl/>
        </w:rPr>
      </w:pPr>
      <w:r w:rsidRPr="00187577">
        <w:rPr>
          <w:rFonts w:ascii="Simplified Arabic" w:hAnsi="Simplified Arabic" w:cs="Simplified Arabic"/>
          <w:sz w:val="28"/>
          <w:szCs w:val="28"/>
          <w:rtl/>
        </w:rPr>
        <w:t>ثانياً: أهمية عملية تطبيقية، إن</w:t>
      </w:r>
      <w:r w:rsidR="006052A1">
        <w:rPr>
          <w:rFonts w:ascii="Simplified Arabic" w:hAnsi="Simplified Arabic" w:cs="Simplified Arabic" w:hint="cs"/>
          <w:sz w:val="28"/>
          <w:szCs w:val="28"/>
          <w:rtl/>
        </w:rPr>
        <w:t>ّ</w:t>
      </w:r>
      <w:r w:rsidRPr="00187577">
        <w:rPr>
          <w:rFonts w:ascii="Simplified Arabic" w:hAnsi="Simplified Arabic" w:cs="Simplified Arabic"/>
          <w:sz w:val="28"/>
          <w:szCs w:val="28"/>
          <w:rtl/>
        </w:rPr>
        <w:t xml:space="preserve"> موضوع الدراسة له أهمية كبيرة في المنظمات</w:t>
      </w:r>
      <w:r>
        <w:rPr>
          <w:rFonts w:ascii="Simplified Arabic" w:hAnsi="Simplified Arabic" w:cs="Simplified Arabic" w:hint="cs"/>
          <w:sz w:val="28"/>
          <w:szCs w:val="28"/>
          <w:rtl/>
        </w:rPr>
        <w:t>،</w:t>
      </w:r>
      <w:r w:rsidRPr="00187577">
        <w:rPr>
          <w:rFonts w:ascii="Simplified Arabic" w:hAnsi="Simplified Arabic" w:cs="Simplified Arabic"/>
          <w:sz w:val="28"/>
          <w:szCs w:val="28"/>
          <w:rtl/>
        </w:rPr>
        <w:t xml:space="preserve"> ولا سيما </w:t>
      </w:r>
      <w:r>
        <w:rPr>
          <w:rFonts w:ascii="Simplified Arabic" w:hAnsi="Simplified Arabic" w:cs="Simplified Arabic" w:hint="cs"/>
          <w:sz w:val="28"/>
          <w:szCs w:val="28"/>
          <w:rtl/>
        </w:rPr>
        <w:t>المؤسسات الأهلية في فلسطين</w:t>
      </w:r>
      <w:r w:rsidR="006052A1">
        <w:rPr>
          <w:rFonts w:ascii="Simplified Arabic" w:hAnsi="Simplified Arabic" w:cs="Simplified Arabic" w:hint="cs"/>
          <w:sz w:val="28"/>
          <w:szCs w:val="28"/>
          <w:rtl/>
        </w:rPr>
        <w:t>،</w:t>
      </w:r>
      <w:r>
        <w:rPr>
          <w:rFonts w:ascii="Simplified Arabic" w:hAnsi="Simplified Arabic" w:cs="Simplified Arabic" w:hint="cs"/>
          <w:sz w:val="28"/>
          <w:szCs w:val="28"/>
          <w:rtl/>
        </w:rPr>
        <w:t xml:space="preserve"> </w:t>
      </w:r>
      <w:r w:rsidRPr="00187577">
        <w:rPr>
          <w:rFonts w:ascii="Simplified Arabic" w:hAnsi="Simplified Arabic" w:cs="Simplified Arabic"/>
          <w:sz w:val="28"/>
          <w:szCs w:val="28"/>
          <w:rtl/>
        </w:rPr>
        <w:t xml:space="preserve">من حيث </w:t>
      </w:r>
      <w:r>
        <w:rPr>
          <w:rFonts w:ascii="Simplified Arabic" w:hAnsi="Simplified Arabic" w:cs="Simplified Arabic" w:hint="cs"/>
          <w:sz w:val="28"/>
          <w:szCs w:val="28"/>
          <w:rtl/>
        </w:rPr>
        <w:t xml:space="preserve">تعزيز </w:t>
      </w:r>
      <w:r w:rsidRPr="00187577">
        <w:rPr>
          <w:rFonts w:ascii="Simplified Arabic" w:hAnsi="Simplified Arabic" w:cs="Simplified Arabic" w:hint="cs"/>
          <w:sz w:val="28"/>
          <w:szCs w:val="28"/>
          <w:rtl/>
        </w:rPr>
        <w:t xml:space="preserve">الإبداع </w:t>
      </w:r>
      <w:r w:rsidR="009D1E85">
        <w:rPr>
          <w:rFonts w:ascii="Simplified Arabic" w:hAnsi="Simplified Arabic" w:cs="Simplified Arabic" w:hint="cs"/>
          <w:sz w:val="28"/>
          <w:szCs w:val="28"/>
          <w:rtl/>
          <w:lang w:bidi="ar-JO"/>
        </w:rPr>
        <w:t xml:space="preserve">الإداري </w:t>
      </w:r>
      <w:r w:rsidRPr="00187577">
        <w:rPr>
          <w:rFonts w:ascii="Simplified Arabic" w:hAnsi="Simplified Arabic" w:cs="Simplified Arabic" w:hint="cs"/>
          <w:sz w:val="28"/>
          <w:szCs w:val="28"/>
          <w:rtl/>
        </w:rPr>
        <w:t>المطلوب</w:t>
      </w:r>
      <w:r>
        <w:rPr>
          <w:rFonts w:ascii="Simplified Arabic" w:hAnsi="Simplified Arabic" w:cs="Simplified Arabic" w:hint="cs"/>
          <w:sz w:val="28"/>
          <w:szCs w:val="28"/>
          <w:rtl/>
        </w:rPr>
        <w:t xml:space="preserve"> في الوقت الحالي </w:t>
      </w:r>
      <w:r w:rsidRPr="00187577">
        <w:rPr>
          <w:rFonts w:ascii="Simplified Arabic" w:hAnsi="Simplified Arabic" w:cs="Simplified Arabic" w:hint="cs"/>
          <w:sz w:val="28"/>
          <w:szCs w:val="28"/>
          <w:rtl/>
        </w:rPr>
        <w:t xml:space="preserve">في المنظمات </w:t>
      </w:r>
      <w:r>
        <w:rPr>
          <w:rFonts w:ascii="Simplified Arabic" w:hAnsi="Simplified Arabic" w:cs="Simplified Arabic" w:hint="cs"/>
          <w:sz w:val="28"/>
          <w:szCs w:val="28"/>
          <w:rtl/>
        </w:rPr>
        <w:t xml:space="preserve">والمؤسسات </w:t>
      </w:r>
      <w:r w:rsidRPr="00187577">
        <w:rPr>
          <w:rFonts w:ascii="Simplified Arabic" w:hAnsi="Simplified Arabic" w:cs="Simplified Arabic" w:hint="cs"/>
          <w:sz w:val="28"/>
          <w:szCs w:val="28"/>
          <w:rtl/>
        </w:rPr>
        <w:t xml:space="preserve">الحديثة والمعاصرة، </w:t>
      </w:r>
      <w:r w:rsidRPr="00187577">
        <w:rPr>
          <w:rFonts w:ascii="Simplified Arabic" w:hAnsi="Simplified Arabic" w:cs="Simplified Arabic"/>
          <w:sz w:val="28"/>
          <w:szCs w:val="28"/>
          <w:rtl/>
        </w:rPr>
        <w:t xml:space="preserve">هذا ما أجمعت عليه المصادر النظرية، وعليه فقد تكون هذه الدراسة </w:t>
      </w:r>
      <w:r w:rsidR="006052A1" w:rsidRPr="007F4EAA">
        <w:rPr>
          <w:rFonts w:ascii="Simplified Arabic" w:hAnsi="Simplified Arabic" w:cs="Simplified Arabic" w:hint="cs"/>
          <w:sz w:val="28"/>
          <w:szCs w:val="28"/>
          <w:rtl/>
        </w:rPr>
        <w:t>بمنزلة النافذة الثاقبة</w:t>
      </w:r>
      <w:r w:rsidRPr="00187577">
        <w:rPr>
          <w:rFonts w:ascii="Simplified Arabic" w:hAnsi="Simplified Arabic" w:cs="Simplified Arabic"/>
          <w:sz w:val="28"/>
          <w:szCs w:val="28"/>
          <w:rtl/>
        </w:rPr>
        <w:t xml:space="preserve"> للم</w:t>
      </w:r>
      <w:r>
        <w:rPr>
          <w:rFonts w:ascii="Simplified Arabic" w:hAnsi="Simplified Arabic" w:cs="Simplified Arabic" w:hint="cs"/>
          <w:sz w:val="28"/>
          <w:szCs w:val="28"/>
          <w:rtl/>
        </w:rPr>
        <w:t>ؤسسات الأهلية في فلسطين</w:t>
      </w:r>
      <w:r w:rsidR="006140AF">
        <w:rPr>
          <w:rFonts w:ascii="Simplified Arabic" w:hAnsi="Simplified Arabic" w:cs="Simplified Arabic" w:hint="cs"/>
          <w:sz w:val="28"/>
          <w:szCs w:val="28"/>
          <w:rtl/>
        </w:rPr>
        <w:t>،</w:t>
      </w:r>
      <w:r>
        <w:rPr>
          <w:rFonts w:ascii="Simplified Arabic" w:hAnsi="Simplified Arabic" w:cs="Simplified Arabic" w:hint="cs"/>
          <w:sz w:val="28"/>
          <w:szCs w:val="28"/>
          <w:rtl/>
        </w:rPr>
        <w:t xml:space="preserve"> </w:t>
      </w:r>
      <w:r w:rsidRPr="00187577">
        <w:rPr>
          <w:rFonts w:ascii="Simplified Arabic" w:hAnsi="Simplified Arabic" w:cs="Simplified Arabic"/>
          <w:sz w:val="28"/>
          <w:szCs w:val="28"/>
          <w:rtl/>
        </w:rPr>
        <w:t xml:space="preserve">بهدف التحسين والتطوير في أساليب </w:t>
      </w:r>
      <w:r w:rsidRPr="00187577">
        <w:rPr>
          <w:rFonts w:ascii="Simplified Arabic" w:hAnsi="Simplified Arabic" w:cs="Simplified Arabic" w:hint="cs"/>
          <w:sz w:val="28"/>
          <w:szCs w:val="28"/>
          <w:rtl/>
        </w:rPr>
        <w:t xml:space="preserve">تحفيز الإبداع لدى </w:t>
      </w:r>
      <w:r>
        <w:rPr>
          <w:rFonts w:ascii="Simplified Arabic" w:hAnsi="Simplified Arabic" w:cs="Simplified Arabic" w:hint="cs"/>
          <w:sz w:val="28"/>
          <w:szCs w:val="28"/>
          <w:rtl/>
        </w:rPr>
        <w:t>العاملين فيها من خلال القيادة الإدارية المتوفرة</w:t>
      </w:r>
      <w:r w:rsidR="006140AF">
        <w:rPr>
          <w:rFonts w:ascii="Simplified Arabic" w:hAnsi="Simplified Arabic" w:cs="Simplified Arabic" w:hint="cs"/>
          <w:sz w:val="28"/>
          <w:szCs w:val="28"/>
          <w:rtl/>
        </w:rPr>
        <w:t>،</w:t>
      </w:r>
      <w:r>
        <w:rPr>
          <w:rFonts w:ascii="Simplified Arabic" w:hAnsi="Simplified Arabic" w:cs="Simplified Arabic" w:hint="cs"/>
          <w:sz w:val="28"/>
          <w:szCs w:val="28"/>
          <w:rtl/>
        </w:rPr>
        <w:t xml:space="preserve"> و</w:t>
      </w:r>
      <w:r w:rsidRPr="00187577">
        <w:rPr>
          <w:rFonts w:ascii="Simplified Arabic" w:hAnsi="Simplified Arabic" w:cs="Simplified Arabic" w:hint="cs"/>
          <w:sz w:val="28"/>
          <w:szCs w:val="28"/>
          <w:rtl/>
        </w:rPr>
        <w:t xml:space="preserve">ما له من أثر على </w:t>
      </w:r>
      <w:r w:rsidRPr="00187577">
        <w:rPr>
          <w:rFonts w:ascii="Simplified Arabic" w:hAnsi="Simplified Arabic" w:cs="Simplified Arabic"/>
          <w:sz w:val="28"/>
          <w:szCs w:val="28"/>
          <w:rtl/>
        </w:rPr>
        <w:t xml:space="preserve">اتجاهات السلوك </w:t>
      </w:r>
      <w:r>
        <w:rPr>
          <w:rFonts w:ascii="Simplified Arabic" w:hAnsi="Simplified Arabic" w:cs="Simplified Arabic" w:hint="cs"/>
          <w:sz w:val="28"/>
          <w:szCs w:val="28"/>
          <w:rtl/>
        </w:rPr>
        <w:t>الإبداعي للعاملين</w:t>
      </w:r>
      <w:r w:rsidRPr="00187577">
        <w:rPr>
          <w:rFonts w:ascii="Simplified Arabic" w:hAnsi="Simplified Arabic" w:cs="Simplified Arabic" w:hint="cs"/>
          <w:sz w:val="28"/>
          <w:szCs w:val="28"/>
          <w:rtl/>
        </w:rPr>
        <w:t xml:space="preserve">. وهذا </w:t>
      </w:r>
      <w:r w:rsidRPr="00187577">
        <w:rPr>
          <w:rFonts w:ascii="Simplified Arabic" w:hAnsi="Simplified Arabic" w:cs="Simplified Arabic"/>
          <w:sz w:val="28"/>
          <w:szCs w:val="28"/>
          <w:rtl/>
        </w:rPr>
        <w:t>سيك</w:t>
      </w:r>
      <w:r>
        <w:rPr>
          <w:rFonts w:ascii="Simplified Arabic" w:hAnsi="Simplified Arabic" w:cs="Simplified Arabic"/>
          <w:sz w:val="28"/>
          <w:szCs w:val="28"/>
          <w:rtl/>
        </w:rPr>
        <w:t>ون له أثر ملحوظ على أداء الم</w:t>
      </w:r>
      <w:r>
        <w:rPr>
          <w:rFonts w:ascii="Simplified Arabic" w:hAnsi="Simplified Arabic" w:cs="Simplified Arabic" w:hint="cs"/>
          <w:sz w:val="28"/>
          <w:szCs w:val="28"/>
          <w:rtl/>
        </w:rPr>
        <w:t>ؤسسات</w:t>
      </w:r>
      <w:r w:rsidRPr="00187577">
        <w:rPr>
          <w:rFonts w:ascii="Simplified Arabic" w:hAnsi="Simplified Arabic" w:cs="Simplified Arabic"/>
          <w:sz w:val="28"/>
          <w:szCs w:val="28"/>
          <w:rtl/>
        </w:rPr>
        <w:t xml:space="preserve"> ككل. إضافة إلى إمكانية تعميم نتائج الدراسة على </w:t>
      </w:r>
      <w:r>
        <w:rPr>
          <w:rFonts w:ascii="Simplified Arabic" w:hAnsi="Simplified Arabic" w:cs="Simplified Arabic" w:hint="cs"/>
          <w:sz w:val="28"/>
          <w:szCs w:val="28"/>
          <w:rtl/>
        </w:rPr>
        <w:t>مختلف المؤسسات الاهلية وغيرها</w:t>
      </w:r>
      <w:r w:rsidR="006140AF">
        <w:rPr>
          <w:rFonts w:ascii="Simplified Arabic" w:hAnsi="Simplified Arabic" w:cs="Simplified Arabic" w:hint="cs"/>
          <w:sz w:val="28"/>
          <w:szCs w:val="28"/>
          <w:rtl/>
        </w:rPr>
        <w:t>،</w:t>
      </w:r>
      <w:r>
        <w:rPr>
          <w:rFonts w:ascii="Simplified Arabic" w:hAnsi="Simplified Arabic" w:cs="Simplified Arabic" w:hint="cs"/>
          <w:sz w:val="28"/>
          <w:szCs w:val="28"/>
          <w:rtl/>
        </w:rPr>
        <w:t xml:space="preserve"> من المؤسسات في قطاعات أخرى في فلسطين</w:t>
      </w:r>
      <w:r w:rsidR="006140AF">
        <w:rPr>
          <w:rFonts w:ascii="Simplified Arabic" w:hAnsi="Simplified Arabic" w:cs="Simplified Arabic" w:hint="cs"/>
          <w:sz w:val="28"/>
          <w:szCs w:val="28"/>
          <w:rtl/>
        </w:rPr>
        <w:t>،</w:t>
      </w:r>
      <w:r>
        <w:rPr>
          <w:rFonts w:ascii="Simplified Arabic" w:hAnsi="Simplified Arabic" w:cs="Simplified Arabic" w:hint="cs"/>
          <w:sz w:val="28"/>
          <w:szCs w:val="28"/>
          <w:rtl/>
        </w:rPr>
        <w:t xml:space="preserve"> و</w:t>
      </w:r>
      <w:r w:rsidRPr="00187577">
        <w:rPr>
          <w:rFonts w:ascii="Simplified Arabic" w:hAnsi="Simplified Arabic" w:cs="Simplified Arabic"/>
          <w:sz w:val="28"/>
          <w:szCs w:val="28"/>
          <w:rtl/>
        </w:rPr>
        <w:t xml:space="preserve">استفادتها من نتائج وتوصيات الدراسة في تطوير </w:t>
      </w:r>
      <w:r>
        <w:rPr>
          <w:rFonts w:ascii="Simplified Arabic" w:hAnsi="Simplified Arabic" w:cs="Simplified Arabic" w:hint="cs"/>
          <w:sz w:val="28"/>
          <w:szCs w:val="28"/>
          <w:rtl/>
        </w:rPr>
        <w:t>نماذج القيادة الإدارية</w:t>
      </w:r>
      <w:r w:rsidRPr="00187577">
        <w:rPr>
          <w:rFonts w:ascii="Simplified Arabic" w:hAnsi="Simplified Arabic" w:cs="Simplified Arabic"/>
          <w:sz w:val="28"/>
          <w:szCs w:val="28"/>
          <w:rtl/>
        </w:rPr>
        <w:t xml:space="preserve">. </w:t>
      </w:r>
    </w:p>
    <w:p w:rsidR="00150F1F" w:rsidRPr="00187577" w:rsidRDefault="00150F1F" w:rsidP="009521B4">
      <w:pPr>
        <w:bidi/>
        <w:spacing w:before="240" w:line="360" w:lineRule="auto"/>
        <w:jc w:val="both"/>
        <w:rPr>
          <w:rFonts w:ascii="Simplified Arabic" w:hAnsi="Simplified Arabic" w:cs="Simplified Arabic"/>
          <w:sz w:val="28"/>
          <w:szCs w:val="28"/>
          <w:rtl/>
        </w:rPr>
      </w:pPr>
      <w:r w:rsidRPr="00187577">
        <w:rPr>
          <w:rFonts w:ascii="Simplified Arabic" w:hAnsi="Simplified Arabic" w:cs="Simplified Arabic"/>
          <w:sz w:val="28"/>
          <w:szCs w:val="28"/>
          <w:rtl/>
        </w:rPr>
        <w:lastRenderedPageBreak/>
        <w:t xml:space="preserve">ثالثاً: أهمية المكان، هنالك أهمية لعمل جميع المنظمات بغض النظر عن طبيعة عملها، ولا سيما أن </w:t>
      </w:r>
      <w:r>
        <w:rPr>
          <w:rFonts w:ascii="Simplified Arabic" w:hAnsi="Simplified Arabic" w:cs="Simplified Arabic" w:hint="cs"/>
          <w:sz w:val="28"/>
          <w:szCs w:val="28"/>
          <w:rtl/>
        </w:rPr>
        <w:t>المؤسسات الأهلية تعمل على تزويد المجتمع وأفراده</w:t>
      </w:r>
      <w:r w:rsidR="009521B4">
        <w:rPr>
          <w:rFonts w:ascii="Simplified Arabic" w:hAnsi="Simplified Arabic" w:cs="Simplified Arabic" w:hint="cs"/>
          <w:sz w:val="28"/>
          <w:szCs w:val="28"/>
          <w:rtl/>
        </w:rPr>
        <w:t>،</w:t>
      </w:r>
      <w:r>
        <w:rPr>
          <w:rFonts w:ascii="Simplified Arabic" w:hAnsi="Simplified Arabic" w:cs="Simplified Arabic" w:hint="cs"/>
          <w:sz w:val="28"/>
          <w:szCs w:val="28"/>
          <w:rtl/>
        </w:rPr>
        <w:t xml:space="preserve"> بخدمات نوعية تعمل على المساهمة في تحقيق أهداف التنمية الاجتماعية والاقتصادية للمجتمع. وعليه، فإن</w:t>
      </w:r>
      <w:r w:rsidR="009521B4">
        <w:rPr>
          <w:rFonts w:ascii="Simplified Arabic" w:hAnsi="Simplified Arabic" w:cs="Simplified Arabic" w:hint="cs"/>
          <w:sz w:val="28"/>
          <w:szCs w:val="28"/>
          <w:rtl/>
        </w:rPr>
        <w:t>ّ</w:t>
      </w:r>
      <w:r>
        <w:rPr>
          <w:rFonts w:ascii="Simplified Arabic" w:hAnsi="Simplified Arabic" w:cs="Simplified Arabic" w:hint="cs"/>
          <w:sz w:val="28"/>
          <w:szCs w:val="28"/>
          <w:rtl/>
        </w:rPr>
        <w:t xml:space="preserve"> دراسة دور القيادة الإدارية في تعزيز </w:t>
      </w:r>
      <w:r w:rsidRPr="00187577">
        <w:rPr>
          <w:rFonts w:ascii="Simplified Arabic" w:hAnsi="Simplified Arabic" w:cs="Simplified Arabic" w:hint="cs"/>
          <w:sz w:val="28"/>
          <w:szCs w:val="28"/>
          <w:rtl/>
        </w:rPr>
        <w:t xml:space="preserve">الإبداع </w:t>
      </w:r>
      <w:r w:rsidR="009D1E85">
        <w:rPr>
          <w:rFonts w:ascii="Simplified Arabic" w:hAnsi="Simplified Arabic" w:cs="Simplified Arabic" w:hint="cs"/>
          <w:sz w:val="28"/>
          <w:szCs w:val="28"/>
          <w:rtl/>
          <w:lang w:bidi="ar-JO"/>
        </w:rPr>
        <w:t xml:space="preserve">الإداري </w:t>
      </w:r>
      <w:r w:rsidRPr="00187577">
        <w:rPr>
          <w:rFonts w:ascii="Simplified Arabic" w:hAnsi="Simplified Arabic" w:cs="Simplified Arabic"/>
          <w:sz w:val="28"/>
          <w:szCs w:val="28"/>
          <w:rtl/>
        </w:rPr>
        <w:t>وتطبيق</w:t>
      </w:r>
      <w:r w:rsidRPr="00187577">
        <w:rPr>
          <w:rFonts w:ascii="Simplified Arabic" w:hAnsi="Simplified Arabic" w:cs="Simplified Arabic" w:hint="cs"/>
          <w:sz w:val="28"/>
          <w:szCs w:val="28"/>
          <w:rtl/>
        </w:rPr>
        <w:t xml:space="preserve">اته </w:t>
      </w:r>
      <w:r>
        <w:rPr>
          <w:rFonts w:ascii="Simplified Arabic" w:hAnsi="Simplified Arabic" w:cs="Simplified Arabic"/>
          <w:sz w:val="28"/>
          <w:szCs w:val="28"/>
          <w:rtl/>
        </w:rPr>
        <w:t>داخل</w:t>
      </w:r>
      <w:r>
        <w:rPr>
          <w:rFonts w:ascii="Simplified Arabic" w:hAnsi="Simplified Arabic" w:cs="Simplified Arabic" w:hint="cs"/>
          <w:sz w:val="28"/>
          <w:szCs w:val="28"/>
          <w:rtl/>
        </w:rPr>
        <w:t xml:space="preserve"> المنظمة</w:t>
      </w:r>
      <w:r w:rsidRPr="00187577">
        <w:rPr>
          <w:rFonts w:ascii="Simplified Arabic" w:hAnsi="Simplified Arabic" w:cs="Simplified Arabic" w:hint="cs"/>
          <w:sz w:val="28"/>
          <w:szCs w:val="28"/>
          <w:rtl/>
        </w:rPr>
        <w:t>، وما له من أثر</w:t>
      </w:r>
      <w:r w:rsidR="009521B4">
        <w:rPr>
          <w:rFonts w:ascii="Simplified Arabic" w:hAnsi="Simplified Arabic" w:cs="Simplified Arabic" w:hint="cs"/>
          <w:sz w:val="28"/>
          <w:szCs w:val="28"/>
          <w:rtl/>
        </w:rPr>
        <w:t xml:space="preserve"> مثبت على صعيد الدراسات في</w:t>
      </w:r>
      <w:r w:rsidRPr="00187577">
        <w:rPr>
          <w:rFonts w:ascii="Simplified Arabic" w:hAnsi="Simplified Arabic" w:cs="Simplified Arabic" w:hint="cs"/>
          <w:sz w:val="28"/>
          <w:szCs w:val="28"/>
          <w:rtl/>
        </w:rPr>
        <w:t xml:space="preserve"> </w:t>
      </w:r>
      <w:r>
        <w:rPr>
          <w:rFonts w:ascii="Simplified Arabic" w:hAnsi="Simplified Arabic" w:cs="Simplified Arabic" w:hint="cs"/>
          <w:sz w:val="28"/>
          <w:szCs w:val="28"/>
          <w:rtl/>
        </w:rPr>
        <w:t>السلوك الإبداعي للعاملين</w:t>
      </w:r>
      <w:r w:rsidR="009521B4">
        <w:rPr>
          <w:rFonts w:ascii="Simplified Arabic" w:hAnsi="Simplified Arabic" w:cs="Simplified Arabic" w:hint="cs"/>
          <w:sz w:val="28"/>
          <w:szCs w:val="28"/>
          <w:rtl/>
        </w:rPr>
        <w:t>،</w:t>
      </w:r>
      <w:r>
        <w:rPr>
          <w:rFonts w:ascii="Simplified Arabic" w:hAnsi="Simplified Arabic" w:cs="Simplified Arabic" w:hint="cs"/>
          <w:sz w:val="28"/>
          <w:szCs w:val="28"/>
          <w:rtl/>
        </w:rPr>
        <w:t xml:space="preserve"> وتأثير ذلك على أداء المنظمة</w:t>
      </w:r>
      <w:r w:rsidRPr="00187577">
        <w:rPr>
          <w:rFonts w:ascii="Simplified Arabic" w:hAnsi="Simplified Arabic" w:cs="Simplified Arabic" w:hint="cs"/>
          <w:sz w:val="28"/>
          <w:szCs w:val="28"/>
          <w:rtl/>
        </w:rPr>
        <w:t>،</w:t>
      </w:r>
      <w:r>
        <w:rPr>
          <w:rFonts w:ascii="Simplified Arabic" w:hAnsi="Simplified Arabic" w:cs="Simplified Arabic" w:hint="cs"/>
          <w:sz w:val="28"/>
          <w:szCs w:val="28"/>
          <w:rtl/>
        </w:rPr>
        <w:t xml:space="preserve"> فإن نتائج وتوصيات الدراسة</w:t>
      </w:r>
      <w:r w:rsidR="009521B4">
        <w:rPr>
          <w:rFonts w:ascii="Simplified Arabic" w:hAnsi="Simplified Arabic" w:cs="Simplified Arabic" w:hint="cs"/>
          <w:sz w:val="28"/>
          <w:szCs w:val="28"/>
          <w:rtl/>
        </w:rPr>
        <w:t>،</w:t>
      </w:r>
      <w:r>
        <w:rPr>
          <w:rFonts w:ascii="Simplified Arabic" w:hAnsi="Simplified Arabic" w:cs="Simplified Arabic" w:hint="cs"/>
          <w:sz w:val="28"/>
          <w:szCs w:val="28"/>
          <w:rtl/>
        </w:rPr>
        <w:t xml:space="preserve"> قد تكون مفيدة للإدارة العليا للمؤسسات الأهلية في فلسطين</w:t>
      </w:r>
      <w:r w:rsidR="009521B4">
        <w:rPr>
          <w:rFonts w:ascii="Simplified Arabic" w:hAnsi="Simplified Arabic" w:cs="Simplified Arabic" w:hint="cs"/>
          <w:sz w:val="28"/>
          <w:szCs w:val="28"/>
          <w:rtl/>
        </w:rPr>
        <w:t>؛</w:t>
      </w:r>
      <w:r>
        <w:rPr>
          <w:rFonts w:ascii="Simplified Arabic" w:hAnsi="Simplified Arabic" w:cs="Simplified Arabic" w:hint="cs"/>
          <w:sz w:val="28"/>
          <w:szCs w:val="28"/>
          <w:rtl/>
        </w:rPr>
        <w:t xml:space="preserve"> حتى تعمل على مواكبة التطورات القيادية والإبداعية الحاصلة في العالم</w:t>
      </w:r>
      <w:r w:rsidRPr="00187577">
        <w:rPr>
          <w:rFonts w:ascii="Simplified Arabic" w:hAnsi="Simplified Arabic" w:cs="Simplified Arabic"/>
          <w:sz w:val="28"/>
          <w:szCs w:val="28"/>
          <w:rtl/>
        </w:rPr>
        <w:t xml:space="preserve">. </w:t>
      </w:r>
    </w:p>
    <w:p w:rsidR="00150F1F" w:rsidRPr="000A3CB1" w:rsidRDefault="00150F1F" w:rsidP="00206BF6">
      <w:pPr>
        <w:pStyle w:val="Heading2"/>
        <w:rPr>
          <w:rtl/>
        </w:rPr>
      </w:pPr>
      <w:bookmarkStart w:id="10" w:name="_Toc93407325"/>
      <w:r>
        <w:rPr>
          <w:rFonts w:hint="cs"/>
          <w:rtl/>
        </w:rPr>
        <w:t xml:space="preserve">5.1 </w:t>
      </w:r>
      <w:r w:rsidRPr="000A3CB1">
        <w:rPr>
          <w:rtl/>
        </w:rPr>
        <w:t>أهداف الدراسة</w:t>
      </w:r>
      <w:bookmarkEnd w:id="10"/>
      <w:r w:rsidRPr="000A3CB1">
        <w:rPr>
          <w:rtl/>
        </w:rPr>
        <w:t xml:space="preserve"> </w:t>
      </w:r>
    </w:p>
    <w:p w:rsidR="00150F1F" w:rsidRDefault="00150F1F" w:rsidP="009D1E85">
      <w:pPr>
        <w:bidi/>
        <w:spacing w:before="240" w:line="360" w:lineRule="auto"/>
        <w:jc w:val="both"/>
        <w:rPr>
          <w:rFonts w:ascii="Simplified Arabic" w:hAnsi="Simplified Arabic" w:cs="Simplified Arabic"/>
          <w:sz w:val="28"/>
          <w:szCs w:val="28"/>
          <w:rtl/>
          <w:lang w:bidi="ar-JO"/>
        </w:rPr>
      </w:pPr>
      <w:r>
        <w:rPr>
          <w:rFonts w:ascii="Simplified Arabic" w:hAnsi="Simplified Arabic" w:cs="Simplified Arabic" w:hint="cs"/>
          <w:sz w:val="28"/>
          <w:szCs w:val="28"/>
          <w:rtl/>
          <w:lang w:bidi="ar-JO"/>
        </w:rPr>
        <w:t>يت</w:t>
      </w:r>
      <w:r w:rsidR="009521B4">
        <w:rPr>
          <w:rFonts w:ascii="Simplified Arabic" w:hAnsi="Simplified Arabic" w:cs="Simplified Arabic" w:hint="cs"/>
          <w:sz w:val="28"/>
          <w:szCs w:val="28"/>
          <w:rtl/>
          <w:lang w:bidi="ar-JO"/>
        </w:rPr>
        <w:t>مثل الهدف الرئيس لهذه الدراسة إلى</w:t>
      </w:r>
      <w:r>
        <w:rPr>
          <w:rFonts w:ascii="Simplified Arabic" w:hAnsi="Simplified Arabic" w:cs="Simplified Arabic" w:hint="cs"/>
          <w:sz w:val="28"/>
          <w:szCs w:val="28"/>
          <w:rtl/>
          <w:lang w:bidi="ar-JO"/>
        </w:rPr>
        <w:t xml:space="preserve"> التعرف على دور القيادة الإدارية</w:t>
      </w:r>
      <w:r w:rsidR="009521B4">
        <w:rPr>
          <w:rFonts w:ascii="Simplified Arabic" w:hAnsi="Simplified Arabic" w:cs="Simplified Arabic" w:hint="cs"/>
          <w:sz w:val="28"/>
          <w:szCs w:val="28"/>
          <w:rtl/>
          <w:lang w:bidi="ar-JO"/>
        </w:rPr>
        <w:t>،</w:t>
      </w:r>
      <w:r>
        <w:rPr>
          <w:rFonts w:ascii="Simplified Arabic" w:hAnsi="Simplified Arabic" w:cs="Simplified Arabic" w:hint="cs"/>
          <w:sz w:val="28"/>
          <w:szCs w:val="28"/>
          <w:rtl/>
          <w:lang w:bidi="ar-JO"/>
        </w:rPr>
        <w:t xml:space="preserve"> في تعزيز الإبداع </w:t>
      </w:r>
      <w:r w:rsidR="009D1E85">
        <w:rPr>
          <w:rFonts w:ascii="Simplified Arabic" w:hAnsi="Simplified Arabic" w:cs="Simplified Arabic" w:hint="cs"/>
          <w:sz w:val="28"/>
          <w:szCs w:val="28"/>
          <w:rtl/>
          <w:lang w:bidi="ar-JO"/>
        </w:rPr>
        <w:t xml:space="preserve">الإداري </w:t>
      </w:r>
      <w:r>
        <w:rPr>
          <w:rFonts w:ascii="Simplified Arabic" w:hAnsi="Simplified Arabic" w:cs="Simplified Arabic" w:hint="cs"/>
          <w:sz w:val="28"/>
          <w:szCs w:val="28"/>
          <w:rtl/>
          <w:lang w:bidi="ar-JO"/>
        </w:rPr>
        <w:t>لدى العاملين</w:t>
      </w:r>
      <w:r w:rsidR="009521B4">
        <w:rPr>
          <w:rFonts w:ascii="Simplified Arabic" w:hAnsi="Simplified Arabic" w:cs="Simplified Arabic" w:hint="cs"/>
          <w:sz w:val="28"/>
          <w:szCs w:val="28"/>
          <w:rtl/>
          <w:lang w:bidi="ar-JO"/>
        </w:rPr>
        <w:t>،</w:t>
      </w:r>
      <w:r>
        <w:rPr>
          <w:rFonts w:ascii="Simplified Arabic" w:hAnsi="Simplified Arabic" w:cs="Simplified Arabic" w:hint="cs"/>
          <w:sz w:val="28"/>
          <w:szCs w:val="28"/>
          <w:rtl/>
          <w:lang w:bidi="ar-JO"/>
        </w:rPr>
        <w:t xml:space="preserve"> في المؤسسات الأهلية الفلسطينية. أم</w:t>
      </w:r>
      <w:r w:rsidR="009521B4">
        <w:rPr>
          <w:rFonts w:ascii="Simplified Arabic" w:hAnsi="Simplified Arabic" w:cs="Simplified Arabic" w:hint="cs"/>
          <w:sz w:val="28"/>
          <w:szCs w:val="28"/>
          <w:rtl/>
          <w:lang w:bidi="ar-JO"/>
        </w:rPr>
        <w:t>ّ</w:t>
      </w:r>
      <w:r>
        <w:rPr>
          <w:rFonts w:ascii="Simplified Arabic" w:hAnsi="Simplified Arabic" w:cs="Simplified Arabic" w:hint="cs"/>
          <w:sz w:val="28"/>
          <w:szCs w:val="28"/>
          <w:rtl/>
          <w:lang w:bidi="ar-JO"/>
        </w:rPr>
        <w:t>ا الأهداف الفرعية فتتمثل في:</w:t>
      </w:r>
    </w:p>
    <w:p w:rsidR="00150F1F" w:rsidRDefault="00150F1F" w:rsidP="00032E67">
      <w:pPr>
        <w:pStyle w:val="ListParagraph"/>
        <w:numPr>
          <w:ilvl w:val="0"/>
          <w:numId w:val="35"/>
        </w:numPr>
        <w:bidi/>
        <w:spacing w:before="240" w:line="360" w:lineRule="auto"/>
        <w:jc w:val="both"/>
        <w:rPr>
          <w:rFonts w:ascii="Simplified Arabic" w:hAnsi="Simplified Arabic" w:cs="Simplified Arabic"/>
          <w:sz w:val="28"/>
          <w:szCs w:val="28"/>
          <w:lang w:bidi="ar-JO"/>
        </w:rPr>
      </w:pPr>
      <w:r>
        <w:rPr>
          <w:rFonts w:ascii="Simplified Arabic" w:hAnsi="Simplified Arabic" w:cs="Simplified Arabic" w:hint="cs"/>
          <w:sz w:val="28"/>
          <w:szCs w:val="28"/>
          <w:rtl/>
          <w:lang w:bidi="ar-JO"/>
        </w:rPr>
        <w:t>التعرف على دور</w:t>
      </w:r>
      <w:r w:rsidRPr="00BE092A">
        <w:rPr>
          <w:rFonts w:ascii="Simplified Arabic" w:hAnsi="Simplified Arabic" w:cs="Simplified Arabic" w:hint="cs"/>
          <w:sz w:val="28"/>
          <w:szCs w:val="28"/>
          <w:rtl/>
          <w:lang w:bidi="ar-JO"/>
        </w:rPr>
        <w:t xml:space="preserve"> التحفيز المادي</w:t>
      </w:r>
      <w:r w:rsidR="00EB795A">
        <w:rPr>
          <w:rFonts w:ascii="Simplified Arabic" w:hAnsi="Simplified Arabic" w:cs="Simplified Arabic" w:hint="cs"/>
          <w:sz w:val="28"/>
          <w:szCs w:val="28"/>
          <w:rtl/>
          <w:lang w:bidi="ar-JO"/>
        </w:rPr>
        <w:t>،</w:t>
      </w:r>
      <w:r w:rsidRPr="00BE092A">
        <w:rPr>
          <w:rFonts w:ascii="Simplified Arabic" w:hAnsi="Simplified Arabic" w:cs="Simplified Arabic" w:hint="cs"/>
          <w:sz w:val="28"/>
          <w:szCs w:val="28"/>
          <w:rtl/>
          <w:lang w:bidi="ar-JO"/>
        </w:rPr>
        <w:t xml:space="preserve"> </w:t>
      </w:r>
      <w:r>
        <w:rPr>
          <w:rFonts w:ascii="Simplified Arabic" w:hAnsi="Simplified Arabic" w:cs="Simplified Arabic" w:hint="cs"/>
          <w:sz w:val="28"/>
          <w:szCs w:val="28"/>
          <w:rtl/>
          <w:lang w:bidi="ar-JO"/>
        </w:rPr>
        <w:t xml:space="preserve">في </w:t>
      </w:r>
      <w:r w:rsidR="009D1E85">
        <w:rPr>
          <w:rFonts w:ascii="Simplified Arabic" w:hAnsi="Simplified Arabic" w:cs="Simplified Arabic" w:hint="cs"/>
          <w:sz w:val="28"/>
          <w:szCs w:val="28"/>
          <w:rtl/>
          <w:lang w:bidi="ar-JO"/>
        </w:rPr>
        <w:t>تعزيز</w:t>
      </w:r>
      <w:r w:rsidRPr="00BE092A">
        <w:rPr>
          <w:rFonts w:ascii="Simplified Arabic" w:hAnsi="Simplified Arabic" w:cs="Simplified Arabic" w:hint="cs"/>
          <w:sz w:val="28"/>
          <w:szCs w:val="28"/>
          <w:rtl/>
          <w:lang w:bidi="ar-JO"/>
        </w:rPr>
        <w:t xml:space="preserve"> الإبداع </w:t>
      </w:r>
      <w:r w:rsidR="009D1E85">
        <w:rPr>
          <w:rFonts w:ascii="Simplified Arabic" w:hAnsi="Simplified Arabic" w:cs="Simplified Arabic" w:hint="cs"/>
          <w:sz w:val="28"/>
          <w:szCs w:val="28"/>
          <w:rtl/>
          <w:lang w:bidi="ar-JO"/>
        </w:rPr>
        <w:t xml:space="preserve">الإداري </w:t>
      </w:r>
      <w:r w:rsidRPr="00BE092A">
        <w:rPr>
          <w:rFonts w:ascii="Simplified Arabic" w:hAnsi="Simplified Arabic" w:cs="Simplified Arabic" w:hint="cs"/>
          <w:sz w:val="28"/>
          <w:szCs w:val="28"/>
          <w:rtl/>
          <w:lang w:bidi="ar-JO"/>
        </w:rPr>
        <w:t xml:space="preserve">لدى العاملين </w:t>
      </w:r>
      <w:r w:rsidR="009D1E85">
        <w:rPr>
          <w:rFonts w:ascii="Simplified Arabic" w:hAnsi="Simplified Arabic" w:cs="Simplified Arabic" w:hint="cs"/>
          <w:sz w:val="28"/>
          <w:szCs w:val="28"/>
          <w:rtl/>
          <w:lang w:bidi="ar-JO"/>
        </w:rPr>
        <w:t xml:space="preserve">في </w:t>
      </w:r>
      <w:r>
        <w:rPr>
          <w:rFonts w:ascii="Simplified Arabic" w:hAnsi="Simplified Arabic" w:cs="Simplified Arabic" w:hint="cs"/>
          <w:sz w:val="28"/>
          <w:szCs w:val="28"/>
          <w:rtl/>
          <w:lang w:bidi="ar-JO"/>
        </w:rPr>
        <w:t>المؤسسات الأهلية الفلسطينية</w:t>
      </w:r>
      <w:r w:rsidRPr="00BE092A">
        <w:rPr>
          <w:rFonts w:ascii="Simplified Arabic" w:hAnsi="Simplified Arabic" w:cs="Simplified Arabic" w:hint="cs"/>
          <w:sz w:val="28"/>
          <w:szCs w:val="28"/>
          <w:rtl/>
          <w:lang w:bidi="ar-JO"/>
        </w:rPr>
        <w:t xml:space="preserve">. </w:t>
      </w:r>
    </w:p>
    <w:p w:rsidR="00150F1F" w:rsidRPr="000D0178" w:rsidRDefault="00150F1F" w:rsidP="00032E67">
      <w:pPr>
        <w:pStyle w:val="ListParagraph"/>
        <w:numPr>
          <w:ilvl w:val="0"/>
          <w:numId w:val="35"/>
        </w:numPr>
        <w:bidi/>
        <w:spacing w:before="240" w:line="360" w:lineRule="auto"/>
        <w:jc w:val="both"/>
        <w:rPr>
          <w:rFonts w:ascii="Simplified Arabic" w:hAnsi="Simplified Arabic" w:cs="Simplified Arabic"/>
          <w:sz w:val="28"/>
          <w:szCs w:val="28"/>
          <w:rtl/>
          <w:lang w:bidi="ar-JO"/>
        </w:rPr>
      </w:pPr>
      <w:r>
        <w:rPr>
          <w:rFonts w:ascii="Simplified Arabic" w:hAnsi="Simplified Arabic" w:cs="Simplified Arabic" w:hint="cs"/>
          <w:sz w:val="28"/>
          <w:szCs w:val="28"/>
          <w:rtl/>
          <w:lang w:bidi="ar-JO"/>
        </w:rPr>
        <w:t xml:space="preserve">التعرف على دور </w:t>
      </w:r>
      <w:r w:rsidRPr="00BE092A">
        <w:rPr>
          <w:rFonts w:ascii="Simplified Arabic" w:hAnsi="Simplified Arabic" w:cs="Simplified Arabic" w:hint="cs"/>
          <w:sz w:val="28"/>
          <w:szCs w:val="28"/>
          <w:rtl/>
          <w:lang w:bidi="ar-JO"/>
        </w:rPr>
        <w:t>التحفيز المعنوي</w:t>
      </w:r>
      <w:r w:rsidR="009521B4">
        <w:rPr>
          <w:rFonts w:ascii="Simplified Arabic" w:hAnsi="Simplified Arabic" w:cs="Simplified Arabic" w:hint="cs"/>
          <w:sz w:val="28"/>
          <w:szCs w:val="28"/>
          <w:rtl/>
          <w:lang w:bidi="ar-JO"/>
        </w:rPr>
        <w:t>،</w:t>
      </w:r>
      <w:r>
        <w:rPr>
          <w:rFonts w:ascii="Simplified Arabic" w:hAnsi="Simplified Arabic" w:cs="Simplified Arabic" w:hint="cs"/>
          <w:sz w:val="28"/>
          <w:szCs w:val="28"/>
          <w:rtl/>
          <w:lang w:bidi="ar-JO"/>
        </w:rPr>
        <w:t xml:space="preserve"> في </w:t>
      </w:r>
      <w:r w:rsidR="009D1E85">
        <w:rPr>
          <w:rFonts w:ascii="Simplified Arabic" w:hAnsi="Simplified Arabic" w:cs="Simplified Arabic" w:hint="cs"/>
          <w:sz w:val="28"/>
          <w:szCs w:val="28"/>
          <w:rtl/>
          <w:lang w:bidi="ar-JO"/>
        </w:rPr>
        <w:t xml:space="preserve">تعزيز </w:t>
      </w:r>
      <w:r w:rsidRPr="00BE092A">
        <w:rPr>
          <w:rFonts w:ascii="Simplified Arabic" w:hAnsi="Simplified Arabic" w:cs="Simplified Arabic" w:hint="cs"/>
          <w:sz w:val="28"/>
          <w:szCs w:val="28"/>
          <w:rtl/>
          <w:lang w:bidi="ar-JO"/>
        </w:rPr>
        <w:t xml:space="preserve">الإبداع </w:t>
      </w:r>
      <w:r w:rsidR="009D1E85">
        <w:rPr>
          <w:rFonts w:ascii="Simplified Arabic" w:hAnsi="Simplified Arabic" w:cs="Simplified Arabic" w:hint="cs"/>
          <w:sz w:val="28"/>
          <w:szCs w:val="28"/>
          <w:rtl/>
          <w:lang w:bidi="ar-JO"/>
        </w:rPr>
        <w:t>الإداري</w:t>
      </w:r>
      <w:r w:rsidR="009521B4">
        <w:rPr>
          <w:rFonts w:ascii="Simplified Arabic" w:hAnsi="Simplified Arabic" w:cs="Simplified Arabic" w:hint="cs"/>
          <w:sz w:val="28"/>
          <w:szCs w:val="28"/>
          <w:rtl/>
          <w:lang w:bidi="ar-JO"/>
        </w:rPr>
        <w:t>،</w:t>
      </w:r>
      <w:r w:rsidR="009D1E85">
        <w:rPr>
          <w:rFonts w:ascii="Simplified Arabic" w:hAnsi="Simplified Arabic" w:cs="Simplified Arabic" w:hint="cs"/>
          <w:sz w:val="28"/>
          <w:szCs w:val="28"/>
          <w:rtl/>
          <w:lang w:bidi="ar-JO"/>
        </w:rPr>
        <w:t xml:space="preserve"> </w:t>
      </w:r>
      <w:r w:rsidRPr="00BE092A">
        <w:rPr>
          <w:rFonts w:ascii="Simplified Arabic" w:hAnsi="Simplified Arabic" w:cs="Simplified Arabic" w:hint="cs"/>
          <w:sz w:val="28"/>
          <w:szCs w:val="28"/>
          <w:rtl/>
          <w:lang w:bidi="ar-JO"/>
        </w:rPr>
        <w:t xml:space="preserve">لدى العاملين </w:t>
      </w:r>
      <w:r w:rsidR="009D1E85">
        <w:rPr>
          <w:rFonts w:ascii="Simplified Arabic" w:hAnsi="Simplified Arabic" w:cs="Simplified Arabic" w:hint="cs"/>
          <w:sz w:val="28"/>
          <w:szCs w:val="28"/>
          <w:rtl/>
          <w:lang w:bidi="ar-JO"/>
        </w:rPr>
        <w:t xml:space="preserve">في </w:t>
      </w:r>
      <w:r>
        <w:rPr>
          <w:rFonts w:ascii="Simplified Arabic" w:hAnsi="Simplified Arabic" w:cs="Simplified Arabic" w:hint="cs"/>
          <w:sz w:val="28"/>
          <w:szCs w:val="28"/>
          <w:rtl/>
          <w:lang w:bidi="ar-JO"/>
        </w:rPr>
        <w:t>المؤسسات الأهلية الفلسطينية</w:t>
      </w:r>
      <w:r w:rsidRPr="00BE092A">
        <w:rPr>
          <w:rFonts w:ascii="Simplified Arabic" w:hAnsi="Simplified Arabic" w:cs="Simplified Arabic" w:hint="cs"/>
          <w:sz w:val="28"/>
          <w:szCs w:val="28"/>
          <w:rtl/>
          <w:lang w:bidi="ar-JO"/>
        </w:rPr>
        <w:t xml:space="preserve">. </w:t>
      </w:r>
    </w:p>
    <w:p w:rsidR="00150F1F" w:rsidRPr="00BE092A" w:rsidRDefault="00150F1F" w:rsidP="00032E67">
      <w:pPr>
        <w:pStyle w:val="ListParagraph"/>
        <w:numPr>
          <w:ilvl w:val="0"/>
          <w:numId w:val="35"/>
        </w:numPr>
        <w:bidi/>
        <w:spacing w:before="240" w:line="360" w:lineRule="auto"/>
        <w:jc w:val="both"/>
        <w:rPr>
          <w:rFonts w:ascii="Simplified Arabic" w:hAnsi="Simplified Arabic" w:cs="Simplified Arabic"/>
          <w:sz w:val="28"/>
          <w:szCs w:val="28"/>
          <w:rtl/>
          <w:lang w:bidi="ar-JO"/>
        </w:rPr>
      </w:pPr>
      <w:r>
        <w:rPr>
          <w:rFonts w:ascii="Simplified Arabic" w:hAnsi="Simplified Arabic" w:cs="Simplified Arabic" w:hint="cs"/>
          <w:sz w:val="28"/>
          <w:szCs w:val="28"/>
          <w:rtl/>
          <w:lang w:bidi="ar-JO"/>
        </w:rPr>
        <w:t>التعرف على دور</w:t>
      </w:r>
      <w:r w:rsidRPr="00BE092A">
        <w:rPr>
          <w:rFonts w:ascii="Simplified Arabic" w:hAnsi="Simplified Arabic" w:cs="Simplified Arabic" w:hint="cs"/>
          <w:sz w:val="28"/>
          <w:szCs w:val="28"/>
          <w:rtl/>
          <w:lang w:bidi="ar-JO"/>
        </w:rPr>
        <w:t xml:space="preserve"> التوجيه الإداري للعاملين</w:t>
      </w:r>
      <w:r w:rsidR="009521B4">
        <w:rPr>
          <w:rFonts w:ascii="Simplified Arabic" w:hAnsi="Simplified Arabic" w:cs="Simplified Arabic" w:hint="cs"/>
          <w:sz w:val="28"/>
          <w:szCs w:val="28"/>
          <w:rtl/>
          <w:lang w:bidi="ar-JO"/>
        </w:rPr>
        <w:t>،</w:t>
      </w:r>
      <w:r w:rsidRPr="00BE092A">
        <w:rPr>
          <w:rFonts w:ascii="Simplified Arabic" w:hAnsi="Simplified Arabic" w:cs="Simplified Arabic" w:hint="cs"/>
          <w:sz w:val="28"/>
          <w:szCs w:val="28"/>
          <w:rtl/>
          <w:lang w:bidi="ar-JO"/>
        </w:rPr>
        <w:t xml:space="preserve"> </w:t>
      </w:r>
      <w:r>
        <w:rPr>
          <w:rFonts w:ascii="Simplified Arabic" w:hAnsi="Simplified Arabic" w:cs="Simplified Arabic" w:hint="cs"/>
          <w:sz w:val="28"/>
          <w:szCs w:val="28"/>
          <w:rtl/>
          <w:lang w:bidi="ar-JO"/>
        </w:rPr>
        <w:t xml:space="preserve">في </w:t>
      </w:r>
      <w:r w:rsidRPr="00BE092A">
        <w:rPr>
          <w:rFonts w:ascii="Simplified Arabic" w:hAnsi="Simplified Arabic" w:cs="Simplified Arabic" w:hint="cs"/>
          <w:sz w:val="28"/>
          <w:szCs w:val="28"/>
          <w:rtl/>
          <w:lang w:bidi="ar-JO"/>
        </w:rPr>
        <w:t xml:space="preserve">تعزيز الإبداع </w:t>
      </w:r>
      <w:r w:rsidR="009D1E85">
        <w:rPr>
          <w:rFonts w:ascii="Simplified Arabic" w:hAnsi="Simplified Arabic" w:cs="Simplified Arabic" w:hint="cs"/>
          <w:sz w:val="28"/>
          <w:szCs w:val="28"/>
          <w:rtl/>
          <w:lang w:bidi="ar-JO"/>
        </w:rPr>
        <w:t xml:space="preserve">الإداري </w:t>
      </w:r>
      <w:r w:rsidRPr="00BE092A">
        <w:rPr>
          <w:rFonts w:ascii="Simplified Arabic" w:hAnsi="Simplified Arabic" w:cs="Simplified Arabic" w:hint="cs"/>
          <w:sz w:val="28"/>
          <w:szCs w:val="28"/>
          <w:rtl/>
          <w:lang w:bidi="ar-JO"/>
        </w:rPr>
        <w:t xml:space="preserve">لدى العاملين </w:t>
      </w:r>
      <w:r w:rsidR="009D1E85">
        <w:rPr>
          <w:rFonts w:ascii="Simplified Arabic" w:hAnsi="Simplified Arabic" w:cs="Simplified Arabic" w:hint="cs"/>
          <w:sz w:val="28"/>
          <w:szCs w:val="28"/>
          <w:rtl/>
          <w:lang w:bidi="ar-JO"/>
        </w:rPr>
        <w:t xml:space="preserve">في </w:t>
      </w:r>
      <w:r>
        <w:rPr>
          <w:rFonts w:ascii="Simplified Arabic" w:hAnsi="Simplified Arabic" w:cs="Simplified Arabic" w:hint="cs"/>
          <w:sz w:val="28"/>
          <w:szCs w:val="28"/>
          <w:rtl/>
          <w:lang w:bidi="ar-JO"/>
        </w:rPr>
        <w:t>المؤسسات الأهلية الفلسطينية</w:t>
      </w:r>
      <w:r w:rsidRPr="00BE092A">
        <w:rPr>
          <w:rFonts w:ascii="Simplified Arabic" w:hAnsi="Simplified Arabic" w:cs="Simplified Arabic" w:hint="cs"/>
          <w:sz w:val="28"/>
          <w:szCs w:val="28"/>
          <w:rtl/>
          <w:lang w:bidi="ar-JO"/>
        </w:rPr>
        <w:t xml:space="preserve">. </w:t>
      </w:r>
    </w:p>
    <w:p w:rsidR="00150F1F" w:rsidRPr="00BE092A" w:rsidRDefault="009521B4" w:rsidP="00032E67">
      <w:pPr>
        <w:pStyle w:val="ListParagraph"/>
        <w:numPr>
          <w:ilvl w:val="0"/>
          <w:numId w:val="35"/>
        </w:numPr>
        <w:bidi/>
        <w:spacing w:before="240" w:line="360" w:lineRule="auto"/>
        <w:jc w:val="both"/>
        <w:rPr>
          <w:rFonts w:ascii="Simplified Arabic" w:hAnsi="Simplified Arabic" w:cs="Simplified Arabic"/>
          <w:sz w:val="28"/>
          <w:szCs w:val="28"/>
          <w:rtl/>
          <w:lang w:bidi="ar-JO"/>
        </w:rPr>
      </w:pPr>
      <w:r>
        <w:rPr>
          <w:rFonts w:ascii="Simplified Arabic" w:hAnsi="Simplified Arabic" w:cs="Simplified Arabic" w:hint="cs"/>
          <w:sz w:val="28"/>
          <w:szCs w:val="28"/>
          <w:rtl/>
          <w:lang w:bidi="ar-JO"/>
        </w:rPr>
        <w:t>التعرف إلى</w:t>
      </w:r>
      <w:r w:rsidR="00150F1F">
        <w:rPr>
          <w:rFonts w:ascii="Simplified Arabic" w:hAnsi="Simplified Arabic" w:cs="Simplified Arabic" w:hint="cs"/>
          <w:sz w:val="28"/>
          <w:szCs w:val="28"/>
          <w:rtl/>
          <w:lang w:bidi="ar-JO"/>
        </w:rPr>
        <w:t xml:space="preserve"> دور</w:t>
      </w:r>
      <w:r w:rsidR="00150F1F" w:rsidRPr="00BE092A">
        <w:rPr>
          <w:rFonts w:ascii="Simplified Arabic" w:hAnsi="Simplified Arabic" w:cs="Simplified Arabic" w:hint="cs"/>
          <w:sz w:val="28"/>
          <w:szCs w:val="28"/>
          <w:rtl/>
          <w:lang w:bidi="ar-JO"/>
        </w:rPr>
        <w:t xml:space="preserve"> شخصية المدير المؤثرة</w:t>
      </w:r>
      <w:r>
        <w:rPr>
          <w:rFonts w:ascii="Simplified Arabic" w:hAnsi="Simplified Arabic" w:cs="Simplified Arabic" w:hint="cs"/>
          <w:sz w:val="28"/>
          <w:szCs w:val="28"/>
          <w:rtl/>
          <w:lang w:bidi="ar-JO"/>
        </w:rPr>
        <w:t>،</w:t>
      </w:r>
      <w:r w:rsidR="00150F1F" w:rsidRPr="00BE092A">
        <w:rPr>
          <w:rFonts w:ascii="Simplified Arabic" w:hAnsi="Simplified Arabic" w:cs="Simplified Arabic" w:hint="cs"/>
          <w:sz w:val="28"/>
          <w:szCs w:val="28"/>
          <w:rtl/>
          <w:lang w:bidi="ar-JO"/>
        </w:rPr>
        <w:t xml:space="preserve"> </w:t>
      </w:r>
      <w:r w:rsidR="00150F1F">
        <w:rPr>
          <w:rFonts w:ascii="Simplified Arabic" w:hAnsi="Simplified Arabic" w:cs="Simplified Arabic" w:hint="cs"/>
          <w:sz w:val="28"/>
          <w:szCs w:val="28"/>
          <w:rtl/>
          <w:lang w:bidi="ar-JO"/>
        </w:rPr>
        <w:t xml:space="preserve">في </w:t>
      </w:r>
      <w:r w:rsidR="009D1E85">
        <w:rPr>
          <w:rFonts w:ascii="Simplified Arabic" w:hAnsi="Simplified Arabic" w:cs="Simplified Arabic" w:hint="cs"/>
          <w:sz w:val="28"/>
          <w:szCs w:val="28"/>
          <w:rtl/>
          <w:lang w:bidi="ar-JO"/>
        </w:rPr>
        <w:t>تعزيز</w:t>
      </w:r>
      <w:r w:rsidR="00150F1F" w:rsidRPr="00BE092A">
        <w:rPr>
          <w:rFonts w:ascii="Simplified Arabic" w:hAnsi="Simplified Arabic" w:cs="Simplified Arabic" w:hint="cs"/>
          <w:sz w:val="28"/>
          <w:szCs w:val="28"/>
          <w:rtl/>
          <w:lang w:bidi="ar-JO"/>
        </w:rPr>
        <w:t xml:space="preserve"> الإبداع </w:t>
      </w:r>
      <w:r w:rsidR="009D1E85">
        <w:rPr>
          <w:rFonts w:ascii="Simplified Arabic" w:hAnsi="Simplified Arabic" w:cs="Simplified Arabic" w:hint="cs"/>
          <w:sz w:val="28"/>
          <w:szCs w:val="28"/>
          <w:rtl/>
          <w:lang w:bidi="ar-JO"/>
        </w:rPr>
        <w:t xml:space="preserve">الإداري </w:t>
      </w:r>
      <w:r w:rsidR="00150F1F" w:rsidRPr="00BE092A">
        <w:rPr>
          <w:rFonts w:ascii="Simplified Arabic" w:hAnsi="Simplified Arabic" w:cs="Simplified Arabic" w:hint="cs"/>
          <w:sz w:val="28"/>
          <w:szCs w:val="28"/>
          <w:rtl/>
          <w:lang w:bidi="ar-JO"/>
        </w:rPr>
        <w:t xml:space="preserve">لدى العاملين </w:t>
      </w:r>
      <w:r w:rsidR="009D1E85">
        <w:rPr>
          <w:rFonts w:ascii="Simplified Arabic" w:hAnsi="Simplified Arabic" w:cs="Simplified Arabic" w:hint="cs"/>
          <w:sz w:val="28"/>
          <w:szCs w:val="28"/>
          <w:rtl/>
          <w:lang w:bidi="ar-JO"/>
        </w:rPr>
        <w:t xml:space="preserve">في </w:t>
      </w:r>
      <w:r w:rsidR="00150F1F">
        <w:rPr>
          <w:rFonts w:ascii="Simplified Arabic" w:hAnsi="Simplified Arabic" w:cs="Simplified Arabic" w:hint="cs"/>
          <w:sz w:val="28"/>
          <w:szCs w:val="28"/>
          <w:rtl/>
          <w:lang w:bidi="ar-JO"/>
        </w:rPr>
        <w:t>المؤسسات الأهلية الفلسطينية</w:t>
      </w:r>
      <w:r w:rsidR="00150F1F" w:rsidRPr="00BE092A">
        <w:rPr>
          <w:rFonts w:ascii="Simplified Arabic" w:hAnsi="Simplified Arabic" w:cs="Simplified Arabic" w:hint="cs"/>
          <w:sz w:val="28"/>
          <w:szCs w:val="28"/>
          <w:rtl/>
          <w:lang w:bidi="ar-JO"/>
        </w:rPr>
        <w:t xml:space="preserve">. </w:t>
      </w:r>
    </w:p>
    <w:p w:rsidR="00150F1F" w:rsidRDefault="009521B4" w:rsidP="00032E67">
      <w:pPr>
        <w:pStyle w:val="ListParagraph"/>
        <w:numPr>
          <w:ilvl w:val="0"/>
          <w:numId w:val="35"/>
        </w:numPr>
        <w:bidi/>
        <w:spacing w:before="240" w:line="360" w:lineRule="auto"/>
        <w:jc w:val="both"/>
        <w:rPr>
          <w:rFonts w:ascii="Simplified Arabic" w:hAnsi="Simplified Arabic" w:cs="Simplified Arabic"/>
          <w:sz w:val="28"/>
          <w:szCs w:val="28"/>
          <w:lang w:bidi="ar-JO"/>
        </w:rPr>
      </w:pPr>
      <w:r>
        <w:rPr>
          <w:rFonts w:ascii="Simplified Arabic" w:hAnsi="Simplified Arabic" w:cs="Simplified Arabic" w:hint="cs"/>
          <w:sz w:val="28"/>
          <w:szCs w:val="28"/>
          <w:rtl/>
          <w:lang w:bidi="ar-JO"/>
        </w:rPr>
        <w:lastRenderedPageBreak/>
        <w:t>التعرف إلى</w:t>
      </w:r>
      <w:r w:rsidR="00150F1F">
        <w:rPr>
          <w:rFonts w:ascii="Simplified Arabic" w:hAnsi="Simplified Arabic" w:cs="Simplified Arabic" w:hint="cs"/>
          <w:sz w:val="28"/>
          <w:szCs w:val="28"/>
          <w:rtl/>
          <w:lang w:bidi="ar-JO"/>
        </w:rPr>
        <w:t xml:space="preserve"> دور</w:t>
      </w:r>
      <w:r w:rsidR="00150F1F" w:rsidRPr="00BE092A">
        <w:rPr>
          <w:rFonts w:ascii="Simplified Arabic" w:hAnsi="Simplified Arabic" w:cs="Simplified Arabic" w:hint="cs"/>
          <w:sz w:val="28"/>
          <w:szCs w:val="28"/>
          <w:rtl/>
          <w:lang w:bidi="ar-JO"/>
        </w:rPr>
        <w:t xml:space="preserve"> عملية الرقابة الإدارية</w:t>
      </w:r>
      <w:r>
        <w:rPr>
          <w:rFonts w:ascii="Simplified Arabic" w:hAnsi="Simplified Arabic" w:cs="Simplified Arabic" w:hint="cs"/>
          <w:sz w:val="28"/>
          <w:szCs w:val="28"/>
          <w:rtl/>
          <w:lang w:bidi="ar-JO"/>
        </w:rPr>
        <w:t>،</w:t>
      </w:r>
      <w:r w:rsidR="00150F1F" w:rsidRPr="00BE092A">
        <w:rPr>
          <w:rFonts w:ascii="Simplified Arabic" w:hAnsi="Simplified Arabic" w:cs="Simplified Arabic" w:hint="cs"/>
          <w:sz w:val="28"/>
          <w:szCs w:val="28"/>
          <w:rtl/>
          <w:lang w:bidi="ar-JO"/>
        </w:rPr>
        <w:t xml:space="preserve"> </w:t>
      </w:r>
      <w:r w:rsidR="00150F1F">
        <w:rPr>
          <w:rFonts w:ascii="Simplified Arabic" w:hAnsi="Simplified Arabic" w:cs="Simplified Arabic" w:hint="cs"/>
          <w:sz w:val="28"/>
          <w:szCs w:val="28"/>
          <w:rtl/>
          <w:lang w:bidi="ar-JO"/>
        </w:rPr>
        <w:t xml:space="preserve">في </w:t>
      </w:r>
      <w:r w:rsidR="009D1E85">
        <w:rPr>
          <w:rFonts w:ascii="Simplified Arabic" w:hAnsi="Simplified Arabic" w:cs="Simplified Arabic" w:hint="cs"/>
          <w:sz w:val="28"/>
          <w:szCs w:val="28"/>
          <w:rtl/>
          <w:lang w:bidi="ar-JO"/>
        </w:rPr>
        <w:t>تعزيز</w:t>
      </w:r>
      <w:r w:rsidR="00150F1F" w:rsidRPr="00BE092A">
        <w:rPr>
          <w:rFonts w:ascii="Simplified Arabic" w:hAnsi="Simplified Arabic" w:cs="Simplified Arabic" w:hint="cs"/>
          <w:sz w:val="28"/>
          <w:szCs w:val="28"/>
          <w:rtl/>
          <w:lang w:bidi="ar-JO"/>
        </w:rPr>
        <w:t xml:space="preserve"> الإبداع </w:t>
      </w:r>
      <w:r w:rsidR="009D1E85">
        <w:rPr>
          <w:rFonts w:ascii="Simplified Arabic" w:hAnsi="Simplified Arabic" w:cs="Simplified Arabic" w:hint="cs"/>
          <w:sz w:val="28"/>
          <w:szCs w:val="28"/>
          <w:rtl/>
          <w:lang w:bidi="ar-JO"/>
        </w:rPr>
        <w:t xml:space="preserve">الإداري </w:t>
      </w:r>
      <w:r w:rsidR="00150F1F" w:rsidRPr="00BE092A">
        <w:rPr>
          <w:rFonts w:ascii="Simplified Arabic" w:hAnsi="Simplified Arabic" w:cs="Simplified Arabic" w:hint="cs"/>
          <w:sz w:val="28"/>
          <w:szCs w:val="28"/>
          <w:rtl/>
          <w:lang w:bidi="ar-JO"/>
        </w:rPr>
        <w:t xml:space="preserve">لدى العاملين </w:t>
      </w:r>
      <w:r w:rsidR="009D1E85">
        <w:rPr>
          <w:rFonts w:ascii="Simplified Arabic" w:hAnsi="Simplified Arabic" w:cs="Simplified Arabic" w:hint="cs"/>
          <w:sz w:val="28"/>
          <w:szCs w:val="28"/>
          <w:rtl/>
          <w:lang w:bidi="ar-JO"/>
        </w:rPr>
        <w:t xml:space="preserve">في </w:t>
      </w:r>
      <w:r w:rsidR="00150F1F">
        <w:rPr>
          <w:rFonts w:ascii="Simplified Arabic" w:hAnsi="Simplified Arabic" w:cs="Simplified Arabic" w:hint="cs"/>
          <w:sz w:val="28"/>
          <w:szCs w:val="28"/>
          <w:rtl/>
          <w:lang w:bidi="ar-JO"/>
        </w:rPr>
        <w:t>المؤسسات الأهلية الفلسطينية</w:t>
      </w:r>
      <w:r w:rsidR="00150F1F" w:rsidRPr="00BE092A">
        <w:rPr>
          <w:rFonts w:ascii="Simplified Arabic" w:hAnsi="Simplified Arabic" w:cs="Simplified Arabic" w:hint="cs"/>
          <w:sz w:val="28"/>
          <w:szCs w:val="28"/>
          <w:rtl/>
          <w:lang w:bidi="ar-JO"/>
        </w:rPr>
        <w:t xml:space="preserve">. </w:t>
      </w:r>
    </w:p>
    <w:p w:rsidR="00150F1F" w:rsidRDefault="00150F1F" w:rsidP="009521B4">
      <w:pPr>
        <w:pStyle w:val="ListParagraph"/>
        <w:numPr>
          <w:ilvl w:val="0"/>
          <w:numId w:val="35"/>
        </w:numPr>
        <w:bidi/>
        <w:spacing w:before="240" w:line="360" w:lineRule="auto"/>
        <w:jc w:val="both"/>
        <w:rPr>
          <w:rFonts w:ascii="Simplified Arabic" w:hAnsi="Simplified Arabic" w:cs="Simplified Arabic"/>
          <w:sz w:val="28"/>
          <w:szCs w:val="28"/>
          <w:lang w:bidi="ar-JO"/>
        </w:rPr>
      </w:pPr>
      <w:r>
        <w:rPr>
          <w:rFonts w:ascii="Simplified Arabic" w:hAnsi="Simplified Arabic" w:cs="Simplified Arabic" w:hint="cs"/>
          <w:sz w:val="28"/>
          <w:szCs w:val="28"/>
          <w:rtl/>
          <w:lang w:bidi="ar-JO"/>
        </w:rPr>
        <w:t xml:space="preserve">التعرف </w:t>
      </w:r>
      <w:r w:rsidR="009521B4">
        <w:rPr>
          <w:rFonts w:ascii="Simplified Arabic" w:hAnsi="Simplified Arabic" w:cs="Simplified Arabic" w:hint="cs"/>
          <w:sz w:val="28"/>
          <w:szCs w:val="28"/>
          <w:rtl/>
          <w:lang w:bidi="ar-JO"/>
        </w:rPr>
        <w:t>إلى</w:t>
      </w:r>
      <w:r>
        <w:rPr>
          <w:rFonts w:ascii="Simplified Arabic" w:hAnsi="Simplified Arabic" w:cs="Simplified Arabic" w:hint="cs"/>
          <w:sz w:val="28"/>
          <w:szCs w:val="28"/>
          <w:rtl/>
          <w:lang w:bidi="ar-JO"/>
        </w:rPr>
        <w:t xml:space="preserve"> دور</w:t>
      </w:r>
      <w:r w:rsidRPr="000B63F7">
        <w:rPr>
          <w:rFonts w:ascii="Simplified Arabic" w:hAnsi="Simplified Arabic" w:cs="Simplified Arabic" w:hint="cs"/>
          <w:sz w:val="28"/>
          <w:szCs w:val="28"/>
          <w:rtl/>
          <w:lang w:bidi="ar-JO"/>
        </w:rPr>
        <w:t xml:space="preserve"> القيادة الإدارية</w:t>
      </w:r>
      <w:r w:rsidR="009521B4">
        <w:rPr>
          <w:rFonts w:ascii="Simplified Arabic" w:hAnsi="Simplified Arabic" w:cs="Simplified Arabic" w:hint="cs"/>
          <w:sz w:val="28"/>
          <w:szCs w:val="28"/>
          <w:rtl/>
          <w:lang w:bidi="ar-JO"/>
        </w:rPr>
        <w:t>،</w:t>
      </w:r>
      <w:r w:rsidRPr="000B63F7">
        <w:rPr>
          <w:rFonts w:ascii="Simplified Arabic" w:hAnsi="Simplified Arabic" w:cs="Simplified Arabic" w:hint="cs"/>
          <w:sz w:val="28"/>
          <w:szCs w:val="28"/>
          <w:rtl/>
          <w:lang w:bidi="ar-JO"/>
        </w:rPr>
        <w:t xml:space="preserve"> </w:t>
      </w:r>
      <w:r>
        <w:rPr>
          <w:rFonts w:ascii="Simplified Arabic" w:hAnsi="Simplified Arabic" w:cs="Simplified Arabic" w:hint="cs"/>
          <w:sz w:val="28"/>
          <w:szCs w:val="28"/>
          <w:rtl/>
          <w:lang w:bidi="ar-JO"/>
        </w:rPr>
        <w:t xml:space="preserve">في تعزيز القدرة على التحليل </w:t>
      </w:r>
      <w:r w:rsidRPr="00BE092A">
        <w:rPr>
          <w:rFonts w:ascii="Simplified Arabic" w:hAnsi="Simplified Arabic" w:cs="Simplified Arabic" w:hint="cs"/>
          <w:sz w:val="28"/>
          <w:szCs w:val="28"/>
          <w:rtl/>
          <w:lang w:bidi="ar-JO"/>
        </w:rPr>
        <w:t xml:space="preserve">لدى العاملين </w:t>
      </w:r>
      <w:r w:rsidR="009D1E85">
        <w:rPr>
          <w:rFonts w:ascii="Simplified Arabic" w:hAnsi="Simplified Arabic" w:cs="Simplified Arabic" w:hint="cs"/>
          <w:sz w:val="28"/>
          <w:szCs w:val="28"/>
          <w:rtl/>
          <w:lang w:bidi="ar-JO"/>
        </w:rPr>
        <w:t xml:space="preserve">في </w:t>
      </w:r>
      <w:r>
        <w:rPr>
          <w:rFonts w:ascii="Simplified Arabic" w:hAnsi="Simplified Arabic" w:cs="Simplified Arabic" w:hint="cs"/>
          <w:sz w:val="28"/>
          <w:szCs w:val="28"/>
          <w:rtl/>
          <w:lang w:bidi="ar-JO"/>
        </w:rPr>
        <w:t>المؤسسات الأهلية الفلسطينية.</w:t>
      </w:r>
    </w:p>
    <w:p w:rsidR="00150F1F" w:rsidRPr="000B63F7" w:rsidRDefault="00150F1F" w:rsidP="009521B4">
      <w:pPr>
        <w:pStyle w:val="ListParagraph"/>
        <w:numPr>
          <w:ilvl w:val="0"/>
          <w:numId w:val="35"/>
        </w:numPr>
        <w:bidi/>
        <w:spacing w:before="240" w:line="360" w:lineRule="auto"/>
        <w:jc w:val="both"/>
        <w:rPr>
          <w:rFonts w:ascii="Simplified Arabic" w:hAnsi="Simplified Arabic" w:cs="Simplified Arabic"/>
          <w:sz w:val="28"/>
          <w:szCs w:val="28"/>
          <w:lang w:bidi="ar-JO"/>
        </w:rPr>
      </w:pPr>
      <w:r>
        <w:rPr>
          <w:rFonts w:ascii="Simplified Arabic" w:hAnsi="Simplified Arabic" w:cs="Simplified Arabic" w:hint="cs"/>
          <w:sz w:val="28"/>
          <w:szCs w:val="28"/>
          <w:rtl/>
          <w:lang w:bidi="ar-JO"/>
        </w:rPr>
        <w:t xml:space="preserve">التعرف </w:t>
      </w:r>
      <w:r w:rsidR="009521B4">
        <w:rPr>
          <w:rFonts w:ascii="Simplified Arabic" w:hAnsi="Simplified Arabic" w:cs="Simplified Arabic" w:hint="cs"/>
          <w:sz w:val="28"/>
          <w:szCs w:val="28"/>
          <w:rtl/>
          <w:lang w:bidi="ar-JO"/>
        </w:rPr>
        <w:t>إلى</w:t>
      </w:r>
      <w:r>
        <w:rPr>
          <w:rFonts w:ascii="Simplified Arabic" w:hAnsi="Simplified Arabic" w:cs="Simplified Arabic" w:hint="cs"/>
          <w:sz w:val="28"/>
          <w:szCs w:val="28"/>
          <w:rtl/>
          <w:lang w:bidi="ar-JO"/>
        </w:rPr>
        <w:t xml:space="preserve"> دور</w:t>
      </w:r>
      <w:r w:rsidRPr="000B63F7">
        <w:rPr>
          <w:rFonts w:ascii="Simplified Arabic" w:hAnsi="Simplified Arabic" w:cs="Simplified Arabic" w:hint="cs"/>
          <w:sz w:val="28"/>
          <w:szCs w:val="28"/>
          <w:rtl/>
          <w:lang w:bidi="ar-JO"/>
        </w:rPr>
        <w:t xml:space="preserve"> القيادة الإدارية</w:t>
      </w:r>
      <w:r w:rsidR="009521B4">
        <w:rPr>
          <w:rFonts w:ascii="Simplified Arabic" w:hAnsi="Simplified Arabic" w:cs="Simplified Arabic" w:hint="cs"/>
          <w:sz w:val="28"/>
          <w:szCs w:val="28"/>
          <w:rtl/>
          <w:lang w:bidi="ar-JO"/>
        </w:rPr>
        <w:t>،</w:t>
      </w:r>
      <w:r w:rsidRPr="000B63F7">
        <w:rPr>
          <w:rFonts w:ascii="Simplified Arabic" w:hAnsi="Simplified Arabic" w:cs="Simplified Arabic" w:hint="cs"/>
          <w:sz w:val="28"/>
          <w:szCs w:val="28"/>
          <w:rtl/>
          <w:lang w:bidi="ar-JO"/>
        </w:rPr>
        <w:t xml:space="preserve"> </w:t>
      </w:r>
      <w:r>
        <w:rPr>
          <w:rFonts w:ascii="Simplified Arabic" w:hAnsi="Simplified Arabic" w:cs="Simplified Arabic" w:hint="cs"/>
          <w:sz w:val="28"/>
          <w:szCs w:val="28"/>
          <w:rtl/>
          <w:lang w:bidi="ar-JO"/>
        </w:rPr>
        <w:t>في تعزيز قيم الأصالة</w:t>
      </w:r>
      <w:r w:rsidRPr="00BE092A">
        <w:rPr>
          <w:rFonts w:ascii="Simplified Arabic" w:hAnsi="Simplified Arabic" w:cs="Simplified Arabic" w:hint="cs"/>
          <w:sz w:val="28"/>
          <w:szCs w:val="28"/>
          <w:rtl/>
          <w:lang w:bidi="ar-JO"/>
        </w:rPr>
        <w:t xml:space="preserve"> لدى العاملين </w:t>
      </w:r>
      <w:r w:rsidR="009D1E85">
        <w:rPr>
          <w:rFonts w:ascii="Simplified Arabic" w:hAnsi="Simplified Arabic" w:cs="Simplified Arabic" w:hint="cs"/>
          <w:sz w:val="28"/>
          <w:szCs w:val="28"/>
          <w:rtl/>
          <w:lang w:bidi="ar-JO"/>
        </w:rPr>
        <w:t xml:space="preserve">في </w:t>
      </w:r>
      <w:r>
        <w:rPr>
          <w:rFonts w:ascii="Simplified Arabic" w:hAnsi="Simplified Arabic" w:cs="Simplified Arabic" w:hint="cs"/>
          <w:sz w:val="28"/>
          <w:szCs w:val="28"/>
          <w:rtl/>
          <w:lang w:bidi="ar-JO"/>
        </w:rPr>
        <w:t>المؤسسات الأهلية الفلسطينية.</w:t>
      </w:r>
    </w:p>
    <w:p w:rsidR="00150F1F" w:rsidRPr="000B63F7" w:rsidRDefault="00150F1F" w:rsidP="009521B4">
      <w:pPr>
        <w:pStyle w:val="ListParagraph"/>
        <w:numPr>
          <w:ilvl w:val="0"/>
          <w:numId w:val="35"/>
        </w:numPr>
        <w:bidi/>
        <w:spacing w:before="240" w:line="360" w:lineRule="auto"/>
        <w:jc w:val="both"/>
        <w:rPr>
          <w:rFonts w:ascii="Simplified Arabic" w:hAnsi="Simplified Arabic" w:cs="Simplified Arabic"/>
          <w:sz w:val="28"/>
          <w:szCs w:val="28"/>
          <w:lang w:bidi="ar-JO"/>
        </w:rPr>
      </w:pPr>
      <w:r>
        <w:rPr>
          <w:rFonts w:ascii="Simplified Arabic" w:hAnsi="Simplified Arabic" w:cs="Simplified Arabic" w:hint="cs"/>
          <w:sz w:val="28"/>
          <w:szCs w:val="28"/>
          <w:rtl/>
          <w:lang w:bidi="ar-JO"/>
        </w:rPr>
        <w:t xml:space="preserve">التعرف </w:t>
      </w:r>
      <w:r w:rsidR="009521B4">
        <w:rPr>
          <w:rFonts w:ascii="Simplified Arabic" w:hAnsi="Simplified Arabic" w:cs="Simplified Arabic" w:hint="cs"/>
          <w:sz w:val="28"/>
          <w:szCs w:val="28"/>
          <w:rtl/>
          <w:lang w:bidi="ar-JO"/>
        </w:rPr>
        <w:t xml:space="preserve">إلى </w:t>
      </w:r>
      <w:r>
        <w:rPr>
          <w:rFonts w:ascii="Simplified Arabic" w:hAnsi="Simplified Arabic" w:cs="Simplified Arabic" w:hint="cs"/>
          <w:sz w:val="28"/>
          <w:szCs w:val="28"/>
          <w:rtl/>
          <w:lang w:bidi="ar-JO"/>
        </w:rPr>
        <w:t>دور</w:t>
      </w:r>
      <w:r w:rsidRPr="000B63F7">
        <w:rPr>
          <w:rFonts w:ascii="Simplified Arabic" w:hAnsi="Simplified Arabic" w:cs="Simplified Arabic" w:hint="cs"/>
          <w:sz w:val="28"/>
          <w:szCs w:val="28"/>
          <w:rtl/>
          <w:lang w:bidi="ar-JO"/>
        </w:rPr>
        <w:t xml:space="preserve"> القيادة الإدارية</w:t>
      </w:r>
      <w:r w:rsidR="009521B4">
        <w:rPr>
          <w:rFonts w:ascii="Simplified Arabic" w:hAnsi="Simplified Arabic" w:cs="Simplified Arabic" w:hint="cs"/>
          <w:sz w:val="28"/>
          <w:szCs w:val="28"/>
          <w:rtl/>
          <w:lang w:bidi="ar-JO"/>
        </w:rPr>
        <w:t>،</w:t>
      </w:r>
      <w:r w:rsidRPr="000B63F7">
        <w:rPr>
          <w:rFonts w:ascii="Simplified Arabic" w:hAnsi="Simplified Arabic" w:cs="Simplified Arabic" w:hint="cs"/>
          <w:sz w:val="28"/>
          <w:szCs w:val="28"/>
          <w:rtl/>
          <w:lang w:bidi="ar-JO"/>
        </w:rPr>
        <w:t xml:space="preserve"> </w:t>
      </w:r>
      <w:r>
        <w:rPr>
          <w:rFonts w:ascii="Simplified Arabic" w:hAnsi="Simplified Arabic" w:cs="Simplified Arabic" w:hint="cs"/>
          <w:sz w:val="28"/>
          <w:szCs w:val="28"/>
          <w:rtl/>
          <w:lang w:bidi="ar-JO"/>
        </w:rPr>
        <w:t xml:space="preserve">في تعزيز قيم المرونة </w:t>
      </w:r>
      <w:r w:rsidRPr="00BE092A">
        <w:rPr>
          <w:rFonts w:ascii="Simplified Arabic" w:hAnsi="Simplified Arabic" w:cs="Simplified Arabic" w:hint="cs"/>
          <w:sz w:val="28"/>
          <w:szCs w:val="28"/>
          <w:rtl/>
          <w:lang w:bidi="ar-JO"/>
        </w:rPr>
        <w:t xml:space="preserve">لدى العاملين </w:t>
      </w:r>
      <w:r w:rsidR="009D1E85">
        <w:rPr>
          <w:rFonts w:ascii="Simplified Arabic" w:hAnsi="Simplified Arabic" w:cs="Simplified Arabic" w:hint="cs"/>
          <w:sz w:val="28"/>
          <w:szCs w:val="28"/>
          <w:rtl/>
          <w:lang w:bidi="ar-JO"/>
        </w:rPr>
        <w:t xml:space="preserve">في </w:t>
      </w:r>
      <w:r>
        <w:rPr>
          <w:rFonts w:ascii="Simplified Arabic" w:hAnsi="Simplified Arabic" w:cs="Simplified Arabic" w:hint="cs"/>
          <w:sz w:val="28"/>
          <w:szCs w:val="28"/>
          <w:rtl/>
          <w:lang w:bidi="ar-JO"/>
        </w:rPr>
        <w:t>المؤسسات الأهلية الفلسطينية.</w:t>
      </w:r>
    </w:p>
    <w:p w:rsidR="00150F1F" w:rsidRPr="000B63F7" w:rsidRDefault="00150F1F" w:rsidP="009521B4">
      <w:pPr>
        <w:pStyle w:val="ListParagraph"/>
        <w:numPr>
          <w:ilvl w:val="0"/>
          <w:numId w:val="35"/>
        </w:numPr>
        <w:bidi/>
        <w:spacing w:before="240" w:line="360" w:lineRule="auto"/>
        <w:jc w:val="both"/>
        <w:rPr>
          <w:rFonts w:ascii="Simplified Arabic" w:hAnsi="Simplified Arabic" w:cs="Simplified Arabic"/>
          <w:sz w:val="28"/>
          <w:szCs w:val="28"/>
          <w:rtl/>
          <w:lang w:bidi="ar-JO"/>
        </w:rPr>
      </w:pPr>
      <w:r>
        <w:rPr>
          <w:rFonts w:ascii="Simplified Arabic" w:hAnsi="Simplified Arabic" w:cs="Simplified Arabic" w:hint="cs"/>
          <w:sz w:val="28"/>
          <w:szCs w:val="28"/>
          <w:rtl/>
          <w:lang w:bidi="ar-JO"/>
        </w:rPr>
        <w:t xml:space="preserve">التعرف </w:t>
      </w:r>
      <w:r w:rsidR="009521B4">
        <w:rPr>
          <w:rFonts w:ascii="Simplified Arabic" w:hAnsi="Simplified Arabic" w:cs="Simplified Arabic" w:hint="cs"/>
          <w:sz w:val="28"/>
          <w:szCs w:val="28"/>
          <w:rtl/>
          <w:lang w:bidi="ar-JO"/>
        </w:rPr>
        <w:t>إلى</w:t>
      </w:r>
      <w:r>
        <w:rPr>
          <w:rFonts w:ascii="Simplified Arabic" w:hAnsi="Simplified Arabic" w:cs="Simplified Arabic" w:hint="cs"/>
          <w:sz w:val="28"/>
          <w:szCs w:val="28"/>
          <w:rtl/>
          <w:lang w:bidi="ar-JO"/>
        </w:rPr>
        <w:t xml:space="preserve"> دور</w:t>
      </w:r>
      <w:r w:rsidRPr="000B63F7">
        <w:rPr>
          <w:rFonts w:ascii="Simplified Arabic" w:hAnsi="Simplified Arabic" w:cs="Simplified Arabic" w:hint="cs"/>
          <w:sz w:val="28"/>
          <w:szCs w:val="28"/>
          <w:rtl/>
          <w:lang w:bidi="ar-JO"/>
        </w:rPr>
        <w:t xml:space="preserve"> القيادة الإدارية</w:t>
      </w:r>
      <w:r w:rsidR="009521B4">
        <w:rPr>
          <w:rFonts w:ascii="Simplified Arabic" w:hAnsi="Simplified Arabic" w:cs="Simplified Arabic" w:hint="cs"/>
          <w:sz w:val="28"/>
          <w:szCs w:val="28"/>
          <w:rtl/>
          <w:lang w:bidi="ar-JO"/>
        </w:rPr>
        <w:t>،</w:t>
      </w:r>
      <w:r w:rsidRPr="000B63F7">
        <w:rPr>
          <w:rFonts w:ascii="Simplified Arabic" w:hAnsi="Simplified Arabic" w:cs="Simplified Arabic" w:hint="cs"/>
          <w:sz w:val="28"/>
          <w:szCs w:val="28"/>
          <w:rtl/>
          <w:lang w:bidi="ar-JO"/>
        </w:rPr>
        <w:t xml:space="preserve"> </w:t>
      </w:r>
      <w:r>
        <w:rPr>
          <w:rFonts w:ascii="Simplified Arabic" w:hAnsi="Simplified Arabic" w:cs="Simplified Arabic" w:hint="cs"/>
          <w:sz w:val="28"/>
          <w:szCs w:val="28"/>
          <w:rtl/>
          <w:lang w:bidi="ar-JO"/>
        </w:rPr>
        <w:t xml:space="preserve">في تعزيز قيم الطلاقة </w:t>
      </w:r>
      <w:r w:rsidRPr="00BE092A">
        <w:rPr>
          <w:rFonts w:ascii="Simplified Arabic" w:hAnsi="Simplified Arabic" w:cs="Simplified Arabic" w:hint="cs"/>
          <w:sz w:val="28"/>
          <w:szCs w:val="28"/>
          <w:rtl/>
          <w:lang w:bidi="ar-JO"/>
        </w:rPr>
        <w:t xml:space="preserve">لدى العاملين </w:t>
      </w:r>
      <w:r w:rsidR="009D1E85">
        <w:rPr>
          <w:rFonts w:ascii="Simplified Arabic" w:hAnsi="Simplified Arabic" w:cs="Simplified Arabic" w:hint="cs"/>
          <w:sz w:val="28"/>
          <w:szCs w:val="28"/>
          <w:rtl/>
          <w:lang w:bidi="ar-JO"/>
        </w:rPr>
        <w:t xml:space="preserve">في </w:t>
      </w:r>
      <w:r>
        <w:rPr>
          <w:rFonts w:ascii="Simplified Arabic" w:hAnsi="Simplified Arabic" w:cs="Simplified Arabic" w:hint="cs"/>
          <w:sz w:val="28"/>
          <w:szCs w:val="28"/>
          <w:rtl/>
          <w:lang w:bidi="ar-JO"/>
        </w:rPr>
        <w:t>المؤسسات الأهلية الفلسطينية.</w:t>
      </w:r>
    </w:p>
    <w:p w:rsidR="00150F1F" w:rsidRPr="00BE092A" w:rsidRDefault="00150F1F" w:rsidP="00206BF6">
      <w:pPr>
        <w:pStyle w:val="Heading2"/>
        <w:rPr>
          <w:rtl/>
        </w:rPr>
      </w:pPr>
      <w:bookmarkStart w:id="11" w:name="_Toc93407326"/>
      <w:r>
        <w:rPr>
          <w:rFonts w:hint="cs"/>
          <w:rtl/>
        </w:rPr>
        <w:t xml:space="preserve">6.1 </w:t>
      </w:r>
      <w:r w:rsidRPr="00BE092A">
        <w:rPr>
          <w:rtl/>
        </w:rPr>
        <w:t>أسئلة الدراسة</w:t>
      </w:r>
      <w:bookmarkEnd w:id="11"/>
    </w:p>
    <w:p w:rsidR="00150F1F" w:rsidRDefault="00150F1F" w:rsidP="00EB795A">
      <w:pPr>
        <w:bidi/>
        <w:spacing w:before="240" w:line="360" w:lineRule="auto"/>
        <w:jc w:val="both"/>
        <w:rPr>
          <w:rFonts w:ascii="Simplified Arabic" w:hAnsi="Simplified Arabic" w:cs="Simplified Arabic"/>
          <w:sz w:val="28"/>
          <w:szCs w:val="28"/>
          <w:rtl/>
          <w:lang w:bidi="ar-JO"/>
        </w:rPr>
      </w:pPr>
      <w:r w:rsidRPr="000B63F7">
        <w:rPr>
          <w:rFonts w:ascii="Simplified Arabic" w:hAnsi="Simplified Arabic" w:cs="Simplified Arabic" w:hint="cs"/>
          <w:b/>
          <w:bCs/>
          <w:sz w:val="28"/>
          <w:szCs w:val="28"/>
          <w:rtl/>
          <w:lang w:bidi="ar-JO"/>
        </w:rPr>
        <w:t>السؤال الرئيس الأول:</w:t>
      </w:r>
      <w:r>
        <w:rPr>
          <w:rFonts w:ascii="Simplified Arabic" w:hAnsi="Simplified Arabic" w:cs="Simplified Arabic" w:hint="cs"/>
          <w:sz w:val="28"/>
          <w:szCs w:val="28"/>
          <w:rtl/>
          <w:lang w:bidi="ar-JO"/>
        </w:rPr>
        <w:t xml:space="preserve"> ما د</w:t>
      </w:r>
      <w:r w:rsidR="009D1E85">
        <w:rPr>
          <w:rFonts w:ascii="Simplified Arabic" w:hAnsi="Simplified Arabic" w:cs="Simplified Arabic" w:hint="cs"/>
          <w:sz w:val="28"/>
          <w:szCs w:val="28"/>
          <w:rtl/>
          <w:lang w:bidi="ar-JO"/>
        </w:rPr>
        <w:t>ور القيادة الإدارية في تعزيز</w:t>
      </w:r>
      <w:r>
        <w:rPr>
          <w:rFonts w:ascii="Simplified Arabic" w:hAnsi="Simplified Arabic" w:cs="Simplified Arabic" w:hint="cs"/>
          <w:sz w:val="28"/>
          <w:szCs w:val="28"/>
          <w:rtl/>
          <w:lang w:bidi="ar-JO"/>
        </w:rPr>
        <w:t xml:space="preserve"> الإبداع </w:t>
      </w:r>
      <w:r w:rsidR="009D1E85">
        <w:rPr>
          <w:rFonts w:ascii="Simplified Arabic" w:hAnsi="Simplified Arabic" w:cs="Simplified Arabic" w:hint="cs"/>
          <w:sz w:val="28"/>
          <w:szCs w:val="28"/>
          <w:rtl/>
          <w:lang w:bidi="ar-JO"/>
        </w:rPr>
        <w:t xml:space="preserve">الإداري </w:t>
      </w:r>
      <w:r>
        <w:rPr>
          <w:rFonts w:ascii="Simplified Arabic" w:hAnsi="Simplified Arabic" w:cs="Simplified Arabic" w:hint="cs"/>
          <w:sz w:val="28"/>
          <w:szCs w:val="28"/>
          <w:rtl/>
          <w:lang w:bidi="ar-JO"/>
        </w:rPr>
        <w:t xml:space="preserve">لدى العاملين في المؤسسات الأهلية الفلسطينية. ويتفرع من هذا السؤال الأسئلة الفرعية </w:t>
      </w:r>
      <w:r w:rsidR="00EB795A">
        <w:rPr>
          <w:rFonts w:ascii="Simplified Arabic" w:hAnsi="Simplified Arabic" w:cs="Simplified Arabic" w:hint="cs"/>
          <w:sz w:val="28"/>
          <w:szCs w:val="28"/>
          <w:rtl/>
          <w:lang w:bidi="ar-JO"/>
        </w:rPr>
        <w:t>الآتية:</w:t>
      </w:r>
      <w:r>
        <w:rPr>
          <w:rFonts w:ascii="Simplified Arabic" w:hAnsi="Simplified Arabic" w:cs="Simplified Arabic" w:hint="cs"/>
          <w:sz w:val="28"/>
          <w:szCs w:val="28"/>
          <w:rtl/>
          <w:lang w:bidi="ar-JO"/>
        </w:rPr>
        <w:t xml:space="preserve"> </w:t>
      </w:r>
    </w:p>
    <w:p w:rsidR="00150F1F" w:rsidRPr="000901D0" w:rsidRDefault="00150F1F" w:rsidP="00032E67">
      <w:pPr>
        <w:pStyle w:val="ListParagraph"/>
        <w:numPr>
          <w:ilvl w:val="0"/>
          <w:numId w:val="39"/>
        </w:numPr>
        <w:bidi/>
        <w:spacing w:before="240" w:line="360" w:lineRule="auto"/>
        <w:jc w:val="both"/>
        <w:rPr>
          <w:rFonts w:ascii="Simplified Arabic" w:hAnsi="Simplified Arabic" w:cs="Simplified Arabic"/>
          <w:sz w:val="28"/>
          <w:szCs w:val="28"/>
          <w:lang w:bidi="ar-JO"/>
        </w:rPr>
      </w:pPr>
      <w:r w:rsidRPr="000901D0">
        <w:rPr>
          <w:rFonts w:ascii="Simplified Arabic" w:hAnsi="Simplified Arabic" w:cs="Simplified Arabic" w:hint="cs"/>
          <w:sz w:val="28"/>
          <w:szCs w:val="28"/>
          <w:rtl/>
          <w:lang w:bidi="ar-JO"/>
        </w:rPr>
        <w:t>ما</w:t>
      </w:r>
      <w:r w:rsidR="009D1E85">
        <w:rPr>
          <w:rFonts w:ascii="Simplified Arabic" w:hAnsi="Simplified Arabic" w:cs="Simplified Arabic" w:hint="cs"/>
          <w:sz w:val="28"/>
          <w:szCs w:val="28"/>
          <w:rtl/>
          <w:lang w:bidi="ar-JO"/>
        </w:rPr>
        <w:t xml:space="preserve"> دور التحفيز المادي</w:t>
      </w:r>
      <w:r w:rsidR="00EB795A">
        <w:rPr>
          <w:rFonts w:ascii="Simplified Arabic" w:hAnsi="Simplified Arabic" w:cs="Simplified Arabic" w:hint="cs"/>
          <w:sz w:val="28"/>
          <w:szCs w:val="28"/>
          <w:rtl/>
          <w:lang w:bidi="ar-JO"/>
        </w:rPr>
        <w:t>،</w:t>
      </w:r>
      <w:r w:rsidR="009D1E85">
        <w:rPr>
          <w:rFonts w:ascii="Simplified Arabic" w:hAnsi="Simplified Arabic" w:cs="Simplified Arabic" w:hint="cs"/>
          <w:sz w:val="28"/>
          <w:szCs w:val="28"/>
          <w:rtl/>
          <w:lang w:bidi="ar-JO"/>
        </w:rPr>
        <w:t xml:space="preserve"> في تعزيز</w:t>
      </w:r>
      <w:r w:rsidRPr="000901D0">
        <w:rPr>
          <w:rFonts w:ascii="Simplified Arabic" w:hAnsi="Simplified Arabic" w:cs="Simplified Arabic" w:hint="cs"/>
          <w:sz w:val="28"/>
          <w:szCs w:val="28"/>
          <w:rtl/>
          <w:lang w:bidi="ar-JO"/>
        </w:rPr>
        <w:t xml:space="preserve"> الإبداع </w:t>
      </w:r>
      <w:r w:rsidR="009D1E85">
        <w:rPr>
          <w:rFonts w:ascii="Simplified Arabic" w:hAnsi="Simplified Arabic" w:cs="Simplified Arabic" w:hint="cs"/>
          <w:sz w:val="28"/>
          <w:szCs w:val="28"/>
          <w:rtl/>
          <w:lang w:bidi="ar-JO"/>
        </w:rPr>
        <w:t xml:space="preserve">الإداري </w:t>
      </w:r>
      <w:r w:rsidRPr="000901D0">
        <w:rPr>
          <w:rFonts w:ascii="Simplified Arabic" w:hAnsi="Simplified Arabic" w:cs="Simplified Arabic" w:hint="cs"/>
          <w:sz w:val="28"/>
          <w:szCs w:val="28"/>
          <w:rtl/>
          <w:lang w:bidi="ar-JO"/>
        </w:rPr>
        <w:t xml:space="preserve">لدى العاملين </w:t>
      </w:r>
      <w:r w:rsidR="009D1E85">
        <w:rPr>
          <w:rFonts w:ascii="Simplified Arabic" w:hAnsi="Simplified Arabic" w:cs="Simplified Arabic" w:hint="cs"/>
          <w:sz w:val="28"/>
          <w:szCs w:val="28"/>
          <w:rtl/>
          <w:lang w:bidi="ar-JO"/>
        </w:rPr>
        <w:t xml:space="preserve">في </w:t>
      </w:r>
      <w:r w:rsidRPr="000901D0">
        <w:rPr>
          <w:rFonts w:ascii="Simplified Arabic" w:hAnsi="Simplified Arabic" w:cs="Simplified Arabic" w:hint="cs"/>
          <w:sz w:val="28"/>
          <w:szCs w:val="28"/>
          <w:rtl/>
          <w:lang w:bidi="ar-JO"/>
        </w:rPr>
        <w:t>المؤسسات الأهلية الفلسطينية</w:t>
      </w:r>
      <w:r>
        <w:rPr>
          <w:rFonts w:ascii="Simplified Arabic" w:hAnsi="Simplified Arabic" w:cs="Simplified Arabic" w:hint="cs"/>
          <w:sz w:val="28"/>
          <w:szCs w:val="28"/>
          <w:rtl/>
          <w:lang w:bidi="ar-JO"/>
        </w:rPr>
        <w:t>؟</w:t>
      </w:r>
      <w:r w:rsidRPr="000901D0">
        <w:rPr>
          <w:rFonts w:ascii="Simplified Arabic" w:hAnsi="Simplified Arabic" w:cs="Simplified Arabic" w:hint="cs"/>
          <w:sz w:val="28"/>
          <w:szCs w:val="28"/>
          <w:rtl/>
          <w:lang w:bidi="ar-JO"/>
        </w:rPr>
        <w:t xml:space="preserve"> </w:t>
      </w:r>
    </w:p>
    <w:p w:rsidR="00150F1F" w:rsidRPr="000901D0" w:rsidRDefault="009D1E85" w:rsidP="007F4EAA">
      <w:pPr>
        <w:pStyle w:val="ListParagraph"/>
        <w:numPr>
          <w:ilvl w:val="0"/>
          <w:numId w:val="39"/>
        </w:numPr>
        <w:bidi/>
        <w:spacing w:before="240" w:line="360" w:lineRule="auto"/>
        <w:jc w:val="both"/>
        <w:rPr>
          <w:rFonts w:ascii="Simplified Arabic" w:hAnsi="Simplified Arabic" w:cs="Simplified Arabic"/>
          <w:sz w:val="28"/>
          <w:szCs w:val="28"/>
          <w:rtl/>
          <w:lang w:bidi="ar-JO"/>
        </w:rPr>
      </w:pPr>
      <w:r>
        <w:rPr>
          <w:rFonts w:ascii="Simplified Arabic" w:hAnsi="Simplified Arabic" w:cs="Simplified Arabic" w:hint="cs"/>
          <w:sz w:val="28"/>
          <w:szCs w:val="28"/>
          <w:rtl/>
          <w:lang w:bidi="ar-JO"/>
        </w:rPr>
        <w:t>ما دور التحفيز المعنوي</w:t>
      </w:r>
      <w:r w:rsidR="00EB795A">
        <w:rPr>
          <w:rFonts w:ascii="Simplified Arabic" w:hAnsi="Simplified Arabic" w:cs="Simplified Arabic" w:hint="cs"/>
          <w:sz w:val="28"/>
          <w:szCs w:val="28"/>
          <w:rtl/>
          <w:lang w:bidi="ar-JO"/>
        </w:rPr>
        <w:t>،</w:t>
      </w:r>
      <w:r w:rsidR="00150F1F" w:rsidRPr="000901D0">
        <w:rPr>
          <w:rFonts w:ascii="Simplified Arabic" w:hAnsi="Simplified Arabic" w:cs="Simplified Arabic" w:hint="cs"/>
          <w:sz w:val="28"/>
          <w:szCs w:val="28"/>
          <w:rtl/>
          <w:lang w:bidi="ar-JO"/>
        </w:rPr>
        <w:t xml:space="preserve"> </w:t>
      </w:r>
      <w:r>
        <w:rPr>
          <w:rFonts w:ascii="Simplified Arabic" w:hAnsi="Simplified Arabic" w:cs="Simplified Arabic" w:hint="cs"/>
          <w:sz w:val="28"/>
          <w:szCs w:val="28"/>
          <w:rtl/>
          <w:lang w:bidi="ar-JO"/>
        </w:rPr>
        <w:t>في تعزيز</w:t>
      </w:r>
      <w:r w:rsidR="00150F1F" w:rsidRPr="000901D0">
        <w:rPr>
          <w:rFonts w:ascii="Simplified Arabic" w:hAnsi="Simplified Arabic" w:cs="Simplified Arabic" w:hint="cs"/>
          <w:sz w:val="28"/>
          <w:szCs w:val="28"/>
          <w:rtl/>
          <w:lang w:bidi="ar-JO"/>
        </w:rPr>
        <w:t xml:space="preserve"> الإبداع </w:t>
      </w:r>
      <w:r>
        <w:rPr>
          <w:rFonts w:ascii="Simplified Arabic" w:hAnsi="Simplified Arabic" w:cs="Simplified Arabic" w:hint="cs"/>
          <w:sz w:val="28"/>
          <w:szCs w:val="28"/>
          <w:rtl/>
          <w:lang w:bidi="ar-JO"/>
        </w:rPr>
        <w:t>الإداري</w:t>
      </w:r>
      <w:r w:rsidR="007F4EAA">
        <w:rPr>
          <w:rFonts w:ascii="Simplified Arabic" w:hAnsi="Simplified Arabic" w:cs="Simplified Arabic"/>
          <w:sz w:val="28"/>
          <w:szCs w:val="28"/>
          <w:lang w:bidi="ar-JO"/>
        </w:rPr>
        <w:t xml:space="preserve"> </w:t>
      </w:r>
      <w:r w:rsidR="00150F1F" w:rsidRPr="000901D0">
        <w:rPr>
          <w:rFonts w:ascii="Simplified Arabic" w:hAnsi="Simplified Arabic" w:cs="Simplified Arabic" w:hint="cs"/>
          <w:sz w:val="28"/>
          <w:szCs w:val="28"/>
          <w:rtl/>
          <w:lang w:bidi="ar-JO"/>
        </w:rPr>
        <w:t xml:space="preserve">لدى العاملين </w:t>
      </w:r>
      <w:r>
        <w:rPr>
          <w:rFonts w:ascii="Simplified Arabic" w:hAnsi="Simplified Arabic" w:cs="Simplified Arabic" w:hint="cs"/>
          <w:sz w:val="28"/>
          <w:szCs w:val="28"/>
          <w:rtl/>
          <w:lang w:bidi="ar-JO"/>
        </w:rPr>
        <w:t xml:space="preserve">في </w:t>
      </w:r>
      <w:r w:rsidR="00150F1F" w:rsidRPr="000901D0">
        <w:rPr>
          <w:rFonts w:ascii="Simplified Arabic" w:hAnsi="Simplified Arabic" w:cs="Simplified Arabic" w:hint="cs"/>
          <w:sz w:val="28"/>
          <w:szCs w:val="28"/>
          <w:rtl/>
          <w:lang w:bidi="ar-JO"/>
        </w:rPr>
        <w:t>المؤسسات الأهلية الفلسطينية</w:t>
      </w:r>
      <w:r w:rsidR="00150F1F">
        <w:rPr>
          <w:rFonts w:ascii="Simplified Arabic" w:hAnsi="Simplified Arabic" w:cs="Simplified Arabic" w:hint="cs"/>
          <w:sz w:val="28"/>
          <w:szCs w:val="28"/>
          <w:rtl/>
          <w:lang w:bidi="ar-JO"/>
        </w:rPr>
        <w:t>؟</w:t>
      </w:r>
      <w:r w:rsidR="00150F1F" w:rsidRPr="000901D0">
        <w:rPr>
          <w:rFonts w:ascii="Simplified Arabic" w:hAnsi="Simplified Arabic" w:cs="Simplified Arabic" w:hint="cs"/>
          <w:sz w:val="28"/>
          <w:szCs w:val="28"/>
          <w:rtl/>
          <w:lang w:bidi="ar-JO"/>
        </w:rPr>
        <w:t xml:space="preserve"> </w:t>
      </w:r>
    </w:p>
    <w:p w:rsidR="00150F1F" w:rsidRPr="00BE092A" w:rsidRDefault="00150F1F" w:rsidP="00032E67">
      <w:pPr>
        <w:pStyle w:val="ListParagraph"/>
        <w:numPr>
          <w:ilvl w:val="0"/>
          <w:numId w:val="39"/>
        </w:numPr>
        <w:bidi/>
        <w:spacing w:before="240" w:line="360" w:lineRule="auto"/>
        <w:jc w:val="both"/>
        <w:rPr>
          <w:rFonts w:ascii="Simplified Arabic" w:hAnsi="Simplified Arabic" w:cs="Simplified Arabic"/>
          <w:sz w:val="28"/>
          <w:szCs w:val="28"/>
          <w:rtl/>
          <w:lang w:bidi="ar-JO"/>
        </w:rPr>
      </w:pPr>
      <w:r>
        <w:rPr>
          <w:rFonts w:ascii="Simplified Arabic" w:hAnsi="Simplified Arabic" w:cs="Simplified Arabic" w:hint="cs"/>
          <w:sz w:val="28"/>
          <w:szCs w:val="28"/>
          <w:rtl/>
          <w:lang w:bidi="ar-JO"/>
        </w:rPr>
        <w:t>ما دور</w:t>
      </w:r>
      <w:r w:rsidRPr="00BE092A">
        <w:rPr>
          <w:rFonts w:ascii="Simplified Arabic" w:hAnsi="Simplified Arabic" w:cs="Simplified Arabic" w:hint="cs"/>
          <w:sz w:val="28"/>
          <w:szCs w:val="28"/>
          <w:rtl/>
          <w:lang w:bidi="ar-JO"/>
        </w:rPr>
        <w:t xml:space="preserve"> التوجيه الإداري للعاملين</w:t>
      </w:r>
      <w:r w:rsidR="00EB795A">
        <w:rPr>
          <w:rFonts w:ascii="Simplified Arabic" w:hAnsi="Simplified Arabic" w:cs="Simplified Arabic" w:hint="cs"/>
          <w:sz w:val="28"/>
          <w:szCs w:val="28"/>
          <w:rtl/>
          <w:lang w:bidi="ar-JO"/>
        </w:rPr>
        <w:t>،</w:t>
      </w:r>
      <w:r w:rsidRPr="00BE092A">
        <w:rPr>
          <w:rFonts w:ascii="Simplified Arabic" w:hAnsi="Simplified Arabic" w:cs="Simplified Arabic" w:hint="cs"/>
          <w:sz w:val="28"/>
          <w:szCs w:val="28"/>
          <w:rtl/>
          <w:lang w:bidi="ar-JO"/>
        </w:rPr>
        <w:t xml:space="preserve"> </w:t>
      </w:r>
      <w:r>
        <w:rPr>
          <w:rFonts w:ascii="Simplified Arabic" w:hAnsi="Simplified Arabic" w:cs="Simplified Arabic" w:hint="cs"/>
          <w:sz w:val="28"/>
          <w:szCs w:val="28"/>
          <w:rtl/>
          <w:lang w:bidi="ar-JO"/>
        </w:rPr>
        <w:t xml:space="preserve">في </w:t>
      </w:r>
      <w:r w:rsidR="009D1E85">
        <w:rPr>
          <w:rFonts w:ascii="Simplified Arabic" w:hAnsi="Simplified Arabic" w:cs="Simplified Arabic" w:hint="cs"/>
          <w:sz w:val="28"/>
          <w:szCs w:val="28"/>
          <w:rtl/>
          <w:lang w:bidi="ar-JO"/>
        </w:rPr>
        <w:t>تعزيز</w:t>
      </w:r>
      <w:r w:rsidRPr="00BE092A">
        <w:rPr>
          <w:rFonts w:ascii="Simplified Arabic" w:hAnsi="Simplified Arabic" w:cs="Simplified Arabic" w:hint="cs"/>
          <w:sz w:val="28"/>
          <w:szCs w:val="28"/>
          <w:rtl/>
          <w:lang w:bidi="ar-JO"/>
        </w:rPr>
        <w:t xml:space="preserve"> الإبداع </w:t>
      </w:r>
      <w:r w:rsidR="009D1E85">
        <w:rPr>
          <w:rFonts w:ascii="Simplified Arabic" w:hAnsi="Simplified Arabic" w:cs="Simplified Arabic" w:hint="cs"/>
          <w:sz w:val="28"/>
          <w:szCs w:val="28"/>
          <w:rtl/>
          <w:lang w:bidi="ar-JO"/>
        </w:rPr>
        <w:t xml:space="preserve">الإداري </w:t>
      </w:r>
      <w:r w:rsidRPr="00BE092A">
        <w:rPr>
          <w:rFonts w:ascii="Simplified Arabic" w:hAnsi="Simplified Arabic" w:cs="Simplified Arabic" w:hint="cs"/>
          <w:sz w:val="28"/>
          <w:szCs w:val="28"/>
          <w:rtl/>
          <w:lang w:bidi="ar-JO"/>
        </w:rPr>
        <w:t xml:space="preserve">لدى العاملين </w:t>
      </w:r>
      <w:r w:rsidR="009D1E85">
        <w:rPr>
          <w:rFonts w:ascii="Simplified Arabic" w:hAnsi="Simplified Arabic" w:cs="Simplified Arabic" w:hint="cs"/>
          <w:sz w:val="28"/>
          <w:szCs w:val="28"/>
          <w:rtl/>
          <w:lang w:bidi="ar-JO"/>
        </w:rPr>
        <w:t xml:space="preserve">في </w:t>
      </w:r>
      <w:r>
        <w:rPr>
          <w:rFonts w:ascii="Simplified Arabic" w:hAnsi="Simplified Arabic" w:cs="Simplified Arabic" w:hint="cs"/>
          <w:sz w:val="28"/>
          <w:szCs w:val="28"/>
          <w:rtl/>
          <w:lang w:bidi="ar-JO"/>
        </w:rPr>
        <w:t>المؤسسات الأهلية الفلسطينية؟</w:t>
      </w:r>
      <w:r w:rsidRPr="00BE092A">
        <w:rPr>
          <w:rFonts w:ascii="Simplified Arabic" w:hAnsi="Simplified Arabic" w:cs="Simplified Arabic" w:hint="cs"/>
          <w:sz w:val="28"/>
          <w:szCs w:val="28"/>
          <w:rtl/>
          <w:lang w:bidi="ar-JO"/>
        </w:rPr>
        <w:t xml:space="preserve"> </w:t>
      </w:r>
    </w:p>
    <w:p w:rsidR="00150F1F" w:rsidRPr="00BE092A" w:rsidRDefault="00150F1F" w:rsidP="00032E67">
      <w:pPr>
        <w:pStyle w:val="ListParagraph"/>
        <w:numPr>
          <w:ilvl w:val="0"/>
          <w:numId w:val="39"/>
        </w:numPr>
        <w:bidi/>
        <w:spacing w:before="240" w:line="360" w:lineRule="auto"/>
        <w:jc w:val="both"/>
        <w:rPr>
          <w:rFonts w:ascii="Simplified Arabic" w:hAnsi="Simplified Arabic" w:cs="Simplified Arabic"/>
          <w:sz w:val="28"/>
          <w:szCs w:val="28"/>
          <w:rtl/>
          <w:lang w:bidi="ar-JO"/>
        </w:rPr>
      </w:pPr>
      <w:r>
        <w:rPr>
          <w:rFonts w:ascii="Simplified Arabic" w:hAnsi="Simplified Arabic" w:cs="Simplified Arabic" w:hint="cs"/>
          <w:sz w:val="28"/>
          <w:szCs w:val="28"/>
          <w:rtl/>
          <w:lang w:bidi="ar-JO"/>
        </w:rPr>
        <w:t>ما دور</w:t>
      </w:r>
      <w:r w:rsidRPr="00BE092A">
        <w:rPr>
          <w:rFonts w:ascii="Simplified Arabic" w:hAnsi="Simplified Arabic" w:cs="Simplified Arabic" w:hint="cs"/>
          <w:sz w:val="28"/>
          <w:szCs w:val="28"/>
          <w:rtl/>
          <w:lang w:bidi="ar-JO"/>
        </w:rPr>
        <w:t xml:space="preserve"> شخصية المدير المؤثرة</w:t>
      </w:r>
      <w:r w:rsidR="00EB795A">
        <w:rPr>
          <w:rFonts w:ascii="Simplified Arabic" w:hAnsi="Simplified Arabic" w:cs="Simplified Arabic" w:hint="cs"/>
          <w:sz w:val="28"/>
          <w:szCs w:val="28"/>
          <w:rtl/>
          <w:lang w:bidi="ar-JO"/>
        </w:rPr>
        <w:t>،</w:t>
      </w:r>
      <w:r w:rsidRPr="00BE092A">
        <w:rPr>
          <w:rFonts w:ascii="Simplified Arabic" w:hAnsi="Simplified Arabic" w:cs="Simplified Arabic" w:hint="cs"/>
          <w:sz w:val="28"/>
          <w:szCs w:val="28"/>
          <w:rtl/>
          <w:lang w:bidi="ar-JO"/>
        </w:rPr>
        <w:t xml:space="preserve"> </w:t>
      </w:r>
      <w:r>
        <w:rPr>
          <w:rFonts w:ascii="Simplified Arabic" w:hAnsi="Simplified Arabic" w:cs="Simplified Arabic" w:hint="cs"/>
          <w:sz w:val="28"/>
          <w:szCs w:val="28"/>
          <w:rtl/>
          <w:lang w:bidi="ar-JO"/>
        </w:rPr>
        <w:t xml:space="preserve">في </w:t>
      </w:r>
      <w:r w:rsidR="009D1E85">
        <w:rPr>
          <w:rFonts w:ascii="Simplified Arabic" w:hAnsi="Simplified Arabic" w:cs="Simplified Arabic" w:hint="cs"/>
          <w:sz w:val="28"/>
          <w:szCs w:val="28"/>
          <w:rtl/>
          <w:lang w:bidi="ar-JO"/>
        </w:rPr>
        <w:t xml:space="preserve">تعزيز </w:t>
      </w:r>
      <w:r w:rsidRPr="00BE092A">
        <w:rPr>
          <w:rFonts w:ascii="Simplified Arabic" w:hAnsi="Simplified Arabic" w:cs="Simplified Arabic" w:hint="cs"/>
          <w:sz w:val="28"/>
          <w:szCs w:val="28"/>
          <w:rtl/>
          <w:lang w:bidi="ar-JO"/>
        </w:rPr>
        <w:t xml:space="preserve">الإبداع </w:t>
      </w:r>
      <w:r w:rsidR="009D1E85">
        <w:rPr>
          <w:rFonts w:ascii="Simplified Arabic" w:hAnsi="Simplified Arabic" w:cs="Simplified Arabic" w:hint="cs"/>
          <w:sz w:val="28"/>
          <w:szCs w:val="28"/>
          <w:rtl/>
          <w:lang w:bidi="ar-JO"/>
        </w:rPr>
        <w:t xml:space="preserve">الإداري </w:t>
      </w:r>
      <w:r w:rsidRPr="00BE092A">
        <w:rPr>
          <w:rFonts w:ascii="Simplified Arabic" w:hAnsi="Simplified Arabic" w:cs="Simplified Arabic" w:hint="cs"/>
          <w:sz w:val="28"/>
          <w:szCs w:val="28"/>
          <w:rtl/>
          <w:lang w:bidi="ar-JO"/>
        </w:rPr>
        <w:t xml:space="preserve">لدى العاملين </w:t>
      </w:r>
      <w:r w:rsidR="009D1E85">
        <w:rPr>
          <w:rFonts w:ascii="Simplified Arabic" w:hAnsi="Simplified Arabic" w:cs="Simplified Arabic" w:hint="cs"/>
          <w:sz w:val="28"/>
          <w:szCs w:val="28"/>
          <w:rtl/>
          <w:lang w:bidi="ar-JO"/>
        </w:rPr>
        <w:t xml:space="preserve">في </w:t>
      </w:r>
      <w:r>
        <w:rPr>
          <w:rFonts w:ascii="Simplified Arabic" w:hAnsi="Simplified Arabic" w:cs="Simplified Arabic" w:hint="cs"/>
          <w:sz w:val="28"/>
          <w:szCs w:val="28"/>
          <w:rtl/>
          <w:lang w:bidi="ar-JO"/>
        </w:rPr>
        <w:t>المؤسسات الأهلية الفلسطينية؟</w:t>
      </w:r>
      <w:r w:rsidRPr="00BE092A">
        <w:rPr>
          <w:rFonts w:ascii="Simplified Arabic" w:hAnsi="Simplified Arabic" w:cs="Simplified Arabic" w:hint="cs"/>
          <w:sz w:val="28"/>
          <w:szCs w:val="28"/>
          <w:rtl/>
          <w:lang w:bidi="ar-JO"/>
        </w:rPr>
        <w:t xml:space="preserve"> </w:t>
      </w:r>
    </w:p>
    <w:p w:rsidR="00150F1F" w:rsidRDefault="00150F1F" w:rsidP="00032E67">
      <w:pPr>
        <w:pStyle w:val="ListParagraph"/>
        <w:numPr>
          <w:ilvl w:val="0"/>
          <w:numId w:val="39"/>
        </w:numPr>
        <w:bidi/>
        <w:spacing w:before="240" w:line="360" w:lineRule="auto"/>
        <w:jc w:val="both"/>
        <w:rPr>
          <w:rFonts w:ascii="Simplified Arabic" w:hAnsi="Simplified Arabic" w:cs="Simplified Arabic"/>
          <w:sz w:val="28"/>
          <w:szCs w:val="28"/>
          <w:lang w:bidi="ar-JO"/>
        </w:rPr>
      </w:pPr>
      <w:r>
        <w:rPr>
          <w:rFonts w:ascii="Simplified Arabic" w:hAnsi="Simplified Arabic" w:cs="Simplified Arabic" w:hint="cs"/>
          <w:sz w:val="28"/>
          <w:szCs w:val="28"/>
          <w:rtl/>
          <w:lang w:bidi="ar-JO"/>
        </w:rPr>
        <w:t>ما دور</w:t>
      </w:r>
      <w:r w:rsidRPr="00BE092A">
        <w:rPr>
          <w:rFonts w:ascii="Simplified Arabic" w:hAnsi="Simplified Arabic" w:cs="Simplified Arabic" w:hint="cs"/>
          <w:sz w:val="28"/>
          <w:szCs w:val="28"/>
          <w:rtl/>
          <w:lang w:bidi="ar-JO"/>
        </w:rPr>
        <w:t xml:space="preserve"> عملية الرقابة الإدارية</w:t>
      </w:r>
      <w:r w:rsidR="00EB795A">
        <w:rPr>
          <w:rFonts w:ascii="Simplified Arabic" w:hAnsi="Simplified Arabic" w:cs="Simplified Arabic" w:hint="cs"/>
          <w:sz w:val="28"/>
          <w:szCs w:val="28"/>
          <w:rtl/>
          <w:lang w:bidi="ar-JO"/>
        </w:rPr>
        <w:t>،</w:t>
      </w:r>
      <w:r w:rsidRPr="00BE092A">
        <w:rPr>
          <w:rFonts w:ascii="Simplified Arabic" w:hAnsi="Simplified Arabic" w:cs="Simplified Arabic" w:hint="cs"/>
          <w:sz w:val="28"/>
          <w:szCs w:val="28"/>
          <w:rtl/>
          <w:lang w:bidi="ar-JO"/>
        </w:rPr>
        <w:t xml:space="preserve"> </w:t>
      </w:r>
      <w:r>
        <w:rPr>
          <w:rFonts w:ascii="Simplified Arabic" w:hAnsi="Simplified Arabic" w:cs="Simplified Arabic" w:hint="cs"/>
          <w:sz w:val="28"/>
          <w:szCs w:val="28"/>
          <w:rtl/>
          <w:lang w:bidi="ar-JO"/>
        </w:rPr>
        <w:t xml:space="preserve">في </w:t>
      </w:r>
      <w:r w:rsidR="009D1E85">
        <w:rPr>
          <w:rFonts w:ascii="Simplified Arabic" w:hAnsi="Simplified Arabic" w:cs="Simplified Arabic" w:hint="cs"/>
          <w:sz w:val="28"/>
          <w:szCs w:val="28"/>
          <w:rtl/>
          <w:lang w:bidi="ar-JO"/>
        </w:rPr>
        <w:t xml:space="preserve">تعزيز </w:t>
      </w:r>
      <w:r w:rsidRPr="00BE092A">
        <w:rPr>
          <w:rFonts w:ascii="Simplified Arabic" w:hAnsi="Simplified Arabic" w:cs="Simplified Arabic" w:hint="cs"/>
          <w:sz w:val="28"/>
          <w:szCs w:val="28"/>
          <w:rtl/>
          <w:lang w:bidi="ar-JO"/>
        </w:rPr>
        <w:t xml:space="preserve">الإبداع </w:t>
      </w:r>
      <w:r w:rsidR="009D1E85">
        <w:rPr>
          <w:rFonts w:ascii="Simplified Arabic" w:hAnsi="Simplified Arabic" w:cs="Simplified Arabic" w:hint="cs"/>
          <w:sz w:val="28"/>
          <w:szCs w:val="28"/>
          <w:rtl/>
          <w:lang w:bidi="ar-JO"/>
        </w:rPr>
        <w:t xml:space="preserve">الإداري </w:t>
      </w:r>
      <w:r w:rsidRPr="00BE092A">
        <w:rPr>
          <w:rFonts w:ascii="Simplified Arabic" w:hAnsi="Simplified Arabic" w:cs="Simplified Arabic" w:hint="cs"/>
          <w:sz w:val="28"/>
          <w:szCs w:val="28"/>
          <w:rtl/>
          <w:lang w:bidi="ar-JO"/>
        </w:rPr>
        <w:t xml:space="preserve">لدى العاملين </w:t>
      </w:r>
      <w:r w:rsidR="009D1E85">
        <w:rPr>
          <w:rFonts w:ascii="Simplified Arabic" w:hAnsi="Simplified Arabic" w:cs="Simplified Arabic" w:hint="cs"/>
          <w:sz w:val="28"/>
          <w:szCs w:val="28"/>
          <w:rtl/>
          <w:lang w:bidi="ar-JO"/>
        </w:rPr>
        <w:t xml:space="preserve">في </w:t>
      </w:r>
      <w:r>
        <w:rPr>
          <w:rFonts w:ascii="Simplified Arabic" w:hAnsi="Simplified Arabic" w:cs="Simplified Arabic" w:hint="cs"/>
          <w:sz w:val="28"/>
          <w:szCs w:val="28"/>
          <w:rtl/>
          <w:lang w:bidi="ar-JO"/>
        </w:rPr>
        <w:t>المؤسسات الأهلية الفلسطينية؟</w:t>
      </w:r>
      <w:r w:rsidRPr="00BE092A">
        <w:rPr>
          <w:rFonts w:ascii="Simplified Arabic" w:hAnsi="Simplified Arabic" w:cs="Simplified Arabic" w:hint="cs"/>
          <w:sz w:val="28"/>
          <w:szCs w:val="28"/>
          <w:rtl/>
          <w:lang w:bidi="ar-JO"/>
        </w:rPr>
        <w:t xml:space="preserve"> </w:t>
      </w:r>
    </w:p>
    <w:p w:rsidR="00150F1F" w:rsidRDefault="00150F1F" w:rsidP="00032E67">
      <w:pPr>
        <w:pStyle w:val="ListParagraph"/>
        <w:numPr>
          <w:ilvl w:val="0"/>
          <w:numId w:val="39"/>
        </w:numPr>
        <w:bidi/>
        <w:spacing w:before="240" w:line="360" w:lineRule="auto"/>
        <w:jc w:val="both"/>
        <w:rPr>
          <w:rFonts w:ascii="Simplified Arabic" w:hAnsi="Simplified Arabic" w:cs="Simplified Arabic"/>
          <w:sz w:val="28"/>
          <w:szCs w:val="28"/>
          <w:lang w:bidi="ar-JO"/>
        </w:rPr>
      </w:pPr>
      <w:r>
        <w:rPr>
          <w:rFonts w:ascii="Simplified Arabic" w:hAnsi="Simplified Arabic" w:cs="Simplified Arabic" w:hint="cs"/>
          <w:sz w:val="28"/>
          <w:szCs w:val="28"/>
          <w:rtl/>
          <w:lang w:bidi="ar-JO"/>
        </w:rPr>
        <w:lastRenderedPageBreak/>
        <w:t>ما دور</w:t>
      </w:r>
      <w:r w:rsidRPr="000B63F7">
        <w:rPr>
          <w:rFonts w:ascii="Simplified Arabic" w:hAnsi="Simplified Arabic" w:cs="Simplified Arabic" w:hint="cs"/>
          <w:sz w:val="28"/>
          <w:szCs w:val="28"/>
          <w:rtl/>
          <w:lang w:bidi="ar-JO"/>
        </w:rPr>
        <w:t xml:space="preserve"> القيادة الإدارية</w:t>
      </w:r>
      <w:r w:rsidR="00EB795A">
        <w:rPr>
          <w:rFonts w:ascii="Simplified Arabic" w:hAnsi="Simplified Arabic" w:cs="Simplified Arabic" w:hint="cs"/>
          <w:sz w:val="28"/>
          <w:szCs w:val="28"/>
          <w:rtl/>
          <w:lang w:bidi="ar-JO"/>
        </w:rPr>
        <w:t>،</w:t>
      </w:r>
      <w:r w:rsidRPr="000B63F7">
        <w:rPr>
          <w:rFonts w:ascii="Simplified Arabic" w:hAnsi="Simplified Arabic" w:cs="Simplified Arabic" w:hint="cs"/>
          <w:sz w:val="28"/>
          <w:szCs w:val="28"/>
          <w:rtl/>
          <w:lang w:bidi="ar-JO"/>
        </w:rPr>
        <w:t xml:space="preserve"> </w:t>
      </w:r>
      <w:r>
        <w:rPr>
          <w:rFonts w:ascii="Simplified Arabic" w:hAnsi="Simplified Arabic" w:cs="Simplified Arabic" w:hint="cs"/>
          <w:sz w:val="28"/>
          <w:szCs w:val="28"/>
          <w:rtl/>
          <w:lang w:bidi="ar-JO"/>
        </w:rPr>
        <w:t xml:space="preserve">في تعزيز القدرة على التحليل </w:t>
      </w:r>
      <w:r w:rsidRPr="00BE092A">
        <w:rPr>
          <w:rFonts w:ascii="Simplified Arabic" w:hAnsi="Simplified Arabic" w:cs="Simplified Arabic" w:hint="cs"/>
          <w:sz w:val="28"/>
          <w:szCs w:val="28"/>
          <w:rtl/>
          <w:lang w:bidi="ar-JO"/>
        </w:rPr>
        <w:t xml:space="preserve">لدى العاملين </w:t>
      </w:r>
      <w:r w:rsidR="009D1E85">
        <w:rPr>
          <w:rFonts w:ascii="Simplified Arabic" w:hAnsi="Simplified Arabic" w:cs="Simplified Arabic" w:hint="cs"/>
          <w:sz w:val="28"/>
          <w:szCs w:val="28"/>
          <w:rtl/>
          <w:lang w:bidi="ar-JO"/>
        </w:rPr>
        <w:t xml:space="preserve">في المؤسسات </w:t>
      </w:r>
      <w:r>
        <w:rPr>
          <w:rFonts w:ascii="Simplified Arabic" w:hAnsi="Simplified Arabic" w:cs="Simplified Arabic" w:hint="cs"/>
          <w:sz w:val="28"/>
          <w:szCs w:val="28"/>
          <w:rtl/>
          <w:lang w:bidi="ar-JO"/>
        </w:rPr>
        <w:t>الأهلية الفلسطينية؟</w:t>
      </w:r>
    </w:p>
    <w:p w:rsidR="00150F1F" w:rsidRPr="000B63F7" w:rsidRDefault="00150F1F" w:rsidP="00032E67">
      <w:pPr>
        <w:pStyle w:val="ListParagraph"/>
        <w:numPr>
          <w:ilvl w:val="0"/>
          <w:numId w:val="39"/>
        </w:numPr>
        <w:bidi/>
        <w:spacing w:before="240" w:line="360" w:lineRule="auto"/>
        <w:jc w:val="both"/>
        <w:rPr>
          <w:rFonts w:ascii="Simplified Arabic" w:hAnsi="Simplified Arabic" w:cs="Simplified Arabic"/>
          <w:sz w:val="28"/>
          <w:szCs w:val="28"/>
          <w:lang w:bidi="ar-JO"/>
        </w:rPr>
      </w:pPr>
      <w:r>
        <w:rPr>
          <w:rFonts w:ascii="Simplified Arabic" w:hAnsi="Simplified Arabic" w:cs="Simplified Arabic" w:hint="cs"/>
          <w:sz w:val="28"/>
          <w:szCs w:val="28"/>
          <w:rtl/>
          <w:lang w:bidi="ar-JO"/>
        </w:rPr>
        <w:t>ما دور</w:t>
      </w:r>
      <w:r w:rsidRPr="000B63F7">
        <w:rPr>
          <w:rFonts w:ascii="Simplified Arabic" w:hAnsi="Simplified Arabic" w:cs="Simplified Arabic" w:hint="cs"/>
          <w:sz w:val="28"/>
          <w:szCs w:val="28"/>
          <w:rtl/>
          <w:lang w:bidi="ar-JO"/>
        </w:rPr>
        <w:t xml:space="preserve"> القيادة الإدارية</w:t>
      </w:r>
      <w:r w:rsidR="00EB795A">
        <w:rPr>
          <w:rFonts w:ascii="Simplified Arabic" w:hAnsi="Simplified Arabic" w:cs="Simplified Arabic" w:hint="cs"/>
          <w:sz w:val="28"/>
          <w:szCs w:val="28"/>
          <w:rtl/>
          <w:lang w:bidi="ar-JO"/>
        </w:rPr>
        <w:t>،</w:t>
      </w:r>
      <w:r w:rsidRPr="000B63F7">
        <w:rPr>
          <w:rFonts w:ascii="Simplified Arabic" w:hAnsi="Simplified Arabic" w:cs="Simplified Arabic" w:hint="cs"/>
          <w:sz w:val="28"/>
          <w:szCs w:val="28"/>
          <w:rtl/>
          <w:lang w:bidi="ar-JO"/>
        </w:rPr>
        <w:t xml:space="preserve"> </w:t>
      </w:r>
      <w:r>
        <w:rPr>
          <w:rFonts w:ascii="Simplified Arabic" w:hAnsi="Simplified Arabic" w:cs="Simplified Arabic" w:hint="cs"/>
          <w:sz w:val="28"/>
          <w:szCs w:val="28"/>
          <w:rtl/>
          <w:lang w:bidi="ar-JO"/>
        </w:rPr>
        <w:t>في تعزيز قيم الأصالة</w:t>
      </w:r>
      <w:r w:rsidRPr="00BE092A">
        <w:rPr>
          <w:rFonts w:ascii="Simplified Arabic" w:hAnsi="Simplified Arabic" w:cs="Simplified Arabic" w:hint="cs"/>
          <w:sz w:val="28"/>
          <w:szCs w:val="28"/>
          <w:rtl/>
          <w:lang w:bidi="ar-JO"/>
        </w:rPr>
        <w:t xml:space="preserve"> لدى العاملين </w:t>
      </w:r>
      <w:r w:rsidR="009D1E85">
        <w:rPr>
          <w:rFonts w:ascii="Simplified Arabic" w:hAnsi="Simplified Arabic" w:cs="Simplified Arabic" w:hint="cs"/>
          <w:sz w:val="28"/>
          <w:szCs w:val="28"/>
          <w:rtl/>
          <w:lang w:bidi="ar-JO"/>
        </w:rPr>
        <w:t xml:space="preserve">في </w:t>
      </w:r>
      <w:r>
        <w:rPr>
          <w:rFonts w:ascii="Simplified Arabic" w:hAnsi="Simplified Arabic" w:cs="Simplified Arabic" w:hint="cs"/>
          <w:sz w:val="28"/>
          <w:szCs w:val="28"/>
          <w:rtl/>
          <w:lang w:bidi="ar-JO"/>
        </w:rPr>
        <w:t>المؤسسات الأهلية الفلسطينية؟</w:t>
      </w:r>
    </w:p>
    <w:p w:rsidR="00150F1F" w:rsidRPr="000B63F7" w:rsidRDefault="00150F1F" w:rsidP="00032E67">
      <w:pPr>
        <w:pStyle w:val="ListParagraph"/>
        <w:numPr>
          <w:ilvl w:val="0"/>
          <w:numId w:val="39"/>
        </w:numPr>
        <w:bidi/>
        <w:spacing w:before="240" w:line="360" w:lineRule="auto"/>
        <w:jc w:val="both"/>
        <w:rPr>
          <w:rFonts w:ascii="Simplified Arabic" w:hAnsi="Simplified Arabic" w:cs="Simplified Arabic"/>
          <w:sz w:val="28"/>
          <w:szCs w:val="28"/>
          <w:lang w:bidi="ar-JO"/>
        </w:rPr>
      </w:pPr>
      <w:r>
        <w:rPr>
          <w:rFonts w:ascii="Simplified Arabic" w:hAnsi="Simplified Arabic" w:cs="Simplified Arabic" w:hint="cs"/>
          <w:sz w:val="28"/>
          <w:szCs w:val="28"/>
          <w:rtl/>
          <w:lang w:bidi="ar-JO"/>
        </w:rPr>
        <w:t>ما دور</w:t>
      </w:r>
      <w:r w:rsidRPr="000B63F7">
        <w:rPr>
          <w:rFonts w:ascii="Simplified Arabic" w:hAnsi="Simplified Arabic" w:cs="Simplified Arabic" w:hint="cs"/>
          <w:sz w:val="28"/>
          <w:szCs w:val="28"/>
          <w:rtl/>
          <w:lang w:bidi="ar-JO"/>
        </w:rPr>
        <w:t xml:space="preserve"> القيادة الإدارية</w:t>
      </w:r>
      <w:r w:rsidR="00EB795A">
        <w:rPr>
          <w:rFonts w:ascii="Simplified Arabic" w:hAnsi="Simplified Arabic" w:cs="Simplified Arabic" w:hint="cs"/>
          <w:sz w:val="28"/>
          <w:szCs w:val="28"/>
          <w:rtl/>
          <w:lang w:bidi="ar-JO"/>
        </w:rPr>
        <w:t>،</w:t>
      </w:r>
      <w:r w:rsidRPr="000B63F7">
        <w:rPr>
          <w:rFonts w:ascii="Simplified Arabic" w:hAnsi="Simplified Arabic" w:cs="Simplified Arabic" w:hint="cs"/>
          <w:sz w:val="28"/>
          <w:szCs w:val="28"/>
          <w:rtl/>
          <w:lang w:bidi="ar-JO"/>
        </w:rPr>
        <w:t xml:space="preserve"> </w:t>
      </w:r>
      <w:r>
        <w:rPr>
          <w:rFonts w:ascii="Simplified Arabic" w:hAnsi="Simplified Arabic" w:cs="Simplified Arabic" w:hint="cs"/>
          <w:sz w:val="28"/>
          <w:szCs w:val="28"/>
          <w:rtl/>
          <w:lang w:bidi="ar-JO"/>
        </w:rPr>
        <w:t xml:space="preserve">في تعزيز قيم المرونة </w:t>
      </w:r>
      <w:r w:rsidRPr="00BE092A">
        <w:rPr>
          <w:rFonts w:ascii="Simplified Arabic" w:hAnsi="Simplified Arabic" w:cs="Simplified Arabic" w:hint="cs"/>
          <w:sz w:val="28"/>
          <w:szCs w:val="28"/>
          <w:rtl/>
          <w:lang w:bidi="ar-JO"/>
        </w:rPr>
        <w:t xml:space="preserve">لدى العاملين </w:t>
      </w:r>
      <w:r w:rsidR="009D1E85">
        <w:rPr>
          <w:rFonts w:ascii="Simplified Arabic" w:hAnsi="Simplified Arabic" w:cs="Simplified Arabic" w:hint="cs"/>
          <w:sz w:val="28"/>
          <w:szCs w:val="28"/>
          <w:rtl/>
          <w:lang w:bidi="ar-JO"/>
        </w:rPr>
        <w:t xml:space="preserve">في </w:t>
      </w:r>
      <w:r>
        <w:rPr>
          <w:rFonts w:ascii="Simplified Arabic" w:hAnsi="Simplified Arabic" w:cs="Simplified Arabic" w:hint="cs"/>
          <w:sz w:val="28"/>
          <w:szCs w:val="28"/>
          <w:rtl/>
          <w:lang w:bidi="ar-JO"/>
        </w:rPr>
        <w:t>المؤسسات الأهلية الفلسطينية؟</w:t>
      </w:r>
    </w:p>
    <w:p w:rsidR="00150F1F" w:rsidRPr="000B63F7" w:rsidRDefault="00150F1F" w:rsidP="00032E67">
      <w:pPr>
        <w:pStyle w:val="ListParagraph"/>
        <w:numPr>
          <w:ilvl w:val="0"/>
          <w:numId w:val="39"/>
        </w:numPr>
        <w:bidi/>
        <w:spacing w:before="240" w:line="360" w:lineRule="auto"/>
        <w:jc w:val="both"/>
        <w:rPr>
          <w:rFonts w:ascii="Simplified Arabic" w:hAnsi="Simplified Arabic" w:cs="Simplified Arabic"/>
          <w:sz w:val="28"/>
          <w:szCs w:val="28"/>
          <w:rtl/>
          <w:lang w:bidi="ar-JO"/>
        </w:rPr>
      </w:pPr>
      <w:r>
        <w:rPr>
          <w:rFonts w:ascii="Simplified Arabic" w:hAnsi="Simplified Arabic" w:cs="Simplified Arabic" w:hint="cs"/>
          <w:sz w:val="28"/>
          <w:szCs w:val="28"/>
          <w:rtl/>
          <w:lang w:bidi="ar-JO"/>
        </w:rPr>
        <w:t>ما دور</w:t>
      </w:r>
      <w:r w:rsidRPr="000B63F7">
        <w:rPr>
          <w:rFonts w:ascii="Simplified Arabic" w:hAnsi="Simplified Arabic" w:cs="Simplified Arabic" w:hint="cs"/>
          <w:sz w:val="28"/>
          <w:szCs w:val="28"/>
          <w:rtl/>
          <w:lang w:bidi="ar-JO"/>
        </w:rPr>
        <w:t xml:space="preserve"> القيادة الإدارية</w:t>
      </w:r>
      <w:r w:rsidR="00EB795A">
        <w:rPr>
          <w:rFonts w:ascii="Simplified Arabic" w:hAnsi="Simplified Arabic" w:cs="Simplified Arabic" w:hint="cs"/>
          <w:sz w:val="28"/>
          <w:szCs w:val="28"/>
          <w:rtl/>
          <w:lang w:bidi="ar-JO"/>
        </w:rPr>
        <w:t>،</w:t>
      </w:r>
      <w:r w:rsidRPr="000B63F7">
        <w:rPr>
          <w:rFonts w:ascii="Simplified Arabic" w:hAnsi="Simplified Arabic" w:cs="Simplified Arabic" w:hint="cs"/>
          <w:sz w:val="28"/>
          <w:szCs w:val="28"/>
          <w:rtl/>
          <w:lang w:bidi="ar-JO"/>
        </w:rPr>
        <w:t xml:space="preserve"> </w:t>
      </w:r>
      <w:r>
        <w:rPr>
          <w:rFonts w:ascii="Simplified Arabic" w:hAnsi="Simplified Arabic" w:cs="Simplified Arabic" w:hint="cs"/>
          <w:sz w:val="28"/>
          <w:szCs w:val="28"/>
          <w:rtl/>
          <w:lang w:bidi="ar-JO"/>
        </w:rPr>
        <w:t xml:space="preserve">في تعزيز قيم الطلاقة </w:t>
      </w:r>
      <w:r w:rsidRPr="00BE092A">
        <w:rPr>
          <w:rFonts w:ascii="Simplified Arabic" w:hAnsi="Simplified Arabic" w:cs="Simplified Arabic" w:hint="cs"/>
          <w:sz w:val="28"/>
          <w:szCs w:val="28"/>
          <w:rtl/>
          <w:lang w:bidi="ar-JO"/>
        </w:rPr>
        <w:t xml:space="preserve">لدى العاملين </w:t>
      </w:r>
      <w:r w:rsidR="009D1E85">
        <w:rPr>
          <w:rFonts w:ascii="Simplified Arabic" w:hAnsi="Simplified Arabic" w:cs="Simplified Arabic" w:hint="cs"/>
          <w:sz w:val="28"/>
          <w:szCs w:val="28"/>
          <w:rtl/>
          <w:lang w:bidi="ar-JO"/>
        </w:rPr>
        <w:t xml:space="preserve">في </w:t>
      </w:r>
      <w:r>
        <w:rPr>
          <w:rFonts w:ascii="Simplified Arabic" w:hAnsi="Simplified Arabic" w:cs="Simplified Arabic" w:hint="cs"/>
          <w:sz w:val="28"/>
          <w:szCs w:val="28"/>
          <w:rtl/>
          <w:lang w:bidi="ar-JO"/>
        </w:rPr>
        <w:t>المؤسسات الأهلية الفلسطينية؟</w:t>
      </w:r>
    </w:p>
    <w:p w:rsidR="00150F1F" w:rsidRPr="000901D0" w:rsidRDefault="00150F1F" w:rsidP="00F44541">
      <w:pPr>
        <w:bidi/>
        <w:spacing w:before="240" w:line="360" w:lineRule="auto"/>
        <w:jc w:val="both"/>
        <w:rPr>
          <w:rFonts w:ascii="Simplified Arabic" w:hAnsi="Simplified Arabic" w:cs="Simplified Arabic"/>
          <w:sz w:val="28"/>
          <w:szCs w:val="28"/>
          <w:lang w:bidi="ar-JO"/>
        </w:rPr>
      </w:pPr>
      <w:r>
        <w:rPr>
          <w:rFonts w:ascii="Simplified Arabic" w:hAnsi="Simplified Arabic" w:cs="Simplified Arabic" w:hint="cs"/>
          <w:b/>
          <w:bCs/>
          <w:sz w:val="28"/>
          <w:szCs w:val="28"/>
          <w:rtl/>
          <w:lang w:bidi="ar-JO"/>
        </w:rPr>
        <w:t>السؤال الرئيس الثاني</w:t>
      </w:r>
      <w:r>
        <w:rPr>
          <w:rFonts w:ascii="Simplified Arabic" w:hAnsi="Simplified Arabic" w:cs="Simplified Arabic" w:hint="cs"/>
          <w:sz w:val="28"/>
          <w:szCs w:val="28"/>
          <w:rtl/>
          <w:lang w:bidi="ar-JO"/>
        </w:rPr>
        <w:t>: هل هناك د</w:t>
      </w:r>
      <w:r w:rsidR="009D1E85">
        <w:rPr>
          <w:rFonts w:ascii="Simplified Arabic" w:hAnsi="Simplified Arabic" w:cs="Simplified Arabic" w:hint="cs"/>
          <w:sz w:val="28"/>
          <w:szCs w:val="28"/>
          <w:rtl/>
          <w:lang w:bidi="ar-JO"/>
        </w:rPr>
        <w:t>ور للقيادة الإدارية في تعزيز</w:t>
      </w:r>
      <w:r>
        <w:rPr>
          <w:rFonts w:ascii="Simplified Arabic" w:hAnsi="Simplified Arabic" w:cs="Simplified Arabic" w:hint="cs"/>
          <w:sz w:val="28"/>
          <w:szCs w:val="28"/>
          <w:rtl/>
          <w:lang w:bidi="ar-JO"/>
        </w:rPr>
        <w:t xml:space="preserve"> الإبداع </w:t>
      </w:r>
      <w:r w:rsidR="009D1E85">
        <w:rPr>
          <w:rFonts w:ascii="Simplified Arabic" w:hAnsi="Simplified Arabic" w:cs="Simplified Arabic" w:hint="cs"/>
          <w:sz w:val="28"/>
          <w:szCs w:val="28"/>
          <w:rtl/>
          <w:lang w:bidi="ar-JO"/>
        </w:rPr>
        <w:t>الإداري</w:t>
      </w:r>
      <w:r w:rsidR="00EB795A">
        <w:rPr>
          <w:rFonts w:ascii="Simplified Arabic" w:hAnsi="Simplified Arabic" w:cs="Simplified Arabic" w:hint="cs"/>
          <w:sz w:val="28"/>
          <w:szCs w:val="28"/>
          <w:rtl/>
          <w:lang w:bidi="ar-JO"/>
        </w:rPr>
        <w:t>،</w:t>
      </w:r>
      <w:r w:rsidR="009D1E85">
        <w:rPr>
          <w:rFonts w:ascii="Simplified Arabic" w:hAnsi="Simplified Arabic" w:cs="Simplified Arabic" w:hint="cs"/>
          <w:sz w:val="28"/>
          <w:szCs w:val="28"/>
          <w:rtl/>
          <w:lang w:bidi="ar-JO"/>
        </w:rPr>
        <w:t xml:space="preserve"> </w:t>
      </w:r>
      <w:r>
        <w:rPr>
          <w:rFonts w:ascii="Simplified Arabic" w:hAnsi="Simplified Arabic" w:cs="Simplified Arabic" w:hint="cs"/>
          <w:sz w:val="28"/>
          <w:szCs w:val="28"/>
          <w:rtl/>
          <w:lang w:bidi="ar-JO"/>
        </w:rPr>
        <w:t xml:space="preserve">لدى العاملين في المؤسسات الأهلية في فلسطين يعزى لمتغيرات: (الجنس، الموقع الوظيفي، سنوات الخبرة، المؤهل العلمي). </w:t>
      </w:r>
    </w:p>
    <w:p w:rsidR="00150F1F" w:rsidRPr="00BE092A" w:rsidRDefault="00150F1F" w:rsidP="00206BF6">
      <w:pPr>
        <w:pStyle w:val="Heading2"/>
        <w:rPr>
          <w:rtl/>
        </w:rPr>
      </w:pPr>
      <w:bookmarkStart w:id="12" w:name="_Toc93407327"/>
      <w:r>
        <w:rPr>
          <w:rFonts w:hint="cs"/>
          <w:rtl/>
        </w:rPr>
        <w:t xml:space="preserve">7.1 </w:t>
      </w:r>
      <w:r w:rsidRPr="00BE092A">
        <w:rPr>
          <w:rtl/>
        </w:rPr>
        <w:t>فرضيات الدراسة</w:t>
      </w:r>
      <w:bookmarkEnd w:id="12"/>
      <w:r w:rsidRPr="00BE092A">
        <w:rPr>
          <w:rtl/>
        </w:rPr>
        <w:t xml:space="preserve"> </w:t>
      </w:r>
    </w:p>
    <w:p w:rsidR="00150F1F" w:rsidRDefault="00150F1F" w:rsidP="00F44541">
      <w:pPr>
        <w:bidi/>
        <w:spacing w:before="240" w:line="360" w:lineRule="auto"/>
        <w:jc w:val="both"/>
        <w:rPr>
          <w:rFonts w:ascii="Simplified Arabic" w:hAnsi="Simplified Arabic" w:cs="Simplified Arabic"/>
          <w:sz w:val="28"/>
          <w:szCs w:val="28"/>
          <w:rtl/>
          <w:lang w:bidi="ar-JO"/>
        </w:rPr>
      </w:pPr>
      <w:r>
        <w:rPr>
          <w:rFonts w:ascii="Simplified Arabic" w:hAnsi="Simplified Arabic" w:cs="Simplified Arabic" w:hint="cs"/>
          <w:sz w:val="28"/>
          <w:szCs w:val="28"/>
          <w:rtl/>
          <w:lang w:bidi="ar-JO"/>
        </w:rPr>
        <w:t xml:space="preserve">تتمثل فرضيات </w:t>
      </w:r>
      <w:r w:rsidR="00EB795A">
        <w:rPr>
          <w:rFonts w:ascii="Simplified Arabic" w:hAnsi="Simplified Arabic" w:cs="Simplified Arabic" w:hint="cs"/>
          <w:sz w:val="28"/>
          <w:szCs w:val="28"/>
          <w:rtl/>
          <w:lang w:bidi="ar-JO"/>
        </w:rPr>
        <w:t>الدراسة فيما يأتي</w:t>
      </w:r>
      <w:r>
        <w:rPr>
          <w:rFonts w:ascii="Simplified Arabic" w:hAnsi="Simplified Arabic" w:cs="Simplified Arabic" w:hint="cs"/>
          <w:sz w:val="28"/>
          <w:szCs w:val="28"/>
          <w:rtl/>
          <w:lang w:bidi="ar-JO"/>
        </w:rPr>
        <w:t>:</w:t>
      </w:r>
    </w:p>
    <w:p w:rsidR="00150F1F" w:rsidRDefault="00EB795A" w:rsidP="00EB795A">
      <w:pPr>
        <w:bidi/>
        <w:spacing w:before="240" w:line="360" w:lineRule="auto"/>
        <w:jc w:val="both"/>
        <w:rPr>
          <w:rFonts w:ascii="Simplified Arabic" w:hAnsi="Simplified Arabic" w:cs="Simplified Arabic"/>
          <w:sz w:val="28"/>
          <w:szCs w:val="28"/>
          <w:rtl/>
          <w:lang w:bidi="ar-JO"/>
        </w:rPr>
      </w:pPr>
      <w:r>
        <w:rPr>
          <w:rFonts w:ascii="Simplified Arabic" w:hAnsi="Simplified Arabic" w:cs="Simplified Arabic" w:hint="cs"/>
          <w:b/>
          <w:bCs/>
          <w:sz w:val="28"/>
          <w:szCs w:val="28"/>
          <w:rtl/>
          <w:lang w:bidi="ar-JO"/>
        </w:rPr>
        <w:t>الفرضية الرئيس</w:t>
      </w:r>
      <w:r w:rsidR="00150F1F" w:rsidRPr="00BE092A">
        <w:rPr>
          <w:rFonts w:ascii="Simplified Arabic" w:hAnsi="Simplified Arabic" w:cs="Simplified Arabic" w:hint="cs"/>
          <w:b/>
          <w:bCs/>
          <w:sz w:val="28"/>
          <w:szCs w:val="28"/>
          <w:rtl/>
          <w:lang w:bidi="ar-JO"/>
        </w:rPr>
        <w:t>ة الأولى:</w:t>
      </w:r>
      <w:r w:rsidR="00150F1F">
        <w:rPr>
          <w:rFonts w:ascii="Simplified Arabic" w:hAnsi="Simplified Arabic" w:cs="Simplified Arabic" w:hint="cs"/>
          <w:sz w:val="28"/>
          <w:szCs w:val="28"/>
          <w:rtl/>
          <w:lang w:bidi="ar-JO"/>
        </w:rPr>
        <w:t xml:space="preserve"> لا ت</w:t>
      </w:r>
      <w:r w:rsidR="00150F1F">
        <w:rPr>
          <w:rFonts w:ascii="Simplified Arabic" w:hAnsi="Simplified Arabic" w:cs="Simplified Arabic"/>
          <w:sz w:val="28"/>
          <w:szCs w:val="28"/>
          <w:rtl/>
          <w:lang w:bidi="ar-JO"/>
        </w:rPr>
        <w:t>وجد</w:t>
      </w:r>
      <w:r w:rsidR="00150F1F">
        <w:rPr>
          <w:rFonts w:ascii="Simplified Arabic" w:hAnsi="Simplified Arabic" w:cs="Simplified Arabic" w:hint="cs"/>
          <w:sz w:val="28"/>
          <w:szCs w:val="28"/>
          <w:rtl/>
          <w:lang w:bidi="ar-JO"/>
        </w:rPr>
        <w:t xml:space="preserve"> علاقة ذات دلالة إحصائية</w:t>
      </w:r>
      <w:r>
        <w:rPr>
          <w:rFonts w:ascii="Simplified Arabic" w:hAnsi="Simplified Arabic" w:cs="Simplified Arabic" w:hint="cs"/>
          <w:sz w:val="28"/>
          <w:szCs w:val="28"/>
          <w:rtl/>
          <w:lang w:bidi="ar-JO"/>
        </w:rPr>
        <w:t>،</w:t>
      </w:r>
      <w:r w:rsidR="00150F1F" w:rsidRPr="00C76923">
        <w:rPr>
          <w:rFonts w:ascii="Simplified Arabic" w:hAnsi="Simplified Arabic" w:cs="Simplified Arabic"/>
          <w:sz w:val="28"/>
          <w:szCs w:val="28"/>
          <w:rtl/>
          <w:lang w:bidi="ar-JO"/>
        </w:rPr>
        <w:t xml:space="preserve"> </w:t>
      </w:r>
      <w:r w:rsidR="00150F1F">
        <w:rPr>
          <w:rFonts w:ascii="Simplified Arabic" w:hAnsi="Simplified Arabic" w:cs="Simplified Arabic" w:hint="cs"/>
          <w:sz w:val="28"/>
          <w:szCs w:val="28"/>
          <w:rtl/>
          <w:lang w:bidi="ar-JO"/>
        </w:rPr>
        <w:t xml:space="preserve">عند مستوى الدلالة </w:t>
      </w:r>
      <w:r w:rsidR="00150F1F" w:rsidRPr="00C76923">
        <w:rPr>
          <w:rFonts w:ascii="Simplified Arabic" w:hAnsi="Simplified Arabic" w:cs="Simplified Arabic"/>
          <w:sz w:val="28"/>
          <w:szCs w:val="28"/>
          <w:rtl/>
          <w:lang w:bidi="ar-JO"/>
        </w:rPr>
        <w:t>(0.05</w:t>
      </w:r>
      <w:r w:rsidR="00150F1F">
        <w:rPr>
          <w:rFonts w:ascii="Simplified Arabic" w:hAnsi="Simplified Arabic" w:cs="Simplified Arabic" w:hint="cs"/>
          <w:sz w:val="28"/>
          <w:szCs w:val="28"/>
          <w:u w:val="single"/>
          <w:rtl/>
          <w:lang w:bidi="ar-JO"/>
        </w:rPr>
        <w:t>&gt;</w:t>
      </w:r>
      <w:r w:rsidR="00150F1F" w:rsidRPr="00C76923">
        <w:rPr>
          <w:rFonts w:ascii="Simplified Arabic" w:hAnsi="Simplified Arabic" w:cs="Simplified Arabic"/>
          <w:sz w:val="28"/>
          <w:szCs w:val="28"/>
          <w:rtl/>
          <w:lang w:bidi="ar-JO"/>
        </w:rPr>
        <w:t xml:space="preserve"> </w:t>
      </w:r>
      <w:r w:rsidR="00150F1F" w:rsidRPr="00C76923">
        <w:rPr>
          <w:rFonts w:ascii="Simplified Arabic" w:hAnsi="Simplified Arabic" w:cs="Simplified Arabic"/>
          <w:sz w:val="28"/>
          <w:szCs w:val="28"/>
          <w:lang w:bidi="ar-JO"/>
        </w:rPr>
        <w:t>a</w:t>
      </w:r>
      <w:r w:rsidR="00150F1F" w:rsidRPr="00C76923">
        <w:rPr>
          <w:rFonts w:ascii="Simplified Arabic" w:hAnsi="Simplified Arabic" w:cs="Simplified Arabic"/>
          <w:sz w:val="28"/>
          <w:szCs w:val="28"/>
          <w:rtl/>
          <w:lang w:bidi="ar-JO"/>
        </w:rPr>
        <w:t>)</w:t>
      </w:r>
      <w:r w:rsidR="00150F1F">
        <w:rPr>
          <w:rFonts w:ascii="Simplified Arabic" w:hAnsi="Simplified Arabic" w:cs="Simplified Arabic" w:hint="cs"/>
          <w:sz w:val="28"/>
          <w:szCs w:val="28"/>
          <w:rtl/>
          <w:lang w:bidi="ar-JO"/>
        </w:rPr>
        <w:t xml:space="preserve"> </w:t>
      </w:r>
      <w:r w:rsidR="00150F1F" w:rsidRPr="00C76923">
        <w:rPr>
          <w:rFonts w:ascii="Simplified Arabic" w:hAnsi="Simplified Arabic" w:cs="Simplified Arabic"/>
          <w:sz w:val="28"/>
          <w:szCs w:val="28"/>
          <w:rtl/>
          <w:lang w:bidi="ar-JO"/>
        </w:rPr>
        <w:t>بين</w:t>
      </w:r>
      <w:r w:rsidR="00150F1F">
        <w:rPr>
          <w:rFonts w:ascii="Simplified Arabic" w:hAnsi="Simplified Arabic" w:cs="Simplified Arabic" w:hint="cs"/>
          <w:sz w:val="28"/>
          <w:szCs w:val="28"/>
          <w:rtl/>
          <w:lang w:bidi="ar-JO"/>
        </w:rPr>
        <w:t xml:space="preserve"> القي</w:t>
      </w:r>
      <w:r w:rsidR="009D1E85">
        <w:rPr>
          <w:rFonts w:ascii="Simplified Arabic" w:hAnsi="Simplified Arabic" w:cs="Simplified Arabic" w:hint="cs"/>
          <w:sz w:val="28"/>
          <w:szCs w:val="28"/>
          <w:rtl/>
          <w:lang w:bidi="ar-JO"/>
        </w:rPr>
        <w:t>ادة الإدارية</w:t>
      </w:r>
      <w:r>
        <w:rPr>
          <w:rFonts w:ascii="Simplified Arabic" w:hAnsi="Simplified Arabic" w:cs="Simplified Arabic" w:hint="cs"/>
          <w:sz w:val="28"/>
          <w:szCs w:val="28"/>
          <w:rtl/>
          <w:lang w:bidi="ar-JO"/>
        </w:rPr>
        <w:t>،</w:t>
      </w:r>
      <w:r w:rsidR="009D1E85">
        <w:rPr>
          <w:rFonts w:ascii="Simplified Arabic" w:hAnsi="Simplified Arabic" w:cs="Simplified Arabic" w:hint="cs"/>
          <w:sz w:val="28"/>
          <w:szCs w:val="28"/>
          <w:rtl/>
          <w:lang w:bidi="ar-JO"/>
        </w:rPr>
        <w:t xml:space="preserve"> ودورها في تعزيز</w:t>
      </w:r>
      <w:r w:rsidR="00150F1F">
        <w:rPr>
          <w:rFonts w:ascii="Simplified Arabic" w:hAnsi="Simplified Arabic" w:cs="Simplified Arabic" w:hint="cs"/>
          <w:sz w:val="28"/>
          <w:szCs w:val="28"/>
          <w:rtl/>
          <w:lang w:bidi="ar-JO"/>
        </w:rPr>
        <w:t xml:space="preserve"> الإبداع </w:t>
      </w:r>
      <w:r w:rsidR="009D1E85">
        <w:rPr>
          <w:rFonts w:ascii="Simplified Arabic" w:hAnsi="Simplified Arabic" w:cs="Simplified Arabic" w:hint="cs"/>
          <w:sz w:val="28"/>
          <w:szCs w:val="28"/>
          <w:rtl/>
          <w:lang w:bidi="ar-JO"/>
        </w:rPr>
        <w:t xml:space="preserve">الإداري </w:t>
      </w:r>
      <w:r w:rsidR="00150F1F">
        <w:rPr>
          <w:rFonts w:ascii="Simplified Arabic" w:hAnsi="Simplified Arabic" w:cs="Simplified Arabic" w:hint="cs"/>
          <w:sz w:val="28"/>
          <w:szCs w:val="28"/>
          <w:rtl/>
          <w:lang w:bidi="ar-JO"/>
        </w:rPr>
        <w:t>لدى العاملين في المؤسسات الأهلية الفلسطينية. ويتفرع من هذ</w:t>
      </w:r>
      <w:r>
        <w:rPr>
          <w:rFonts w:ascii="Simplified Arabic" w:hAnsi="Simplified Arabic" w:cs="Simplified Arabic" w:hint="cs"/>
          <w:sz w:val="28"/>
          <w:szCs w:val="28"/>
          <w:rtl/>
          <w:lang w:bidi="ar-JO"/>
        </w:rPr>
        <w:t>ه الفرضية عدد من الفرضيات كما يأتي</w:t>
      </w:r>
      <w:r w:rsidR="00150F1F">
        <w:rPr>
          <w:rFonts w:ascii="Simplified Arabic" w:hAnsi="Simplified Arabic" w:cs="Simplified Arabic" w:hint="cs"/>
          <w:sz w:val="28"/>
          <w:szCs w:val="28"/>
          <w:rtl/>
          <w:lang w:bidi="ar-JO"/>
        </w:rPr>
        <w:t xml:space="preserve">: </w:t>
      </w:r>
    </w:p>
    <w:p w:rsidR="00150F1F" w:rsidRPr="000901D0" w:rsidRDefault="00150F1F" w:rsidP="00032E67">
      <w:pPr>
        <w:pStyle w:val="ListParagraph"/>
        <w:numPr>
          <w:ilvl w:val="0"/>
          <w:numId w:val="40"/>
        </w:numPr>
        <w:bidi/>
        <w:spacing w:before="240" w:line="360" w:lineRule="auto"/>
        <w:jc w:val="both"/>
        <w:rPr>
          <w:rFonts w:ascii="Simplified Arabic" w:hAnsi="Simplified Arabic" w:cs="Simplified Arabic"/>
          <w:sz w:val="28"/>
          <w:szCs w:val="28"/>
          <w:lang w:bidi="ar-JO"/>
        </w:rPr>
      </w:pPr>
      <w:r w:rsidRPr="000901D0">
        <w:rPr>
          <w:rFonts w:ascii="Simplified Arabic" w:hAnsi="Simplified Arabic" w:cs="Simplified Arabic" w:hint="cs"/>
          <w:sz w:val="28"/>
          <w:szCs w:val="28"/>
          <w:rtl/>
          <w:lang w:bidi="ar-JO"/>
        </w:rPr>
        <w:t>لا ت</w:t>
      </w:r>
      <w:r w:rsidRPr="000901D0">
        <w:rPr>
          <w:rFonts w:ascii="Simplified Arabic" w:hAnsi="Simplified Arabic" w:cs="Simplified Arabic"/>
          <w:sz w:val="28"/>
          <w:szCs w:val="28"/>
          <w:rtl/>
          <w:lang w:bidi="ar-JO"/>
        </w:rPr>
        <w:t>وجد</w:t>
      </w:r>
      <w:r w:rsidRPr="000901D0">
        <w:rPr>
          <w:rFonts w:ascii="Simplified Arabic" w:hAnsi="Simplified Arabic" w:cs="Simplified Arabic" w:hint="cs"/>
          <w:sz w:val="28"/>
          <w:szCs w:val="28"/>
          <w:rtl/>
          <w:lang w:bidi="ar-JO"/>
        </w:rPr>
        <w:t xml:space="preserve"> علاقة ذات دلالة إحصائية</w:t>
      </w:r>
      <w:r w:rsidR="00EB795A">
        <w:rPr>
          <w:rFonts w:ascii="Simplified Arabic" w:hAnsi="Simplified Arabic" w:cs="Simplified Arabic" w:hint="cs"/>
          <w:sz w:val="28"/>
          <w:szCs w:val="28"/>
          <w:rtl/>
          <w:lang w:bidi="ar-JO"/>
        </w:rPr>
        <w:t>،</w:t>
      </w:r>
      <w:r w:rsidRPr="000901D0">
        <w:rPr>
          <w:rFonts w:ascii="Simplified Arabic" w:hAnsi="Simplified Arabic" w:cs="Simplified Arabic"/>
          <w:sz w:val="28"/>
          <w:szCs w:val="28"/>
          <w:rtl/>
          <w:lang w:bidi="ar-JO"/>
        </w:rPr>
        <w:t xml:space="preserve"> </w:t>
      </w:r>
      <w:r w:rsidRPr="000901D0">
        <w:rPr>
          <w:rFonts w:ascii="Simplified Arabic" w:hAnsi="Simplified Arabic" w:cs="Simplified Arabic" w:hint="cs"/>
          <w:sz w:val="28"/>
          <w:szCs w:val="28"/>
          <w:rtl/>
          <w:lang w:bidi="ar-JO"/>
        </w:rPr>
        <w:t xml:space="preserve">عند مستوى الدلالة </w:t>
      </w:r>
      <w:r w:rsidRPr="000901D0">
        <w:rPr>
          <w:rFonts w:ascii="Simplified Arabic" w:hAnsi="Simplified Arabic" w:cs="Simplified Arabic"/>
          <w:sz w:val="28"/>
          <w:szCs w:val="28"/>
          <w:rtl/>
          <w:lang w:bidi="ar-JO"/>
        </w:rPr>
        <w:t>(0.05</w:t>
      </w:r>
      <w:r w:rsidRPr="000901D0">
        <w:rPr>
          <w:rFonts w:ascii="Simplified Arabic" w:hAnsi="Simplified Arabic" w:cs="Simplified Arabic" w:hint="cs"/>
          <w:sz w:val="28"/>
          <w:szCs w:val="28"/>
          <w:u w:val="single"/>
          <w:rtl/>
          <w:lang w:bidi="ar-JO"/>
        </w:rPr>
        <w:t>&gt;</w:t>
      </w:r>
      <w:r w:rsidRPr="000901D0">
        <w:rPr>
          <w:rFonts w:ascii="Simplified Arabic" w:hAnsi="Simplified Arabic" w:cs="Simplified Arabic"/>
          <w:sz w:val="28"/>
          <w:szCs w:val="28"/>
          <w:rtl/>
          <w:lang w:bidi="ar-JO"/>
        </w:rPr>
        <w:t xml:space="preserve"> </w:t>
      </w:r>
      <w:r w:rsidRPr="000901D0">
        <w:rPr>
          <w:rFonts w:ascii="Simplified Arabic" w:hAnsi="Simplified Arabic" w:cs="Simplified Arabic"/>
          <w:sz w:val="28"/>
          <w:szCs w:val="28"/>
          <w:lang w:bidi="ar-JO"/>
        </w:rPr>
        <w:t>a</w:t>
      </w:r>
      <w:r w:rsidRPr="000901D0">
        <w:rPr>
          <w:rFonts w:ascii="Simplified Arabic" w:hAnsi="Simplified Arabic" w:cs="Simplified Arabic"/>
          <w:sz w:val="28"/>
          <w:szCs w:val="28"/>
          <w:rtl/>
          <w:lang w:bidi="ar-JO"/>
        </w:rPr>
        <w:t>)</w:t>
      </w:r>
      <w:r w:rsidR="00EB795A">
        <w:rPr>
          <w:rFonts w:ascii="Simplified Arabic" w:hAnsi="Simplified Arabic" w:cs="Simplified Arabic" w:hint="cs"/>
          <w:sz w:val="28"/>
          <w:szCs w:val="28"/>
          <w:rtl/>
          <w:lang w:bidi="ar-JO"/>
        </w:rPr>
        <w:t>،</w:t>
      </w:r>
      <w:r w:rsidRPr="000901D0">
        <w:rPr>
          <w:rFonts w:ascii="Simplified Arabic" w:hAnsi="Simplified Arabic" w:cs="Simplified Arabic" w:hint="cs"/>
          <w:sz w:val="28"/>
          <w:szCs w:val="28"/>
          <w:rtl/>
          <w:lang w:bidi="ar-JO"/>
        </w:rPr>
        <w:t xml:space="preserve"> </w:t>
      </w:r>
      <w:r w:rsidRPr="000901D0">
        <w:rPr>
          <w:rFonts w:ascii="Simplified Arabic" w:hAnsi="Simplified Arabic" w:cs="Simplified Arabic"/>
          <w:sz w:val="28"/>
          <w:szCs w:val="28"/>
          <w:rtl/>
          <w:lang w:bidi="ar-JO"/>
        </w:rPr>
        <w:t>بين</w:t>
      </w:r>
      <w:r w:rsidRPr="000901D0">
        <w:rPr>
          <w:rFonts w:ascii="Simplified Arabic" w:hAnsi="Simplified Arabic" w:cs="Simplified Arabic" w:hint="cs"/>
          <w:sz w:val="28"/>
          <w:szCs w:val="28"/>
          <w:rtl/>
          <w:lang w:bidi="ar-JO"/>
        </w:rPr>
        <w:t xml:space="preserve"> التحفيز المادي وتعزيز الإبداع </w:t>
      </w:r>
      <w:r w:rsidR="009D1E85">
        <w:rPr>
          <w:rFonts w:ascii="Simplified Arabic" w:hAnsi="Simplified Arabic" w:cs="Simplified Arabic" w:hint="cs"/>
          <w:sz w:val="28"/>
          <w:szCs w:val="28"/>
          <w:rtl/>
          <w:lang w:bidi="ar-JO"/>
        </w:rPr>
        <w:t xml:space="preserve">الإداري </w:t>
      </w:r>
      <w:r w:rsidRPr="000901D0">
        <w:rPr>
          <w:rFonts w:ascii="Simplified Arabic" w:hAnsi="Simplified Arabic" w:cs="Simplified Arabic" w:hint="cs"/>
          <w:sz w:val="28"/>
          <w:szCs w:val="28"/>
          <w:rtl/>
          <w:lang w:bidi="ar-JO"/>
        </w:rPr>
        <w:t xml:space="preserve">لدى العاملين </w:t>
      </w:r>
      <w:r w:rsidR="009D1E85">
        <w:rPr>
          <w:rFonts w:ascii="Simplified Arabic" w:hAnsi="Simplified Arabic" w:cs="Simplified Arabic" w:hint="cs"/>
          <w:sz w:val="28"/>
          <w:szCs w:val="28"/>
          <w:rtl/>
          <w:lang w:bidi="ar-JO"/>
        </w:rPr>
        <w:t xml:space="preserve">في </w:t>
      </w:r>
      <w:r w:rsidRPr="000901D0">
        <w:rPr>
          <w:rFonts w:ascii="Simplified Arabic" w:hAnsi="Simplified Arabic" w:cs="Simplified Arabic" w:hint="cs"/>
          <w:sz w:val="28"/>
          <w:szCs w:val="28"/>
          <w:rtl/>
          <w:lang w:bidi="ar-JO"/>
        </w:rPr>
        <w:t xml:space="preserve">المؤسسات الأهلية الفلسطينية. </w:t>
      </w:r>
    </w:p>
    <w:p w:rsidR="00150F1F" w:rsidRPr="000D0178" w:rsidRDefault="00150F1F" w:rsidP="00032E67">
      <w:pPr>
        <w:pStyle w:val="ListParagraph"/>
        <w:numPr>
          <w:ilvl w:val="0"/>
          <w:numId w:val="40"/>
        </w:numPr>
        <w:bidi/>
        <w:spacing w:before="240" w:line="360" w:lineRule="auto"/>
        <w:jc w:val="both"/>
        <w:rPr>
          <w:rFonts w:ascii="Simplified Arabic" w:hAnsi="Simplified Arabic" w:cs="Simplified Arabic"/>
          <w:sz w:val="28"/>
          <w:szCs w:val="28"/>
          <w:rtl/>
          <w:lang w:bidi="ar-JO"/>
        </w:rPr>
      </w:pPr>
      <w:r>
        <w:rPr>
          <w:rFonts w:ascii="Simplified Arabic" w:hAnsi="Simplified Arabic" w:cs="Simplified Arabic" w:hint="cs"/>
          <w:sz w:val="28"/>
          <w:szCs w:val="28"/>
          <w:rtl/>
          <w:lang w:bidi="ar-JO"/>
        </w:rPr>
        <w:t xml:space="preserve">لا </w:t>
      </w:r>
      <w:r w:rsidRPr="00BE092A">
        <w:rPr>
          <w:rFonts w:ascii="Simplified Arabic" w:hAnsi="Simplified Arabic" w:cs="Simplified Arabic" w:hint="cs"/>
          <w:sz w:val="28"/>
          <w:szCs w:val="28"/>
          <w:rtl/>
          <w:lang w:bidi="ar-JO"/>
        </w:rPr>
        <w:t>ت</w:t>
      </w:r>
      <w:r w:rsidRPr="00BE092A">
        <w:rPr>
          <w:rFonts w:ascii="Simplified Arabic" w:hAnsi="Simplified Arabic" w:cs="Simplified Arabic"/>
          <w:sz w:val="28"/>
          <w:szCs w:val="28"/>
          <w:rtl/>
          <w:lang w:bidi="ar-JO"/>
        </w:rPr>
        <w:t>وجد</w:t>
      </w:r>
      <w:r w:rsidRPr="00BE092A">
        <w:rPr>
          <w:rFonts w:ascii="Simplified Arabic" w:hAnsi="Simplified Arabic" w:cs="Simplified Arabic" w:hint="cs"/>
          <w:sz w:val="28"/>
          <w:szCs w:val="28"/>
          <w:rtl/>
          <w:lang w:bidi="ar-JO"/>
        </w:rPr>
        <w:t xml:space="preserve"> علاقة ذات دلالة إحصائية</w:t>
      </w:r>
      <w:r w:rsidR="00EB795A">
        <w:rPr>
          <w:rFonts w:ascii="Simplified Arabic" w:hAnsi="Simplified Arabic" w:cs="Simplified Arabic" w:hint="cs"/>
          <w:sz w:val="28"/>
          <w:szCs w:val="28"/>
          <w:rtl/>
          <w:lang w:bidi="ar-JO"/>
        </w:rPr>
        <w:t>،</w:t>
      </w:r>
      <w:r w:rsidRPr="00BE092A">
        <w:rPr>
          <w:rFonts w:ascii="Simplified Arabic" w:hAnsi="Simplified Arabic" w:cs="Simplified Arabic"/>
          <w:sz w:val="28"/>
          <w:szCs w:val="28"/>
          <w:rtl/>
          <w:lang w:bidi="ar-JO"/>
        </w:rPr>
        <w:t xml:space="preserve"> </w:t>
      </w:r>
      <w:r w:rsidRPr="00BE092A">
        <w:rPr>
          <w:rFonts w:ascii="Simplified Arabic" w:hAnsi="Simplified Arabic" w:cs="Simplified Arabic" w:hint="cs"/>
          <w:sz w:val="28"/>
          <w:szCs w:val="28"/>
          <w:rtl/>
          <w:lang w:bidi="ar-JO"/>
        </w:rPr>
        <w:t xml:space="preserve">عند مستوى الدلالة </w:t>
      </w:r>
      <w:r w:rsidRPr="00BE092A">
        <w:rPr>
          <w:rFonts w:ascii="Simplified Arabic" w:hAnsi="Simplified Arabic" w:cs="Simplified Arabic"/>
          <w:sz w:val="28"/>
          <w:szCs w:val="28"/>
          <w:rtl/>
          <w:lang w:bidi="ar-JO"/>
        </w:rPr>
        <w:t>(0.05</w:t>
      </w:r>
      <w:r w:rsidRPr="00BE092A">
        <w:rPr>
          <w:rFonts w:ascii="Simplified Arabic" w:hAnsi="Simplified Arabic" w:cs="Simplified Arabic" w:hint="cs"/>
          <w:sz w:val="28"/>
          <w:szCs w:val="28"/>
          <w:u w:val="single"/>
          <w:rtl/>
          <w:lang w:bidi="ar-JO"/>
        </w:rPr>
        <w:t>&gt;</w:t>
      </w:r>
      <w:r w:rsidRPr="00BE092A">
        <w:rPr>
          <w:rFonts w:ascii="Simplified Arabic" w:hAnsi="Simplified Arabic" w:cs="Simplified Arabic"/>
          <w:sz w:val="28"/>
          <w:szCs w:val="28"/>
          <w:rtl/>
          <w:lang w:bidi="ar-JO"/>
        </w:rPr>
        <w:t xml:space="preserve"> </w:t>
      </w:r>
      <w:r w:rsidRPr="00BE092A">
        <w:rPr>
          <w:rFonts w:ascii="Simplified Arabic" w:hAnsi="Simplified Arabic" w:cs="Simplified Arabic"/>
          <w:sz w:val="28"/>
          <w:szCs w:val="28"/>
          <w:lang w:bidi="ar-JO"/>
        </w:rPr>
        <w:t>a</w:t>
      </w:r>
      <w:r w:rsidRPr="00BE092A">
        <w:rPr>
          <w:rFonts w:ascii="Simplified Arabic" w:hAnsi="Simplified Arabic" w:cs="Simplified Arabic"/>
          <w:sz w:val="28"/>
          <w:szCs w:val="28"/>
          <w:rtl/>
          <w:lang w:bidi="ar-JO"/>
        </w:rPr>
        <w:t>)</w:t>
      </w:r>
      <w:r w:rsidR="00EB795A">
        <w:rPr>
          <w:rFonts w:ascii="Simplified Arabic" w:hAnsi="Simplified Arabic" w:cs="Simplified Arabic" w:hint="cs"/>
          <w:sz w:val="28"/>
          <w:szCs w:val="28"/>
          <w:rtl/>
          <w:lang w:bidi="ar-JO"/>
        </w:rPr>
        <w:t>،</w:t>
      </w:r>
      <w:r w:rsidRPr="00BE092A">
        <w:rPr>
          <w:rFonts w:ascii="Simplified Arabic" w:hAnsi="Simplified Arabic" w:cs="Simplified Arabic" w:hint="cs"/>
          <w:sz w:val="28"/>
          <w:szCs w:val="28"/>
          <w:rtl/>
          <w:lang w:bidi="ar-JO"/>
        </w:rPr>
        <w:t xml:space="preserve"> </w:t>
      </w:r>
      <w:r w:rsidRPr="00BE092A">
        <w:rPr>
          <w:rFonts w:ascii="Simplified Arabic" w:hAnsi="Simplified Arabic" w:cs="Simplified Arabic"/>
          <w:sz w:val="28"/>
          <w:szCs w:val="28"/>
          <w:rtl/>
          <w:lang w:bidi="ar-JO"/>
        </w:rPr>
        <w:t>بين</w:t>
      </w:r>
      <w:r w:rsidR="009D1E85">
        <w:rPr>
          <w:rFonts w:ascii="Simplified Arabic" w:hAnsi="Simplified Arabic" w:cs="Simplified Arabic" w:hint="cs"/>
          <w:sz w:val="28"/>
          <w:szCs w:val="28"/>
          <w:rtl/>
          <w:lang w:bidi="ar-JO"/>
        </w:rPr>
        <w:t xml:space="preserve"> التحفيز المعنوي وتعزيز</w:t>
      </w:r>
      <w:r w:rsidRPr="00BE092A">
        <w:rPr>
          <w:rFonts w:ascii="Simplified Arabic" w:hAnsi="Simplified Arabic" w:cs="Simplified Arabic" w:hint="cs"/>
          <w:sz w:val="28"/>
          <w:szCs w:val="28"/>
          <w:rtl/>
          <w:lang w:bidi="ar-JO"/>
        </w:rPr>
        <w:t xml:space="preserve"> الإبداع </w:t>
      </w:r>
      <w:r w:rsidR="009D1E85">
        <w:rPr>
          <w:rFonts w:ascii="Simplified Arabic" w:hAnsi="Simplified Arabic" w:cs="Simplified Arabic" w:hint="cs"/>
          <w:sz w:val="28"/>
          <w:szCs w:val="28"/>
          <w:rtl/>
          <w:lang w:bidi="ar-JO"/>
        </w:rPr>
        <w:t xml:space="preserve">الإداري </w:t>
      </w:r>
      <w:r w:rsidRPr="00BE092A">
        <w:rPr>
          <w:rFonts w:ascii="Simplified Arabic" w:hAnsi="Simplified Arabic" w:cs="Simplified Arabic" w:hint="cs"/>
          <w:sz w:val="28"/>
          <w:szCs w:val="28"/>
          <w:rtl/>
          <w:lang w:bidi="ar-JO"/>
        </w:rPr>
        <w:t xml:space="preserve">لدى العاملين </w:t>
      </w:r>
      <w:r w:rsidR="009D1E85">
        <w:rPr>
          <w:rFonts w:ascii="Simplified Arabic" w:hAnsi="Simplified Arabic" w:cs="Simplified Arabic" w:hint="cs"/>
          <w:sz w:val="28"/>
          <w:szCs w:val="28"/>
          <w:rtl/>
          <w:lang w:bidi="ar-JO"/>
        </w:rPr>
        <w:t xml:space="preserve">في </w:t>
      </w:r>
      <w:r>
        <w:rPr>
          <w:rFonts w:ascii="Simplified Arabic" w:hAnsi="Simplified Arabic" w:cs="Simplified Arabic" w:hint="cs"/>
          <w:sz w:val="28"/>
          <w:szCs w:val="28"/>
          <w:rtl/>
          <w:lang w:bidi="ar-JO"/>
        </w:rPr>
        <w:t>المؤسسات الأهلية الفلسطينية</w:t>
      </w:r>
      <w:r w:rsidRPr="00BE092A">
        <w:rPr>
          <w:rFonts w:ascii="Simplified Arabic" w:hAnsi="Simplified Arabic" w:cs="Simplified Arabic" w:hint="cs"/>
          <w:sz w:val="28"/>
          <w:szCs w:val="28"/>
          <w:rtl/>
          <w:lang w:bidi="ar-JO"/>
        </w:rPr>
        <w:t xml:space="preserve">. </w:t>
      </w:r>
    </w:p>
    <w:p w:rsidR="00150F1F" w:rsidRPr="00BE092A" w:rsidRDefault="00150F1F" w:rsidP="00032E67">
      <w:pPr>
        <w:pStyle w:val="ListParagraph"/>
        <w:numPr>
          <w:ilvl w:val="0"/>
          <w:numId w:val="40"/>
        </w:numPr>
        <w:bidi/>
        <w:spacing w:before="240" w:line="360" w:lineRule="auto"/>
        <w:jc w:val="both"/>
        <w:rPr>
          <w:rFonts w:ascii="Simplified Arabic" w:hAnsi="Simplified Arabic" w:cs="Simplified Arabic"/>
          <w:sz w:val="28"/>
          <w:szCs w:val="28"/>
          <w:rtl/>
          <w:lang w:bidi="ar-JO"/>
        </w:rPr>
      </w:pPr>
      <w:r>
        <w:rPr>
          <w:rFonts w:ascii="Simplified Arabic" w:hAnsi="Simplified Arabic" w:cs="Simplified Arabic" w:hint="cs"/>
          <w:sz w:val="28"/>
          <w:szCs w:val="28"/>
          <w:rtl/>
          <w:lang w:bidi="ar-JO"/>
        </w:rPr>
        <w:lastRenderedPageBreak/>
        <w:t xml:space="preserve">لا </w:t>
      </w:r>
      <w:r w:rsidRPr="00BE092A">
        <w:rPr>
          <w:rFonts w:ascii="Simplified Arabic" w:hAnsi="Simplified Arabic" w:cs="Simplified Arabic" w:hint="cs"/>
          <w:sz w:val="28"/>
          <w:szCs w:val="28"/>
          <w:rtl/>
          <w:lang w:bidi="ar-JO"/>
        </w:rPr>
        <w:t>ت</w:t>
      </w:r>
      <w:r w:rsidRPr="00BE092A">
        <w:rPr>
          <w:rFonts w:ascii="Simplified Arabic" w:hAnsi="Simplified Arabic" w:cs="Simplified Arabic"/>
          <w:sz w:val="28"/>
          <w:szCs w:val="28"/>
          <w:rtl/>
          <w:lang w:bidi="ar-JO"/>
        </w:rPr>
        <w:t>وجد</w:t>
      </w:r>
      <w:r w:rsidRPr="00BE092A">
        <w:rPr>
          <w:rFonts w:ascii="Simplified Arabic" w:hAnsi="Simplified Arabic" w:cs="Simplified Arabic" w:hint="cs"/>
          <w:sz w:val="28"/>
          <w:szCs w:val="28"/>
          <w:rtl/>
          <w:lang w:bidi="ar-JO"/>
        </w:rPr>
        <w:t xml:space="preserve"> علاقة ذات دلالة إحصائية</w:t>
      </w:r>
      <w:r w:rsidR="00EB795A">
        <w:rPr>
          <w:rFonts w:ascii="Simplified Arabic" w:hAnsi="Simplified Arabic" w:cs="Simplified Arabic" w:hint="cs"/>
          <w:sz w:val="28"/>
          <w:szCs w:val="28"/>
          <w:rtl/>
          <w:lang w:bidi="ar-JO"/>
        </w:rPr>
        <w:t>،</w:t>
      </w:r>
      <w:r w:rsidRPr="00BE092A">
        <w:rPr>
          <w:rFonts w:ascii="Simplified Arabic" w:hAnsi="Simplified Arabic" w:cs="Simplified Arabic"/>
          <w:sz w:val="28"/>
          <w:szCs w:val="28"/>
          <w:rtl/>
          <w:lang w:bidi="ar-JO"/>
        </w:rPr>
        <w:t xml:space="preserve"> </w:t>
      </w:r>
      <w:r w:rsidRPr="00BE092A">
        <w:rPr>
          <w:rFonts w:ascii="Simplified Arabic" w:hAnsi="Simplified Arabic" w:cs="Simplified Arabic" w:hint="cs"/>
          <w:sz w:val="28"/>
          <w:szCs w:val="28"/>
          <w:rtl/>
          <w:lang w:bidi="ar-JO"/>
        </w:rPr>
        <w:t xml:space="preserve">عند مستوى الدلالة </w:t>
      </w:r>
      <w:r w:rsidRPr="00BE092A">
        <w:rPr>
          <w:rFonts w:ascii="Simplified Arabic" w:hAnsi="Simplified Arabic" w:cs="Simplified Arabic"/>
          <w:sz w:val="28"/>
          <w:szCs w:val="28"/>
          <w:rtl/>
          <w:lang w:bidi="ar-JO"/>
        </w:rPr>
        <w:t>(0.05</w:t>
      </w:r>
      <w:r w:rsidRPr="00BE092A">
        <w:rPr>
          <w:rFonts w:ascii="Simplified Arabic" w:hAnsi="Simplified Arabic" w:cs="Simplified Arabic" w:hint="cs"/>
          <w:sz w:val="28"/>
          <w:szCs w:val="28"/>
          <w:u w:val="single"/>
          <w:rtl/>
          <w:lang w:bidi="ar-JO"/>
        </w:rPr>
        <w:t>&gt;</w:t>
      </w:r>
      <w:r w:rsidRPr="00BE092A">
        <w:rPr>
          <w:rFonts w:ascii="Simplified Arabic" w:hAnsi="Simplified Arabic" w:cs="Simplified Arabic"/>
          <w:sz w:val="28"/>
          <w:szCs w:val="28"/>
          <w:rtl/>
          <w:lang w:bidi="ar-JO"/>
        </w:rPr>
        <w:t xml:space="preserve"> </w:t>
      </w:r>
      <w:r w:rsidRPr="00BE092A">
        <w:rPr>
          <w:rFonts w:ascii="Simplified Arabic" w:hAnsi="Simplified Arabic" w:cs="Simplified Arabic"/>
          <w:sz w:val="28"/>
          <w:szCs w:val="28"/>
          <w:lang w:bidi="ar-JO"/>
        </w:rPr>
        <w:t>a</w:t>
      </w:r>
      <w:r w:rsidRPr="00BE092A">
        <w:rPr>
          <w:rFonts w:ascii="Simplified Arabic" w:hAnsi="Simplified Arabic" w:cs="Simplified Arabic"/>
          <w:sz w:val="28"/>
          <w:szCs w:val="28"/>
          <w:rtl/>
          <w:lang w:bidi="ar-JO"/>
        </w:rPr>
        <w:t>)</w:t>
      </w:r>
      <w:r w:rsidR="00EB795A">
        <w:rPr>
          <w:rFonts w:ascii="Simplified Arabic" w:hAnsi="Simplified Arabic" w:cs="Simplified Arabic" w:hint="cs"/>
          <w:sz w:val="28"/>
          <w:szCs w:val="28"/>
          <w:rtl/>
          <w:lang w:bidi="ar-JO"/>
        </w:rPr>
        <w:t>،</w:t>
      </w:r>
      <w:r w:rsidRPr="00BE092A">
        <w:rPr>
          <w:rFonts w:ascii="Simplified Arabic" w:hAnsi="Simplified Arabic" w:cs="Simplified Arabic" w:hint="cs"/>
          <w:sz w:val="28"/>
          <w:szCs w:val="28"/>
          <w:rtl/>
          <w:lang w:bidi="ar-JO"/>
        </w:rPr>
        <w:t xml:space="preserve"> </w:t>
      </w:r>
      <w:r w:rsidRPr="00BE092A">
        <w:rPr>
          <w:rFonts w:ascii="Simplified Arabic" w:hAnsi="Simplified Arabic" w:cs="Simplified Arabic"/>
          <w:sz w:val="28"/>
          <w:szCs w:val="28"/>
          <w:rtl/>
          <w:lang w:bidi="ar-JO"/>
        </w:rPr>
        <w:t>بين</w:t>
      </w:r>
      <w:r w:rsidRPr="00BE092A">
        <w:rPr>
          <w:rFonts w:ascii="Simplified Arabic" w:hAnsi="Simplified Arabic" w:cs="Simplified Arabic" w:hint="cs"/>
          <w:sz w:val="28"/>
          <w:szCs w:val="28"/>
          <w:rtl/>
          <w:lang w:bidi="ar-JO"/>
        </w:rPr>
        <w:t xml:space="preserve"> الت</w:t>
      </w:r>
      <w:r w:rsidR="009D1E85">
        <w:rPr>
          <w:rFonts w:ascii="Simplified Arabic" w:hAnsi="Simplified Arabic" w:cs="Simplified Arabic" w:hint="cs"/>
          <w:sz w:val="28"/>
          <w:szCs w:val="28"/>
          <w:rtl/>
          <w:lang w:bidi="ar-JO"/>
        </w:rPr>
        <w:t>وجيه الإداري للعاملين</w:t>
      </w:r>
      <w:r w:rsidR="00EB795A">
        <w:rPr>
          <w:rFonts w:ascii="Simplified Arabic" w:hAnsi="Simplified Arabic" w:cs="Simplified Arabic" w:hint="cs"/>
          <w:sz w:val="28"/>
          <w:szCs w:val="28"/>
          <w:rtl/>
          <w:lang w:bidi="ar-JO"/>
        </w:rPr>
        <w:t>،</w:t>
      </w:r>
      <w:r w:rsidR="009D1E85">
        <w:rPr>
          <w:rFonts w:ascii="Simplified Arabic" w:hAnsi="Simplified Arabic" w:cs="Simplified Arabic" w:hint="cs"/>
          <w:sz w:val="28"/>
          <w:szCs w:val="28"/>
          <w:rtl/>
          <w:lang w:bidi="ar-JO"/>
        </w:rPr>
        <w:t xml:space="preserve"> وتعزيز</w:t>
      </w:r>
      <w:r w:rsidRPr="00BE092A">
        <w:rPr>
          <w:rFonts w:ascii="Simplified Arabic" w:hAnsi="Simplified Arabic" w:cs="Simplified Arabic" w:hint="cs"/>
          <w:sz w:val="28"/>
          <w:szCs w:val="28"/>
          <w:rtl/>
          <w:lang w:bidi="ar-JO"/>
        </w:rPr>
        <w:t xml:space="preserve"> الإبداع </w:t>
      </w:r>
      <w:r w:rsidR="009D1E85">
        <w:rPr>
          <w:rFonts w:ascii="Simplified Arabic" w:hAnsi="Simplified Arabic" w:cs="Simplified Arabic" w:hint="cs"/>
          <w:sz w:val="28"/>
          <w:szCs w:val="28"/>
          <w:rtl/>
          <w:lang w:bidi="ar-JO"/>
        </w:rPr>
        <w:t xml:space="preserve">الإداري </w:t>
      </w:r>
      <w:r w:rsidRPr="00BE092A">
        <w:rPr>
          <w:rFonts w:ascii="Simplified Arabic" w:hAnsi="Simplified Arabic" w:cs="Simplified Arabic" w:hint="cs"/>
          <w:sz w:val="28"/>
          <w:szCs w:val="28"/>
          <w:rtl/>
          <w:lang w:bidi="ar-JO"/>
        </w:rPr>
        <w:t xml:space="preserve">لدى العاملين </w:t>
      </w:r>
      <w:r w:rsidR="009D1E85">
        <w:rPr>
          <w:rFonts w:ascii="Simplified Arabic" w:hAnsi="Simplified Arabic" w:cs="Simplified Arabic" w:hint="cs"/>
          <w:sz w:val="28"/>
          <w:szCs w:val="28"/>
          <w:rtl/>
          <w:lang w:bidi="ar-JO"/>
        </w:rPr>
        <w:t xml:space="preserve">في </w:t>
      </w:r>
      <w:r>
        <w:rPr>
          <w:rFonts w:ascii="Simplified Arabic" w:hAnsi="Simplified Arabic" w:cs="Simplified Arabic" w:hint="cs"/>
          <w:sz w:val="28"/>
          <w:szCs w:val="28"/>
          <w:rtl/>
          <w:lang w:bidi="ar-JO"/>
        </w:rPr>
        <w:t>المؤسسات الأهلية الفلسطينية</w:t>
      </w:r>
      <w:r w:rsidRPr="00BE092A">
        <w:rPr>
          <w:rFonts w:ascii="Simplified Arabic" w:hAnsi="Simplified Arabic" w:cs="Simplified Arabic" w:hint="cs"/>
          <w:sz w:val="28"/>
          <w:szCs w:val="28"/>
          <w:rtl/>
          <w:lang w:bidi="ar-JO"/>
        </w:rPr>
        <w:t xml:space="preserve">. </w:t>
      </w:r>
    </w:p>
    <w:p w:rsidR="00150F1F" w:rsidRPr="00BE092A" w:rsidRDefault="00150F1F" w:rsidP="00032E67">
      <w:pPr>
        <w:pStyle w:val="ListParagraph"/>
        <w:numPr>
          <w:ilvl w:val="0"/>
          <w:numId w:val="40"/>
        </w:numPr>
        <w:bidi/>
        <w:spacing w:before="240" w:line="360" w:lineRule="auto"/>
        <w:jc w:val="both"/>
        <w:rPr>
          <w:rFonts w:ascii="Simplified Arabic" w:hAnsi="Simplified Arabic" w:cs="Simplified Arabic"/>
          <w:sz w:val="28"/>
          <w:szCs w:val="28"/>
          <w:rtl/>
          <w:lang w:bidi="ar-JO"/>
        </w:rPr>
      </w:pPr>
      <w:r>
        <w:rPr>
          <w:rFonts w:ascii="Simplified Arabic" w:hAnsi="Simplified Arabic" w:cs="Simplified Arabic" w:hint="cs"/>
          <w:sz w:val="28"/>
          <w:szCs w:val="28"/>
          <w:rtl/>
          <w:lang w:bidi="ar-JO"/>
        </w:rPr>
        <w:t xml:space="preserve">لا </w:t>
      </w:r>
      <w:r w:rsidRPr="00BE092A">
        <w:rPr>
          <w:rFonts w:ascii="Simplified Arabic" w:hAnsi="Simplified Arabic" w:cs="Simplified Arabic" w:hint="cs"/>
          <w:sz w:val="28"/>
          <w:szCs w:val="28"/>
          <w:rtl/>
          <w:lang w:bidi="ar-JO"/>
        </w:rPr>
        <w:t>ت</w:t>
      </w:r>
      <w:r w:rsidRPr="00BE092A">
        <w:rPr>
          <w:rFonts w:ascii="Simplified Arabic" w:hAnsi="Simplified Arabic" w:cs="Simplified Arabic"/>
          <w:sz w:val="28"/>
          <w:szCs w:val="28"/>
          <w:rtl/>
          <w:lang w:bidi="ar-JO"/>
        </w:rPr>
        <w:t>وجد</w:t>
      </w:r>
      <w:r w:rsidRPr="00BE092A">
        <w:rPr>
          <w:rFonts w:ascii="Simplified Arabic" w:hAnsi="Simplified Arabic" w:cs="Simplified Arabic" w:hint="cs"/>
          <w:sz w:val="28"/>
          <w:szCs w:val="28"/>
          <w:rtl/>
          <w:lang w:bidi="ar-JO"/>
        </w:rPr>
        <w:t xml:space="preserve"> علاقة ذات دلالة إحصائية</w:t>
      </w:r>
      <w:r w:rsidRPr="00BE092A">
        <w:rPr>
          <w:rFonts w:ascii="Simplified Arabic" w:hAnsi="Simplified Arabic" w:cs="Simplified Arabic"/>
          <w:sz w:val="28"/>
          <w:szCs w:val="28"/>
          <w:rtl/>
          <w:lang w:bidi="ar-JO"/>
        </w:rPr>
        <w:t xml:space="preserve"> </w:t>
      </w:r>
      <w:r w:rsidRPr="00BE092A">
        <w:rPr>
          <w:rFonts w:ascii="Simplified Arabic" w:hAnsi="Simplified Arabic" w:cs="Simplified Arabic" w:hint="cs"/>
          <w:sz w:val="28"/>
          <w:szCs w:val="28"/>
          <w:rtl/>
          <w:lang w:bidi="ar-JO"/>
        </w:rPr>
        <w:t xml:space="preserve">عند مستوى الدلالة </w:t>
      </w:r>
      <w:r w:rsidRPr="00BE092A">
        <w:rPr>
          <w:rFonts w:ascii="Simplified Arabic" w:hAnsi="Simplified Arabic" w:cs="Simplified Arabic"/>
          <w:sz w:val="28"/>
          <w:szCs w:val="28"/>
          <w:rtl/>
          <w:lang w:bidi="ar-JO"/>
        </w:rPr>
        <w:t>(0.05</w:t>
      </w:r>
      <w:r w:rsidRPr="00BE092A">
        <w:rPr>
          <w:rFonts w:ascii="Simplified Arabic" w:hAnsi="Simplified Arabic" w:cs="Simplified Arabic" w:hint="cs"/>
          <w:sz w:val="28"/>
          <w:szCs w:val="28"/>
          <w:u w:val="single"/>
          <w:rtl/>
          <w:lang w:bidi="ar-JO"/>
        </w:rPr>
        <w:t>&gt;</w:t>
      </w:r>
      <w:r w:rsidRPr="00BE092A">
        <w:rPr>
          <w:rFonts w:ascii="Simplified Arabic" w:hAnsi="Simplified Arabic" w:cs="Simplified Arabic"/>
          <w:sz w:val="28"/>
          <w:szCs w:val="28"/>
          <w:rtl/>
          <w:lang w:bidi="ar-JO"/>
        </w:rPr>
        <w:t xml:space="preserve"> </w:t>
      </w:r>
      <w:r w:rsidRPr="00BE092A">
        <w:rPr>
          <w:rFonts w:ascii="Simplified Arabic" w:hAnsi="Simplified Arabic" w:cs="Simplified Arabic"/>
          <w:sz w:val="28"/>
          <w:szCs w:val="28"/>
          <w:lang w:bidi="ar-JO"/>
        </w:rPr>
        <w:t>a</w:t>
      </w:r>
      <w:r w:rsidRPr="00BE092A">
        <w:rPr>
          <w:rFonts w:ascii="Simplified Arabic" w:hAnsi="Simplified Arabic" w:cs="Simplified Arabic"/>
          <w:sz w:val="28"/>
          <w:szCs w:val="28"/>
          <w:rtl/>
          <w:lang w:bidi="ar-JO"/>
        </w:rPr>
        <w:t>)</w:t>
      </w:r>
      <w:r w:rsidR="00EB795A">
        <w:rPr>
          <w:rFonts w:ascii="Simplified Arabic" w:hAnsi="Simplified Arabic" w:cs="Simplified Arabic" w:hint="cs"/>
          <w:sz w:val="28"/>
          <w:szCs w:val="28"/>
          <w:rtl/>
          <w:lang w:bidi="ar-JO"/>
        </w:rPr>
        <w:t>،</w:t>
      </w:r>
      <w:r w:rsidRPr="00BE092A">
        <w:rPr>
          <w:rFonts w:ascii="Simplified Arabic" w:hAnsi="Simplified Arabic" w:cs="Simplified Arabic" w:hint="cs"/>
          <w:sz w:val="28"/>
          <w:szCs w:val="28"/>
          <w:rtl/>
          <w:lang w:bidi="ar-JO"/>
        </w:rPr>
        <w:t xml:space="preserve"> </w:t>
      </w:r>
      <w:r w:rsidRPr="00BE092A">
        <w:rPr>
          <w:rFonts w:ascii="Simplified Arabic" w:hAnsi="Simplified Arabic" w:cs="Simplified Arabic"/>
          <w:sz w:val="28"/>
          <w:szCs w:val="28"/>
          <w:rtl/>
          <w:lang w:bidi="ar-JO"/>
        </w:rPr>
        <w:t>بين</w:t>
      </w:r>
      <w:r w:rsidR="009D1E85">
        <w:rPr>
          <w:rFonts w:ascii="Simplified Arabic" w:hAnsi="Simplified Arabic" w:cs="Simplified Arabic" w:hint="cs"/>
          <w:sz w:val="28"/>
          <w:szCs w:val="28"/>
          <w:rtl/>
          <w:lang w:bidi="ar-JO"/>
        </w:rPr>
        <w:t xml:space="preserve"> شخصية المدير المؤثرة وتعزيز</w:t>
      </w:r>
      <w:r w:rsidRPr="00BE092A">
        <w:rPr>
          <w:rFonts w:ascii="Simplified Arabic" w:hAnsi="Simplified Arabic" w:cs="Simplified Arabic" w:hint="cs"/>
          <w:sz w:val="28"/>
          <w:szCs w:val="28"/>
          <w:rtl/>
          <w:lang w:bidi="ar-JO"/>
        </w:rPr>
        <w:t xml:space="preserve"> الإبداع </w:t>
      </w:r>
      <w:r w:rsidR="009D1E85">
        <w:rPr>
          <w:rFonts w:ascii="Simplified Arabic" w:hAnsi="Simplified Arabic" w:cs="Simplified Arabic" w:hint="cs"/>
          <w:sz w:val="28"/>
          <w:szCs w:val="28"/>
          <w:rtl/>
          <w:lang w:bidi="ar-JO"/>
        </w:rPr>
        <w:t xml:space="preserve">الإداري </w:t>
      </w:r>
      <w:r w:rsidRPr="00BE092A">
        <w:rPr>
          <w:rFonts w:ascii="Simplified Arabic" w:hAnsi="Simplified Arabic" w:cs="Simplified Arabic" w:hint="cs"/>
          <w:sz w:val="28"/>
          <w:szCs w:val="28"/>
          <w:rtl/>
          <w:lang w:bidi="ar-JO"/>
        </w:rPr>
        <w:t xml:space="preserve">لدى العاملين </w:t>
      </w:r>
      <w:r w:rsidR="009D1E85">
        <w:rPr>
          <w:rFonts w:ascii="Simplified Arabic" w:hAnsi="Simplified Arabic" w:cs="Simplified Arabic" w:hint="cs"/>
          <w:sz w:val="28"/>
          <w:szCs w:val="28"/>
          <w:rtl/>
          <w:lang w:bidi="ar-JO"/>
        </w:rPr>
        <w:t xml:space="preserve">في </w:t>
      </w:r>
      <w:r>
        <w:rPr>
          <w:rFonts w:ascii="Simplified Arabic" w:hAnsi="Simplified Arabic" w:cs="Simplified Arabic" w:hint="cs"/>
          <w:sz w:val="28"/>
          <w:szCs w:val="28"/>
          <w:rtl/>
          <w:lang w:bidi="ar-JO"/>
        </w:rPr>
        <w:t>المؤسسات الأهلية الفلسطينية</w:t>
      </w:r>
      <w:r w:rsidRPr="00BE092A">
        <w:rPr>
          <w:rFonts w:ascii="Simplified Arabic" w:hAnsi="Simplified Arabic" w:cs="Simplified Arabic" w:hint="cs"/>
          <w:sz w:val="28"/>
          <w:szCs w:val="28"/>
          <w:rtl/>
          <w:lang w:bidi="ar-JO"/>
        </w:rPr>
        <w:t xml:space="preserve">. </w:t>
      </w:r>
    </w:p>
    <w:p w:rsidR="00150F1F" w:rsidRDefault="00150F1F" w:rsidP="00032E67">
      <w:pPr>
        <w:pStyle w:val="ListParagraph"/>
        <w:numPr>
          <w:ilvl w:val="0"/>
          <w:numId w:val="40"/>
        </w:numPr>
        <w:bidi/>
        <w:spacing w:before="240" w:line="360" w:lineRule="auto"/>
        <w:jc w:val="both"/>
        <w:rPr>
          <w:rFonts w:ascii="Simplified Arabic" w:hAnsi="Simplified Arabic" w:cs="Simplified Arabic"/>
          <w:sz w:val="28"/>
          <w:szCs w:val="28"/>
          <w:lang w:bidi="ar-JO"/>
        </w:rPr>
      </w:pPr>
      <w:r>
        <w:rPr>
          <w:rFonts w:ascii="Simplified Arabic" w:hAnsi="Simplified Arabic" w:cs="Simplified Arabic" w:hint="cs"/>
          <w:sz w:val="28"/>
          <w:szCs w:val="28"/>
          <w:rtl/>
          <w:lang w:bidi="ar-JO"/>
        </w:rPr>
        <w:t xml:space="preserve">لا </w:t>
      </w:r>
      <w:r w:rsidRPr="00BE092A">
        <w:rPr>
          <w:rFonts w:ascii="Simplified Arabic" w:hAnsi="Simplified Arabic" w:cs="Simplified Arabic" w:hint="cs"/>
          <w:sz w:val="28"/>
          <w:szCs w:val="28"/>
          <w:rtl/>
          <w:lang w:bidi="ar-JO"/>
        </w:rPr>
        <w:t>ت</w:t>
      </w:r>
      <w:r w:rsidRPr="00BE092A">
        <w:rPr>
          <w:rFonts w:ascii="Simplified Arabic" w:hAnsi="Simplified Arabic" w:cs="Simplified Arabic"/>
          <w:sz w:val="28"/>
          <w:szCs w:val="28"/>
          <w:rtl/>
          <w:lang w:bidi="ar-JO"/>
        </w:rPr>
        <w:t>وجد</w:t>
      </w:r>
      <w:r w:rsidRPr="00BE092A">
        <w:rPr>
          <w:rFonts w:ascii="Simplified Arabic" w:hAnsi="Simplified Arabic" w:cs="Simplified Arabic" w:hint="cs"/>
          <w:sz w:val="28"/>
          <w:szCs w:val="28"/>
          <w:rtl/>
          <w:lang w:bidi="ar-JO"/>
        </w:rPr>
        <w:t xml:space="preserve"> علاقة ذات دلالة إحصائية</w:t>
      </w:r>
      <w:r w:rsidR="00EB795A">
        <w:rPr>
          <w:rFonts w:ascii="Simplified Arabic" w:hAnsi="Simplified Arabic" w:cs="Simplified Arabic" w:hint="cs"/>
          <w:sz w:val="28"/>
          <w:szCs w:val="28"/>
          <w:rtl/>
          <w:lang w:bidi="ar-JO"/>
        </w:rPr>
        <w:t>،</w:t>
      </w:r>
      <w:r w:rsidRPr="00BE092A">
        <w:rPr>
          <w:rFonts w:ascii="Simplified Arabic" w:hAnsi="Simplified Arabic" w:cs="Simplified Arabic"/>
          <w:sz w:val="28"/>
          <w:szCs w:val="28"/>
          <w:rtl/>
          <w:lang w:bidi="ar-JO"/>
        </w:rPr>
        <w:t xml:space="preserve"> </w:t>
      </w:r>
      <w:r w:rsidRPr="00BE092A">
        <w:rPr>
          <w:rFonts w:ascii="Simplified Arabic" w:hAnsi="Simplified Arabic" w:cs="Simplified Arabic" w:hint="cs"/>
          <w:sz w:val="28"/>
          <w:szCs w:val="28"/>
          <w:rtl/>
          <w:lang w:bidi="ar-JO"/>
        </w:rPr>
        <w:t xml:space="preserve">عند مستوى الدلالة </w:t>
      </w:r>
      <w:r w:rsidRPr="00BE092A">
        <w:rPr>
          <w:rFonts w:ascii="Simplified Arabic" w:hAnsi="Simplified Arabic" w:cs="Simplified Arabic"/>
          <w:sz w:val="28"/>
          <w:szCs w:val="28"/>
          <w:rtl/>
          <w:lang w:bidi="ar-JO"/>
        </w:rPr>
        <w:t>(0.05</w:t>
      </w:r>
      <w:r w:rsidRPr="00BE092A">
        <w:rPr>
          <w:rFonts w:ascii="Simplified Arabic" w:hAnsi="Simplified Arabic" w:cs="Simplified Arabic" w:hint="cs"/>
          <w:sz w:val="28"/>
          <w:szCs w:val="28"/>
          <w:u w:val="single"/>
          <w:rtl/>
          <w:lang w:bidi="ar-JO"/>
        </w:rPr>
        <w:t>&gt;</w:t>
      </w:r>
      <w:r w:rsidRPr="00BE092A">
        <w:rPr>
          <w:rFonts w:ascii="Simplified Arabic" w:hAnsi="Simplified Arabic" w:cs="Simplified Arabic"/>
          <w:sz w:val="28"/>
          <w:szCs w:val="28"/>
          <w:rtl/>
          <w:lang w:bidi="ar-JO"/>
        </w:rPr>
        <w:t xml:space="preserve"> </w:t>
      </w:r>
      <w:r w:rsidRPr="00BE092A">
        <w:rPr>
          <w:rFonts w:ascii="Simplified Arabic" w:hAnsi="Simplified Arabic" w:cs="Simplified Arabic"/>
          <w:sz w:val="28"/>
          <w:szCs w:val="28"/>
          <w:lang w:bidi="ar-JO"/>
        </w:rPr>
        <w:t>a</w:t>
      </w:r>
      <w:r w:rsidRPr="00BE092A">
        <w:rPr>
          <w:rFonts w:ascii="Simplified Arabic" w:hAnsi="Simplified Arabic" w:cs="Simplified Arabic"/>
          <w:sz w:val="28"/>
          <w:szCs w:val="28"/>
          <w:rtl/>
          <w:lang w:bidi="ar-JO"/>
        </w:rPr>
        <w:t>)</w:t>
      </w:r>
      <w:r w:rsidR="00EB795A">
        <w:rPr>
          <w:rFonts w:ascii="Simplified Arabic" w:hAnsi="Simplified Arabic" w:cs="Simplified Arabic" w:hint="cs"/>
          <w:sz w:val="28"/>
          <w:szCs w:val="28"/>
          <w:rtl/>
          <w:lang w:bidi="ar-JO"/>
        </w:rPr>
        <w:t>،</w:t>
      </w:r>
      <w:r w:rsidRPr="00BE092A">
        <w:rPr>
          <w:rFonts w:ascii="Simplified Arabic" w:hAnsi="Simplified Arabic" w:cs="Simplified Arabic" w:hint="cs"/>
          <w:sz w:val="28"/>
          <w:szCs w:val="28"/>
          <w:rtl/>
          <w:lang w:bidi="ar-JO"/>
        </w:rPr>
        <w:t xml:space="preserve"> </w:t>
      </w:r>
      <w:r w:rsidRPr="00BE092A">
        <w:rPr>
          <w:rFonts w:ascii="Simplified Arabic" w:hAnsi="Simplified Arabic" w:cs="Simplified Arabic"/>
          <w:sz w:val="28"/>
          <w:szCs w:val="28"/>
          <w:rtl/>
          <w:lang w:bidi="ar-JO"/>
        </w:rPr>
        <w:t>بين</w:t>
      </w:r>
      <w:r w:rsidRPr="00BE092A">
        <w:rPr>
          <w:rFonts w:ascii="Simplified Arabic" w:hAnsi="Simplified Arabic" w:cs="Simplified Arabic" w:hint="cs"/>
          <w:sz w:val="28"/>
          <w:szCs w:val="28"/>
          <w:rtl/>
          <w:lang w:bidi="ar-JO"/>
        </w:rPr>
        <w:t xml:space="preserve"> عملية الرقابة الإدارية وتعزيز الإبداع </w:t>
      </w:r>
      <w:r w:rsidR="009D1E85">
        <w:rPr>
          <w:rFonts w:ascii="Simplified Arabic" w:hAnsi="Simplified Arabic" w:cs="Simplified Arabic" w:hint="cs"/>
          <w:sz w:val="28"/>
          <w:szCs w:val="28"/>
          <w:rtl/>
          <w:lang w:bidi="ar-JO"/>
        </w:rPr>
        <w:t>الإداري</w:t>
      </w:r>
      <w:r w:rsidR="007F4EAA">
        <w:rPr>
          <w:rFonts w:ascii="Simplified Arabic" w:hAnsi="Simplified Arabic" w:cs="Simplified Arabic"/>
          <w:sz w:val="28"/>
          <w:szCs w:val="28"/>
          <w:lang w:bidi="ar-JO"/>
        </w:rPr>
        <w:t xml:space="preserve"> </w:t>
      </w:r>
      <w:r w:rsidRPr="00BE092A">
        <w:rPr>
          <w:rFonts w:ascii="Simplified Arabic" w:hAnsi="Simplified Arabic" w:cs="Simplified Arabic" w:hint="cs"/>
          <w:sz w:val="28"/>
          <w:szCs w:val="28"/>
          <w:rtl/>
          <w:lang w:bidi="ar-JO"/>
        </w:rPr>
        <w:t xml:space="preserve">لدى العاملين </w:t>
      </w:r>
      <w:r w:rsidR="009D1E85">
        <w:rPr>
          <w:rFonts w:ascii="Simplified Arabic" w:hAnsi="Simplified Arabic" w:cs="Simplified Arabic" w:hint="cs"/>
          <w:sz w:val="28"/>
          <w:szCs w:val="28"/>
          <w:rtl/>
          <w:lang w:bidi="ar-JO"/>
        </w:rPr>
        <w:t xml:space="preserve">في </w:t>
      </w:r>
      <w:r>
        <w:rPr>
          <w:rFonts w:ascii="Simplified Arabic" w:hAnsi="Simplified Arabic" w:cs="Simplified Arabic" w:hint="cs"/>
          <w:sz w:val="28"/>
          <w:szCs w:val="28"/>
          <w:rtl/>
          <w:lang w:bidi="ar-JO"/>
        </w:rPr>
        <w:t>المؤسسات الأهلية الفلسطينية</w:t>
      </w:r>
      <w:r w:rsidRPr="00BE092A">
        <w:rPr>
          <w:rFonts w:ascii="Simplified Arabic" w:hAnsi="Simplified Arabic" w:cs="Simplified Arabic" w:hint="cs"/>
          <w:sz w:val="28"/>
          <w:szCs w:val="28"/>
          <w:rtl/>
          <w:lang w:bidi="ar-JO"/>
        </w:rPr>
        <w:t xml:space="preserve">. </w:t>
      </w:r>
    </w:p>
    <w:p w:rsidR="00150F1F" w:rsidRDefault="00150F1F" w:rsidP="00032E67">
      <w:pPr>
        <w:pStyle w:val="ListParagraph"/>
        <w:numPr>
          <w:ilvl w:val="0"/>
          <w:numId w:val="40"/>
        </w:numPr>
        <w:bidi/>
        <w:spacing w:before="240" w:line="360" w:lineRule="auto"/>
        <w:jc w:val="both"/>
        <w:rPr>
          <w:rFonts w:ascii="Simplified Arabic" w:hAnsi="Simplified Arabic" w:cs="Simplified Arabic"/>
          <w:sz w:val="28"/>
          <w:szCs w:val="28"/>
          <w:lang w:bidi="ar-JO"/>
        </w:rPr>
      </w:pPr>
      <w:r w:rsidRPr="000B63F7">
        <w:rPr>
          <w:rFonts w:ascii="Simplified Arabic" w:hAnsi="Simplified Arabic" w:cs="Simplified Arabic" w:hint="cs"/>
          <w:sz w:val="28"/>
          <w:szCs w:val="28"/>
          <w:rtl/>
          <w:lang w:bidi="ar-JO"/>
        </w:rPr>
        <w:t>لا ت</w:t>
      </w:r>
      <w:r w:rsidRPr="000B63F7">
        <w:rPr>
          <w:rFonts w:ascii="Simplified Arabic" w:hAnsi="Simplified Arabic" w:cs="Simplified Arabic"/>
          <w:sz w:val="28"/>
          <w:szCs w:val="28"/>
          <w:rtl/>
          <w:lang w:bidi="ar-JO"/>
        </w:rPr>
        <w:t>وجد</w:t>
      </w:r>
      <w:r w:rsidRPr="000B63F7">
        <w:rPr>
          <w:rFonts w:ascii="Simplified Arabic" w:hAnsi="Simplified Arabic" w:cs="Simplified Arabic" w:hint="cs"/>
          <w:sz w:val="28"/>
          <w:szCs w:val="28"/>
          <w:rtl/>
          <w:lang w:bidi="ar-JO"/>
        </w:rPr>
        <w:t xml:space="preserve"> علاقة ذات دلالة إحصائية</w:t>
      </w:r>
      <w:r w:rsidR="00EB795A">
        <w:rPr>
          <w:rFonts w:ascii="Simplified Arabic" w:hAnsi="Simplified Arabic" w:cs="Simplified Arabic" w:hint="cs"/>
          <w:sz w:val="28"/>
          <w:szCs w:val="28"/>
          <w:rtl/>
          <w:lang w:bidi="ar-JO"/>
        </w:rPr>
        <w:t>،</w:t>
      </w:r>
      <w:r w:rsidRPr="000B63F7">
        <w:rPr>
          <w:rFonts w:ascii="Simplified Arabic" w:hAnsi="Simplified Arabic" w:cs="Simplified Arabic"/>
          <w:sz w:val="28"/>
          <w:szCs w:val="28"/>
          <w:rtl/>
          <w:lang w:bidi="ar-JO"/>
        </w:rPr>
        <w:t xml:space="preserve"> </w:t>
      </w:r>
      <w:r w:rsidRPr="000B63F7">
        <w:rPr>
          <w:rFonts w:ascii="Simplified Arabic" w:hAnsi="Simplified Arabic" w:cs="Simplified Arabic" w:hint="cs"/>
          <w:sz w:val="28"/>
          <w:szCs w:val="28"/>
          <w:rtl/>
          <w:lang w:bidi="ar-JO"/>
        </w:rPr>
        <w:t xml:space="preserve">عند مستوى الدلالة </w:t>
      </w:r>
      <w:r w:rsidRPr="000B63F7">
        <w:rPr>
          <w:rFonts w:ascii="Simplified Arabic" w:hAnsi="Simplified Arabic" w:cs="Simplified Arabic"/>
          <w:sz w:val="28"/>
          <w:szCs w:val="28"/>
          <w:rtl/>
          <w:lang w:bidi="ar-JO"/>
        </w:rPr>
        <w:t>(0.05</w:t>
      </w:r>
      <w:r w:rsidRPr="000B63F7">
        <w:rPr>
          <w:rFonts w:ascii="Simplified Arabic" w:hAnsi="Simplified Arabic" w:cs="Simplified Arabic" w:hint="cs"/>
          <w:sz w:val="28"/>
          <w:szCs w:val="28"/>
          <w:u w:val="single"/>
          <w:rtl/>
          <w:lang w:bidi="ar-JO"/>
        </w:rPr>
        <w:t>&gt;</w:t>
      </w:r>
      <w:r w:rsidRPr="000B63F7">
        <w:rPr>
          <w:rFonts w:ascii="Simplified Arabic" w:hAnsi="Simplified Arabic" w:cs="Simplified Arabic"/>
          <w:sz w:val="28"/>
          <w:szCs w:val="28"/>
          <w:rtl/>
          <w:lang w:bidi="ar-JO"/>
        </w:rPr>
        <w:t xml:space="preserve"> </w:t>
      </w:r>
      <w:r w:rsidRPr="000B63F7">
        <w:rPr>
          <w:rFonts w:ascii="Simplified Arabic" w:hAnsi="Simplified Arabic" w:cs="Simplified Arabic"/>
          <w:sz w:val="28"/>
          <w:szCs w:val="28"/>
          <w:lang w:bidi="ar-JO"/>
        </w:rPr>
        <w:t>a</w:t>
      </w:r>
      <w:r w:rsidRPr="000B63F7">
        <w:rPr>
          <w:rFonts w:ascii="Simplified Arabic" w:hAnsi="Simplified Arabic" w:cs="Simplified Arabic"/>
          <w:sz w:val="28"/>
          <w:szCs w:val="28"/>
          <w:rtl/>
          <w:lang w:bidi="ar-JO"/>
        </w:rPr>
        <w:t>)</w:t>
      </w:r>
      <w:r w:rsidR="00EB795A">
        <w:rPr>
          <w:rFonts w:ascii="Simplified Arabic" w:hAnsi="Simplified Arabic" w:cs="Simplified Arabic" w:hint="cs"/>
          <w:sz w:val="28"/>
          <w:szCs w:val="28"/>
          <w:rtl/>
          <w:lang w:bidi="ar-JO"/>
        </w:rPr>
        <w:t>،</w:t>
      </w:r>
      <w:r w:rsidRPr="000B63F7">
        <w:rPr>
          <w:rFonts w:ascii="Simplified Arabic" w:hAnsi="Simplified Arabic" w:cs="Simplified Arabic" w:hint="cs"/>
          <w:sz w:val="28"/>
          <w:szCs w:val="28"/>
          <w:rtl/>
          <w:lang w:bidi="ar-JO"/>
        </w:rPr>
        <w:t xml:space="preserve"> </w:t>
      </w:r>
      <w:r w:rsidRPr="000B63F7">
        <w:rPr>
          <w:rFonts w:ascii="Simplified Arabic" w:hAnsi="Simplified Arabic" w:cs="Simplified Arabic"/>
          <w:sz w:val="28"/>
          <w:szCs w:val="28"/>
          <w:rtl/>
          <w:lang w:bidi="ar-JO"/>
        </w:rPr>
        <w:t>بين</w:t>
      </w:r>
      <w:r w:rsidRPr="000B63F7">
        <w:rPr>
          <w:rFonts w:ascii="Simplified Arabic" w:hAnsi="Simplified Arabic" w:cs="Simplified Arabic" w:hint="cs"/>
          <w:sz w:val="28"/>
          <w:szCs w:val="28"/>
          <w:rtl/>
          <w:lang w:bidi="ar-JO"/>
        </w:rPr>
        <w:t xml:space="preserve"> القيادة الإدارية و</w:t>
      </w:r>
      <w:r>
        <w:rPr>
          <w:rFonts w:ascii="Simplified Arabic" w:hAnsi="Simplified Arabic" w:cs="Simplified Arabic" w:hint="cs"/>
          <w:sz w:val="28"/>
          <w:szCs w:val="28"/>
          <w:rtl/>
          <w:lang w:bidi="ar-JO"/>
        </w:rPr>
        <w:t xml:space="preserve">القدرة على التحليل </w:t>
      </w:r>
      <w:r w:rsidRPr="00BE092A">
        <w:rPr>
          <w:rFonts w:ascii="Simplified Arabic" w:hAnsi="Simplified Arabic" w:cs="Simplified Arabic" w:hint="cs"/>
          <w:sz w:val="28"/>
          <w:szCs w:val="28"/>
          <w:rtl/>
          <w:lang w:bidi="ar-JO"/>
        </w:rPr>
        <w:t xml:space="preserve">لدى العاملين </w:t>
      </w:r>
      <w:r w:rsidR="009D1E85">
        <w:rPr>
          <w:rFonts w:ascii="Simplified Arabic" w:hAnsi="Simplified Arabic" w:cs="Simplified Arabic" w:hint="cs"/>
          <w:sz w:val="28"/>
          <w:szCs w:val="28"/>
          <w:rtl/>
          <w:lang w:bidi="ar-JO"/>
        </w:rPr>
        <w:t xml:space="preserve">في </w:t>
      </w:r>
      <w:r>
        <w:rPr>
          <w:rFonts w:ascii="Simplified Arabic" w:hAnsi="Simplified Arabic" w:cs="Simplified Arabic" w:hint="cs"/>
          <w:sz w:val="28"/>
          <w:szCs w:val="28"/>
          <w:rtl/>
          <w:lang w:bidi="ar-JO"/>
        </w:rPr>
        <w:t>المؤسسات الأهلية الفلسطينية.</w:t>
      </w:r>
    </w:p>
    <w:p w:rsidR="00150F1F" w:rsidRPr="000B63F7" w:rsidRDefault="00150F1F" w:rsidP="00032E67">
      <w:pPr>
        <w:pStyle w:val="ListParagraph"/>
        <w:numPr>
          <w:ilvl w:val="0"/>
          <w:numId w:val="40"/>
        </w:numPr>
        <w:bidi/>
        <w:spacing w:before="240" w:line="360" w:lineRule="auto"/>
        <w:jc w:val="both"/>
        <w:rPr>
          <w:rFonts w:ascii="Simplified Arabic" w:hAnsi="Simplified Arabic" w:cs="Simplified Arabic"/>
          <w:sz w:val="28"/>
          <w:szCs w:val="28"/>
          <w:lang w:bidi="ar-JO"/>
        </w:rPr>
      </w:pPr>
      <w:r w:rsidRPr="000B63F7">
        <w:rPr>
          <w:rFonts w:ascii="Simplified Arabic" w:hAnsi="Simplified Arabic" w:cs="Simplified Arabic" w:hint="cs"/>
          <w:sz w:val="28"/>
          <w:szCs w:val="28"/>
          <w:rtl/>
          <w:lang w:bidi="ar-JO"/>
        </w:rPr>
        <w:t>لا ت</w:t>
      </w:r>
      <w:r w:rsidRPr="000B63F7">
        <w:rPr>
          <w:rFonts w:ascii="Simplified Arabic" w:hAnsi="Simplified Arabic" w:cs="Simplified Arabic"/>
          <w:sz w:val="28"/>
          <w:szCs w:val="28"/>
          <w:rtl/>
          <w:lang w:bidi="ar-JO"/>
        </w:rPr>
        <w:t>وجد</w:t>
      </w:r>
      <w:r w:rsidRPr="000B63F7">
        <w:rPr>
          <w:rFonts w:ascii="Simplified Arabic" w:hAnsi="Simplified Arabic" w:cs="Simplified Arabic" w:hint="cs"/>
          <w:sz w:val="28"/>
          <w:szCs w:val="28"/>
          <w:rtl/>
          <w:lang w:bidi="ar-JO"/>
        </w:rPr>
        <w:t xml:space="preserve"> علاقة ذات دلالة إحصائية</w:t>
      </w:r>
      <w:r w:rsidR="00EB795A">
        <w:rPr>
          <w:rFonts w:ascii="Simplified Arabic" w:hAnsi="Simplified Arabic" w:cs="Simplified Arabic" w:hint="cs"/>
          <w:sz w:val="28"/>
          <w:szCs w:val="28"/>
          <w:rtl/>
          <w:lang w:bidi="ar-JO"/>
        </w:rPr>
        <w:t>،</w:t>
      </w:r>
      <w:r w:rsidRPr="000B63F7">
        <w:rPr>
          <w:rFonts w:ascii="Simplified Arabic" w:hAnsi="Simplified Arabic" w:cs="Simplified Arabic"/>
          <w:sz w:val="28"/>
          <w:szCs w:val="28"/>
          <w:rtl/>
          <w:lang w:bidi="ar-JO"/>
        </w:rPr>
        <w:t xml:space="preserve"> </w:t>
      </w:r>
      <w:r w:rsidRPr="000B63F7">
        <w:rPr>
          <w:rFonts w:ascii="Simplified Arabic" w:hAnsi="Simplified Arabic" w:cs="Simplified Arabic" w:hint="cs"/>
          <w:sz w:val="28"/>
          <w:szCs w:val="28"/>
          <w:rtl/>
          <w:lang w:bidi="ar-JO"/>
        </w:rPr>
        <w:t xml:space="preserve">عند مستوى الدلالة </w:t>
      </w:r>
      <w:r w:rsidRPr="000B63F7">
        <w:rPr>
          <w:rFonts w:ascii="Simplified Arabic" w:hAnsi="Simplified Arabic" w:cs="Simplified Arabic"/>
          <w:sz w:val="28"/>
          <w:szCs w:val="28"/>
          <w:rtl/>
          <w:lang w:bidi="ar-JO"/>
        </w:rPr>
        <w:t>(0.05</w:t>
      </w:r>
      <w:r w:rsidRPr="000B63F7">
        <w:rPr>
          <w:rFonts w:ascii="Simplified Arabic" w:hAnsi="Simplified Arabic" w:cs="Simplified Arabic" w:hint="cs"/>
          <w:sz w:val="28"/>
          <w:szCs w:val="28"/>
          <w:u w:val="single"/>
          <w:rtl/>
          <w:lang w:bidi="ar-JO"/>
        </w:rPr>
        <w:t>&gt;</w:t>
      </w:r>
      <w:r w:rsidRPr="000B63F7">
        <w:rPr>
          <w:rFonts w:ascii="Simplified Arabic" w:hAnsi="Simplified Arabic" w:cs="Simplified Arabic"/>
          <w:sz w:val="28"/>
          <w:szCs w:val="28"/>
          <w:rtl/>
          <w:lang w:bidi="ar-JO"/>
        </w:rPr>
        <w:t xml:space="preserve"> </w:t>
      </w:r>
      <w:r w:rsidRPr="000B63F7">
        <w:rPr>
          <w:rFonts w:ascii="Simplified Arabic" w:hAnsi="Simplified Arabic" w:cs="Simplified Arabic"/>
          <w:sz w:val="28"/>
          <w:szCs w:val="28"/>
          <w:lang w:bidi="ar-JO"/>
        </w:rPr>
        <w:t>a</w:t>
      </w:r>
      <w:r w:rsidRPr="000B63F7">
        <w:rPr>
          <w:rFonts w:ascii="Simplified Arabic" w:hAnsi="Simplified Arabic" w:cs="Simplified Arabic"/>
          <w:sz w:val="28"/>
          <w:szCs w:val="28"/>
          <w:rtl/>
          <w:lang w:bidi="ar-JO"/>
        </w:rPr>
        <w:t>)</w:t>
      </w:r>
      <w:r w:rsidR="00EB795A">
        <w:rPr>
          <w:rFonts w:ascii="Simplified Arabic" w:hAnsi="Simplified Arabic" w:cs="Simplified Arabic" w:hint="cs"/>
          <w:sz w:val="28"/>
          <w:szCs w:val="28"/>
          <w:rtl/>
          <w:lang w:bidi="ar-JO"/>
        </w:rPr>
        <w:t>،</w:t>
      </w:r>
      <w:r w:rsidRPr="000B63F7">
        <w:rPr>
          <w:rFonts w:ascii="Simplified Arabic" w:hAnsi="Simplified Arabic" w:cs="Simplified Arabic" w:hint="cs"/>
          <w:sz w:val="28"/>
          <w:szCs w:val="28"/>
          <w:rtl/>
          <w:lang w:bidi="ar-JO"/>
        </w:rPr>
        <w:t xml:space="preserve"> </w:t>
      </w:r>
      <w:r w:rsidRPr="000B63F7">
        <w:rPr>
          <w:rFonts w:ascii="Simplified Arabic" w:hAnsi="Simplified Arabic" w:cs="Simplified Arabic"/>
          <w:sz w:val="28"/>
          <w:szCs w:val="28"/>
          <w:rtl/>
          <w:lang w:bidi="ar-JO"/>
        </w:rPr>
        <w:t>بين</w:t>
      </w:r>
      <w:r w:rsidRPr="000B63F7">
        <w:rPr>
          <w:rFonts w:ascii="Simplified Arabic" w:hAnsi="Simplified Arabic" w:cs="Simplified Arabic" w:hint="cs"/>
          <w:sz w:val="28"/>
          <w:szCs w:val="28"/>
          <w:rtl/>
          <w:lang w:bidi="ar-JO"/>
        </w:rPr>
        <w:t xml:space="preserve"> القيادة الإدارية </w:t>
      </w:r>
      <w:r>
        <w:rPr>
          <w:rFonts w:ascii="Simplified Arabic" w:hAnsi="Simplified Arabic" w:cs="Simplified Arabic" w:hint="cs"/>
          <w:sz w:val="28"/>
          <w:szCs w:val="28"/>
          <w:rtl/>
          <w:lang w:bidi="ar-JO"/>
        </w:rPr>
        <w:t>والأصالة</w:t>
      </w:r>
      <w:r w:rsidRPr="00BE092A">
        <w:rPr>
          <w:rFonts w:ascii="Simplified Arabic" w:hAnsi="Simplified Arabic" w:cs="Simplified Arabic" w:hint="cs"/>
          <w:sz w:val="28"/>
          <w:szCs w:val="28"/>
          <w:rtl/>
          <w:lang w:bidi="ar-JO"/>
        </w:rPr>
        <w:t xml:space="preserve"> لدى العاملين </w:t>
      </w:r>
      <w:r w:rsidR="009D1E85">
        <w:rPr>
          <w:rFonts w:ascii="Simplified Arabic" w:hAnsi="Simplified Arabic" w:cs="Simplified Arabic" w:hint="cs"/>
          <w:sz w:val="28"/>
          <w:szCs w:val="28"/>
          <w:rtl/>
          <w:lang w:bidi="ar-JO"/>
        </w:rPr>
        <w:t xml:space="preserve">في </w:t>
      </w:r>
      <w:r>
        <w:rPr>
          <w:rFonts w:ascii="Simplified Arabic" w:hAnsi="Simplified Arabic" w:cs="Simplified Arabic" w:hint="cs"/>
          <w:sz w:val="28"/>
          <w:szCs w:val="28"/>
          <w:rtl/>
          <w:lang w:bidi="ar-JO"/>
        </w:rPr>
        <w:t>المؤسسات الأهلية الفلسطينية.</w:t>
      </w:r>
    </w:p>
    <w:p w:rsidR="00150F1F" w:rsidRPr="000B63F7" w:rsidRDefault="00150F1F" w:rsidP="00032E67">
      <w:pPr>
        <w:pStyle w:val="ListParagraph"/>
        <w:numPr>
          <w:ilvl w:val="0"/>
          <w:numId w:val="40"/>
        </w:numPr>
        <w:bidi/>
        <w:spacing w:before="240" w:line="360" w:lineRule="auto"/>
        <w:jc w:val="both"/>
        <w:rPr>
          <w:rFonts w:ascii="Simplified Arabic" w:hAnsi="Simplified Arabic" w:cs="Simplified Arabic"/>
          <w:sz w:val="28"/>
          <w:szCs w:val="28"/>
          <w:lang w:bidi="ar-JO"/>
        </w:rPr>
      </w:pPr>
      <w:r w:rsidRPr="000B63F7">
        <w:rPr>
          <w:rFonts w:ascii="Simplified Arabic" w:hAnsi="Simplified Arabic" w:cs="Simplified Arabic" w:hint="cs"/>
          <w:sz w:val="28"/>
          <w:szCs w:val="28"/>
          <w:rtl/>
          <w:lang w:bidi="ar-JO"/>
        </w:rPr>
        <w:t>لا ت</w:t>
      </w:r>
      <w:r w:rsidRPr="000B63F7">
        <w:rPr>
          <w:rFonts w:ascii="Simplified Arabic" w:hAnsi="Simplified Arabic" w:cs="Simplified Arabic"/>
          <w:sz w:val="28"/>
          <w:szCs w:val="28"/>
          <w:rtl/>
          <w:lang w:bidi="ar-JO"/>
        </w:rPr>
        <w:t>وجد</w:t>
      </w:r>
      <w:r w:rsidRPr="000B63F7">
        <w:rPr>
          <w:rFonts w:ascii="Simplified Arabic" w:hAnsi="Simplified Arabic" w:cs="Simplified Arabic" w:hint="cs"/>
          <w:sz w:val="28"/>
          <w:szCs w:val="28"/>
          <w:rtl/>
          <w:lang w:bidi="ar-JO"/>
        </w:rPr>
        <w:t xml:space="preserve"> علاقة ذات دلالة إحصائية</w:t>
      </w:r>
      <w:r w:rsidR="00EB795A">
        <w:rPr>
          <w:rFonts w:ascii="Simplified Arabic" w:hAnsi="Simplified Arabic" w:cs="Simplified Arabic" w:hint="cs"/>
          <w:sz w:val="28"/>
          <w:szCs w:val="28"/>
          <w:rtl/>
          <w:lang w:bidi="ar-JO"/>
        </w:rPr>
        <w:t>،</w:t>
      </w:r>
      <w:r w:rsidRPr="000B63F7">
        <w:rPr>
          <w:rFonts w:ascii="Simplified Arabic" w:hAnsi="Simplified Arabic" w:cs="Simplified Arabic"/>
          <w:sz w:val="28"/>
          <w:szCs w:val="28"/>
          <w:rtl/>
          <w:lang w:bidi="ar-JO"/>
        </w:rPr>
        <w:t xml:space="preserve"> </w:t>
      </w:r>
      <w:r w:rsidRPr="000B63F7">
        <w:rPr>
          <w:rFonts w:ascii="Simplified Arabic" w:hAnsi="Simplified Arabic" w:cs="Simplified Arabic" w:hint="cs"/>
          <w:sz w:val="28"/>
          <w:szCs w:val="28"/>
          <w:rtl/>
          <w:lang w:bidi="ar-JO"/>
        </w:rPr>
        <w:t xml:space="preserve">عند مستوى الدلالة </w:t>
      </w:r>
      <w:r w:rsidRPr="000B63F7">
        <w:rPr>
          <w:rFonts w:ascii="Simplified Arabic" w:hAnsi="Simplified Arabic" w:cs="Simplified Arabic"/>
          <w:sz w:val="28"/>
          <w:szCs w:val="28"/>
          <w:rtl/>
          <w:lang w:bidi="ar-JO"/>
        </w:rPr>
        <w:t>(0.05</w:t>
      </w:r>
      <w:r w:rsidRPr="000B63F7">
        <w:rPr>
          <w:rFonts w:ascii="Simplified Arabic" w:hAnsi="Simplified Arabic" w:cs="Simplified Arabic" w:hint="cs"/>
          <w:sz w:val="28"/>
          <w:szCs w:val="28"/>
          <w:u w:val="single"/>
          <w:rtl/>
          <w:lang w:bidi="ar-JO"/>
        </w:rPr>
        <w:t>&gt;</w:t>
      </w:r>
      <w:r w:rsidRPr="000B63F7">
        <w:rPr>
          <w:rFonts w:ascii="Simplified Arabic" w:hAnsi="Simplified Arabic" w:cs="Simplified Arabic"/>
          <w:sz w:val="28"/>
          <w:szCs w:val="28"/>
          <w:rtl/>
          <w:lang w:bidi="ar-JO"/>
        </w:rPr>
        <w:t xml:space="preserve"> </w:t>
      </w:r>
      <w:r w:rsidRPr="000B63F7">
        <w:rPr>
          <w:rFonts w:ascii="Simplified Arabic" w:hAnsi="Simplified Arabic" w:cs="Simplified Arabic"/>
          <w:sz w:val="28"/>
          <w:szCs w:val="28"/>
          <w:lang w:bidi="ar-JO"/>
        </w:rPr>
        <w:t>a</w:t>
      </w:r>
      <w:r w:rsidRPr="000B63F7">
        <w:rPr>
          <w:rFonts w:ascii="Simplified Arabic" w:hAnsi="Simplified Arabic" w:cs="Simplified Arabic"/>
          <w:sz w:val="28"/>
          <w:szCs w:val="28"/>
          <w:rtl/>
          <w:lang w:bidi="ar-JO"/>
        </w:rPr>
        <w:t>)</w:t>
      </w:r>
      <w:r w:rsidR="00EB795A">
        <w:rPr>
          <w:rFonts w:ascii="Simplified Arabic" w:hAnsi="Simplified Arabic" w:cs="Simplified Arabic" w:hint="cs"/>
          <w:sz w:val="28"/>
          <w:szCs w:val="28"/>
          <w:rtl/>
          <w:lang w:bidi="ar-JO"/>
        </w:rPr>
        <w:t>،</w:t>
      </w:r>
      <w:r w:rsidRPr="000B63F7">
        <w:rPr>
          <w:rFonts w:ascii="Simplified Arabic" w:hAnsi="Simplified Arabic" w:cs="Simplified Arabic" w:hint="cs"/>
          <w:sz w:val="28"/>
          <w:szCs w:val="28"/>
          <w:rtl/>
          <w:lang w:bidi="ar-JO"/>
        </w:rPr>
        <w:t xml:space="preserve"> </w:t>
      </w:r>
      <w:r w:rsidRPr="000B63F7">
        <w:rPr>
          <w:rFonts w:ascii="Simplified Arabic" w:hAnsi="Simplified Arabic" w:cs="Simplified Arabic"/>
          <w:sz w:val="28"/>
          <w:szCs w:val="28"/>
          <w:rtl/>
          <w:lang w:bidi="ar-JO"/>
        </w:rPr>
        <w:t>بين</w:t>
      </w:r>
      <w:r w:rsidRPr="000B63F7">
        <w:rPr>
          <w:rFonts w:ascii="Simplified Arabic" w:hAnsi="Simplified Arabic" w:cs="Simplified Arabic" w:hint="cs"/>
          <w:sz w:val="28"/>
          <w:szCs w:val="28"/>
          <w:rtl/>
          <w:lang w:bidi="ar-JO"/>
        </w:rPr>
        <w:t xml:space="preserve"> القيادة الإدارية </w:t>
      </w:r>
      <w:r>
        <w:rPr>
          <w:rFonts w:ascii="Simplified Arabic" w:hAnsi="Simplified Arabic" w:cs="Simplified Arabic" w:hint="cs"/>
          <w:sz w:val="28"/>
          <w:szCs w:val="28"/>
          <w:rtl/>
          <w:lang w:bidi="ar-JO"/>
        </w:rPr>
        <w:t xml:space="preserve">والمرونة </w:t>
      </w:r>
      <w:r w:rsidRPr="00BE092A">
        <w:rPr>
          <w:rFonts w:ascii="Simplified Arabic" w:hAnsi="Simplified Arabic" w:cs="Simplified Arabic" w:hint="cs"/>
          <w:sz w:val="28"/>
          <w:szCs w:val="28"/>
          <w:rtl/>
          <w:lang w:bidi="ar-JO"/>
        </w:rPr>
        <w:t xml:space="preserve">لدى العاملين </w:t>
      </w:r>
      <w:r w:rsidR="009D1E85">
        <w:rPr>
          <w:rFonts w:ascii="Simplified Arabic" w:hAnsi="Simplified Arabic" w:cs="Simplified Arabic" w:hint="cs"/>
          <w:sz w:val="28"/>
          <w:szCs w:val="28"/>
          <w:rtl/>
          <w:lang w:bidi="ar-JO"/>
        </w:rPr>
        <w:t xml:space="preserve">في </w:t>
      </w:r>
      <w:r>
        <w:rPr>
          <w:rFonts w:ascii="Simplified Arabic" w:hAnsi="Simplified Arabic" w:cs="Simplified Arabic" w:hint="cs"/>
          <w:sz w:val="28"/>
          <w:szCs w:val="28"/>
          <w:rtl/>
          <w:lang w:bidi="ar-JO"/>
        </w:rPr>
        <w:t>المؤسسات الأهلية الفلسطينية.</w:t>
      </w:r>
    </w:p>
    <w:p w:rsidR="00150F1F" w:rsidRPr="000B63F7" w:rsidRDefault="00150F1F" w:rsidP="00032E67">
      <w:pPr>
        <w:pStyle w:val="ListParagraph"/>
        <w:numPr>
          <w:ilvl w:val="0"/>
          <w:numId w:val="40"/>
        </w:numPr>
        <w:bidi/>
        <w:spacing w:before="240" w:line="360" w:lineRule="auto"/>
        <w:jc w:val="both"/>
        <w:rPr>
          <w:rFonts w:ascii="Simplified Arabic" w:hAnsi="Simplified Arabic" w:cs="Simplified Arabic"/>
          <w:sz w:val="28"/>
          <w:szCs w:val="28"/>
          <w:rtl/>
          <w:lang w:bidi="ar-JO"/>
        </w:rPr>
      </w:pPr>
      <w:r w:rsidRPr="000B63F7">
        <w:rPr>
          <w:rFonts w:ascii="Simplified Arabic" w:hAnsi="Simplified Arabic" w:cs="Simplified Arabic" w:hint="cs"/>
          <w:sz w:val="28"/>
          <w:szCs w:val="28"/>
          <w:rtl/>
          <w:lang w:bidi="ar-JO"/>
        </w:rPr>
        <w:t>لا ت</w:t>
      </w:r>
      <w:r w:rsidRPr="000B63F7">
        <w:rPr>
          <w:rFonts w:ascii="Simplified Arabic" w:hAnsi="Simplified Arabic" w:cs="Simplified Arabic"/>
          <w:sz w:val="28"/>
          <w:szCs w:val="28"/>
          <w:rtl/>
          <w:lang w:bidi="ar-JO"/>
        </w:rPr>
        <w:t>وجد</w:t>
      </w:r>
      <w:r w:rsidRPr="000B63F7">
        <w:rPr>
          <w:rFonts w:ascii="Simplified Arabic" w:hAnsi="Simplified Arabic" w:cs="Simplified Arabic" w:hint="cs"/>
          <w:sz w:val="28"/>
          <w:szCs w:val="28"/>
          <w:rtl/>
          <w:lang w:bidi="ar-JO"/>
        </w:rPr>
        <w:t xml:space="preserve"> علاقة ذات دلالة إحصائية</w:t>
      </w:r>
      <w:r w:rsidR="00EB795A">
        <w:rPr>
          <w:rFonts w:ascii="Simplified Arabic" w:hAnsi="Simplified Arabic" w:cs="Simplified Arabic" w:hint="cs"/>
          <w:sz w:val="28"/>
          <w:szCs w:val="28"/>
          <w:rtl/>
          <w:lang w:bidi="ar-JO"/>
        </w:rPr>
        <w:t>،</w:t>
      </w:r>
      <w:r w:rsidRPr="000B63F7">
        <w:rPr>
          <w:rFonts w:ascii="Simplified Arabic" w:hAnsi="Simplified Arabic" w:cs="Simplified Arabic"/>
          <w:sz w:val="28"/>
          <w:szCs w:val="28"/>
          <w:rtl/>
          <w:lang w:bidi="ar-JO"/>
        </w:rPr>
        <w:t xml:space="preserve"> </w:t>
      </w:r>
      <w:r w:rsidRPr="000B63F7">
        <w:rPr>
          <w:rFonts w:ascii="Simplified Arabic" w:hAnsi="Simplified Arabic" w:cs="Simplified Arabic" w:hint="cs"/>
          <w:sz w:val="28"/>
          <w:szCs w:val="28"/>
          <w:rtl/>
          <w:lang w:bidi="ar-JO"/>
        </w:rPr>
        <w:t xml:space="preserve">عند مستوى الدلالة </w:t>
      </w:r>
      <w:r w:rsidRPr="000B63F7">
        <w:rPr>
          <w:rFonts w:ascii="Simplified Arabic" w:hAnsi="Simplified Arabic" w:cs="Simplified Arabic"/>
          <w:sz w:val="28"/>
          <w:szCs w:val="28"/>
          <w:rtl/>
          <w:lang w:bidi="ar-JO"/>
        </w:rPr>
        <w:t>(0.05</w:t>
      </w:r>
      <w:r w:rsidRPr="000B63F7">
        <w:rPr>
          <w:rFonts w:ascii="Simplified Arabic" w:hAnsi="Simplified Arabic" w:cs="Simplified Arabic" w:hint="cs"/>
          <w:sz w:val="28"/>
          <w:szCs w:val="28"/>
          <w:u w:val="single"/>
          <w:rtl/>
          <w:lang w:bidi="ar-JO"/>
        </w:rPr>
        <w:t>&gt;</w:t>
      </w:r>
      <w:r w:rsidRPr="000B63F7">
        <w:rPr>
          <w:rFonts w:ascii="Simplified Arabic" w:hAnsi="Simplified Arabic" w:cs="Simplified Arabic"/>
          <w:sz w:val="28"/>
          <w:szCs w:val="28"/>
          <w:rtl/>
          <w:lang w:bidi="ar-JO"/>
        </w:rPr>
        <w:t xml:space="preserve"> </w:t>
      </w:r>
      <w:r w:rsidRPr="000B63F7">
        <w:rPr>
          <w:rFonts w:ascii="Simplified Arabic" w:hAnsi="Simplified Arabic" w:cs="Simplified Arabic"/>
          <w:sz w:val="28"/>
          <w:szCs w:val="28"/>
          <w:lang w:bidi="ar-JO"/>
        </w:rPr>
        <w:t>a</w:t>
      </w:r>
      <w:r w:rsidRPr="000B63F7">
        <w:rPr>
          <w:rFonts w:ascii="Simplified Arabic" w:hAnsi="Simplified Arabic" w:cs="Simplified Arabic"/>
          <w:sz w:val="28"/>
          <w:szCs w:val="28"/>
          <w:rtl/>
          <w:lang w:bidi="ar-JO"/>
        </w:rPr>
        <w:t>)</w:t>
      </w:r>
      <w:r w:rsidR="00EB795A">
        <w:rPr>
          <w:rFonts w:ascii="Simplified Arabic" w:hAnsi="Simplified Arabic" w:cs="Simplified Arabic" w:hint="cs"/>
          <w:sz w:val="28"/>
          <w:szCs w:val="28"/>
          <w:rtl/>
          <w:lang w:bidi="ar-JO"/>
        </w:rPr>
        <w:t>،</w:t>
      </w:r>
      <w:r w:rsidRPr="000B63F7">
        <w:rPr>
          <w:rFonts w:ascii="Simplified Arabic" w:hAnsi="Simplified Arabic" w:cs="Simplified Arabic" w:hint="cs"/>
          <w:sz w:val="28"/>
          <w:szCs w:val="28"/>
          <w:rtl/>
          <w:lang w:bidi="ar-JO"/>
        </w:rPr>
        <w:t xml:space="preserve"> </w:t>
      </w:r>
      <w:r w:rsidRPr="000B63F7">
        <w:rPr>
          <w:rFonts w:ascii="Simplified Arabic" w:hAnsi="Simplified Arabic" w:cs="Simplified Arabic"/>
          <w:sz w:val="28"/>
          <w:szCs w:val="28"/>
          <w:rtl/>
          <w:lang w:bidi="ar-JO"/>
        </w:rPr>
        <w:t>بين</w:t>
      </w:r>
      <w:r w:rsidRPr="000B63F7">
        <w:rPr>
          <w:rFonts w:ascii="Simplified Arabic" w:hAnsi="Simplified Arabic" w:cs="Simplified Arabic" w:hint="cs"/>
          <w:sz w:val="28"/>
          <w:szCs w:val="28"/>
          <w:rtl/>
          <w:lang w:bidi="ar-JO"/>
        </w:rPr>
        <w:t xml:space="preserve"> القيادة الإدارية </w:t>
      </w:r>
      <w:r>
        <w:rPr>
          <w:rFonts w:ascii="Simplified Arabic" w:hAnsi="Simplified Arabic" w:cs="Simplified Arabic" w:hint="cs"/>
          <w:sz w:val="28"/>
          <w:szCs w:val="28"/>
          <w:rtl/>
          <w:lang w:bidi="ar-JO"/>
        </w:rPr>
        <w:t xml:space="preserve">والطلاقة </w:t>
      </w:r>
      <w:r w:rsidRPr="00BE092A">
        <w:rPr>
          <w:rFonts w:ascii="Simplified Arabic" w:hAnsi="Simplified Arabic" w:cs="Simplified Arabic" w:hint="cs"/>
          <w:sz w:val="28"/>
          <w:szCs w:val="28"/>
          <w:rtl/>
          <w:lang w:bidi="ar-JO"/>
        </w:rPr>
        <w:t xml:space="preserve">لدى العاملين </w:t>
      </w:r>
      <w:r w:rsidR="009D1E85">
        <w:rPr>
          <w:rFonts w:ascii="Simplified Arabic" w:hAnsi="Simplified Arabic" w:cs="Simplified Arabic" w:hint="cs"/>
          <w:sz w:val="28"/>
          <w:szCs w:val="28"/>
          <w:rtl/>
          <w:lang w:bidi="ar-JO"/>
        </w:rPr>
        <w:t xml:space="preserve">في </w:t>
      </w:r>
      <w:r>
        <w:rPr>
          <w:rFonts w:ascii="Simplified Arabic" w:hAnsi="Simplified Arabic" w:cs="Simplified Arabic" w:hint="cs"/>
          <w:sz w:val="28"/>
          <w:szCs w:val="28"/>
          <w:rtl/>
          <w:lang w:bidi="ar-JO"/>
        </w:rPr>
        <w:t>المؤسسات الأهلية الفلسطينية.</w:t>
      </w:r>
    </w:p>
    <w:p w:rsidR="00150F1F" w:rsidRPr="004C73EC" w:rsidRDefault="00EB795A" w:rsidP="009D1E85">
      <w:pPr>
        <w:bidi/>
        <w:spacing w:before="240" w:line="360" w:lineRule="auto"/>
        <w:jc w:val="both"/>
        <w:rPr>
          <w:rFonts w:ascii="Simplified Arabic" w:hAnsi="Simplified Arabic" w:cs="Simplified Arabic"/>
          <w:sz w:val="28"/>
          <w:szCs w:val="28"/>
          <w:rtl/>
          <w:lang w:bidi="ar-JO"/>
        </w:rPr>
      </w:pPr>
      <w:r>
        <w:rPr>
          <w:rFonts w:ascii="Simplified Arabic" w:hAnsi="Simplified Arabic" w:cs="Simplified Arabic" w:hint="cs"/>
          <w:b/>
          <w:bCs/>
          <w:sz w:val="28"/>
          <w:szCs w:val="28"/>
          <w:rtl/>
          <w:lang w:bidi="ar-JO"/>
        </w:rPr>
        <w:t>الفرضية الرئيس</w:t>
      </w:r>
      <w:r w:rsidR="00150F1F" w:rsidRPr="00BE092A">
        <w:rPr>
          <w:rFonts w:ascii="Simplified Arabic" w:hAnsi="Simplified Arabic" w:cs="Simplified Arabic" w:hint="cs"/>
          <w:b/>
          <w:bCs/>
          <w:sz w:val="28"/>
          <w:szCs w:val="28"/>
          <w:rtl/>
          <w:lang w:bidi="ar-JO"/>
        </w:rPr>
        <w:t>ة الثانية:</w:t>
      </w:r>
      <w:r w:rsidR="00150F1F">
        <w:rPr>
          <w:rFonts w:ascii="Simplified Arabic" w:hAnsi="Simplified Arabic" w:cs="Simplified Arabic" w:hint="cs"/>
          <w:sz w:val="28"/>
          <w:szCs w:val="28"/>
          <w:rtl/>
          <w:lang w:bidi="ar-JO"/>
        </w:rPr>
        <w:t xml:space="preserve"> لا ت</w:t>
      </w:r>
      <w:r w:rsidR="00150F1F">
        <w:rPr>
          <w:rFonts w:ascii="Simplified Arabic" w:hAnsi="Simplified Arabic" w:cs="Simplified Arabic"/>
          <w:sz w:val="28"/>
          <w:szCs w:val="28"/>
          <w:rtl/>
          <w:lang w:bidi="ar-JO"/>
        </w:rPr>
        <w:t>وجد</w:t>
      </w:r>
      <w:r w:rsidR="00150F1F">
        <w:rPr>
          <w:rFonts w:ascii="Simplified Arabic" w:hAnsi="Simplified Arabic" w:cs="Simplified Arabic" w:hint="cs"/>
          <w:sz w:val="28"/>
          <w:szCs w:val="28"/>
          <w:rtl/>
          <w:lang w:bidi="ar-JO"/>
        </w:rPr>
        <w:t xml:space="preserve"> علاقة ذات دلالة إحصائية</w:t>
      </w:r>
      <w:r>
        <w:rPr>
          <w:rFonts w:ascii="Simplified Arabic" w:hAnsi="Simplified Arabic" w:cs="Simplified Arabic" w:hint="cs"/>
          <w:sz w:val="28"/>
          <w:szCs w:val="28"/>
          <w:rtl/>
          <w:lang w:bidi="ar-JO"/>
        </w:rPr>
        <w:t>،</w:t>
      </w:r>
      <w:r w:rsidR="00150F1F" w:rsidRPr="00C76923">
        <w:rPr>
          <w:rFonts w:ascii="Simplified Arabic" w:hAnsi="Simplified Arabic" w:cs="Simplified Arabic"/>
          <w:sz w:val="28"/>
          <w:szCs w:val="28"/>
          <w:rtl/>
          <w:lang w:bidi="ar-JO"/>
        </w:rPr>
        <w:t xml:space="preserve"> </w:t>
      </w:r>
      <w:r w:rsidR="00150F1F">
        <w:rPr>
          <w:rFonts w:ascii="Simplified Arabic" w:hAnsi="Simplified Arabic" w:cs="Simplified Arabic" w:hint="cs"/>
          <w:sz w:val="28"/>
          <w:szCs w:val="28"/>
          <w:rtl/>
          <w:lang w:bidi="ar-JO"/>
        </w:rPr>
        <w:t xml:space="preserve">عند مستوى الدلالة </w:t>
      </w:r>
      <w:r w:rsidR="00150F1F" w:rsidRPr="00C76923">
        <w:rPr>
          <w:rFonts w:ascii="Simplified Arabic" w:hAnsi="Simplified Arabic" w:cs="Simplified Arabic"/>
          <w:sz w:val="28"/>
          <w:szCs w:val="28"/>
          <w:rtl/>
          <w:lang w:bidi="ar-JO"/>
        </w:rPr>
        <w:t>(0.05</w:t>
      </w:r>
      <w:r w:rsidR="00150F1F">
        <w:rPr>
          <w:rFonts w:ascii="Simplified Arabic" w:hAnsi="Simplified Arabic" w:cs="Simplified Arabic" w:hint="cs"/>
          <w:sz w:val="28"/>
          <w:szCs w:val="28"/>
          <w:u w:val="single"/>
          <w:rtl/>
          <w:lang w:bidi="ar-JO"/>
        </w:rPr>
        <w:t>&gt;</w:t>
      </w:r>
      <w:r w:rsidR="00150F1F" w:rsidRPr="00C76923">
        <w:rPr>
          <w:rFonts w:ascii="Simplified Arabic" w:hAnsi="Simplified Arabic" w:cs="Simplified Arabic"/>
          <w:sz w:val="28"/>
          <w:szCs w:val="28"/>
          <w:rtl/>
          <w:lang w:bidi="ar-JO"/>
        </w:rPr>
        <w:t xml:space="preserve"> </w:t>
      </w:r>
      <w:r w:rsidR="00150F1F" w:rsidRPr="00C76923">
        <w:rPr>
          <w:rFonts w:ascii="Simplified Arabic" w:hAnsi="Simplified Arabic" w:cs="Simplified Arabic"/>
          <w:sz w:val="28"/>
          <w:szCs w:val="28"/>
          <w:lang w:bidi="ar-JO"/>
        </w:rPr>
        <w:t>a</w:t>
      </w:r>
      <w:r w:rsidR="00150F1F" w:rsidRPr="00C76923">
        <w:rPr>
          <w:rFonts w:ascii="Simplified Arabic" w:hAnsi="Simplified Arabic" w:cs="Simplified Arabic"/>
          <w:sz w:val="28"/>
          <w:szCs w:val="28"/>
          <w:rtl/>
          <w:lang w:bidi="ar-JO"/>
        </w:rPr>
        <w:t>)</w:t>
      </w:r>
      <w:r w:rsidR="00150F1F">
        <w:rPr>
          <w:rFonts w:ascii="Simplified Arabic" w:hAnsi="Simplified Arabic" w:cs="Simplified Arabic" w:hint="cs"/>
          <w:sz w:val="28"/>
          <w:szCs w:val="28"/>
          <w:rtl/>
          <w:lang w:bidi="ar-JO"/>
        </w:rPr>
        <w:t xml:space="preserve"> </w:t>
      </w:r>
      <w:r w:rsidR="00150F1F" w:rsidRPr="00C76923">
        <w:rPr>
          <w:rFonts w:ascii="Simplified Arabic" w:hAnsi="Simplified Arabic" w:cs="Simplified Arabic"/>
          <w:sz w:val="28"/>
          <w:szCs w:val="28"/>
          <w:rtl/>
          <w:lang w:bidi="ar-JO"/>
        </w:rPr>
        <w:t>بين</w:t>
      </w:r>
      <w:r w:rsidR="00150F1F">
        <w:rPr>
          <w:rFonts w:ascii="Simplified Arabic" w:hAnsi="Simplified Arabic" w:cs="Simplified Arabic" w:hint="cs"/>
          <w:sz w:val="28"/>
          <w:szCs w:val="28"/>
          <w:rtl/>
          <w:lang w:bidi="ar-JO"/>
        </w:rPr>
        <w:t xml:space="preserve"> القيادة الإدارية ودورها</w:t>
      </w:r>
      <w:r>
        <w:rPr>
          <w:rFonts w:ascii="Simplified Arabic" w:hAnsi="Simplified Arabic" w:cs="Simplified Arabic" w:hint="cs"/>
          <w:sz w:val="28"/>
          <w:szCs w:val="28"/>
          <w:rtl/>
          <w:lang w:bidi="ar-JO"/>
        </w:rPr>
        <w:t>،</w:t>
      </w:r>
      <w:r w:rsidR="00150F1F">
        <w:rPr>
          <w:rFonts w:ascii="Simplified Arabic" w:hAnsi="Simplified Arabic" w:cs="Simplified Arabic" w:hint="cs"/>
          <w:sz w:val="28"/>
          <w:szCs w:val="28"/>
          <w:rtl/>
          <w:lang w:bidi="ar-JO"/>
        </w:rPr>
        <w:t xml:space="preserve"> في تعزيز الإبداع </w:t>
      </w:r>
      <w:r w:rsidR="009D1E85">
        <w:rPr>
          <w:rFonts w:ascii="Simplified Arabic" w:hAnsi="Simplified Arabic" w:cs="Simplified Arabic" w:hint="cs"/>
          <w:sz w:val="28"/>
          <w:szCs w:val="28"/>
          <w:rtl/>
          <w:lang w:bidi="ar-JO"/>
        </w:rPr>
        <w:t xml:space="preserve">الإداري </w:t>
      </w:r>
      <w:r w:rsidR="00150F1F">
        <w:rPr>
          <w:rFonts w:ascii="Simplified Arabic" w:hAnsi="Simplified Arabic" w:cs="Simplified Arabic" w:hint="cs"/>
          <w:sz w:val="28"/>
          <w:szCs w:val="28"/>
          <w:rtl/>
          <w:lang w:bidi="ar-JO"/>
        </w:rPr>
        <w:t xml:space="preserve">لدى العاملين في المؤسسات الأهلية في فلسطين تعزى لمتغيرات: (الجنس، الموقع الوظيفي، سنوات الخبرة، المؤهل العلمي). </w:t>
      </w:r>
    </w:p>
    <w:p w:rsidR="00150F1F" w:rsidRPr="00EC3DC8" w:rsidRDefault="005C11A1" w:rsidP="00206BF6">
      <w:pPr>
        <w:pStyle w:val="Heading2"/>
        <w:rPr>
          <w:rtl/>
        </w:rPr>
      </w:pPr>
      <w:bookmarkStart w:id="13" w:name="_Toc93407328"/>
      <w:r>
        <w:rPr>
          <w:rFonts w:hint="cs"/>
          <w:rtl/>
        </w:rPr>
        <w:lastRenderedPageBreak/>
        <w:t>8.1 حدود</w:t>
      </w:r>
      <w:r w:rsidR="00150F1F" w:rsidRPr="00EC3DC8">
        <w:rPr>
          <w:rtl/>
        </w:rPr>
        <w:t xml:space="preserve"> الدراسة</w:t>
      </w:r>
      <w:bookmarkEnd w:id="13"/>
      <w:r w:rsidR="00150F1F" w:rsidRPr="00EC3DC8">
        <w:rPr>
          <w:rtl/>
        </w:rPr>
        <w:t xml:space="preserve"> </w:t>
      </w:r>
    </w:p>
    <w:p w:rsidR="00150F1F" w:rsidRDefault="00EB795A" w:rsidP="00F44541">
      <w:pPr>
        <w:bidi/>
        <w:spacing w:before="240" w:line="360" w:lineRule="auto"/>
        <w:jc w:val="both"/>
        <w:rPr>
          <w:rFonts w:ascii="Simplified Arabic" w:hAnsi="Simplified Arabic" w:cs="Simplified Arabic"/>
          <w:sz w:val="28"/>
          <w:szCs w:val="28"/>
          <w:rtl/>
          <w:lang w:bidi="ar-JO"/>
        </w:rPr>
      </w:pPr>
      <w:r>
        <w:rPr>
          <w:rFonts w:ascii="Simplified Arabic" w:hAnsi="Simplified Arabic" w:cs="Simplified Arabic" w:hint="cs"/>
          <w:sz w:val="28"/>
          <w:szCs w:val="28"/>
          <w:rtl/>
          <w:lang w:bidi="ar-JO"/>
        </w:rPr>
        <w:t>تتمثل حدود الدراسة فيما يأتي</w:t>
      </w:r>
      <w:r w:rsidR="00150F1F">
        <w:rPr>
          <w:rFonts w:ascii="Simplified Arabic" w:hAnsi="Simplified Arabic" w:cs="Simplified Arabic" w:hint="cs"/>
          <w:sz w:val="28"/>
          <w:szCs w:val="28"/>
          <w:rtl/>
          <w:lang w:bidi="ar-JO"/>
        </w:rPr>
        <w:t xml:space="preserve">: </w:t>
      </w:r>
    </w:p>
    <w:p w:rsidR="00150F1F" w:rsidRDefault="00150F1F" w:rsidP="00961485">
      <w:pPr>
        <w:bidi/>
        <w:spacing w:before="240" w:line="360" w:lineRule="auto"/>
        <w:jc w:val="both"/>
        <w:rPr>
          <w:rFonts w:ascii="Simplified Arabic" w:hAnsi="Simplified Arabic" w:cs="Simplified Arabic"/>
          <w:sz w:val="28"/>
          <w:szCs w:val="28"/>
          <w:rtl/>
          <w:lang w:bidi="ar-JO"/>
        </w:rPr>
      </w:pPr>
      <w:r>
        <w:rPr>
          <w:rFonts w:ascii="Simplified Arabic" w:hAnsi="Simplified Arabic" w:cs="Simplified Arabic" w:hint="cs"/>
          <w:sz w:val="28"/>
          <w:szCs w:val="28"/>
          <w:rtl/>
          <w:lang w:bidi="ar-JO"/>
        </w:rPr>
        <w:t xml:space="preserve">حدود زمانية: </w:t>
      </w:r>
      <w:r w:rsidR="00961485">
        <w:rPr>
          <w:rFonts w:ascii="Simplified Arabic" w:hAnsi="Simplified Arabic" w:cs="Simplified Arabic" w:hint="cs"/>
          <w:sz w:val="28"/>
          <w:szCs w:val="28"/>
          <w:rtl/>
          <w:lang w:bidi="ar-JO"/>
        </w:rPr>
        <w:t>أجريت</w:t>
      </w:r>
      <w:r>
        <w:rPr>
          <w:rFonts w:ascii="Simplified Arabic" w:hAnsi="Simplified Arabic" w:cs="Simplified Arabic" w:hint="cs"/>
          <w:sz w:val="28"/>
          <w:szCs w:val="28"/>
          <w:rtl/>
          <w:lang w:bidi="ar-JO"/>
        </w:rPr>
        <w:t xml:space="preserve"> هذه الدراسة</w:t>
      </w:r>
      <w:r w:rsidR="001F20AD">
        <w:rPr>
          <w:rFonts w:ascii="Simplified Arabic" w:hAnsi="Simplified Arabic" w:cs="Simplified Arabic" w:hint="cs"/>
          <w:sz w:val="28"/>
          <w:szCs w:val="28"/>
          <w:rtl/>
          <w:lang w:bidi="ar-JO"/>
        </w:rPr>
        <w:t>،</w:t>
      </w:r>
      <w:r>
        <w:rPr>
          <w:rFonts w:ascii="Simplified Arabic" w:hAnsi="Simplified Arabic" w:cs="Simplified Arabic" w:hint="cs"/>
          <w:sz w:val="28"/>
          <w:szCs w:val="28"/>
          <w:rtl/>
          <w:lang w:bidi="ar-JO"/>
        </w:rPr>
        <w:t xml:space="preserve"> خلال الفترة الواقعة</w:t>
      </w:r>
      <w:r w:rsidR="001F20AD">
        <w:rPr>
          <w:rFonts w:ascii="Simplified Arabic" w:hAnsi="Simplified Arabic" w:cs="Simplified Arabic" w:hint="cs"/>
          <w:sz w:val="28"/>
          <w:szCs w:val="28"/>
          <w:rtl/>
          <w:lang w:bidi="ar-JO"/>
        </w:rPr>
        <w:t>،</w:t>
      </w:r>
      <w:r>
        <w:rPr>
          <w:rFonts w:ascii="Simplified Arabic" w:hAnsi="Simplified Arabic" w:cs="Simplified Arabic" w:hint="cs"/>
          <w:sz w:val="28"/>
          <w:szCs w:val="28"/>
          <w:rtl/>
          <w:lang w:bidi="ar-JO"/>
        </w:rPr>
        <w:t xml:space="preserve"> بين شهر شباط 2021 وشهر كانون أول 2021.</w:t>
      </w:r>
    </w:p>
    <w:p w:rsidR="00150F1F" w:rsidRDefault="00150F1F" w:rsidP="00961485">
      <w:pPr>
        <w:bidi/>
        <w:spacing w:before="240" w:line="360" w:lineRule="auto"/>
        <w:jc w:val="both"/>
        <w:rPr>
          <w:rFonts w:ascii="Simplified Arabic" w:hAnsi="Simplified Arabic" w:cs="Simplified Arabic"/>
          <w:sz w:val="28"/>
          <w:szCs w:val="28"/>
          <w:rtl/>
          <w:lang w:bidi="ar-JO"/>
        </w:rPr>
      </w:pPr>
      <w:r>
        <w:rPr>
          <w:rFonts w:ascii="Simplified Arabic" w:hAnsi="Simplified Arabic" w:cs="Simplified Arabic" w:hint="cs"/>
          <w:sz w:val="28"/>
          <w:szCs w:val="28"/>
          <w:rtl/>
          <w:lang w:bidi="ar-JO"/>
        </w:rPr>
        <w:t xml:space="preserve">حدود مكانية: </w:t>
      </w:r>
      <w:r w:rsidR="00961485">
        <w:rPr>
          <w:rFonts w:ascii="Simplified Arabic" w:hAnsi="Simplified Arabic" w:cs="Simplified Arabic" w:hint="cs"/>
          <w:sz w:val="28"/>
          <w:szCs w:val="28"/>
          <w:rtl/>
          <w:lang w:bidi="ar-JO"/>
        </w:rPr>
        <w:t>اقتصرت</w:t>
      </w:r>
      <w:r w:rsidR="001F20AD">
        <w:rPr>
          <w:rFonts w:ascii="Simplified Arabic" w:hAnsi="Simplified Arabic" w:cs="Simplified Arabic" w:hint="cs"/>
          <w:sz w:val="28"/>
          <w:szCs w:val="28"/>
          <w:rtl/>
          <w:lang w:bidi="ar-JO"/>
        </w:rPr>
        <w:t xml:space="preserve"> هذه الدراسة حول </w:t>
      </w:r>
      <w:r>
        <w:rPr>
          <w:rFonts w:ascii="Simplified Arabic" w:hAnsi="Simplified Arabic" w:cs="Simplified Arabic" w:hint="cs"/>
          <w:sz w:val="28"/>
          <w:szCs w:val="28"/>
          <w:rtl/>
          <w:lang w:bidi="ar-JO"/>
        </w:rPr>
        <w:t>المؤسسات الأهلية الفلسطينية العاملة</w:t>
      </w:r>
      <w:r w:rsidR="001F20AD">
        <w:rPr>
          <w:rFonts w:ascii="Simplified Arabic" w:hAnsi="Simplified Arabic" w:cs="Simplified Arabic" w:hint="cs"/>
          <w:sz w:val="28"/>
          <w:szCs w:val="28"/>
          <w:rtl/>
          <w:lang w:bidi="ar-JO"/>
        </w:rPr>
        <w:t>،</w:t>
      </w:r>
      <w:r>
        <w:rPr>
          <w:rFonts w:ascii="Simplified Arabic" w:hAnsi="Simplified Arabic" w:cs="Simplified Arabic" w:hint="cs"/>
          <w:sz w:val="28"/>
          <w:szCs w:val="28"/>
          <w:rtl/>
          <w:lang w:bidi="ar-JO"/>
        </w:rPr>
        <w:t xml:space="preserve"> في محافظة بيت لحم. </w:t>
      </w:r>
    </w:p>
    <w:p w:rsidR="00150F1F" w:rsidRPr="004C73EC" w:rsidRDefault="00150F1F" w:rsidP="00961485">
      <w:pPr>
        <w:bidi/>
        <w:spacing w:before="240" w:line="360" w:lineRule="auto"/>
        <w:jc w:val="both"/>
        <w:rPr>
          <w:rFonts w:ascii="Simplified Arabic" w:hAnsi="Simplified Arabic" w:cs="Simplified Arabic"/>
          <w:sz w:val="28"/>
          <w:szCs w:val="28"/>
          <w:rtl/>
          <w:lang w:bidi="ar-JO"/>
        </w:rPr>
      </w:pPr>
      <w:r>
        <w:rPr>
          <w:rFonts w:ascii="Simplified Arabic" w:hAnsi="Simplified Arabic" w:cs="Simplified Arabic" w:hint="cs"/>
          <w:sz w:val="28"/>
          <w:szCs w:val="28"/>
          <w:rtl/>
          <w:lang w:bidi="ar-JO"/>
        </w:rPr>
        <w:t xml:space="preserve">حدود بشرية: </w:t>
      </w:r>
      <w:r w:rsidR="00961485">
        <w:rPr>
          <w:rFonts w:ascii="Simplified Arabic" w:hAnsi="Simplified Arabic" w:cs="Simplified Arabic" w:hint="cs"/>
          <w:sz w:val="28"/>
          <w:szCs w:val="28"/>
          <w:rtl/>
          <w:lang w:bidi="ar-JO"/>
        </w:rPr>
        <w:t>شملت</w:t>
      </w:r>
      <w:r>
        <w:rPr>
          <w:rFonts w:ascii="Simplified Arabic" w:hAnsi="Simplified Arabic" w:cs="Simplified Arabic" w:hint="cs"/>
          <w:sz w:val="28"/>
          <w:szCs w:val="28"/>
          <w:rtl/>
          <w:lang w:bidi="ar-JO"/>
        </w:rPr>
        <w:t xml:space="preserve"> </w:t>
      </w:r>
      <w:r w:rsidR="007F4EAA">
        <w:rPr>
          <w:rFonts w:ascii="Simplified Arabic" w:hAnsi="Simplified Arabic" w:cs="Simplified Arabic" w:hint="cs"/>
          <w:sz w:val="28"/>
          <w:szCs w:val="28"/>
          <w:rtl/>
        </w:rPr>
        <w:t xml:space="preserve">هذه </w:t>
      </w:r>
      <w:r>
        <w:rPr>
          <w:rFonts w:ascii="Simplified Arabic" w:hAnsi="Simplified Arabic" w:cs="Simplified Arabic" w:hint="cs"/>
          <w:sz w:val="28"/>
          <w:szCs w:val="28"/>
          <w:rtl/>
          <w:lang w:bidi="ar-JO"/>
        </w:rPr>
        <w:t>الدراسة جميع العاملين في المؤسسات الأهلية الفلسطينية</w:t>
      </w:r>
      <w:r w:rsidR="001F20AD">
        <w:rPr>
          <w:rFonts w:ascii="Simplified Arabic" w:hAnsi="Simplified Arabic" w:cs="Simplified Arabic" w:hint="cs"/>
          <w:sz w:val="28"/>
          <w:szCs w:val="28"/>
          <w:rtl/>
          <w:lang w:bidi="ar-JO"/>
        </w:rPr>
        <w:t>،</w:t>
      </w:r>
      <w:r>
        <w:rPr>
          <w:rFonts w:ascii="Simplified Arabic" w:hAnsi="Simplified Arabic" w:cs="Simplified Arabic" w:hint="cs"/>
          <w:sz w:val="28"/>
          <w:szCs w:val="28"/>
          <w:rtl/>
          <w:lang w:bidi="ar-JO"/>
        </w:rPr>
        <w:t xml:space="preserve"> العاملة في محافظة بيت لحم. </w:t>
      </w:r>
    </w:p>
    <w:p w:rsidR="00150F1F" w:rsidRDefault="00FD7020" w:rsidP="00206BF6">
      <w:pPr>
        <w:pStyle w:val="Heading2"/>
        <w:rPr>
          <w:rtl/>
        </w:rPr>
      </w:pPr>
      <w:bookmarkStart w:id="14" w:name="_Toc93407329"/>
      <w:r>
        <w:rPr>
          <w:rFonts w:hint="cs"/>
          <w:rtl/>
        </w:rPr>
        <w:t>9.1</w:t>
      </w:r>
      <w:r w:rsidR="00F44541">
        <w:rPr>
          <w:rFonts w:hint="cs"/>
          <w:rtl/>
        </w:rPr>
        <w:t xml:space="preserve"> </w:t>
      </w:r>
      <w:r w:rsidR="00150F1F">
        <w:rPr>
          <w:rFonts w:hint="cs"/>
          <w:rtl/>
        </w:rPr>
        <w:t>مصطلحات الدراسة</w:t>
      </w:r>
      <w:bookmarkEnd w:id="14"/>
    </w:p>
    <w:p w:rsidR="00150F1F" w:rsidRPr="00DF19E2" w:rsidRDefault="00150F1F" w:rsidP="00F44541">
      <w:pPr>
        <w:bidi/>
        <w:spacing w:before="240" w:line="360" w:lineRule="auto"/>
        <w:jc w:val="both"/>
        <w:rPr>
          <w:rFonts w:ascii="Simplified Arabic" w:hAnsi="Simplified Arabic" w:cs="Simplified Arabic"/>
          <w:sz w:val="28"/>
          <w:szCs w:val="28"/>
          <w:rtl/>
          <w:lang w:bidi="ar-JO"/>
        </w:rPr>
      </w:pPr>
      <w:r>
        <w:rPr>
          <w:rFonts w:ascii="Simplified Arabic" w:hAnsi="Simplified Arabic" w:cs="Simplified Arabic" w:hint="cs"/>
          <w:b/>
          <w:bCs/>
          <w:sz w:val="28"/>
          <w:szCs w:val="28"/>
          <w:rtl/>
          <w:lang w:bidi="ar-JO"/>
        </w:rPr>
        <w:t xml:space="preserve">القيادة: </w:t>
      </w:r>
      <w:r w:rsidRPr="00DF19E2">
        <w:rPr>
          <w:rFonts w:ascii="Simplified Arabic" w:hAnsi="Simplified Arabic" w:cs="Simplified Arabic" w:hint="cs"/>
          <w:sz w:val="28"/>
          <w:szCs w:val="28"/>
          <w:rtl/>
          <w:lang w:bidi="ar-JO"/>
        </w:rPr>
        <w:t>نشاط أو حركة تنطوي على التأثير في سلوك الناس الآخرين</w:t>
      </w:r>
      <w:r w:rsidR="00FE04CD">
        <w:rPr>
          <w:rFonts w:ascii="Simplified Arabic" w:hAnsi="Simplified Arabic" w:cs="Simplified Arabic" w:hint="cs"/>
          <w:sz w:val="28"/>
          <w:szCs w:val="28"/>
          <w:rtl/>
          <w:lang w:bidi="ar-JO"/>
        </w:rPr>
        <w:t>،</w:t>
      </w:r>
      <w:r w:rsidRPr="00DF19E2">
        <w:rPr>
          <w:rFonts w:ascii="Simplified Arabic" w:hAnsi="Simplified Arabic" w:cs="Simplified Arabic" w:hint="cs"/>
          <w:sz w:val="28"/>
          <w:szCs w:val="28"/>
          <w:rtl/>
          <w:lang w:bidi="ar-JO"/>
        </w:rPr>
        <w:t xml:space="preserve"> أفراد أو جماعات نحو تحقيق أهداف مرغوبة (العلاق، 2020، ص 14)</w:t>
      </w:r>
      <w:r>
        <w:rPr>
          <w:rFonts w:ascii="Simplified Arabic" w:hAnsi="Simplified Arabic" w:cs="Simplified Arabic" w:hint="cs"/>
          <w:sz w:val="28"/>
          <w:szCs w:val="28"/>
          <w:rtl/>
          <w:lang w:bidi="ar-JO"/>
        </w:rPr>
        <w:t>.</w:t>
      </w:r>
    </w:p>
    <w:p w:rsidR="00150F1F" w:rsidRPr="00F101B3" w:rsidRDefault="00150F1F" w:rsidP="00F44541">
      <w:pPr>
        <w:bidi/>
        <w:spacing w:before="240" w:line="360" w:lineRule="auto"/>
        <w:jc w:val="both"/>
        <w:rPr>
          <w:rFonts w:ascii="Simplified Arabic" w:hAnsi="Simplified Arabic" w:cs="Simplified Arabic"/>
          <w:sz w:val="28"/>
          <w:szCs w:val="28"/>
          <w:rtl/>
          <w:lang w:bidi="ar-JO"/>
        </w:rPr>
      </w:pPr>
      <w:r w:rsidRPr="00F101B3">
        <w:rPr>
          <w:rFonts w:ascii="Simplified Arabic" w:hAnsi="Simplified Arabic" w:cs="Simplified Arabic" w:hint="cs"/>
          <w:b/>
          <w:bCs/>
          <w:sz w:val="28"/>
          <w:szCs w:val="28"/>
          <w:rtl/>
          <w:lang w:bidi="ar-JO"/>
        </w:rPr>
        <w:t xml:space="preserve">القيادة الإدارية: </w:t>
      </w:r>
      <w:r w:rsidRPr="00F101B3">
        <w:rPr>
          <w:rFonts w:ascii="Simplified Arabic" w:hAnsi="Simplified Arabic" w:cs="Simplified Arabic" w:hint="cs"/>
          <w:sz w:val="28"/>
          <w:szCs w:val="28"/>
          <w:rtl/>
          <w:lang w:bidi="ar-JO"/>
        </w:rPr>
        <w:t>النشاط</w:t>
      </w:r>
      <w:r w:rsidRPr="00F101B3">
        <w:rPr>
          <w:rFonts w:ascii="Simplified Arabic" w:hAnsi="Simplified Arabic" w:cs="Simplified Arabic"/>
          <w:sz w:val="28"/>
          <w:szCs w:val="28"/>
          <w:rtl/>
          <w:lang w:bidi="ar-JO"/>
        </w:rPr>
        <w:t xml:space="preserve"> </w:t>
      </w:r>
      <w:r w:rsidRPr="00F101B3">
        <w:rPr>
          <w:rFonts w:ascii="Simplified Arabic" w:hAnsi="Simplified Arabic" w:cs="Simplified Arabic" w:hint="cs"/>
          <w:sz w:val="28"/>
          <w:szCs w:val="28"/>
          <w:rtl/>
          <w:lang w:bidi="ar-JO"/>
        </w:rPr>
        <w:t>الذي</w:t>
      </w:r>
      <w:r w:rsidRPr="00F101B3">
        <w:rPr>
          <w:rFonts w:ascii="Simplified Arabic" w:hAnsi="Simplified Arabic" w:cs="Simplified Arabic"/>
          <w:sz w:val="28"/>
          <w:szCs w:val="28"/>
          <w:rtl/>
          <w:lang w:bidi="ar-JO"/>
        </w:rPr>
        <w:t xml:space="preserve"> </w:t>
      </w:r>
      <w:r w:rsidRPr="00F101B3">
        <w:rPr>
          <w:rFonts w:ascii="Simplified Arabic" w:hAnsi="Simplified Arabic" w:cs="Simplified Arabic" w:hint="cs"/>
          <w:sz w:val="28"/>
          <w:szCs w:val="28"/>
          <w:rtl/>
          <w:lang w:bidi="ar-JO"/>
        </w:rPr>
        <w:t>يمارسه</w:t>
      </w:r>
      <w:r w:rsidRPr="00F101B3">
        <w:rPr>
          <w:rFonts w:ascii="Simplified Arabic" w:hAnsi="Simplified Arabic" w:cs="Simplified Arabic"/>
          <w:sz w:val="28"/>
          <w:szCs w:val="28"/>
          <w:rtl/>
          <w:lang w:bidi="ar-JO"/>
        </w:rPr>
        <w:t xml:space="preserve"> </w:t>
      </w:r>
      <w:r w:rsidRPr="00F101B3">
        <w:rPr>
          <w:rFonts w:ascii="Simplified Arabic" w:hAnsi="Simplified Arabic" w:cs="Simplified Arabic" w:hint="cs"/>
          <w:sz w:val="28"/>
          <w:szCs w:val="28"/>
          <w:rtl/>
          <w:lang w:bidi="ar-JO"/>
        </w:rPr>
        <w:t>القائد</w:t>
      </w:r>
      <w:r w:rsidR="00FE04CD">
        <w:rPr>
          <w:rFonts w:ascii="Simplified Arabic" w:hAnsi="Simplified Arabic" w:cs="Simplified Arabic" w:hint="cs"/>
          <w:sz w:val="28"/>
          <w:szCs w:val="28"/>
          <w:rtl/>
          <w:lang w:bidi="ar-JO"/>
        </w:rPr>
        <w:t>،</w:t>
      </w:r>
      <w:r w:rsidRPr="00F101B3">
        <w:rPr>
          <w:rFonts w:ascii="Simplified Arabic" w:hAnsi="Simplified Arabic" w:cs="Simplified Arabic"/>
          <w:sz w:val="28"/>
          <w:szCs w:val="28"/>
          <w:rtl/>
          <w:lang w:bidi="ar-JO"/>
        </w:rPr>
        <w:t xml:space="preserve"> </w:t>
      </w:r>
      <w:r w:rsidRPr="00F101B3">
        <w:rPr>
          <w:rFonts w:ascii="Simplified Arabic" w:hAnsi="Simplified Arabic" w:cs="Simplified Arabic" w:hint="cs"/>
          <w:sz w:val="28"/>
          <w:szCs w:val="28"/>
          <w:rtl/>
          <w:lang w:bidi="ar-JO"/>
        </w:rPr>
        <w:t>في</w:t>
      </w:r>
      <w:r w:rsidRPr="00F101B3">
        <w:rPr>
          <w:rFonts w:ascii="Simplified Arabic" w:hAnsi="Simplified Arabic" w:cs="Simplified Arabic"/>
          <w:sz w:val="28"/>
          <w:szCs w:val="28"/>
          <w:rtl/>
          <w:lang w:bidi="ar-JO"/>
        </w:rPr>
        <w:t xml:space="preserve"> </w:t>
      </w:r>
      <w:r w:rsidRPr="00F101B3">
        <w:rPr>
          <w:rFonts w:ascii="Simplified Arabic" w:hAnsi="Simplified Arabic" w:cs="Simplified Arabic" w:hint="cs"/>
          <w:sz w:val="28"/>
          <w:szCs w:val="28"/>
          <w:rtl/>
          <w:lang w:bidi="ar-JO"/>
        </w:rPr>
        <w:t>اتخاذ</w:t>
      </w:r>
      <w:r w:rsidRPr="00F101B3">
        <w:rPr>
          <w:rFonts w:ascii="Simplified Arabic" w:hAnsi="Simplified Arabic" w:cs="Simplified Arabic"/>
          <w:sz w:val="28"/>
          <w:szCs w:val="28"/>
          <w:rtl/>
          <w:lang w:bidi="ar-JO"/>
        </w:rPr>
        <w:t xml:space="preserve"> </w:t>
      </w:r>
      <w:r w:rsidRPr="00F101B3">
        <w:rPr>
          <w:rFonts w:ascii="Simplified Arabic" w:hAnsi="Simplified Arabic" w:cs="Simplified Arabic" w:hint="cs"/>
          <w:sz w:val="28"/>
          <w:szCs w:val="28"/>
          <w:rtl/>
          <w:lang w:bidi="ar-JO"/>
        </w:rPr>
        <w:t>وإصدار</w:t>
      </w:r>
      <w:r w:rsidRPr="00F101B3">
        <w:rPr>
          <w:rFonts w:ascii="Simplified Arabic" w:hAnsi="Simplified Arabic" w:cs="Simplified Arabic"/>
          <w:sz w:val="28"/>
          <w:szCs w:val="28"/>
          <w:rtl/>
          <w:lang w:bidi="ar-JO"/>
        </w:rPr>
        <w:t xml:space="preserve"> </w:t>
      </w:r>
      <w:r w:rsidRPr="00F101B3">
        <w:rPr>
          <w:rFonts w:ascii="Simplified Arabic" w:hAnsi="Simplified Arabic" w:cs="Simplified Arabic" w:hint="cs"/>
          <w:sz w:val="28"/>
          <w:szCs w:val="28"/>
          <w:rtl/>
          <w:lang w:bidi="ar-JO"/>
        </w:rPr>
        <w:t>القرار</w:t>
      </w:r>
      <w:r w:rsidRPr="00F101B3">
        <w:rPr>
          <w:rFonts w:ascii="Simplified Arabic" w:hAnsi="Simplified Arabic" w:cs="Simplified Arabic"/>
          <w:sz w:val="28"/>
          <w:szCs w:val="28"/>
          <w:rtl/>
          <w:lang w:bidi="ar-JO"/>
        </w:rPr>
        <w:t xml:space="preserve"> </w:t>
      </w:r>
      <w:r w:rsidRPr="00F101B3">
        <w:rPr>
          <w:rFonts w:ascii="Simplified Arabic" w:hAnsi="Simplified Arabic" w:cs="Simplified Arabic" w:hint="cs"/>
          <w:sz w:val="28"/>
          <w:szCs w:val="28"/>
          <w:rtl/>
          <w:lang w:bidi="ar-JO"/>
        </w:rPr>
        <w:t>وإصدار</w:t>
      </w:r>
      <w:r w:rsidRPr="00F101B3">
        <w:rPr>
          <w:rFonts w:ascii="Simplified Arabic" w:hAnsi="Simplified Arabic" w:cs="Simplified Arabic"/>
          <w:sz w:val="28"/>
          <w:szCs w:val="28"/>
          <w:rtl/>
          <w:lang w:bidi="ar-JO"/>
        </w:rPr>
        <w:t xml:space="preserve"> </w:t>
      </w:r>
      <w:r w:rsidRPr="00F101B3">
        <w:rPr>
          <w:rFonts w:ascii="Simplified Arabic" w:hAnsi="Simplified Arabic" w:cs="Simplified Arabic" w:hint="cs"/>
          <w:sz w:val="28"/>
          <w:szCs w:val="28"/>
          <w:rtl/>
          <w:lang w:bidi="ar-JO"/>
        </w:rPr>
        <w:t>الأوامر</w:t>
      </w:r>
      <w:r w:rsidR="00FE04CD">
        <w:rPr>
          <w:rFonts w:ascii="Simplified Arabic" w:hAnsi="Simplified Arabic" w:cs="Simplified Arabic" w:hint="cs"/>
          <w:sz w:val="28"/>
          <w:szCs w:val="28"/>
          <w:rtl/>
          <w:lang w:bidi="ar-JO"/>
        </w:rPr>
        <w:t>،</w:t>
      </w:r>
      <w:r w:rsidRPr="00F101B3">
        <w:rPr>
          <w:rFonts w:ascii="Simplified Arabic" w:hAnsi="Simplified Arabic" w:cs="Simplified Arabic"/>
          <w:sz w:val="28"/>
          <w:szCs w:val="28"/>
          <w:rtl/>
          <w:lang w:bidi="ar-JO"/>
        </w:rPr>
        <w:t xml:space="preserve"> </w:t>
      </w:r>
      <w:r w:rsidRPr="00F101B3">
        <w:rPr>
          <w:rFonts w:ascii="Simplified Arabic" w:hAnsi="Simplified Arabic" w:cs="Simplified Arabic" w:hint="cs"/>
          <w:sz w:val="28"/>
          <w:szCs w:val="28"/>
          <w:rtl/>
          <w:lang w:bidi="ar-JO"/>
        </w:rPr>
        <w:t>والإشراف</w:t>
      </w:r>
      <w:r w:rsidRPr="00F101B3">
        <w:rPr>
          <w:rFonts w:ascii="Simplified Arabic" w:hAnsi="Simplified Arabic" w:cs="Simplified Arabic"/>
          <w:sz w:val="28"/>
          <w:szCs w:val="28"/>
          <w:rtl/>
          <w:lang w:bidi="ar-JO"/>
        </w:rPr>
        <w:t xml:space="preserve"> </w:t>
      </w:r>
      <w:r w:rsidRPr="00F101B3">
        <w:rPr>
          <w:rFonts w:ascii="Simplified Arabic" w:hAnsi="Simplified Arabic" w:cs="Simplified Arabic" w:hint="cs"/>
          <w:sz w:val="28"/>
          <w:szCs w:val="28"/>
          <w:rtl/>
          <w:lang w:bidi="ar-JO"/>
        </w:rPr>
        <w:t>الإداري</w:t>
      </w:r>
      <w:r w:rsidRPr="00F101B3">
        <w:rPr>
          <w:rFonts w:ascii="Simplified Arabic" w:hAnsi="Simplified Arabic" w:cs="Simplified Arabic"/>
          <w:sz w:val="28"/>
          <w:szCs w:val="28"/>
          <w:rtl/>
          <w:lang w:bidi="ar-JO"/>
        </w:rPr>
        <w:t xml:space="preserve"> </w:t>
      </w:r>
      <w:r w:rsidRPr="00F101B3">
        <w:rPr>
          <w:rFonts w:ascii="Simplified Arabic" w:hAnsi="Simplified Arabic" w:cs="Simplified Arabic" w:hint="cs"/>
          <w:sz w:val="28"/>
          <w:szCs w:val="28"/>
          <w:rtl/>
          <w:lang w:bidi="ar-JO"/>
        </w:rPr>
        <w:t>على</w:t>
      </w:r>
      <w:r w:rsidRPr="00F101B3">
        <w:rPr>
          <w:rFonts w:ascii="Simplified Arabic" w:hAnsi="Simplified Arabic" w:cs="Simplified Arabic"/>
          <w:sz w:val="28"/>
          <w:szCs w:val="28"/>
          <w:rtl/>
          <w:lang w:bidi="ar-JO"/>
        </w:rPr>
        <w:t xml:space="preserve"> </w:t>
      </w:r>
      <w:r w:rsidRPr="00F101B3">
        <w:rPr>
          <w:rFonts w:ascii="Simplified Arabic" w:hAnsi="Simplified Arabic" w:cs="Simplified Arabic" w:hint="cs"/>
          <w:sz w:val="28"/>
          <w:szCs w:val="28"/>
          <w:rtl/>
          <w:lang w:bidi="ar-JO"/>
        </w:rPr>
        <w:t>الآخرين</w:t>
      </w:r>
      <w:r w:rsidR="00FE04CD">
        <w:rPr>
          <w:rFonts w:ascii="Simplified Arabic" w:hAnsi="Simplified Arabic" w:cs="Simplified Arabic" w:hint="cs"/>
          <w:sz w:val="28"/>
          <w:szCs w:val="28"/>
          <w:rtl/>
          <w:lang w:bidi="ar-JO"/>
        </w:rPr>
        <w:t>،</w:t>
      </w:r>
      <w:r w:rsidRPr="00F101B3">
        <w:rPr>
          <w:rFonts w:ascii="Simplified Arabic" w:hAnsi="Simplified Arabic" w:cs="Simplified Arabic"/>
          <w:sz w:val="28"/>
          <w:szCs w:val="28"/>
          <w:rtl/>
          <w:lang w:bidi="ar-JO"/>
        </w:rPr>
        <w:t xml:space="preserve"> </w:t>
      </w:r>
      <w:r w:rsidRPr="00F101B3">
        <w:rPr>
          <w:rFonts w:ascii="Simplified Arabic" w:hAnsi="Simplified Arabic" w:cs="Simplified Arabic" w:hint="cs"/>
          <w:sz w:val="28"/>
          <w:szCs w:val="28"/>
          <w:rtl/>
          <w:lang w:bidi="ar-JO"/>
        </w:rPr>
        <w:t>باستخدام</w:t>
      </w:r>
      <w:r w:rsidRPr="00F101B3">
        <w:rPr>
          <w:rFonts w:ascii="Simplified Arabic" w:hAnsi="Simplified Arabic" w:cs="Simplified Arabic"/>
          <w:sz w:val="28"/>
          <w:szCs w:val="28"/>
          <w:rtl/>
          <w:lang w:bidi="ar-JO"/>
        </w:rPr>
        <w:t xml:space="preserve"> </w:t>
      </w:r>
      <w:r w:rsidRPr="00F101B3">
        <w:rPr>
          <w:rFonts w:ascii="Simplified Arabic" w:hAnsi="Simplified Arabic" w:cs="Simplified Arabic" w:hint="cs"/>
          <w:sz w:val="28"/>
          <w:szCs w:val="28"/>
          <w:rtl/>
          <w:lang w:bidi="ar-JO"/>
        </w:rPr>
        <w:t>السلطة</w:t>
      </w:r>
      <w:r w:rsidRPr="00F101B3">
        <w:rPr>
          <w:rFonts w:ascii="Simplified Arabic" w:hAnsi="Simplified Arabic" w:cs="Simplified Arabic"/>
          <w:sz w:val="28"/>
          <w:szCs w:val="28"/>
          <w:rtl/>
          <w:lang w:bidi="ar-JO"/>
        </w:rPr>
        <w:t xml:space="preserve"> </w:t>
      </w:r>
      <w:r w:rsidRPr="00F101B3">
        <w:rPr>
          <w:rFonts w:ascii="Simplified Arabic" w:hAnsi="Simplified Arabic" w:cs="Simplified Arabic" w:hint="cs"/>
          <w:sz w:val="28"/>
          <w:szCs w:val="28"/>
          <w:rtl/>
          <w:lang w:bidi="ar-JO"/>
        </w:rPr>
        <w:t>الرسمية</w:t>
      </w:r>
      <w:r w:rsidR="004162B9">
        <w:rPr>
          <w:rFonts w:ascii="Simplified Arabic" w:hAnsi="Simplified Arabic" w:cs="Simplified Arabic" w:hint="cs"/>
          <w:sz w:val="28"/>
          <w:szCs w:val="28"/>
          <w:rtl/>
          <w:lang w:bidi="ar-JO"/>
        </w:rPr>
        <w:t>،</w:t>
      </w:r>
      <w:r w:rsidRPr="00F101B3">
        <w:rPr>
          <w:rFonts w:ascii="Simplified Arabic" w:hAnsi="Simplified Arabic" w:cs="Simplified Arabic"/>
          <w:sz w:val="28"/>
          <w:szCs w:val="28"/>
          <w:rtl/>
          <w:lang w:bidi="ar-JO"/>
        </w:rPr>
        <w:t xml:space="preserve"> </w:t>
      </w:r>
      <w:r w:rsidRPr="00F101B3">
        <w:rPr>
          <w:rFonts w:ascii="Simplified Arabic" w:hAnsi="Simplified Arabic" w:cs="Simplified Arabic" w:hint="cs"/>
          <w:sz w:val="28"/>
          <w:szCs w:val="28"/>
          <w:rtl/>
          <w:lang w:bidi="ar-JO"/>
        </w:rPr>
        <w:t>وعن</w:t>
      </w:r>
      <w:r w:rsidRPr="00F101B3">
        <w:rPr>
          <w:rFonts w:ascii="Simplified Arabic" w:hAnsi="Simplified Arabic" w:cs="Simplified Arabic"/>
          <w:sz w:val="28"/>
          <w:szCs w:val="28"/>
          <w:rtl/>
          <w:lang w:bidi="ar-JO"/>
        </w:rPr>
        <w:t xml:space="preserve"> </w:t>
      </w:r>
      <w:r w:rsidRPr="00F101B3">
        <w:rPr>
          <w:rFonts w:ascii="Simplified Arabic" w:hAnsi="Simplified Arabic" w:cs="Simplified Arabic" w:hint="cs"/>
          <w:sz w:val="28"/>
          <w:szCs w:val="28"/>
          <w:rtl/>
          <w:lang w:bidi="ar-JO"/>
        </w:rPr>
        <w:t>طريق</w:t>
      </w:r>
      <w:r w:rsidRPr="00F101B3">
        <w:rPr>
          <w:rFonts w:ascii="Simplified Arabic" w:hAnsi="Simplified Arabic" w:cs="Simplified Arabic"/>
          <w:sz w:val="28"/>
          <w:szCs w:val="28"/>
          <w:rtl/>
          <w:lang w:bidi="ar-JO"/>
        </w:rPr>
        <w:t xml:space="preserve"> </w:t>
      </w:r>
      <w:r w:rsidRPr="00F101B3">
        <w:rPr>
          <w:rFonts w:ascii="Simplified Arabic" w:hAnsi="Simplified Arabic" w:cs="Simplified Arabic" w:hint="cs"/>
          <w:sz w:val="28"/>
          <w:szCs w:val="28"/>
          <w:rtl/>
          <w:lang w:bidi="ar-JO"/>
        </w:rPr>
        <w:t>التأثير</w:t>
      </w:r>
      <w:r w:rsidRPr="00F101B3">
        <w:rPr>
          <w:rFonts w:ascii="Simplified Arabic" w:hAnsi="Simplified Arabic" w:cs="Simplified Arabic"/>
          <w:sz w:val="28"/>
          <w:szCs w:val="28"/>
          <w:rtl/>
          <w:lang w:bidi="ar-JO"/>
        </w:rPr>
        <w:t xml:space="preserve"> </w:t>
      </w:r>
      <w:r w:rsidRPr="00F101B3">
        <w:rPr>
          <w:rFonts w:ascii="Simplified Arabic" w:hAnsi="Simplified Arabic" w:cs="Simplified Arabic" w:hint="cs"/>
          <w:sz w:val="28"/>
          <w:szCs w:val="28"/>
          <w:rtl/>
          <w:lang w:bidi="ar-JO"/>
        </w:rPr>
        <w:t>والاستمالة</w:t>
      </w:r>
      <w:r w:rsidRPr="00F101B3">
        <w:rPr>
          <w:rFonts w:ascii="Simplified Arabic" w:hAnsi="Simplified Arabic" w:cs="Simplified Arabic"/>
          <w:sz w:val="28"/>
          <w:szCs w:val="28"/>
          <w:rtl/>
          <w:lang w:bidi="ar-JO"/>
        </w:rPr>
        <w:t xml:space="preserve"> </w:t>
      </w:r>
      <w:r w:rsidRPr="00F101B3">
        <w:rPr>
          <w:rFonts w:ascii="Simplified Arabic" w:hAnsi="Simplified Arabic" w:cs="Simplified Arabic" w:hint="cs"/>
          <w:sz w:val="28"/>
          <w:szCs w:val="28"/>
          <w:rtl/>
          <w:lang w:bidi="ar-JO"/>
        </w:rPr>
        <w:t>بقصد</w:t>
      </w:r>
      <w:r w:rsidRPr="00F101B3">
        <w:rPr>
          <w:rFonts w:ascii="Simplified Arabic" w:hAnsi="Simplified Arabic" w:cs="Simplified Arabic"/>
          <w:sz w:val="28"/>
          <w:szCs w:val="28"/>
          <w:rtl/>
          <w:lang w:bidi="ar-JO"/>
        </w:rPr>
        <w:t xml:space="preserve"> </w:t>
      </w:r>
      <w:r w:rsidRPr="00F101B3">
        <w:rPr>
          <w:rFonts w:ascii="Simplified Arabic" w:hAnsi="Simplified Arabic" w:cs="Simplified Arabic" w:hint="cs"/>
          <w:sz w:val="28"/>
          <w:szCs w:val="28"/>
          <w:rtl/>
          <w:lang w:bidi="ar-JO"/>
        </w:rPr>
        <w:t>تحقيق</w:t>
      </w:r>
      <w:r w:rsidRPr="00F101B3">
        <w:rPr>
          <w:rFonts w:ascii="Simplified Arabic" w:hAnsi="Simplified Arabic" w:cs="Simplified Arabic"/>
          <w:sz w:val="28"/>
          <w:szCs w:val="28"/>
          <w:rtl/>
          <w:lang w:bidi="ar-JO"/>
        </w:rPr>
        <w:t xml:space="preserve"> </w:t>
      </w:r>
      <w:r w:rsidRPr="00F101B3">
        <w:rPr>
          <w:rFonts w:ascii="Simplified Arabic" w:hAnsi="Simplified Arabic" w:cs="Simplified Arabic" w:hint="cs"/>
          <w:sz w:val="28"/>
          <w:szCs w:val="28"/>
          <w:rtl/>
          <w:lang w:bidi="ar-JO"/>
        </w:rPr>
        <w:t>هدف</w:t>
      </w:r>
      <w:r w:rsidRPr="00F101B3">
        <w:rPr>
          <w:rFonts w:ascii="Simplified Arabic" w:hAnsi="Simplified Arabic" w:cs="Simplified Arabic"/>
          <w:sz w:val="28"/>
          <w:szCs w:val="28"/>
          <w:rtl/>
          <w:lang w:bidi="ar-JO"/>
        </w:rPr>
        <w:t xml:space="preserve"> </w:t>
      </w:r>
      <w:r w:rsidRPr="00F101B3">
        <w:rPr>
          <w:rFonts w:ascii="Simplified Arabic" w:hAnsi="Simplified Arabic" w:cs="Simplified Arabic" w:hint="cs"/>
          <w:sz w:val="28"/>
          <w:szCs w:val="28"/>
          <w:rtl/>
          <w:lang w:bidi="ar-JO"/>
        </w:rPr>
        <w:t>معين</w:t>
      </w:r>
      <w:r>
        <w:rPr>
          <w:rFonts w:ascii="Simplified Arabic" w:hAnsi="Simplified Arabic" w:cs="Simplified Arabic" w:hint="cs"/>
          <w:sz w:val="28"/>
          <w:szCs w:val="28"/>
          <w:rtl/>
          <w:lang w:bidi="ar-JO"/>
        </w:rPr>
        <w:t xml:space="preserve"> </w:t>
      </w:r>
      <w:r w:rsidRPr="00F101B3">
        <w:rPr>
          <w:rFonts w:ascii="Simplified Arabic" w:hAnsi="Simplified Arabic" w:cs="Simplified Arabic" w:hint="cs"/>
          <w:sz w:val="28"/>
          <w:szCs w:val="28"/>
          <w:rtl/>
          <w:lang w:bidi="ar-JO"/>
        </w:rPr>
        <w:t>(العلاق، 2020، ص28)</w:t>
      </w:r>
      <w:r>
        <w:rPr>
          <w:rFonts w:ascii="Simplified Arabic" w:hAnsi="Simplified Arabic" w:cs="Simplified Arabic" w:hint="cs"/>
          <w:sz w:val="28"/>
          <w:szCs w:val="28"/>
          <w:rtl/>
          <w:lang w:bidi="ar-JO"/>
        </w:rPr>
        <w:t>.</w:t>
      </w:r>
    </w:p>
    <w:p w:rsidR="00150F1F" w:rsidRPr="00DF19E2" w:rsidRDefault="00150F1F" w:rsidP="00F44541">
      <w:pPr>
        <w:bidi/>
        <w:spacing w:before="240" w:line="360" w:lineRule="auto"/>
        <w:jc w:val="both"/>
        <w:rPr>
          <w:rFonts w:ascii="Simplified Arabic" w:hAnsi="Simplified Arabic" w:cs="Simplified Arabic"/>
          <w:sz w:val="28"/>
          <w:szCs w:val="28"/>
          <w:rtl/>
          <w:lang w:bidi="ar-JO"/>
        </w:rPr>
      </w:pPr>
      <w:r>
        <w:rPr>
          <w:rFonts w:ascii="Simplified Arabic" w:hAnsi="Simplified Arabic" w:cs="Simplified Arabic" w:hint="cs"/>
          <w:b/>
          <w:bCs/>
          <w:sz w:val="28"/>
          <w:szCs w:val="28"/>
          <w:rtl/>
          <w:lang w:bidi="ar-JO"/>
        </w:rPr>
        <w:t xml:space="preserve">التوجيه: </w:t>
      </w:r>
      <w:r w:rsidRPr="00DF19E2">
        <w:rPr>
          <w:rFonts w:ascii="Simplified Arabic" w:hAnsi="Simplified Arabic" w:cs="Simplified Arabic" w:hint="cs"/>
          <w:sz w:val="28"/>
          <w:szCs w:val="28"/>
          <w:rtl/>
          <w:lang w:bidi="ar-JO"/>
        </w:rPr>
        <w:t>تعتبر</w:t>
      </w:r>
      <w:r w:rsidRPr="00DF19E2">
        <w:rPr>
          <w:rFonts w:ascii="Simplified Arabic" w:hAnsi="Simplified Arabic" w:cs="Simplified Arabic"/>
          <w:sz w:val="28"/>
          <w:szCs w:val="28"/>
          <w:rtl/>
          <w:lang w:bidi="ar-JO"/>
        </w:rPr>
        <w:t xml:space="preserve"> </w:t>
      </w:r>
      <w:r w:rsidRPr="00DF19E2">
        <w:rPr>
          <w:rFonts w:ascii="Simplified Arabic" w:hAnsi="Simplified Arabic" w:cs="Simplified Arabic" w:hint="cs"/>
          <w:sz w:val="28"/>
          <w:szCs w:val="28"/>
          <w:rtl/>
          <w:lang w:bidi="ar-JO"/>
        </w:rPr>
        <w:t>عملية</w:t>
      </w:r>
      <w:r w:rsidRPr="00DF19E2">
        <w:rPr>
          <w:rFonts w:ascii="Simplified Arabic" w:hAnsi="Simplified Arabic" w:cs="Simplified Arabic"/>
          <w:sz w:val="28"/>
          <w:szCs w:val="28"/>
          <w:rtl/>
          <w:lang w:bidi="ar-JO"/>
        </w:rPr>
        <w:t xml:space="preserve"> </w:t>
      </w:r>
      <w:r w:rsidRPr="00DF19E2">
        <w:rPr>
          <w:rFonts w:ascii="Simplified Arabic" w:hAnsi="Simplified Arabic" w:cs="Simplified Arabic" w:hint="cs"/>
          <w:sz w:val="28"/>
          <w:szCs w:val="28"/>
          <w:rtl/>
          <w:lang w:bidi="ar-JO"/>
        </w:rPr>
        <w:t>التوجيه</w:t>
      </w:r>
      <w:r w:rsidRPr="00DF19E2">
        <w:rPr>
          <w:rFonts w:ascii="Simplified Arabic" w:hAnsi="Simplified Arabic" w:cs="Simplified Arabic"/>
          <w:sz w:val="28"/>
          <w:szCs w:val="28"/>
          <w:rtl/>
          <w:lang w:bidi="ar-JO"/>
        </w:rPr>
        <w:t xml:space="preserve"> </w:t>
      </w:r>
      <w:r w:rsidRPr="00DF19E2">
        <w:rPr>
          <w:rFonts w:ascii="Simplified Arabic" w:hAnsi="Simplified Arabic" w:cs="Simplified Arabic" w:hint="cs"/>
          <w:sz w:val="28"/>
          <w:szCs w:val="28"/>
          <w:rtl/>
          <w:lang w:bidi="ar-JO"/>
        </w:rPr>
        <w:t>من</w:t>
      </w:r>
      <w:r w:rsidRPr="00DF19E2">
        <w:rPr>
          <w:rFonts w:ascii="Simplified Arabic" w:hAnsi="Simplified Arabic" w:cs="Simplified Arabic"/>
          <w:sz w:val="28"/>
          <w:szCs w:val="28"/>
          <w:rtl/>
          <w:lang w:bidi="ar-JO"/>
        </w:rPr>
        <w:t xml:space="preserve"> </w:t>
      </w:r>
      <w:r w:rsidRPr="00DF19E2">
        <w:rPr>
          <w:rFonts w:ascii="Simplified Arabic" w:hAnsi="Simplified Arabic" w:cs="Simplified Arabic" w:hint="cs"/>
          <w:sz w:val="28"/>
          <w:szCs w:val="28"/>
          <w:rtl/>
          <w:lang w:bidi="ar-JO"/>
        </w:rPr>
        <w:t>الوظائف</w:t>
      </w:r>
      <w:r w:rsidRPr="00DF19E2">
        <w:rPr>
          <w:rFonts w:ascii="Simplified Arabic" w:hAnsi="Simplified Arabic" w:cs="Simplified Arabic"/>
          <w:sz w:val="28"/>
          <w:szCs w:val="28"/>
          <w:rtl/>
          <w:lang w:bidi="ar-JO"/>
        </w:rPr>
        <w:t xml:space="preserve"> </w:t>
      </w:r>
      <w:r w:rsidRPr="00DF19E2">
        <w:rPr>
          <w:rFonts w:ascii="Simplified Arabic" w:hAnsi="Simplified Arabic" w:cs="Simplified Arabic" w:hint="cs"/>
          <w:sz w:val="28"/>
          <w:szCs w:val="28"/>
          <w:rtl/>
          <w:lang w:bidi="ar-JO"/>
        </w:rPr>
        <w:t>الإدارية</w:t>
      </w:r>
      <w:r w:rsidR="000E1EB8">
        <w:rPr>
          <w:rFonts w:ascii="Simplified Arabic" w:hAnsi="Simplified Arabic" w:cs="Simplified Arabic" w:hint="cs"/>
          <w:sz w:val="28"/>
          <w:szCs w:val="28"/>
          <w:rtl/>
          <w:lang w:bidi="ar-JO"/>
        </w:rPr>
        <w:t>،</w:t>
      </w:r>
      <w:r w:rsidRPr="00DF19E2">
        <w:rPr>
          <w:rFonts w:ascii="Simplified Arabic" w:hAnsi="Simplified Arabic" w:cs="Simplified Arabic"/>
          <w:sz w:val="28"/>
          <w:szCs w:val="28"/>
          <w:rtl/>
          <w:lang w:bidi="ar-JO"/>
        </w:rPr>
        <w:t xml:space="preserve"> </w:t>
      </w:r>
      <w:r w:rsidRPr="00DF19E2">
        <w:rPr>
          <w:rFonts w:ascii="Simplified Arabic" w:hAnsi="Simplified Arabic" w:cs="Simplified Arabic" w:hint="cs"/>
          <w:sz w:val="28"/>
          <w:szCs w:val="28"/>
          <w:rtl/>
          <w:lang w:bidi="ar-JO"/>
        </w:rPr>
        <w:t>التي</w:t>
      </w:r>
      <w:r w:rsidRPr="00DF19E2">
        <w:rPr>
          <w:rFonts w:ascii="Simplified Arabic" w:hAnsi="Simplified Arabic" w:cs="Simplified Arabic"/>
          <w:sz w:val="28"/>
          <w:szCs w:val="28"/>
          <w:rtl/>
          <w:lang w:bidi="ar-JO"/>
        </w:rPr>
        <w:t xml:space="preserve"> </w:t>
      </w:r>
      <w:r w:rsidRPr="00DF19E2">
        <w:rPr>
          <w:rFonts w:ascii="Simplified Arabic" w:hAnsi="Simplified Arabic" w:cs="Simplified Arabic" w:hint="cs"/>
          <w:sz w:val="28"/>
          <w:szCs w:val="28"/>
          <w:rtl/>
          <w:lang w:bidi="ar-JO"/>
        </w:rPr>
        <w:t>يقوم</w:t>
      </w:r>
      <w:r w:rsidRPr="00DF19E2">
        <w:rPr>
          <w:rFonts w:ascii="Simplified Arabic" w:hAnsi="Simplified Arabic" w:cs="Simplified Arabic"/>
          <w:sz w:val="28"/>
          <w:szCs w:val="28"/>
          <w:rtl/>
          <w:lang w:bidi="ar-JO"/>
        </w:rPr>
        <w:t xml:space="preserve"> </w:t>
      </w:r>
      <w:r w:rsidRPr="00DF19E2">
        <w:rPr>
          <w:rFonts w:ascii="Simplified Arabic" w:hAnsi="Simplified Arabic" w:cs="Simplified Arabic" w:hint="cs"/>
          <w:sz w:val="28"/>
          <w:szCs w:val="28"/>
          <w:rtl/>
          <w:lang w:bidi="ar-JO"/>
        </w:rPr>
        <w:t>بها</w:t>
      </w:r>
      <w:r w:rsidRPr="00DF19E2">
        <w:rPr>
          <w:rFonts w:ascii="Simplified Arabic" w:hAnsi="Simplified Arabic" w:cs="Simplified Arabic"/>
          <w:sz w:val="28"/>
          <w:szCs w:val="28"/>
          <w:rtl/>
          <w:lang w:bidi="ar-JO"/>
        </w:rPr>
        <w:t xml:space="preserve"> </w:t>
      </w:r>
      <w:r w:rsidRPr="00DF19E2">
        <w:rPr>
          <w:rFonts w:ascii="Simplified Arabic" w:hAnsi="Simplified Arabic" w:cs="Simplified Arabic" w:hint="cs"/>
          <w:sz w:val="28"/>
          <w:szCs w:val="28"/>
          <w:rtl/>
          <w:lang w:bidi="ar-JO"/>
        </w:rPr>
        <w:t>القائد الإداري في</w:t>
      </w:r>
      <w:r w:rsidRPr="00DF19E2">
        <w:rPr>
          <w:rFonts w:ascii="Simplified Arabic" w:hAnsi="Simplified Arabic" w:cs="Simplified Arabic"/>
          <w:sz w:val="28"/>
          <w:szCs w:val="28"/>
          <w:rtl/>
          <w:lang w:bidi="ar-JO"/>
        </w:rPr>
        <w:t xml:space="preserve"> </w:t>
      </w:r>
      <w:r w:rsidRPr="00DF19E2">
        <w:rPr>
          <w:rFonts w:ascii="Simplified Arabic" w:hAnsi="Simplified Arabic" w:cs="Simplified Arabic" w:hint="cs"/>
          <w:sz w:val="28"/>
          <w:szCs w:val="28"/>
          <w:rtl/>
          <w:lang w:bidi="ar-JO"/>
        </w:rPr>
        <w:t>المنظمة</w:t>
      </w:r>
      <w:r w:rsidR="000E1EB8">
        <w:rPr>
          <w:rFonts w:ascii="Simplified Arabic" w:hAnsi="Simplified Arabic" w:cs="Simplified Arabic" w:hint="cs"/>
          <w:sz w:val="28"/>
          <w:szCs w:val="28"/>
          <w:rtl/>
          <w:lang w:bidi="ar-JO"/>
        </w:rPr>
        <w:t>،</w:t>
      </w:r>
      <w:r w:rsidRPr="00DF19E2">
        <w:rPr>
          <w:rFonts w:ascii="Simplified Arabic" w:hAnsi="Simplified Arabic" w:cs="Simplified Arabic" w:hint="cs"/>
          <w:sz w:val="28"/>
          <w:szCs w:val="28"/>
          <w:rtl/>
          <w:lang w:bidi="ar-JO"/>
        </w:rPr>
        <w:t xml:space="preserve"> وهو عملية</w:t>
      </w:r>
      <w:r w:rsidRPr="00DF19E2">
        <w:rPr>
          <w:rFonts w:ascii="Simplified Arabic" w:hAnsi="Simplified Arabic" w:cs="Simplified Arabic"/>
          <w:sz w:val="28"/>
          <w:szCs w:val="28"/>
          <w:rtl/>
          <w:lang w:bidi="ar-JO"/>
        </w:rPr>
        <w:t xml:space="preserve"> </w:t>
      </w:r>
      <w:r w:rsidRPr="00DF19E2">
        <w:rPr>
          <w:rFonts w:ascii="Simplified Arabic" w:hAnsi="Simplified Arabic" w:cs="Simplified Arabic" w:hint="cs"/>
          <w:sz w:val="28"/>
          <w:szCs w:val="28"/>
          <w:rtl/>
          <w:lang w:bidi="ar-JO"/>
        </w:rPr>
        <w:t>تنطوي</w:t>
      </w:r>
      <w:r w:rsidRPr="00DF19E2">
        <w:rPr>
          <w:rFonts w:ascii="Simplified Arabic" w:hAnsi="Simplified Arabic" w:cs="Simplified Arabic"/>
          <w:sz w:val="28"/>
          <w:szCs w:val="28"/>
          <w:rtl/>
          <w:lang w:bidi="ar-JO"/>
        </w:rPr>
        <w:t xml:space="preserve"> </w:t>
      </w:r>
      <w:r w:rsidRPr="00DF19E2">
        <w:rPr>
          <w:rFonts w:ascii="Simplified Arabic" w:hAnsi="Simplified Arabic" w:cs="Simplified Arabic" w:hint="cs"/>
          <w:sz w:val="28"/>
          <w:szCs w:val="28"/>
          <w:rtl/>
          <w:lang w:bidi="ar-JO"/>
        </w:rPr>
        <w:t>على</w:t>
      </w:r>
      <w:r w:rsidRPr="00DF19E2">
        <w:rPr>
          <w:rFonts w:ascii="Simplified Arabic" w:hAnsi="Simplified Arabic" w:cs="Simplified Arabic"/>
          <w:sz w:val="28"/>
          <w:szCs w:val="28"/>
          <w:rtl/>
          <w:lang w:bidi="ar-JO"/>
        </w:rPr>
        <w:t xml:space="preserve"> </w:t>
      </w:r>
      <w:r w:rsidRPr="00DF19E2">
        <w:rPr>
          <w:rFonts w:ascii="Simplified Arabic" w:hAnsi="Simplified Arabic" w:cs="Simplified Arabic" w:hint="cs"/>
          <w:sz w:val="28"/>
          <w:szCs w:val="28"/>
          <w:rtl/>
          <w:lang w:bidi="ar-JO"/>
        </w:rPr>
        <w:t>كل</w:t>
      </w:r>
      <w:r w:rsidRPr="00DF19E2">
        <w:rPr>
          <w:rFonts w:ascii="Simplified Arabic" w:hAnsi="Simplified Arabic" w:cs="Simplified Arabic"/>
          <w:sz w:val="28"/>
          <w:szCs w:val="28"/>
          <w:rtl/>
          <w:lang w:bidi="ar-JO"/>
        </w:rPr>
        <w:t xml:space="preserve"> </w:t>
      </w:r>
      <w:r w:rsidRPr="00DF19E2">
        <w:rPr>
          <w:rFonts w:ascii="Simplified Arabic" w:hAnsi="Simplified Arabic" w:cs="Simplified Arabic" w:hint="cs"/>
          <w:sz w:val="28"/>
          <w:szCs w:val="28"/>
          <w:rtl/>
          <w:lang w:bidi="ar-JO"/>
        </w:rPr>
        <w:t>الأنشطة</w:t>
      </w:r>
      <w:r w:rsidR="000E1EB8">
        <w:rPr>
          <w:rFonts w:ascii="Simplified Arabic" w:hAnsi="Simplified Arabic" w:cs="Simplified Arabic" w:hint="cs"/>
          <w:sz w:val="28"/>
          <w:szCs w:val="28"/>
          <w:rtl/>
          <w:lang w:bidi="ar-JO"/>
        </w:rPr>
        <w:t>،</w:t>
      </w:r>
      <w:r w:rsidRPr="00DF19E2">
        <w:rPr>
          <w:rFonts w:ascii="Simplified Arabic" w:hAnsi="Simplified Arabic" w:cs="Simplified Arabic"/>
          <w:sz w:val="28"/>
          <w:szCs w:val="28"/>
          <w:rtl/>
          <w:lang w:bidi="ar-JO"/>
        </w:rPr>
        <w:t xml:space="preserve"> </w:t>
      </w:r>
      <w:r w:rsidRPr="00DF19E2">
        <w:rPr>
          <w:rFonts w:ascii="Simplified Arabic" w:hAnsi="Simplified Arabic" w:cs="Simplified Arabic" w:hint="cs"/>
          <w:sz w:val="28"/>
          <w:szCs w:val="28"/>
          <w:rtl/>
          <w:lang w:bidi="ar-JO"/>
        </w:rPr>
        <w:t>التي</w:t>
      </w:r>
      <w:r w:rsidRPr="00DF19E2">
        <w:rPr>
          <w:rFonts w:ascii="Simplified Arabic" w:hAnsi="Simplified Arabic" w:cs="Simplified Arabic"/>
          <w:sz w:val="28"/>
          <w:szCs w:val="28"/>
          <w:rtl/>
          <w:lang w:bidi="ar-JO"/>
        </w:rPr>
        <w:t xml:space="preserve"> </w:t>
      </w:r>
      <w:r w:rsidRPr="00DF19E2">
        <w:rPr>
          <w:rFonts w:ascii="Simplified Arabic" w:hAnsi="Simplified Arabic" w:cs="Simplified Arabic" w:hint="cs"/>
          <w:sz w:val="28"/>
          <w:szCs w:val="28"/>
          <w:rtl/>
          <w:lang w:bidi="ar-JO"/>
        </w:rPr>
        <w:t>صممت</w:t>
      </w:r>
      <w:r w:rsidRPr="00DF19E2">
        <w:rPr>
          <w:rFonts w:ascii="Simplified Arabic" w:hAnsi="Simplified Arabic" w:cs="Simplified Arabic"/>
          <w:sz w:val="28"/>
          <w:szCs w:val="28"/>
          <w:rtl/>
          <w:lang w:bidi="ar-JO"/>
        </w:rPr>
        <w:t xml:space="preserve"> </w:t>
      </w:r>
      <w:r w:rsidRPr="00DF19E2">
        <w:rPr>
          <w:rFonts w:ascii="Simplified Arabic" w:hAnsi="Simplified Arabic" w:cs="Simplified Arabic" w:hint="cs"/>
          <w:sz w:val="28"/>
          <w:szCs w:val="28"/>
          <w:rtl/>
          <w:lang w:bidi="ar-JO"/>
        </w:rPr>
        <w:t>لتشجيع</w:t>
      </w:r>
      <w:r w:rsidRPr="00DF19E2">
        <w:rPr>
          <w:rFonts w:ascii="Simplified Arabic" w:hAnsi="Simplified Arabic" w:cs="Simplified Arabic"/>
          <w:sz w:val="28"/>
          <w:szCs w:val="28"/>
          <w:rtl/>
          <w:lang w:bidi="ar-JO"/>
        </w:rPr>
        <w:t xml:space="preserve"> </w:t>
      </w:r>
      <w:r w:rsidRPr="00DF19E2">
        <w:rPr>
          <w:rFonts w:ascii="Simplified Arabic" w:hAnsi="Simplified Arabic" w:cs="Simplified Arabic" w:hint="cs"/>
          <w:sz w:val="28"/>
          <w:szCs w:val="28"/>
          <w:rtl/>
          <w:lang w:bidi="ar-JO"/>
        </w:rPr>
        <w:t>المرؤوسين</w:t>
      </w:r>
      <w:r w:rsidR="000E1EB8">
        <w:rPr>
          <w:rFonts w:ascii="Simplified Arabic" w:hAnsi="Simplified Arabic" w:cs="Simplified Arabic" w:hint="cs"/>
          <w:sz w:val="28"/>
          <w:szCs w:val="28"/>
          <w:rtl/>
          <w:lang w:bidi="ar-JO"/>
        </w:rPr>
        <w:t>،</w:t>
      </w:r>
      <w:r w:rsidRPr="00DF19E2">
        <w:rPr>
          <w:rFonts w:ascii="Simplified Arabic" w:hAnsi="Simplified Arabic" w:cs="Simplified Arabic"/>
          <w:sz w:val="28"/>
          <w:szCs w:val="28"/>
          <w:rtl/>
          <w:lang w:bidi="ar-JO"/>
        </w:rPr>
        <w:t xml:space="preserve"> </w:t>
      </w:r>
      <w:r w:rsidRPr="00DF19E2">
        <w:rPr>
          <w:rFonts w:ascii="Simplified Arabic" w:hAnsi="Simplified Arabic" w:cs="Simplified Arabic" w:hint="cs"/>
          <w:sz w:val="28"/>
          <w:szCs w:val="28"/>
          <w:rtl/>
          <w:lang w:bidi="ar-JO"/>
        </w:rPr>
        <w:t>على</w:t>
      </w:r>
      <w:r w:rsidRPr="00DF19E2">
        <w:rPr>
          <w:rFonts w:ascii="Simplified Arabic" w:hAnsi="Simplified Arabic" w:cs="Simplified Arabic"/>
          <w:sz w:val="28"/>
          <w:szCs w:val="28"/>
          <w:rtl/>
          <w:lang w:bidi="ar-JO"/>
        </w:rPr>
        <w:t xml:space="preserve"> </w:t>
      </w:r>
      <w:r w:rsidRPr="00DF19E2">
        <w:rPr>
          <w:rFonts w:ascii="Simplified Arabic" w:hAnsi="Simplified Arabic" w:cs="Simplified Arabic" w:hint="cs"/>
          <w:sz w:val="28"/>
          <w:szCs w:val="28"/>
          <w:rtl/>
          <w:lang w:bidi="ar-JO"/>
        </w:rPr>
        <w:t>العمل</w:t>
      </w:r>
      <w:r w:rsidRPr="00DF19E2">
        <w:rPr>
          <w:rFonts w:ascii="Simplified Arabic" w:hAnsi="Simplified Arabic" w:cs="Simplified Arabic"/>
          <w:sz w:val="28"/>
          <w:szCs w:val="28"/>
          <w:rtl/>
          <w:lang w:bidi="ar-JO"/>
        </w:rPr>
        <w:t xml:space="preserve"> </w:t>
      </w:r>
      <w:r w:rsidRPr="00DF19E2">
        <w:rPr>
          <w:rFonts w:ascii="Simplified Arabic" w:hAnsi="Simplified Arabic" w:cs="Simplified Arabic" w:hint="cs"/>
          <w:sz w:val="28"/>
          <w:szCs w:val="28"/>
          <w:rtl/>
          <w:lang w:bidi="ar-JO"/>
        </w:rPr>
        <w:t>بكفاءة</w:t>
      </w:r>
      <w:r w:rsidRPr="00DF19E2">
        <w:rPr>
          <w:rFonts w:ascii="Simplified Arabic" w:hAnsi="Simplified Arabic" w:cs="Simplified Arabic"/>
          <w:sz w:val="28"/>
          <w:szCs w:val="28"/>
          <w:rtl/>
          <w:lang w:bidi="ar-JO"/>
        </w:rPr>
        <w:t xml:space="preserve"> </w:t>
      </w:r>
      <w:r w:rsidRPr="00DF19E2">
        <w:rPr>
          <w:rFonts w:ascii="Simplified Arabic" w:hAnsi="Simplified Arabic" w:cs="Simplified Arabic" w:hint="cs"/>
          <w:sz w:val="28"/>
          <w:szCs w:val="28"/>
          <w:rtl/>
          <w:lang w:bidi="ar-JO"/>
        </w:rPr>
        <w:t>وفاعلية</w:t>
      </w:r>
      <w:r w:rsidRPr="00DF19E2">
        <w:rPr>
          <w:rFonts w:ascii="Simplified Arabic" w:hAnsi="Simplified Arabic" w:cs="Simplified Arabic"/>
          <w:sz w:val="28"/>
          <w:szCs w:val="28"/>
          <w:rtl/>
          <w:lang w:bidi="ar-JO"/>
        </w:rPr>
        <w:t xml:space="preserve"> </w:t>
      </w:r>
      <w:r w:rsidRPr="00DF19E2">
        <w:rPr>
          <w:rFonts w:ascii="Simplified Arabic" w:hAnsi="Simplified Arabic" w:cs="Simplified Arabic" w:hint="cs"/>
          <w:sz w:val="28"/>
          <w:szCs w:val="28"/>
          <w:rtl/>
          <w:lang w:bidi="ar-JO"/>
        </w:rPr>
        <w:t>على</w:t>
      </w:r>
      <w:r w:rsidRPr="00DF19E2">
        <w:rPr>
          <w:rFonts w:ascii="Simplified Arabic" w:hAnsi="Simplified Arabic" w:cs="Simplified Arabic"/>
          <w:sz w:val="28"/>
          <w:szCs w:val="28"/>
          <w:rtl/>
          <w:lang w:bidi="ar-JO"/>
        </w:rPr>
        <w:t xml:space="preserve"> </w:t>
      </w:r>
      <w:r w:rsidRPr="00DF19E2">
        <w:rPr>
          <w:rFonts w:ascii="Simplified Arabic" w:hAnsi="Simplified Arabic" w:cs="Simplified Arabic" w:hint="cs"/>
          <w:sz w:val="28"/>
          <w:szCs w:val="28"/>
          <w:rtl/>
          <w:lang w:bidi="ar-JO"/>
        </w:rPr>
        <w:t>كل</w:t>
      </w:r>
      <w:r w:rsidRPr="00DF19E2">
        <w:rPr>
          <w:rFonts w:ascii="Simplified Arabic" w:hAnsi="Simplified Arabic" w:cs="Simplified Arabic"/>
          <w:sz w:val="28"/>
          <w:szCs w:val="28"/>
          <w:rtl/>
          <w:lang w:bidi="ar-JO"/>
        </w:rPr>
        <w:t xml:space="preserve"> </w:t>
      </w:r>
      <w:r w:rsidRPr="00DF19E2">
        <w:rPr>
          <w:rFonts w:ascii="Simplified Arabic" w:hAnsi="Simplified Arabic" w:cs="Simplified Arabic" w:hint="cs"/>
          <w:sz w:val="28"/>
          <w:szCs w:val="28"/>
          <w:rtl/>
          <w:lang w:bidi="ar-JO"/>
        </w:rPr>
        <w:t>من</w:t>
      </w:r>
      <w:r w:rsidRPr="00DF19E2">
        <w:rPr>
          <w:rFonts w:ascii="Simplified Arabic" w:hAnsi="Simplified Arabic" w:cs="Simplified Arabic"/>
          <w:sz w:val="28"/>
          <w:szCs w:val="28"/>
          <w:rtl/>
          <w:lang w:bidi="ar-JO"/>
        </w:rPr>
        <w:t xml:space="preserve"> </w:t>
      </w:r>
      <w:r w:rsidRPr="00DF19E2">
        <w:rPr>
          <w:rFonts w:ascii="Simplified Arabic" w:hAnsi="Simplified Arabic" w:cs="Simplified Arabic" w:hint="cs"/>
          <w:sz w:val="28"/>
          <w:szCs w:val="28"/>
          <w:rtl/>
          <w:lang w:bidi="ar-JO"/>
        </w:rPr>
        <w:t>المدى</w:t>
      </w:r>
      <w:r w:rsidRPr="00DF19E2">
        <w:rPr>
          <w:rFonts w:ascii="Simplified Arabic" w:hAnsi="Simplified Arabic" w:cs="Simplified Arabic"/>
          <w:sz w:val="28"/>
          <w:szCs w:val="28"/>
          <w:rtl/>
          <w:lang w:bidi="ar-JO"/>
        </w:rPr>
        <w:t xml:space="preserve"> </w:t>
      </w:r>
      <w:r w:rsidRPr="00DF19E2">
        <w:rPr>
          <w:rFonts w:ascii="Simplified Arabic" w:hAnsi="Simplified Arabic" w:cs="Simplified Arabic" w:hint="cs"/>
          <w:sz w:val="28"/>
          <w:szCs w:val="28"/>
          <w:rtl/>
          <w:lang w:bidi="ar-JO"/>
        </w:rPr>
        <w:t>القريب</w:t>
      </w:r>
      <w:r w:rsidRPr="00DF19E2">
        <w:rPr>
          <w:rFonts w:ascii="Simplified Arabic" w:hAnsi="Simplified Arabic" w:cs="Simplified Arabic"/>
          <w:sz w:val="28"/>
          <w:szCs w:val="28"/>
          <w:rtl/>
          <w:lang w:bidi="ar-JO"/>
        </w:rPr>
        <w:t xml:space="preserve"> </w:t>
      </w:r>
      <w:r w:rsidRPr="00DF19E2">
        <w:rPr>
          <w:rFonts w:ascii="Simplified Arabic" w:hAnsi="Simplified Arabic" w:cs="Simplified Arabic" w:hint="cs"/>
          <w:sz w:val="28"/>
          <w:szCs w:val="28"/>
          <w:rtl/>
          <w:lang w:bidi="ar-JO"/>
        </w:rPr>
        <w:t>والبعيد (زيارة، 2019، ص 223)</w:t>
      </w:r>
      <w:r>
        <w:rPr>
          <w:rFonts w:ascii="Simplified Arabic" w:hAnsi="Simplified Arabic" w:cs="Simplified Arabic" w:hint="cs"/>
          <w:sz w:val="28"/>
          <w:szCs w:val="28"/>
          <w:rtl/>
          <w:lang w:bidi="ar-JO"/>
        </w:rPr>
        <w:t>.</w:t>
      </w:r>
    </w:p>
    <w:p w:rsidR="00150F1F" w:rsidRPr="00DF19E2" w:rsidRDefault="00150F1F" w:rsidP="000E1EB8">
      <w:pPr>
        <w:bidi/>
        <w:spacing w:before="240" w:line="360" w:lineRule="auto"/>
        <w:jc w:val="both"/>
        <w:rPr>
          <w:rFonts w:ascii="Simplified Arabic" w:hAnsi="Simplified Arabic" w:cs="Simplified Arabic"/>
          <w:sz w:val="28"/>
          <w:szCs w:val="28"/>
          <w:rtl/>
          <w:lang w:bidi="ar-JO"/>
        </w:rPr>
      </w:pPr>
      <w:r>
        <w:rPr>
          <w:rFonts w:ascii="Simplified Arabic" w:hAnsi="Simplified Arabic" w:cs="Simplified Arabic" w:hint="cs"/>
          <w:b/>
          <w:bCs/>
          <w:sz w:val="28"/>
          <w:szCs w:val="28"/>
          <w:rtl/>
          <w:lang w:bidi="ar-JO"/>
        </w:rPr>
        <w:lastRenderedPageBreak/>
        <w:t xml:space="preserve">التأثير: </w:t>
      </w:r>
      <w:r w:rsidRPr="00DF19E2">
        <w:rPr>
          <w:rFonts w:ascii="Simplified Arabic" w:hAnsi="Simplified Arabic" w:cs="Simplified Arabic" w:hint="cs"/>
          <w:sz w:val="28"/>
          <w:szCs w:val="28"/>
          <w:rtl/>
          <w:lang w:bidi="ar-JO"/>
        </w:rPr>
        <w:t>يقصد</w:t>
      </w:r>
      <w:r w:rsidRPr="00DF19E2">
        <w:rPr>
          <w:rFonts w:ascii="Simplified Arabic" w:hAnsi="Simplified Arabic" w:cs="Simplified Arabic"/>
          <w:sz w:val="28"/>
          <w:szCs w:val="28"/>
          <w:rtl/>
          <w:lang w:bidi="ar-JO"/>
        </w:rPr>
        <w:t xml:space="preserve"> </w:t>
      </w:r>
      <w:r w:rsidRPr="00DF19E2">
        <w:rPr>
          <w:rFonts w:ascii="Simplified Arabic" w:hAnsi="Simplified Arabic" w:cs="Simplified Arabic" w:hint="cs"/>
          <w:sz w:val="28"/>
          <w:szCs w:val="28"/>
          <w:rtl/>
          <w:lang w:bidi="ar-JO"/>
        </w:rPr>
        <w:t>به قدرة</w:t>
      </w:r>
      <w:r w:rsidRPr="00DF19E2">
        <w:rPr>
          <w:rFonts w:ascii="Simplified Arabic" w:hAnsi="Simplified Arabic" w:cs="Simplified Arabic"/>
          <w:sz w:val="28"/>
          <w:szCs w:val="28"/>
          <w:rtl/>
          <w:lang w:bidi="ar-JO"/>
        </w:rPr>
        <w:t xml:space="preserve"> </w:t>
      </w:r>
      <w:r w:rsidRPr="00DF19E2">
        <w:rPr>
          <w:rFonts w:ascii="Simplified Arabic" w:hAnsi="Simplified Arabic" w:cs="Simplified Arabic" w:hint="cs"/>
          <w:sz w:val="28"/>
          <w:szCs w:val="28"/>
          <w:rtl/>
          <w:lang w:bidi="ar-JO"/>
        </w:rPr>
        <w:t>القائد على</w:t>
      </w:r>
      <w:r w:rsidRPr="00DF19E2">
        <w:rPr>
          <w:rFonts w:ascii="Simplified Arabic" w:hAnsi="Simplified Arabic" w:cs="Simplified Arabic"/>
          <w:sz w:val="28"/>
          <w:szCs w:val="28"/>
          <w:rtl/>
          <w:lang w:bidi="ar-JO"/>
        </w:rPr>
        <w:t xml:space="preserve"> </w:t>
      </w:r>
      <w:r w:rsidRPr="00DF19E2">
        <w:rPr>
          <w:rFonts w:ascii="Simplified Arabic" w:hAnsi="Simplified Arabic" w:cs="Simplified Arabic" w:hint="cs"/>
          <w:sz w:val="28"/>
          <w:szCs w:val="28"/>
          <w:rtl/>
          <w:lang w:bidi="ar-JO"/>
        </w:rPr>
        <w:t>إحداث</w:t>
      </w:r>
      <w:r w:rsidRPr="00DF19E2">
        <w:rPr>
          <w:rFonts w:ascii="Simplified Arabic" w:hAnsi="Simplified Arabic" w:cs="Simplified Arabic"/>
          <w:sz w:val="28"/>
          <w:szCs w:val="28"/>
          <w:rtl/>
          <w:lang w:bidi="ar-JO"/>
        </w:rPr>
        <w:t xml:space="preserve"> </w:t>
      </w:r>
      <w:r w:rsidRPr="00DF19E2">
        <w:rPr>
          <w:rFonts w:ascii="Simplified Arabic" w:hAnsi="Simplified Arabic" w:cs="Simplified Arabic" w:hint="cs"/>
          <w:sz w:val="28"/>
          <w:szCs w:val="28"/>
          <w:rtl/>
          <w:lang w:bidi="ar-JO"/>
        </w:rPr>
        <w:t>تغيير</w:t>
      </w:r>
      <w:r w:rsidRPr="00DF19E2">
        <w:rPr>
          <w:rFonts w:ascii="Simplified Arabic" w:hAnsi="Simplified Arabic" w:cs="Simplified Arabic"/>
          <w:sz w:val="28"/>
          <w:szCs w:val="28"/>
          <w:rtl/>
          <w:lang w:bidi="ar-JO"/>
        </w:rPr>
        <w:t xml:space="preserve"> </w:t>
      </w:r>
      <w:r w:rsidR="000E1EB8">
        <w:rPr>
          <w:rFonts w:ascii="Simplified Arabic" w:hAnsi="Simplified Arabic" w:cs="Simplified Arabic" w:hint="cs"/>
          <w:sz w:val="28"/>
          <w:szCs w:val="28"/>
          <w:rtl/>
          <w:lang w:bidi="ar-JO"/>
        </w:rPr>
        <w:t>تجاه</w:t>
      </w:r>
      <w:r w:rsidRPr="00DF19E2">
        <w:rPr>
          <w:rFonts w:ascii="Simplified Arabic" w:hAnsi="Simplified Arabic" w:cs="Simplified Arabic"/>
          <w:sz w:val="28"/>
          <w:szCs w:val="28"/>
          <w:rtl/>
          <w:lang w:bidi="ar-JO"/>
        </w:rPr>
        <w:t xml:space="preserve"> </w:t>
      </w:r>
      <w:r w:rsidRPr="00DF19E2">
        <w:rPr>
          <w:rFonts w:ascii="Simplified Arabic" w:hAnsi="Simplified Arabic" w:cs="Simplified Arabic" w:hint="cs"/>
          <w:sz w:val="28"/>
          <w:szCs w:val="28"/>
          <w:rtl/>
          <w:lang w:bidi="ar-JO"/>
        </w:rPr>
        <w:t>الطرف</w:t>
      </w:r>
      <w:r w:rsidRPr="00DF19E2">
        <w:rPr>
          <w:rFonts w:ascii="Simplified Arabic" w:hAnsi="Simplified Arabic" w:cs="Simplified Arabic"/>
          <w:sz w:val="28"/>
          <w:szCs w:val="28"/>
          <w:rtl/>
          <w:lang w:bidi="ar-JO"/>
        </w:rPr>
        <w:t xml:space="preserve"> </w:t>
      </w:r>
      <w:r w:rsidRPr="00DF19E2">
        <w:rPr>
          <w:rFonts w:ascii="Simplified Arabic" w:hAnsi="Simplified Arabic" w:cs="Simplified Arabic" w:hint="cs"/>
          <w:sz w:val="28"/>
          <w:szCs w:val="28"/>
          <w:rtl/>
          <w:lang w:bidi="ar-JO"/>
        </w:rPr>
        <w:t>الآخر</w:t>
      </w:r>
      <w:r w:rsidR="000E1EB8">
        <w:rPr>
          <w:rFonts w:ascii="Simplified Arabic" w:hAnsi="Simplified Arabic" w:cs="Simplified Arabic" w:hint="cs"/>
          <w:sz w:val="28"/>
          <w:szCs w:val="28"/>
          <w:rtl/>
          <w:lang w:bidi="ar-JO"/>
        </w:rPr>
        <w:t>،</w:t>
      </w:r>
      <w:r w:rsidRPr="00DF19E2">
        <w:rPr>
          <w:rFonts w:ascii="Simplified Arabic" w:hAnsi="Simplified Arabic" w:cs="Simplified Arabic"/>
          <w:sz w:val="28"/>
          <w:szCs w:val="28"/>
          <w:rtl/>
          <w:lang w:bidi="ar-JO"/>
        </w:rPr>
        <w:t xml:space="preserve"> </w:t>
      </w:r>
      <w:r w:rsidRPr="00DF19E2">
        <w:rPr>
          <w:rFonts w:ascii="Simplified Arabic" w:hAnsi="Simplified Arabic" w:cs="Simplified Arabic" w:hint="cs"/>
          <w:sz w:val="28"/>
          <w:szCs w:val="28"/>
          <w:rtl/>
          <w:lang w:bidi="ar-JO"/>
        </w:rPr>
        <w:t>سواء</w:t>
      </w:r>
      <w:r w:rsidRPr="00DF19E2">
        <w:rPr>
          <w:rFonts w:ascii="Simplified Arabic" w:hAnsi="Simplified Arabic" w:cs="Simplified Arabic"/>
          <w:sz w:val="28"/>
          <w:szCs w:val="28"/>
          <w:rtl/>
          <w:lang w:bidi="ar-JO"/>
        </w:rPr>
        <w:t xml:space="preserve"> </w:t>
      </w:r>
      <w:r w:rsidRPr="00DF19E2">
        <w:rPr>
          <w:rFonts w:ascii="Simplified Arabic" w:hAnsi="Simplified Arabic" w:cs="Simplified Arabic" w:hint="cs"/>
          <w:sz w:val="28"/>
          <w:szCs w:val="28"/>
          <w:rtl/>
          <w:lang w:bidi="ar-JO"/>
        </w:rPr>
        <w:t>كان</w:t>
      </w:r>
      <w:r w:rsidRPr="00DF19E2">
        <w:rPr>
          <w:rFonts w:ascii="Simplified Arabic" w:hAnsi="Simplified Arabic" w:cs="Simplified Arabic"/>
          <w:sz w:val="28"/>
          <w:szCs w:val="28"/>
          <w:rtl/>
          <w:lang w:bidi="ar-JO"/>
        </w:rPr>
        <w:t xml:space="preserve"> </w:t>
      </w:r>
      <w:r w:rsidRPr="00DF19E2">
        <w:rPr>
          <w:rFonts w:ascii="Simplified Arabic" w:hAnsi="Simplified Arabic" w:cs="Simplified Arabic" w:hint="cs"/>
          <w:sz w:val="28"/>
          <w:szCs w:val="28"/>
          <w:rtl/>
          <w:lang w:bidi="ar-JO"/>
        </w:rPr>
        <w:t>شخصاً</w:t>
      </w:r>
      <w:r w:rsidRPr="00DF19E2">
        <w:rPr>
          <w:rFonts w:ascii="Simplified Arabic" w:hAnsi="Simplified Arabic" w:cs="Simplified Arabic"/>
          <w:sz w:val="28"/>
          <w:szCs w:val="28"/>
          <w:rtl/>
          <w:lang w:bidi="ar-JO"/>
        </w:rPr>
        <w:t xml:space="preserve"> </w:t>
      </w:r>
      <w:r w:rsidR="000E1EB8">
        <w:rPr>
          <w:rFonts w:ascii="Simplified Arabic" w:hAnsi="Simplified Arabic" w:cs="Simplified Arabic" w:hint="cs"/>
          <w:sz w:val="28"/>
          <w:szCs w:val="28"/>
          <w:rtl/>
          <w:lang w:bidi="ar-JO"/>
        </w:rPr>
        <w:t>أ</w:t>
      </w:r>
      <w:r w:rsidRPr="00DF19E2">
        <w:rPr>
          <w:rFonts w:ascii="Simplified Arabic" w:hAnsi="Simplified Arabic" w:cs="Simplified Arabic" w:hint="cs"/>
          <w:sz w:val="28"/>
          <w:szCs w:val="28"/>
          <w:rtl/>
          <w:lang w:bidi="ar-JO"/>
        </w:rPr>
        <w:t>و</w:t>
      </w:r>
      <w:r w:rsidRPr="00DF19E2">
        <w:rPr>
          <w:rFonts w:ascii="Simplified Arabic" w:hAnsi="Simplified Arabic" w:cs="Simplified Arabic"/>
          <w:sz w:val="28"/>
          <w:szCs w:val="28"/>
          <w:rtl/>
          <w:lang w:bidi="ar-JO"/>
        </w:rPr>
        <w:t xml:space="preserve"> </w:t>
      </w:r>
      <w:r w:rsidRPr="00DF19E2">
        <w:rPr>
          <w:rFonts w:ascii="Simplified Arabic" w:hAnsi="Simplified Arabic" w:cs="Simplified Arabic" w:hint="cs"/>
          <w:sz w:val="28"/>
          <w:szCs w:val="28"/>
          <w:rtl/>
          <w:lang w:bidi="ar-JO"/>
        </w:rPr>
        <w:t>شيئاً</w:t>
      </w:r>
      <w:r w:rsidRPr="00DF19E2">
        <w:rPr>
          <w:rFonts w:ascii="Simplified Arabic" w:hAnsi="Simplified Arabic" w:cs="Simplified Arabic"/>
          <w:sz w:val="28"/>
          <w:szCs w:val="28"/>
          <w:rtl/>
          <w:lang w:bidi="ar-JO"/>
        </w:rPr>
        <w:t xml:space="preserve"> </w:t>
      </w:r>
      <w:r w:rsidRPr="00DF19E2">
        <w:rPr>
          <w:rFonts w:ascii="Simplified Arabic" w:hAnsi="Simplified Arabic" w:cs="Simplified Arabic" w:hint="cs"/>
          <w:sz w:val="28"/>
          <w:szCs w:val="28"/>
          <w:rtl/>
          <w:lang w:bidi="ar-JO"/>
        </w:rPr>
        <w:t>بطريقة</w:t>
      </w:r>
      <w:r w:rsidRPr="00DF19E2">
        <w:rPr>
          <w:rFonts w:ascii="Simplified Arabic" w:hAnsi="Simplified Arabic" w:cs="Simplified Arabic"/>
          <w:sz w:val="28"/>
          <w:szCs w:val="28"/>
          <w:rtl/>
          <w:lang w:bidi="ar-JO"/>
        </w:rPr>
        <w:t xml:space="preserve"> </w:t>
      </w:r>
      <w:r w:rsidRPr="00DF19E2">
        <w:rPr>
          <w:rFonts w:ascii="Simplified Arabic" w:hAnsi="Simplified Arabic" w:cs="Simplified Arabic" w:hint="cs"/>
          <w:sz w:val="28"/>
          <w:szCs w:val="28"/>
          <w:rtl/>
          <w:lang w:bidi="ar-JO"/>
        </w:rPr>
        <w:t>ما، حيث يمكن</w:t>
      </w:r>
      <w:r w:rsidRPr="00DF19E2">
        <w:rPr>
          <w:rFonts w:ascii="Simplified Arabic" w:hAnsi="Simplified Arabic" w:cs="Simplified Arabic"/>
          <w:sz w:val="28"/>
          <w:szCs w:val="28"/>
          <w:rtl/>
          <w:lang w:bidi="ar-JO"/>
        </w:rPr>
        <w:t xml:space="preserve"> </w:t>
      </w:r>
      <w:r w:rsidRPr="00DF19E2">
        <w:rPr>
          <w:rFonts w:ascii="Simplified Arabic" w:hAnsi="Simplified Arabic" w:cs="Simplified Arabic" w:hint="cs"/>
          <w:sz w:val="28"/>
          <w:szCs w:val="28"/>
          <w:rtl/>
          <w:lang w:bidi="ar-JO"/>
        </w:rPr>
        <w:t>تعريف التأثير</w:t>
      </w:r>
      <w:r w:rsidR="000E1EB8">
        <w:rPr>
          <w:rFonts w:ascii="Simplified Arabic" w:hAnsi="Simplified Arabic" w:cs="Simplified Arabic" w:hint="cs"/>
          <w:sz w:val="28"/>
          <w:szCs w:val="28"/>
          <w:rtl/>
          <w:lang w:bidi="ar-JO"/>
        </w:rPr>
        <w:t>،</w:t>
      </w:r>
      <w:r w:rsidRPr="00DF19E2">
        <w:rPr>
          <w:rFonts w:ascii="Simplified Arabic" w:hAnsi="Simplified Arabic" w:cs="Simplified Arabic" w:hint="cs"/>
          <w:sz w:val="28"/>
          <w:szCs w:val="28"/>
          <w:rtl/>
          <w:lang w:bidi="ar-JO"/>
        </w:rPr>
        <w:t xml:space="preserve"> بأنه القوة</w:t>
      </w:r>
      <w:r w:rsidRPr="00DF19E2">
        <w:rPr>
          <w:rFonts w:ascii="Simplified Arabic" w:hAnsi="Simplified Arabic" w:cs="Simplified Arabic"/>
          <w:sz w:val="28"/>
          <w:szCs w:val="28"/>
          <w:rtl/>
          <w:lang w:bidi="ar-JO"/>
        </w:rPr>
        <w:t xml:space="preserve"> </w:t>
      </w:r>
      <w:r w:rsidRPr="00DF19E2">
        <w:rPr>
          <w:rFonts w:ascii="Simplified Arabic" w:hAnsi="Simplified Arabic" w:cs="Simplified Arabic" w:hint="cs"/>
          <w:sz w:val="28"/>
          <w:szCs w:val="28"/>
          <w:rtl/>
          <w:lang w:bidi="ar-JO"/>
        </w:rPr>
        <w:t>التي</w:t>
      </w:r>
      <w:r w:rsidRPr="00DF19E2">
        <w:rPr>
          <w:rFonts w:ascii="Simplified Arabic" w:hAnsi="Simplified Arabic" w:cs="Simplified Arabic"/>
          <w:sz w:val="28"/>
          <w:szCs w:val="28"/>
          <w:rtl/>
          <w:lang w:bidi="ar-JO"/>
        </w:rPr>
        <w:t xml:space="preserve"> </w:t>
      </w:r>
      <w:r w:rsidRPr="00DF19E2">
        <w:rPr>
          <w:rFonts w:ascii="Simplified Arabic" w:hAnsi="Simplified Arabic" w:cs="Simplified Arabic" w:hint="cs"/>
          <w:sz w:val="28"/>
          <w:szCs w:val="28"/>
          <w:rtl/>
          <w:lang w:bidi="ar-JO"/>
        </w:rPr>
        <w:t>يحملها</w:t>
      </w:r>
      <w:r w:rsidRPr="00DF19E2">
        <w:rPr>
          <w:rFonts w:ascii="Simplified Arabic" w:hAnsi="Simplified Arabic" w:cs="Simplified Arabic"/>
          <w:sz w:val="28"/>
          <w:szCs w:val="28"/>
          <w:rtl/>
          <w:lang w:bidi="ar-JO"/>
        </w:rPr>
        <w:t xml:space="preserve"> </w:t>
      </w:r>
      <w:r w:rsidRPr="00DF19E2">
        <w:rPr>
          <w:rFonts w:ascii="Simplified Arabic" w:hAnsi="Simplified Arabic" w:cs="Simplified Arabic" w:hint="cs"/>
          <w:sz w:val="28"/>
          <w:szCs w:val="28"/>
          <w:rtl/>
          <w:lang w:bidi="ar-JO"/>
        </w:rPr>
        <w:t>شخص</w:t>
      </w:r>
      <w:r w:rsidR="000E1EB8">
        <w:rPr>
          <w:rFonts w:ascii="Simplified Arabic" w:hAnsi="Simplified Arabic" w:cs="Simplified Arabic" w:hint="cs"/>
          <w:sz w:val="28"/>
          <w:szCs w:val="28"/>
          <w:rtl/>
          <w:lang w:bidi="ar-JO"/>
        </w:rPr>
        <w:t>،</w:t>
      </w:r>
      <w:r w:rsidRPr="00DF19E2">
        <w:rPr>
          <w:rFonts w:ascii="Simplified Arabic" w:hAnsi="Simplified Arabic" w:cs="Simplified Arabic"/>
          <w:sz w:val="28"/>
          <w:szCs w:val="28"/>
          <w:rtl/>
          <w:lang w:bidi="ar-JO"/>
        </w:rPr>
        <w:t xml:space="preserve"> </w:t>
      </w:r>
      <w:r w:rsidRPr="00DF19E2">
        <w:rPr>
          <w:rFonts w:ascii="Simplified Arabic" w:hAnsi="Simplified Arabic" w:cs="Simplified Arabic" w:hint="cs"/>
          <w:sz w:val="28"/>
          <w:szCs w:val="28"/>
          <w:rtl/>
          <w:lang w:bidi="ar-JO"/>
        </w:rPr>
        <w:t>ما</w:t>
      </w:r>
      <w:r w:rsidRPr="00DF19E2">
        <w:rPr>
          <w:rFonts w:ascii="Simplified Arabic" w:hAnsi="Simplified Arabic" w:cs="Simplified Arabic"/>
          <w:sz w:val="28"/>
          <w:szCs w:val="28"/>
          <w:rtl/>
          <w:lang w:bidi="ar-JO"/>
        </w:rPr>
        <w:t xml:space="preserve"> </w:t>
      </w:r>
      <w:r w:rsidRPr="00DF19E2">
        <w:rPr>
          <w:rFonts w:ascii="Simplified Arabic" w:hAnsi="Simplified Arabic" w:cs="Simplified Arabic" w:hint="cs"/>
          <w:sz w:val="28"/>
          <w:szCs w:val="28"/>
          <w:rtl/>
          <w:lang w:bidi="ar-JO"/>
        </w:rPr>
        <w:t>وتجعله</w:t>
      </w:r>
      <w:r w:rsidRPr="00DF19E2">
        <w:rPr>
          <w:rFonts w:ascii="Simplified Arabic" w:hAnsi="Simplified Arabic" w:cs="Simplified Arabic"/>
          <w:sz w:val="28"/>
          <w:szCs w:val="28"/>
          <w:rtl/>
          <w:lang w:bidi="ar-JO"/>
        </w:rPr>
        <w:t xml:space="preserve"> </w:t>
      </w:r>
      <w:r w:rsidRPr="00DF19E2">
        <w:rPr>
          <w:rFonts w:ascii="Simplified Arabic" w:hAnsi="Simplified Arabic" w:cs="Simplified Arabic" w:hint="cs"/>
          <w:sz w:val="28"/>
          <w:szCs w:val="28"/>
          <w:rtl/>
          <w:lang w:bidi="ar-JO"/>
        </w:rPr>
        <w:t>يحدث</w:t>
      </w:r>
      <w:r w:rsidRPr="00DF19E2">
        <w:rPr>
          <w:rFonts w:ascii="Simplified Arabic" w:hAnsi="Simplified Arabic" w:cs="Simplified Arabic"/>
          <w:sz w:val="28"/>
          <w:szCs w:val="28"/>
          <w:rtl/>
          <w:lang w:bidi="ar-JO"/>
        </w:rPr>
        <w:t xml:space="preserve"> </w:t>
      </w:r>
      <w:r w:rsidRPr="00DF19E2">
        <w:rPr>
          <w:rFonts w:ascii="Simplified Arabic" w:hAnsi="Simplified Arabic" w:cs="Simplified Arabic" w:hint="cs"/>
          <w:sz w:val="28"/>
          <w:szCs w:val="28"/>
          <w:rtl/>
          <w:lang w:bidi="ar-JO"/>
        </w:rPr>
        <w:t>تغيير</w:t>
      </w:r>
      <w:r w:rsidRPr="00DF19E2">
        <w:rPr>
          <w:rFonts w:ascii="Simplified Arabic" w:hAnsi="Simplified Arabic" w:cs="Simplified Arabic"/>
          <w:sz w:val="28"/>
          <w:szCs w:val="28"/>
          <w:rtl/>
          <w:lang w:bidi="ar-JO"/>
        </w:rPr>
        <w:t xml:space="preserve"> </w:t>
      </w:r>
      <w:r w:rsidRPr="00DF19E2">
        <w:rPr>
          <w:rFonts w:ascii="Simplified Arabic" w:hAnsi="Simplified Arabic" w:cs="Simplified Arabic" w:hint="cs"/>
          <w:sz w:val="28"/>
          <w:szCs w:val="28"/>
          <w:rtl/>
          <w:lang w:bidi="ar-JO"/>
        </w:rPr>
        <w:t>بها (زيارة، 2019، ص 240)</w:t>
      </w:r>
      <w:r w:rsidRPr="00DF19E2">
        <w:rPr>
          <w:rFonts w:ascii="Simplified Arabic" w:hAnsi="Simplified Arabic" w:cs="Simplified Arabic"/>
          <w:sz w:val="28"/>
          <w:szCs w:val="28"/>
          <w:rtl/>
          <w:lang w:bidi="ar-JO"/>
        </w:rPr>
        <w:t>.</w:t>
      </w:r>
    </w:p>
    <w:p w:rsidR="00150F1F" w:rsidRDefault="00150F1F" w:rsidP="00F44541">
      <w:pPr>
        <w:bidi/>
        <w:spacing w:before="240" w:line="360" w:lineRule="auto"/>
        <w:jc w:val="both"/>
        <w:rPr>
          <w:rFonts w:ascii="Simplified Arabic" w:hAnsi="Simplified Arabic" w:cs="Simplified Arabic"/>
          <w:sz w:val="28"/>
          <w:szCs w:val="28"/>
          <w:rtl/>
          <w:lang w:bidi="ar-JO"/>
        </w:rPr>
      </w:pPr>
      <w:r>
        <w:rPr>
          <w:rFonts w:ascii="Simplified Arabic" w:hAnsi="Simplified Arabic" w:cs="Simplified Arabic" w:hint="cs"/>
          <w:b/>
          <w:bCs/>
          <w:sz w:val="28"/>
          <w:szCs w:val="28"/>
          <w:rtl/>
          <w:lang w:bidi="ar-JO"/>
        </w:rPr>
        <w:t>التحفيز:</w:t>
      </w:r>
      <w:r w:rsidRPr="00F90672">
        <w:rPr>
          <w:rFonts w:ascii="Simplified Arabic" w:hAnsi="Simplified Arabic" w:cs="Simplified Arabic" w:hint="cs"/>
          <w:sz w:val="28"/>
          <w:szCs w:val="28"/>
          <w:rtl/>
          <w:lang w:bidi="ar-JO"/>
        </w:rPr>
        <w:t xml:space="preserve"> شحن المشاعر التي تقود للثقة بالنفس</w:t>
      </w:r>
      <w:r w:rsidR="008E06C2">
        <w:rPr>
          <w:rFonts w:ascii="Simplified Arabic" w:hAnsi="Simplified Arabic" w:cs="Simplified Arabic" w:hint="cs"/>
          <w:sz w:val="28"/>
          <w:szCs w:val="28"/>
          <w:rtl/>
        </w:rPr>
        <w:t>،</w:t>
      </w:r>
      <w:r w:rsidRPr="00F90672">
        <w:rPr>
          <w:rFonts w:ascii="Simplified Arabic" w:hAnsi="Simplified Arabic" w:cs="Simplified Arabic" w:hint="cs"/>
          <w:sz w:val="28"/>
          <w:szCs w:val="28"/>
          <w:rtl/>
          <w:lang w:bidi="ar-JO"/>
        </w:rPr>
        <w:t xml:space="preserve"> وتقود لبذل المجهود</w:t>
      </w:r>
      <w:r w:rsidR="008E06C2">
        <w:rPr>
          <w:rFonts w:ascii="Simplified Arabic" w:hAnsi="Simplified Arabic" w:cs="Simplified Arabic" w:hint="cs"/>
          <w:sz w:val="28"/>
          <w:szCs w:val="28"/>
          <w:rtl/>
          <w:lang w:bidi="ar-JO"/>
        </w:rPr>
        <w:t>،</w:t>
      </w:r>
      <w:r w:rsidRPr="00F90672">
        <w:rPr>
          <w:rFonts w:ascii="Simplified Arabic" w:hAnsi="Simplified Arabic" w:cs="Simplified Arabic" w:hint="cs"/>
          <w:sz w:val="28"/>
          <w:szCs w:val="28"/>
          <w:rtl/>
          <w:lang w:bidi="ar-JO"/>
        </w:rPr>
        <w:t xml:space="preserve"> وتذلل المعتقدات السلبية</w:t>
      </w:r>
      <w:r w:rsidR="008E06C2">
        <w:rPr>
          <w:rFonts w:ascii="Simplified Arabic" w:hAnsi="Simplified Arabic" w:cs="Simplified Arabic" w:hint="cs"/>
          <w:sz w:val="28"/>
          <w:szCs w:val="28"/>
          <w:rtl/>
          <w:lang w:bidi="ar-JO"/>
        </w:rPr>
        <w:t>،</w:t>
      </w:r>
      <w:r w:rsidRPr="00F90672">
        <w:rPr>
          <w:rFonts w:ascii="Simplified Arabic" w:hAnsi="Simplified Arabic" w:cs="Simplified Arabic" w:hint="cs"/>
          <w:sz w:val="28"/>
          <w:szCs w:val="28"/>
          <w:rtl/>
          <w:lang w:bidi="ar-JO"/>
        </w:rPr>
        <w:t xml:space="preserve"> مثل الشك في القدرات والإمكانيات والمهارات</w:t>
      </w:r>
      <w:r w:rsidR="008E06C2">
        <w:rPr>
          <w:rFonts w:ascii="Simplified Arabic" w:hAnsi="Simplified Arabic" w:cs="Simplified Arabic" w:hint="cs"/>
          <w:sz w:val="28"/>
          <w:szCs w:val="28"/>
          <w:rtl/>
          <w:lang w:bidi="ar-JO"/>
        </w:rPr>
        <w:t>، مما يؤدي إلى</w:t>
      </w:r>
      <w:r w:rsidRPr="00F90672">
        <w:rPr>
          <w:rFonts w:ascii="Simplified Arabic" w:hAnsi="Simplified Arabic" w:cs="Simplified Arabic" w:hint="cs"/>
          <w:sz w:val="28"/>
          <w:szCs w:val="28"/>
          <w:rtl/>
          <w:lang w:bidi="ar-JO"/>
        </w:rPr>
        <w:t xml:space="preserve"> ا</w:t>
      </w:r>
      <w:r w:rsidR="008E06C2">
        <w:rPr>
          <w:rFonts w:ascii="Simplified Arabic" w:hAnsi="Simplified Arabic" w:cs="Simplified Arabic" w:hint="cs"/>
          <w:sz w:val="28"/>
          <w:szCs w:val="28"/>
          <w:rtl/>
          <w:lang w:bidi="ar-JO"/>
        </w:rPr>
        <w:t>لتحدي لتحقيق الأهداف المرغوب فيها</w:t>
      </w:r>
      <w:r w:rsidRPr="00F90672">
        <w:rPr>
          <w:rFonts w:ascii="Simplified Arabic" w:hAnsi="Simplified Arabic" w:cs="Simplified Arabic" w:hint="cs"/>
          <w:sz w:val="28"/>
          <w:szCs w:val="28"/>
          <w:rtl/>
          <w:lang w:bidi="ar-JO"/>
        </w:rPr>
        <w:t xml:space="preserve"> (شحاته، 2017، ص 13).</w:t>
      </w:r>
    </w:p>
    <w:p w:rsidR="00150F1F" w:rsidRPr="00360EF8" w:rsidRDefault="00150F1F" w:rsidP="00F44541">
      <w:pPr>
        <w:bidi/>
        <w:spacing w:before="240" w:line="360" w:lineRule="auto"/>
        <w:jc w:val="both"/>
        <w:rPr>
          <w:rFonts w:ascii="Simplified Arabic" w:hAnsi="Simplified Arabic" w:cs="Simplified Arabic"/>
          <w:sz w:val="28"/>
          <w:szCs w:val="28"/>
          <w:rtl/>
          <w:lang w:bidi="ar-JO"/>
        </w:rPr>
      </w:pPr>
      <w:r w:rsidRPr="00360EF8">
        <w:rPr>
          <w:rFonts w:ascii="Simplified Arabic" w:hAnsi="Simplified Arabic" w:cs="Simplified Arabic" w:hint="cs"/>
          <w:b/>
          <w:bCs/>
          <w:sz w:val="28"/>
          <w:szCs w:val="28"/>
          <w:rtl/>
          <w:lang w:bidi="ar-JO"/>
        </w:rPr>
        <w:t xml:space="preserve">التحفيز المادي: </w:t>
      </w:r>
      <w:r w:rsidRPr="00360EF8">
        <w:rPr>
          <w:rFonts w:ascii="Simplified Arabic" w:hAnsi="Simplified Arabic" w:cs="Simplified Arabic" w:hint="cs"/>
          <w:sz w:val="28"/>
          <w:szCs w:val="28"/>
          <w:rtl/>
          <w:lang w:bidi="ar-JO"/>
        </w:rPr>
        <w:t>هو</w:t>
      </w:r>
      <w:r w:rsidRPr="00360EF8">
        <w:rPr>
          <w:rFonts w:ascii="Simplified Arabic" w:hAnsi="Simplified Arabic" w:cs="Simplified Arabic"/>
          <w:sz w:val="28"/>
          <w:szCs w:val="28"/>
          <w:rtl/>
          <w:lang w:bidi="ar-JO"/>
        </w:rPr>
        <w:t xml:space="preserve"> </w:t>
      </w:r>
      <w:r w:rsidRPr="00360EF8">
        <w:rPr>
          <w:rFonts w:ascii="Simplified Arabic" w:hAnsi="Simplified Arabic" w:cs="Simplified Arabic" w:hint="cs"/>
          <w:sz w:val="28"/>
          <w:szCs w:val="28"/>
          <w:rtl/>
          <w:lang w:bidi="ar-JO"/>
        </w:rPr>
        <w:t>الحافز</w:t>
      </w:r>
      <w:r w:rsidRPr="00360EF8">
        <w:rPr>
          <w:rFonts w:ascii="Simplified Arabic" w:hAnsi="Simplified Arabic" w:cs="Simplified Arabic"/>
          <w:sz w:val="28"/>
          <w:szCs w:val="28"/>
          <w:rtl/>
          <w:lang w:bidi="ar-JO"/>
        </w:rPr>
        <w:t xml:space="preserve"> </w:t>
      </w:r>
      <w:r w:rsidRPr="00360EF8">
        <w:rPr>
          <w:rFonts w:ascii="Simplified Arabic" w:hAnsi="Simplified Arabic" w:cs="Simplified Arabic" w:hint="cs"/>
          <w:sz w:val="28"/>
          <w:szCs w:val="28"/>
          <w:rtl/>
          <w:lang w:bidi="ar-JO"/>
        </w:rPr>
        <w:t>ذو</w:t>
      </w:r>
      <w:r w:rsidRPr="00360EF8">
        <w:rPr>
          <w:rFonts w:ascii="Simplified Arabic" w:hAnsi="Simplified Arabic" w:cs="Simplified Arabic"/>
          <w:sz w:val="28"/>
          <w:szCs w:val="28"/>
          <w:rtl/>
          <w:lang w:bidi="ar-JO"/>
        </w:rPr>
        <w:t xml:space="preserve"> </w:t>
      </w:r>
      <w:r w:rsidRPr="00360EF8">
        <w:rPr>
          <w:rFonts w:ascii="Simplified Arabic" w:hAnsi="Simplified Arabic" w:cs="Simplified Arabic" w:hint="cs"/>
          <w:sz w:val="28"/>
          <w:szCs w:val="28"/>
          <w:rtl/>
          <w:lang w:bidi="ar-JO"/>
        </w:rPr>
        <w:t>الطابع</w:t>
      </w:r>
      <w:r w:rsidRPr="00360EF8">
        <w:rPr>
          <w:rFonts w:ascii="Simplified Arabic" w:hAnsi="Simplified Arabic" w:cs="Simplified Arabic"/>
          <w:sz w:val="28"/>
          <w:szCs w:val="28"/>
          <w:rtl/>
          <w:lang w:bidi="ar-JO"/>
        </w:rPr>
        <w:t xml:space="preserve"> </w:t>
      </w:r>
      <w:r w:rsidRPr="00360EF8">
        <w:rPr>
          <w:rFonts w:ascii="Simplified Arabic" w:hAnsi="Simplified Arabic" w:cs="Simplified Arabic" w:hint="cs"/>
          <w:sz w:val="28"/>
          <w:szCs w:val="28"/>
          <w:rtl/>
          <w:lang w:bidi="ar-JO"/>
        </w:rPr>
        <w:t>المالي</w:t>
      </w:r>
      <w:r w:rsidRPr="00360EF8">
        <w:rPr>
          <w:rFonts w:ascii="Simplified Arabic" w:hAnsi="Simplified Arabic" w:cs="Simplified Arabic"/>
          <w:sz w:val="28"/>
          <w:szCs w:val="28"/>
          <w:rtl/>
          <w:lang w:bidi="ar-JO"/>
        </w:rPr>
        <w:t xml:space="preserve"> </w:t>
      </w:r>
      <w:r w:rsidR="00732B0F" w:rsidRPr="00360EF8">
        <w:rPr>
          <w:rFonts w:ascii="Simplified Arabic" w:hAnsi="Simplified Arabic" w:cs="Simplified Arabic" w:hint="cs"/>
          <w:sz w:val="28"/>
          <w:szCs w:val="28"/>
          <w:rtl/>
          <w:lang w:bidi="ar-JO"/>
        </w:rPr>
        <w:t>والنقدي والاقتصادي</w:t>
      </w:r>
      <w:r w:rsidRPr="00360EF8">
        <w:rPr>
          <w:rFonts w:ascii="Simplified Arabic" w:hAnsi="Simplified Arabic" w:cs="Simplified Arabic" w:hint="cs"/>
          <w:sz w:val="28"/>
          <w:szCs w:val="28"/>
          <w:rtl/>
          <w:lang w:bidi="ar-JO"/>
        </w:rPr>
        <w:t>،</w:t>
      </w:r>
      <w:r w:rsidRPr="00360EF8">
        <w:rPr>
          <w:rFonts w:ascii="Simplified Arabic" w:hAnsi="Simplified Arabic" w:cs="Simplified Arabic"/>
          <w:sz w:val="28"/>
          <w:szCs w:val="28"/>
          <w:rtl/>
          <w:lang w:bidi="ar-JO"/>
        </w:rPr>
        <w:t xml:space="preserve"> </w:t>
      </w:r>
      <w:r w:rsidRPr="00360EF8">
        <w:rPr>
          <w:rFonts w:ascii="Simplified Arabic" w:hAnsi="Simplified Arabic" w:cs="Simplified Arabic" w:hint="cs"/>
          <w:sz w:val="28"/>
          <w:szCs w:val="28"/>
          <w:rtl/>
          <w:lang w:bidi="ar-JO"/>
        </w:rPr>
        <w:t>والحوافز</w:t>
      </w:r>
      <w:r w:rsidRPr="00360EF8">
        <w:rPr>
          <w:rFonts w:ascii="Simplified Arabic" w:hAnsi="Simplified Arabic" w:cs="Simplified Arabic"/>
          <w:sz w:val="28"/>
          <w:szCs w:val="28"/>
          <w:rtl/>
          <w:lang w:bidi="ar-JO"/>
        </w:rPr>
        <w:t xml:space="preserve"> </w:t>
      </w:r>
      <w:r w:rsidRPr="00360EF8">
        <w:rPr>
          <w:rFonts w:ascii="Simplified Arabic" w:hAnsi="Simplified Arabic" w:cs="Simplified Arabic" w:hint="cs"/>
          <w:sz w:val="28"/>
          <w:szCs w:val="28"/>
          <w:rtl/>
          <w:lang w:bidi="ar-JO"/>
        </w:rPr>
        <w:t>المادية</w:t>
      </w:r>
      <w:r w:rsidRPr="00360EF8">
        <w:rPr>
          <w:rFonts w:ascii="Simplified Arabic" w:hAnsi="Simplified Arabic" w:cs="Simplified Arabic"/>
          <w:sz w:val="28"/>
          <w:szCs w:val="28"/>
          <w:rtl/>
          <w:lang w:bidi="ar-JO"/>
        </w:rPr>
        <w:t xml:space="preserve"> </w:t>
      </w:r>
      <w:r w:rsidRPr="00360EF8">
        <w:rPr>
          <w:rFonts w:ascii="Simplified Arabic" w:hAnsi="Simplified Arabic" w:cs="Simplified Arabic" w:hint="cs"/>
          <w:sz w:val="28"/>
          <w:szCs w:val="28"/>
          <w:rtl/>
          <w:lang w:bidi="ar-JO"/>
        </w:rPr>
        <w:t>التي</w:t>
      </w:r>
      <w:r w:rsidRPr="00360EF8">
        <w:rPr>
          <w:rFonts w:ascii="Simplified Arabic" w:hAnsi="Simplified Arabic" w:cs="Simplified Arabic"/>
          <w:sz w:val="28"/>
          <w:szCs w:val="28"/>
          <w:rtl/>
          <w:lang w:bidi="ar-JO"/>
        </w:rPr>
        <w:t xml:space="preserve"> </w:t>
      </w:r>
      <w:r w:rsidRPr="00360EF8">
        <w:rPr>
          <w:rFonts w:ascii="Simplified Arabic" w:hAnsi="Simplified Arabic" w:cs="Simplified Arabic" w:hint="cs"/>
          <w:sz w:val="28"/>
          <w:szCs w:val="28"/>
          <w:rtl/>
          <w:lang w:bidi="ar-JO"/>
        </w:rPr>
        <w:t>تقوم</w:t>
      </w:r>
      <w:r w:rsidRPr="00360EF8">
        <w:rPr>
          <w:rFonts w:ascii="Simplified Arabic" w:hAnsi="Simplified Arabic" w:cs="Simplified Arabic"/>
          <w:sz w:val="28"/>
          <w:szCs w:val="28"/>
          <w:rtl/>
          <w:lang w:bidi="ar-JO"/>
        </w:rPr>
        <w:t xml:space="preserve"> </w:t>
      </w:r>
      <w:r w:rsidRPr="00360EF8">
        <w:rPr>
          <w:rFonts w:ascii="Simplified Arabic" w:hAnsi="Simplified Arabic" w:cs="Simplified Arabic" w:hint="cs"/>
          <w:sz w:val="28"/>
          <w:szCs w:val="28"/>
          <w:rtl/>
          <w:lang w:bidi="ar-JO"/>
        </w:rPr>
        <w:t>بإشباع</w:t>
      </w:r>
      <w:r w:rsidRPr="00360EF8">
        <w:rPr>
          <w:rFonts w:ascii="Simplified Arabic" w:hAnsi="Simplified Arabic" w:cs="Simplified Arabic"/>
          <w:sz w:val="28"/>
          <w:szCs w:val="28"/>
          <w:rtl/>
          <w:lang w:bidi="ar-JO"/>
        </w:rPr>
        <w:t xml:space="preserve"> </w:t>
      </w:r>
      <w:r w:rsidRPr="00360EF8">
        <w:rPr>
          <w:rFonts w:ascii="Simplified Arabic" w:hAnsi="Simplified Arabic" w:cs="Simplified Arabic" w:hint="cs"/>
          <w:sz w:val="28"/>
          <w:szCs w:val="28"/>
          <w:rtl/>
          <w:lang w:bidi="ar-JO"/>
        </w:rPr>
        <w:t>حاجات</w:t>
      </w:r>
      <w:r w:rsidRPr="00360EF8">
        <w:rPr>
          <w:rFonts w:ascii="Simplified Arabic" w:hAnsi="Simplified Arabic" w:cs="Simplified Arabic"/>
          <w:sz w:val="28"/>
          <w:szCs w:val="28"/>
          <w:rtl/>
          <w:lang w:bidi="ar-JO"/>
        </w:rPr>
        <w:t xml:space="preserve"> </w:t>
      </w:r>
      <w:r w:rsidR="00732B0F">
        <w:rPr>
          <w:rFonts w:ascii="Simplified Arabic" w:hAnsi="Simplified Arabic" w:cs="Simplified Arabic" w:hint="cs"/>
          <w:sz w:val="28"/>
          <w:szCs w:val="28"/>
          <w:rtl/>
          <w:lang w:bidi="ar-JO"/>
        </w:rPr>
        <w:t>الإ</w:t>
      </w:r>
      <w:r w:rsidRPr="00360EF8">
        <w:rPr>
          <w:rFonts w:ascii="Simplified Arabic" w:hAnsi="Simplified Arabic" w:cs="Simplified Arabic" w:hint="cs"/>
          <w:sz w:val="28"/>
          <w:szCs w:val="28"/>
          <w:rtl/>
          <w:lang w:bidi="ar-JO"/>
        </w:rPr>
        <w:t>نسان. (شحاته، 2017، ص 25)</w:t>
      </w:r>
    </w:p>
    <w:p w:rsidR="00150F1F" w:rsidRPr="006508AC" w:rsidRDefault="00150F1F" w:rsidP="00F44541">
      <w:pPr>
        <w:bidi/>
        <w:spacing w:before="240" w:line="360" w:lineRule="auto"/>
        <w:jc w:val="both"/>
        <w:rPr>
          <w:rFonts w:ascii="Simplified Arabic" w:hAnsi="Simplified Arabic" w:cs="Simplified Arabic"/>
          <w:sz w:val="28"/>
          <w:szCs w:val="28"/>
          <w:rtl/>
          <w:lang w:bidi="ar-JO"/>
        </w:rPr>
      </w:pPr>
      <w:r w:rsidRPr="00360EF8">
        <w:rPr>
          <w:rFonts w:ascii="Simplified Arabic" w:hAnsi="Simplified Arabic" w:cs="Simplified Arabic" w:hint="cs"/>
          <w:b/>
          <w:bCs/>
          <w:sz w:val="28"/>
          <w:szCs w:val="28"/>
          <w:rtl/>
          <w:lang w:bidi="ar-JO"/>
        </w:rPr>
        <w:t xml:space="preserve">التحفيز المعنوي: </w:t>
      </w:r>
      <w:r w:rsidRPr="00360EF8">
        <w:rPr>
          <w:rFonts w:ascii="Simplified Arabic" w:hAnsi="Simplified Arabic" w:cs="Simplified Arabic" w:hint="cs"/>
          <w:sz w:val="28"/>
          <w:szCs w:val="28"/>
          <w:rtl/>
          <w:lang w:bidi="ar-JO"/>
        </w:rPr>
        <w:t>هي</w:t>
      </w:r>
      <w:r w:rsidRPr="00360EF8">
        <w:rPr>
          <w:rFonts w:ascii="Simplified Arabic" w:hAnsi="Simplified Arabic" w:cs="Simplified Arabic"/>
          <w:sz w:val="28"/>
          <w:szCs w:val="28"/>
          <w:rtl/>
          <w:lang w:bidi="ar-JO"/>
        </w:rPr>
        <w:t xml:space="preserve"> </w:t>
      </w:r>
      <w:r w:rsidRPr="00360EF8">
        <w:rPr>
          <w:rFonts w:ascii="Simplified Arabic" w:hAnsi="Simplified Arabic" w:cs="Simplified Arabic" w:hint="cs"/>
          <w:sz w:val="28"/>
          <w:szCs w:val="28"/>
          <w:rtl/>
          <w:lang w:bidi="ar-JO"/>
        </w:rPr>
        <w:t>الح</w:t>
      </w:r>
      <w:r w:rsidRPr="006508AC">
        <w:rPr>
          <w:rFonts w:ascii="Simplified Arabic" w:hAnsi="Simplified Arabic" w:cs="Simplified Arabic" w:hint="cs"/>
          <w:sz w:val="28"/>
          <w:szCs w:val="28"/>
          <w:rtl/>
          <w:lang w:bidi="ar-JO"/>
        </w:rPr>
        <w:t>وافز</w:t>
      </w:r>
      <w:r w:rsidRPr="006508AC">
        <w:rPr>
          <w:rFonts w:ascii="Simplified Arabic" w:hAnsi="Simplified Arabic" w:cs="Simplified Arabic"/>
          <w:sz w:val="28"/>
          <w:szCs w:val="28"/>
          <w:rtl/>
          <w:lang w:bidi="ar-JO"/>
        </w:rPr>
        <w:t xml:space="preserve"> </w:t>
      </w:r>
      <w:r w:rsidRPr="006508AC">
        <w:rPr>
          <w:rFonts w:ascii="Simplified Arabic" w:hAnsi="Simplified Arabic" w:cs="Simplified Arabic" w:hint="cs"/>
          <w:sz w:val="28"/>
          <w:szCs w:val="28"/>
          <w:rtl/>
          <w:lang w:bidi="ar-JO"/>
        </w:rPr>
        <w:t>التي</w:t>
      </w:r>
      <w:r w:rsidRPr="006508AC">
        <w:rPr>
          <w:rFonts w:ascii="Simplified Arabic" w:hAnsi="Simplified Arabic" w:cs="Simplified Arabic"/>
          <w:sz w:val="28"/>
          <w:szCs w:val="28"/>
          <w:rtl/>
          <w:lang w:bidi="ar-JO"/>
        </w:rPr>
        <w:t xml:space="preserve"> </w:t>
      </w:r>
      <w:r w:rsidRPr="006508AC">
        <w:rPr>
          <w:rFonts w:ascii="Simplified Arabic" w:hAnsi="Simplified Arabic" w:cs="Simplified Arabic" w:hint="cs"/>
          <w:sz w:val="28"/>
          <w:szCs w:val="28"/>
          <w:rtl/>
          <w:lang w:bidi="ar-JO"/>
        </w:rPr>
        <w:t>تساعد</w:t>
      </w:r>
      <w:r w:rsidRPr="006508AC">
        <w:rPr>
          <w:rFonts w:ascii="Simplified Arabic" w:hAnsi="Simplified Arabic" w:cs="Simplified Arabic"/>
          <w:sz w:val="28"/>
          <w:szCs w:val="28"/>
          <w:rtl/>
          <w:lang w:bidi="ar-JO"/>
        </w:rPr>
        <w:t xml:space="preserve"> </w:t>
      </w:r>
      <w:r w:rsidRPr="006508AC">
        <w:rPr>
          <w:rFonts w:ascii="Simplified Arabic" w:hAnsi="Simplified Arabic" w:cs="Simplified Arabic" w:hint="cs"/>
          <w:sz w:val="28"/>
          <w:szCs w:val="28"/>
          <w:rtl/>
          <w:lang w:bidi="ar-JO"/>
        </w:rPr>
        <w:t>الإنسان</w:t>
      </w:r>
      <w:r w:rsidR="00B15405">
        <w:rPr>
          <w:rFonts w:ascii="Simplified Arabic" w:hAnsi="Simplified Arabic" w:cs="Simplified Arabic" w:hint="cs"/>
          <w:sz w:val="28"/>
          <w:szCs w:val="28"/>
          <w:rtl/>
          <w:lang w:bidi="ar-JO"/>
        </w:rPr>
        <w:t>،</w:t>
      </w:r>
      <w:r w:rsidRPr="006508AC">
        <w:rPr>
          <w:rFonts w:ascii="Simplified Arabic" w:hAnsi="Simplified Arabic" w:cs="Simplified Arabic"/>
          <w:sz w:val="28"/>
          <w:szCs w:val="28"/>
          <w:rtl/>
          <w:lang w:bidi="ar-JO"/>
        </w:rPr>
        <w:t xml:space="preserve"> </w:t>
      </w:r>
      <w:r w:rsidRPr="006508AC">
        <w:rPr>
          <w:rFonts w:ascii="Simplified Arabic" w:hAnsi="Simplified Arabic" w:cs="Simplified Arabic" w:hint="cs"/>
          <w:sz w:val="28"/>
          <w:szCs w:val="28"/>
          <w:rtl/>
          <w:lang w:bidi="ar-JO"/>
        </w:rPr>
        <w:t>وتحقق</w:t>
      </w:r>
      <w:r w:rsidRPr="006508AC">
        <w:rPr>
          <w:rFonts w:ascii="Simplified Arabic" w:hAnsi="Simplified Arabic" w:cs="Simplified Arabic"/>
          <w:sz w:val="28"/>
          <w:szCs w:val="28"/>
          <w:rtl/>
          <w:lang w:bidi="ar-JO"/>
        </w:rPr>
        <w:t xml:space="preserve"> </w:t>
      </w:r>
      <w:r w:rsidRPr="006508AC">
        <w:rPr>
          <w:rFonts w:ascii="Simplified Arabic" w:hAnsi="Simplified Arabic" w:cs="Simplified Arabic" w:hint="cs"/>
          <w:sz w:val="28"/>
          <w:szCs w:val="28"/>
          <w:rtl/>
          <w:lang w:bidi="ar-JO"/>
        </w:rPr>
        <w:t>له</w:t>
      </w:r>
      <w:r w:rsidRPr="006508AC">
        <w:rPr>
          <w:rFonts w:ascii="Simplified Arabic" w:hAnsi="Simplified Arabic" w:cs="Simplified Arabic"/>
          <w:sz w:val="28"/>
          <w:szCs w:val="28"/>
          <w:rtl/>
          <w:lang w:bidi="ar-JO"/>
        </w:rPr>
        <w:t xml:space="preserve"> </w:t>
      </w:r>
      <w:r w:rsidRPr="006508AC">
        <w:rPr>
          <w:rFonts w:ascii="Simplified Arabic" w:hAnsi="Simplified Arabic" w:cs="Simplified Arabic" w:hint="cs"/>
          <w:sz w:val="28"/>
          <w:szCs w:val="28"/>
          <w:rtl/>
          <w:lang w:bidi="ar-JO"/>
        </w:rPr>
        <w:t>إشباع</w:t>
      </w:r>
      <w:r w:rsidRPr="006508AC">
        <w:rPr>
          <w:rFonts w:ascii="Simplified Arabic" w:hAnsi="Simplified Arabic" w:cs="Simplified Arabic"/>
          <w:sz w:val="28"/>
          <w:szCs w:val="28"/>
          <w:rtl/>
          <w:lang w:bidi="ar-JO"/>
        </w:rPr>
        <w:t xml:space="preserve"> </w:t>
      </w:r>
      <w:r w:rsidRPr="006508AC">
        <w:rPr>
          <w:rFonts w:ascii="Simplified Arabic" w:hAnsi="Simplified Arabic" w:cs="Simplified Arabic" w:hint="cs"/>
          <w:sz w:val="28"/>
          <w:szCs w:val="28"/>
          <w:rtl/>
          <w:lang w:bidi="ar-JO"/>
        </w:rPr>
        <w:t>حاجاته</w:t>
      </w:r>
      <w:r w:rsidRPr="006508AC">
        <w:rPr>
          <w:rFonts w:ascii="Simplified Arabic" w:hAnsi="Simplified Arabic" w:cs="Simplified Arabic"/>
          <w:sz w:val="28"/>
          <w:szCs w:val="28"/>
          <w:rtl/>
          <w:lang w:bidi="ar-JO"/>
        </w:rPr>
        <w:t xml:space="preserve"> </w:t>
      </w:r>
      <w:r w:rsidRPr="006508AC">
        <w:rPr>
          <w:rFonts w:ascii="Simplified Arabic" w:hAnsi="Simplified Arabic" w:cs="Simplified Arabic" w:hint="cs"/>
          <w:sz w:val="28"/>
          <w:szCs w:val="28"/>
          <w:rtl/>
          <w:lang w:bidi="ar-JO"/>
        </w:rPr>
        <w:t>الأخرى</w:t>
      </w:r>
      <w:r w:rsidRPr="006508AC">
        <w:rPr>
          <w:rFonts w:ascii="Simplified Arabic" w:hAnsi="Simplified Arabic" w:cs="Simplified Arabic"/>
          <w:sz w:val="28"/>
          <w:szCs w:val="28"/>
          <w:rtl/>
          <w:lang w:bidi="ar-JO"/>
        </w:rPr>
        <w:t xml:space="preserve"> </w:t>
      </w:r>
      <w:r w:rsidRPr="006508AC">
        <w:rPr>
          <w:rFonts w:ascii="Simplified Arabic" w:hAnsi="Simplified Arabic" w:cs="Simplified Arabic" w:hint="cs"/>
          <w:sz w:val="28"/>
          <w:szCs w:val="28"/>
          <w:rtl/>
          <w:lang w:bidi="ar-JO"/>
        </w:rPr>
        <w:t>النفسية</w:t>
      </w:r>
      <w:r w:rsidRPr="006508AC">
        <w:rPr>
          <w:rFonts w:ascii="Simplified Arabic" w:hAnsi="Simplified Arabic" w:cs="Simplified Arabic"/>
          <w:sz w:val="28"/>
          <w:szCs w:val="28"/>
          <w:rtl/>
          <w:lang w:bidi="ar-JO"/>
        </w:rPr>
        <w:t xml:space="preserve"> </w:t>
      </w:r>
      <w:r w:rsidRPr="006508AC">
        <w:rPr>
          <w:rFonts w:ascii="Simplified Arabic" w:hAnsi="Simplified Arabic" w:cs="Simplified Arabic" w:hint="cs"/>
          <w:sz w:val="28"/>
          <w:szCs w:val="28"/>
          <w:rtl/>
          <w:lang w:bidi="ar-JO"/>
        </w:rPr>
        <w:t>والاجتماعية،</w:t>
      </w:r>
      <w:r w:rsidRPr="006508AC">
        <w:rPr>
          <w:rFonts w:ascii="Simplified Arabic" w:hAnsi="Simplified Arabic" w:cs="Simplified Arabic"/>
          <w:sz w:val="28"/>
          <w:szCs w:val="28"/>
          <w:rtl/>
          <w:lang w:bidi="ar-JO"/>
        </w:rPr>
        <w:t xml:space="preserve"> </w:t>
      </w:r>
      <w:r w:rsidRPr="006508AC">
        <w:rPr>
          <w:rFonts w:ascii="Simplified Arabic" w:hAnsi="Simplified Arabic" w:cs="Simplified Arabic" w:hint="cs"/>
          <w:sz w:val="28"/>
          <w:szCs w:val="28"/>
          <w:rtl/>
          <w:lang w:bidi="ar-JO"/>
        </w:rPr>
        <w:t>فتزيد</w:t>
      </w:r>
      <w:r w:rsidRPr="006508AC">
        <w:rPr>
          <w:rFonts w:ascii="Simplified Arabic" w:hAnsi="Simplified Arabic" w:cs="Simplified Arabic"/>
          <w:sz w:val="28"/>
          <w:szCs w:val="28"/>
          <w:rtl/>
          <w:lang w:bidi="ar-JO"/>
        </w:rPr>
        <w:t xml:space="preserve"> </w:t>
      </w:r>
      <w:r w:rsidRPr="006508AC">
        <w:rPr>
          <w:rFonts w:ascii="Simplified Arabic" w:hAnsi="Simplified Arabic" w:cs="Simplified Arabic" w:hint="cs"/>
          <w:sz w:val="28"/>
          <w:szCs w:val="28"/>
          <w:rtl/>
          <w:lang w:bidi="ar-JO"/>
        </w:rPr>
        <w:t>من</w:t>
      </w:r>
      <w:r w:rsidRPr="006508AC">
        <w:rPr>
          <w:rFonts w:ascii="Simplified Arabic" w:hAnsi="Simplified Arabic" w:cs="Simplified Arabic"/>
          <w:sz w:val="28"/>
          <w:szCs w:val="28"/>
          <w:rtl/>
          <w:lang w:bidi="ar-JO"/>
        </w:rPr>
        <w:t xml:space="preserve"> </w:t>
      </w:r>
      <w:r w:rsidRPr="006508AC">
        <w:rPr>
          <w:rFonts w:ascii="Simplified Arabic" w:hAnsi="Simplified Arabic" w:cs="Simplified Arabic" w:hint="cs"/>
          <w:sz w:val="28"/>
          <w:szCs w:val="28"/>
          <w:rtl/>
          <w:lang w:bidi="ar-JO"/>
        </w:rPr>
        <w:t>شعور</w:t>
      </w:r>
      <w:r w:rsidRPr="006508AC">
        <w:rPr>
          <w:rFonts w:ascii="Simplified Arabic" w:hAnsi="Simplified Arabic" w:cs="Simplified Arabic"/>
          <w:sz w:val="28"/>
          <w:szCs w:val="28"/>
          <w:rtl/>
          <w:lang w:bidi="ar-JO"/>
        </w:rPr>
        <w:t xml:space="preserve"> </w:t>
      </w:r>
      <w:r w:rsidRPr="006508AC">
        <w:rPr>
          <w:rFonts w:ascii="Simplified Arabic" w:hAnsi="Simplified Arabic" w:cs="Simplified Arabic" w:hint="cs"/>
          <w:sz w:val="28"/>
          <w:szCs w:val="28"/>
          <w:rtl/>
          <w:lang w:bidi="ar-JO"/>
        </w:rPr>
        <w:t>العامل</w:t>
      </w:r>
      <w:r w:rsidRPr="006508AC">
        <w:rPr>
          <w:rFonts w:ascii="Simplified Arabic" w:hAnsi="Simplified Arabic" w:cs="Simplified Arabic"/>
          <w:sz w:val="28"/>
          <w:szCs w:val="28"/>
          <w:rtl/>
          <w:lang w:bidi="ar-JO"/>
        </w:rPr>
        <w:t xml:space="preserve"> </w:t>
      </w:r>
      <w:r w:rsidRPr="006508AC">
        <w:rPr>
          <w:rFonts w:ascii="Simplified Arabic" w:hAnsi="Simplified Arabic" w:cs="Simplified Arabic" w:hint="cs"/>
          <w:sz w:val="28"/>
          <w:szCs w:val="28"/>
          <w:rtl/>
          <w:lang w:bidi="ar-JO"/>
        </w:rPr>
        <w:t>بالترقي</w:t>
      </w:r>
      <w:r w:rsidRPr="006508AC">
        <w:rPr>
          <w:rFonts w:ascii="Simplified Arabic" w:hAnsi="Simplified Arabic" w:cs="Simplified Arabic"/>
          <w:sz w:val="28"/>
          <w:szCs w:val="28"/>
          <w:rtl/>
          <w:lang w:bidi="ar-JO"/>
        </w:rPr>
        <w:t xml:space="preserve"> </w:t>
      </w:r>
      <w:r w:rsidRPr="006508AC">
        <w:rPr>
          <w:rFonts w:ascii="Simplified Arabic" w:hAnsi="Simplified Arabic" w:cs="Simplified Arabic" w:hint="cs"/>
          <w:sz w:val="28"/>
          <w:szCs w:val="28"/>
          <w:rtl/>
          <w:lang w:bidi="ar-JO"/>
        </w:rPr>
        <w:t>في</w:t>
      </w:r>
      <w:r w:rsidRPr="006508AC">
        <w:rPr>
          <w:rFonts w:ascii="Simplified Arabic" w:hAnsi="Simplified Arabic" w:cs="Simplified Arabic"/>
          <w:sz w:val="28"/>
          <w:szCs w:val="28"/>
          <w:rtl/>
          <w:lang w:bidi="ar-JO"/>
        </w:rPr>
        <w:t xml:space="preserve"> </w:t>
      </w:r>
      <w:r w:rsidRPr="006508AC">
        <w:rPr>
          <w:rFonts w:ascii="Simplified Arabic" w:hAnsi="Simplified Arabic" w:cs="Simplified Arabic" w:hint="cs"/>
          <w:sz w:val="28"/>
          <w:szCs w:val="28"/>
          <w:rtl/>
          <w:lang w:bidi="ar-JO"/>
        </w:rPr>
        <w:t>عمله</w:t>
      </w:r>
      <w:r w:rsidRPr="006508AC">
        <w:rPr>
          <w:rFonts w:ascii="Simplified Arabic" w:hAnsi="Simplified Arabic" w:cs="Simplified Arabic"/>
          <w:sz w:val="28"/>
          <w:szCs w:val="28"/>
          <w:rtl/>
          <w:lang w:bidi="ar-JO"/>
        </w:rPr>
        <w:t xml:space="preserve"> </w:t>
      </w:r>
      <w:r w:rsidRPr="006508AC">
        <w:rPr>
          <w:rFonts w:ascii="Simplified Arabic" w:hAnsi="Simplified Arabic" w:cs="Simplified Arabic" w:hint="cs"/>
          <w:sz w:val="28"/>
          <w:szCs w:val="28"/>
          <w:rtl/>
          <w:lang w:bidi="ar-JO"/>
        </w:rPr>
        <w:t>وولائه</w:t>
      </w:r>
      <w:r w:rsidRPr="006508AC">
        <w:rPr>
          <w:rFonts w:ascii="Simplified Arabic" w:hAnsi="Simplified Arabic" w:cs="Simplified Arabic"/>
          <w:sz w:val="28"/>
          <w:szCs w:val="28"/>
          <w:rtl/>
          <w:lang w:bidi="ar-JO"/>
        </w:rPr>
        <w:t xml:space="preserve"> </w:t>
      </w:r>
      <w:r w:rsidRPr="006508AC">
        <w:rPr>
          <w:rFonts w:ascii="Simplified Arabic" w:hAnsi="Simplified Arabic" w:cs="Simplified Arabic" w:hint="cs"/>
          <w:sz w:val="28"/>
          <w:szCs w:val="28"/>
          <w:rtl/>
          <w:lang w:bidi="ar-JO"/>
        </w:rPr>
        <w:t>له،</w:t>
      </w:r>
      <w:r w:rsidRPr="006508AC">
        <w:rPr>
          <w:rFonts w:ascii="Simplified Arabic" w:hAnsi="Simplified Arabic" w:cs="Simplified Arabic"/>
          <w:sz w:val="28"/>
          <w:szCs w:val="28"/>
          <w:rtl/>
          <w:lang w:bidi="ar-JO"/>
        </w:rPr>
        <w:t xml:space="preserve"> </w:t>
      </w:r>
      <w:r w:rsidRPr="006508AC">
        <w:rPr>
          <w:rFonts w:ascii="Simplified Arabic" w:hAnsi="Simplified Arabic" w:cs="Simplified Arabic" w:hint="cs"/>
          <w:sz w:val="28"/>
          <w:szCs w:val="28"/>
          <w:rtl/>
          <w:lang w:bidi="ar-JO"/>
        </w:rPr>
        <w:t>وتحقيق</w:t>
      </w:r>
      <w:r w:rsidRPr="006508AC">
        <w:rPr>
          <w:rFonts w:ascii="Simplified Arabic" w:hAnsi="Simplified Arabic" w:cs="Simplified Arabic"/>
          <w:sz w:val="28"/>
          <w:szCs w:val="28"/>
          <w:rtl/>
          <w:lang w:bidi="ar-JO"/>
        </w:rPr>
        <w:t xml:space="preserve"> </w:t>
      </w:r>
      <w:r w:rsidRPr="006508AC">
        <w:rPr>
          <w:rFonts w:ascii="Simplified Arabic" w:hAnsi="Simplified Arabic" w:cs="Simplified Arabic" w:hint="cs"/>
          <w:sz w:val="28"/>
          <w:szCs w:val="28"/>
          <w:rtl/>
          <w:lang w:bidi="ar-JO"/>
        </w:rPr>
        <w:t>التعاون</w:t>
      </w:r>
      <w:r w:rsidRPr="006508AC">
        <w:rPr>
          <w:rFonts w:ascii="Simplified Arabic" w:hAnsi="Simplified Arabic" w:cs="Simplified Arabic"/>
          <w:sz w:val="28"/>
          <w:szCs w:val="28"/>
          <w:rtl/>
          <w:lang w:bidi="ar-JO"/>
        </w:rPr>
        <w:t xml:space="preserve"> </w:t>
      </w:r>
      <w:r w:rsidRPr="006508AC">
        <w:rPr>
          <w:rFonts w:ascii="Simplified Arabic" w:hAnsi="Simplified Arabic" w:cs="Simplified Arabic" w:hint="cs"/>
          <w:sz w:val="28"/>
          <w:szCs w:val="28"/>
          <w:rtl/>
          <w:lang w:bidi="ar-JO"/>
        </w:rPr>
        <w:t>بين</w:t>
      </w:r>
      <w:r w:rsidRPr="006508AC">
        <w:rPr>
          <w:rFonts w:ascii="Simplified Arabic" w:hAnsi="Simplified Arabic" w:cs="Simplified Arabic"/>
          <w:sz w:val="28"/>
          <w:szCs w:val="28"/>
          <w:rtl/>
          <w:lang w:bidi="ar-JO"/>
        </w:rPr>
        <w:t xml:space="preserve"> </w:t>
      </w:r>
      <w:r w:rsidRPr="006508AC">
        <w:rPr>
          <w:rFonts w:ascii="Simplified Arabic" w:hAnsi="Simplified Arabic" w:cs="Simplified Arabic" w:hint="cs"/>
          <w:sz w:val="28"/>
          <w:szCs w:val="28"/>
          <w:rtl/>
          <w:lang w:bidi="ar-JO"/>
        </w:rPr>
        <w:t>زملائه</w:t>
      </w:r>
      <w:r w:rsidRPr="006508AC">
        <w:rPr>
          <w:rFonts w:ascii="Simplified Arabic" w:hAnsi="Simplified Arabic" w:cs="Simplified Arabic"/>
          <w:sz w:val="28"/>
          <w:szCs w:val="28"/>
          <w:rtl/>
          <w:lang w:bidi="ar-JO"/>
        </w:rPr>
        <w:t>.</w:t>
      </w:r>
      <w:r w:rsidRPr="006508AC">
        <w:rPr>
          <w:rFonts w:ascii="Simplified Arabic" w:hAnsi="Simplified Arabic" w:cs="Simplified Arabic" w:hint="cs"/>
          <w:sz w:val="28"/>
          <w:szCs w:val="28"/>
          <w:rtl/>
          <w:lang w:bidi="ar-JO"/>
        </w:rPr>
        <w:t xml:space="preserve"> (شحاته، 2017، ص 25)</w:t>
      </w:r>
    </w:p>
    <w:p w:rsidR="00150F1F" w:rsidRPr="00F90672" w:rsidRDefault="00150F1F" w:rsidP="00B15405">
      <w:pPr>
        <w:bidi/>
        <w:spacing w:before="240" w:line="360" w:lineRule="auto"/>
        <w:jc w:val="both"/>
        <w:rPr>
          <w:rFonts w:ascii="Simplified Arabic" w:hAnsi="Simplified Arabic" w:cs="Simplified Arabic"/>
          <w:sz w:val="28"/>
          <w:szCs w:val="28"/>
          <w:rtl/>
          <w:lang w:bidi="ar-JO"/>
        </w:rPr>
      </w:pPr>
      <w:r>
        <w:rPr>
          <w:rFonts w:ascii="Simplified Arabic" w:hAnsi="Simplified Arabic" w:cs="Simplified Arabic" w:hint="cs"/>
          <w:b/>
          <w:bCs/>
          <w:sz w:val="28"/>
          <w:szCs w:val="28"/>
          <w:rtl/>
          <w:lang w:bidi="ar-JO"/>
        </w:rPr>
        <w:t xml:space="preserve">الرقابة: </w:t>
      </w:r>
      <w:r w:rsidRPr="00F90672">
        <w:rPr>
          <w:rFonts w:ascii="Simplified Arabic" w:hAnsi="Simplified Arabic" w:cs="Simplified Arabic" w:hint="cs"/>
          <w:sz w:val="28"/>
          <w:szCs w:val="28"/>
          <w:rtl/>
          <w:lang w:bidi="ar-JO"/>
        </w:rPr>
        <w:t>عملية</w:t>
      </w:r>
      <w:r w:rsidRPr="00F90672">
        <w:rPr>
          <w:rFonts w:ascii="Simplified Arabic" w:hAnsi="Simplified Arabic" w:cs="Simplified Arabic"/>
          <w:sz w:val="28"/>
          <w:szCs w:val="28"/>
          <w:rtl/>
          <w:lang w:bidi="ar-JO"/>
        </w:rPr>
        <w:t xml:space="preserve"> </w:t>
      </w:r>
      <w:r w:rsidRPr="00F90672">
        <w:rPr>
          <w:rFonts w:ascii="Simplified Arabic" w:hAnsi="Simplified Arabic" w:cs="Simplified Arabic" w:hint="cs"/>
          <w:sz w:val="28"/>
          <w:szCs w:val="28"/>
          <w:rtl/>
          <w:lang w:bidi="ar-JO"/>
        </w:rPr>
        <w:t>منتظمة</w:t>
      </w:r>
      <w:r w:rsidRPr="00F90672">
        <w:rPr>
          <w:rFonts w:ascii="Simplified Arabic" w:hAnsi="Simplified Arabic" w:cs="Simplified Arabic"/>
          <w:sz w:val="28"/>
          <w:szCs w:val="28"/>
          <w:rtl/>
          <w:lang w:bidi="ar-JO"/>
        </w:rPr>
        <w:t xml:space="preserve"> </w:t>
      </w:r>
      <w:r w:rsidRPr="00F90672">
        <w:rPr>
          <w:rFonts w:ascii="Simplified Arabic" w:hAnsi="Simplified Arabic" w:cs="Simplified Arabic" w:hint="cs"/>
          <w:sz w:val="28"/>
          <w:szCs w:val="28"/>
          <w:rtl/>
          <w:lang w:bidi="ar-JO"/>
        </w:rPr>
        <w:t>يتأكد</w:t>
      </w:r>
      <w:r w:rsidRPr="00F90672">
        <w:rPr>
          <w:rFonts w:ascii="Simplified Arabic" w:hAnsi="Simplified Arabic" w:cs="Simplified Arabic"/>
          <w:sz w:val="28"/>
          <w:szCs w:val="28"/>
          <w:rtl/>
          <w:lang w:bidi="ar-JO"/>
        </w:rPr>
        <w:t xml:space="preserve"> </w:t>
      </w:r>
      <w:r w:rsidR="00B15405">
        <w:rPr>
          <w:rFonts w:ascii="Simplified Arabic" w:hAnsi="Simplified Arabic" w:cs="Simplified Arabic" w:hint="cs"/>
          <w:sz w:val="28"/>
          <w:szCs w:val="28"/>
          <w:rtl/>
          <w:lang w:bidi="ar-JO"/>
        </w:rPr>
        <w:t>في ضوئها المديرين</w:t>
      </w:r>
      <w:r w:rsidRPr="00F90672">
        <w:rPr>
          <w:rFonts w:ascii="Simplified Arabic" w:hAnsi="Simplified Arabic" w:cs="Simplified Arabic"/>
          <w:sz w:val="28"/>
          <w:szCs w:val="28"/>
          <w:rtl/>
          <w:lang w:bidi="ar-JO"/>
        </w:rPr>
        <w:t xml:space="preserve"> </w:t>
      </w:r>
      <w:r w:rsidRPr="00F90672">
        <w:rPr>
          <w:rFonts w:ascii="Simplified Arabic" w:hAnsi="Simplified Arabic" w:cs="Simplified Arabic" w:hint="cs"/>
          <w:sz w:val="28"/>
          <w:szCs w:val="28"/>
          <w:rtl/>
          <w:lang w:bidi="ar-JO"/>
        </w:rPr>
        <w:t>من</w:t>
      </w:r>
      <w:r w:rsidRPr="00F90672">
        <w:rPr>
          <w:rFonts w:ascii="Simplified Arabic" w:hAnsi="Simplified Arabic" w:cs="Simplified Arabic"/>
          <w:sz w:val="28"/>
          <w:szCs w:val="28"/>
          <w:rtl/>
          <w:lang w:bidi="ar-JO"/>
        </w:rPr>
        <w:t xml:space="preserve"> </w:t>
      </w:r>
      <w:r w:rsidRPr="00F90672">
        <w:rPr>
          <w:rFonts w:ascii="Simplified Arabic" w:hAnsi="Simplified Arabic" w:cs="Simplified Arabic" w:hint="cs"/>
          <w:sz w:val="28"/>
          <w:szCs w:val="28"/>
          <w:rtl/>
          <w:lang w:bidi="ar-JO"/>
        </w:rPr>
        <w:t>مدى</w:t>
      </w:r>
      <w:r w:rsidRPr="00F90672">
        <w:rPr>
          <w:rFonts w:ascii="Simplified Arabic" w:hAnsi="Simplified Arabic" w:cs="Simplified Arabic"/>
          <w:sz w:val="28"/>
          <w:szCs w:val="28"/>
          <w:rtl/>
          <w:lang w:bidi="ar-JO"/>
        </w:rPr>
        <w:t xml:space="preserve"> </w:t>
      </w:r>
      <w:r w:rsidRPr="00F90672">
        <w:rPr>
          <w:rFonts w:ascii="Simplified Arabic" w:hAnsi="Simplified Arabic" w:cs="Simplified Arabic" w:hint="cs"/>
          <w:sz w:val="28"/>
          <w:szCs w:val="28"/>
          <w:rtl/>
          <w:lang w:bidi="ar-JO"/>
        </w:rPr>
        <w:t>تنفيذ</w:t>
      </w:r>
      <w:r w:rsidRPr="00F90672">
        <w:rPr>
          <w:rFonts w:ascii="Simplified Arabic" w:hAnsi="Simplified Arabic" w:cs="Simplified Arabic"/>
          <w:sz w:val="28"/>
          <w:szCs w:val="28"/>
          <w:rtl/>
          <w:lang w:bidi="ar-JO"/>
        </w:rPr>
        <w:t xml:space="preserve"> </w:t>
      </w:r>
      <w:r w:rsidRPr="00F90672">
        <w:rPr>
          <w:rFonts w:ascii="Simplified Arabic" w:hAnsi="Simplified Arabic" w:cs="Simplified Arabic" w:hint="cs"/>
          <w:sz w:val="28"/>
          <w:szCs w:val="28"/>
          <w:rtl/>
          <w:lang w:bidi="ar-JO"/>
        </w:rPr>
        <w:t>الخطط</w:t>
      </w:r>
      <w:r w:rsidRPr="00F90672">
        <w:rPr>
          <w:rFonts w:ascii="Simplified Arabic" w:hAnsi="Simplified Arabic" w:cs="Simplified Arabic"/>
          <w:sz w:val="28"/>
          <w:szCs w:val="28"/>
          <w:rtl/>
          <w:lang w:bidi="ar-JO"/>
        </w:rPr>
        <w:t xml:space="preserve"> </w:t>
      </w:r>
      <w:r w:rsidRPr="00F90672">
        <w:rPr>
          <w:rFonts w:ascii="Simplified Arabic" w:hAnsi="Simplified Arabic" w:cs="Simplified Arabic" w:hint="cs"/>
          <w:sz w:val="28"/>
          <w:szCs w:val="28"/>
          <w:rtl/>
          <w:lang w:bidi="ar-JO"/>
        </w:rPr>
        <w:t>وتحقيق</w:t>
      </w:r>
      <w:r w:rsidRPr="00F90672">
        <w:rPr>
          <w:rFonts w:ascii="Simplified Arabic" w:hAnsi="Simplified Arabic" w:cs="Simplified Arabic"/>
          <w:sz w:val="28"/>
          <w:szCs w:val="28"/>
          <w:rtl/>
          <w:lang w:bidi="ar-JO"/>
        </w:rPr>
        <w:t xml:space="preserve"> </w:t>
      </w:r>
      <w:r w:rsidRPr="00F90672">
        <w:rPr>
          <w:rFonts w:ascii="Simplified Arabic" w:hAnsi="Simplified Arabic" w:cs="Simplified Arabic" w:hint="cs"/>
          <w:sz w:val="28"/>
          <w:szCs w:val="28"/>
          <w:rtl/>
          <w:lang w:bidi="ar-JO"/>
        </w:rPr>
        <w:t>الأهداف</w:t>
      </w:r>
      <w:r w:rsidRPr="00F90672">
        <w:rPr>
          <w:rFonts w:ascii="Simplified Arabic" w:hAnsi="Simplified Arabic" w:cs="Simplified Arabic"/>
          <w:sz w:val="28"/>
          <w:szCs w:val="28"/>
          <w:rtl/>
          <w:lang w:bidi="ar-JO"/>
        </w:rPr>
        <w:t xml:space="preserve"> </w:t>
      </w:r>
      <w:r w:rsidRPr="00F90672">
        <w:rPr>
          <w:rFonts w:ascii="Simplified Arabic" w:hAnsi="Simplified Arabic" w:cs="Simplified Arabic" w:hint="cs"/>
          <w:sz w:val="28"/>
          <w:szCs w:val="28"/>
          <w:rtl/>
          <w:lang w:bidi="ar-JO"/>
        </w:rPr>
        <w:t>وباستخدام</w:t>
      </w:r>
      <w:r w:rsidRPr="00F90672">
        <w:rPr>
          <w:rFonts w:ascii="Simplified Arabic" w:hAnsi="Simplified Arabic" w:cs="Simplified Arabic"/>
          <w:sz w:val="28"/>
          <w:szCs w:val="28"/>
          <w:rtl/>
          <w:lang w:bidi="ar-JO"/>
        </w:rPr>
        <w:t xml:space="preserve"> </w:t>
      </w:r>
      <w:r w:rsidRPr="00F90672">
        <w:rPr>
          <w:rFonts w:ascii="Simplified Arabic" w:hAnsi="Simplified Arabic" w:cs="Simplified Arabic" w:hint="cs"/>
          <w:sz w:val="28"/>
          <w:szCs w:val="28"/>
          <w:rtl/>
          <w:lang w:bidi="ar-JO"/>
        </w:rPr>
        <w:t>طرق</w:t>
      </w:r>
      <w:r w:rsidRPr="00F90672">
        <w:rPr>
          <w:rFonts w:ascii="Simplified Arabic" w:hAnsi="Simplified Arabic" w:cs="Simplified Arabic"/>
          <w:sz w:val="28"/>
          <w:szCs w:val="28"/>
          <w:rtl/>
          <w:lang w:bidi="ar-JO"/>
        </w:rPr>
        <w:t xml:space="preserve"> </w:t>
      </w:r>
      <w:r w:rsidRPr="00F90672">
        <w:rPr>
          <w:rFonts w:ascii="Simplified Arabic" w:hAnsi="Simplified Arabic" w:cs="Simplified Arabic" w:hint="cs"/>
          <w:sz w:val="28"/>
          <w:szCs w:val="28"/>
          <w:rtl/>
          <w:lang w:bidi="ar-JO"/>
        </w:rPr>
        <w:t>فعالة</w:t>
      </w:r>
      <w:r w:rsidR="00B15405">
        <w:rPr>
          <w:rFonts w:ascii="Simplified Arabic" w:hAnsi="Simplified Arabic" w:cs="Simplified Arabic" w:hint="cs"/>
          <w:sz w:val="28"/>
          <w:szCs w:val="28"/>
          <w:rtl/>
          <w:lang w:bidi="ar-JO"/>
        </w:rPr>
        <w:t>،</w:t>
      </w:r>
      <w:r w:rsidRPr="00F90672">
        <w:rPr>
          <w:rFonts w:ascii="Simplified Arabic" w:hAnsi="Simplified Arabic" w:cs="Simplified Arabic"/>
          <w:sz w:val="28"/>
          <w:szCs w:val="28"/>
          <w:rtl/>
          <w:lang w:bidi="ar-JO"/>
        </w:rPr>
        <w:t xml:space="preserve"> </w:t>
      </w:r>
      <w:r w:rsidRPr="00F90672">
        <w:rPr>
          <w:rFonts w:ascii="Simplified Arabic" w:hAnsi="Simplified Arabic" w:cs="Simplified Arabic" w:hint="cs"/>
          <w:sz w:val="28"/>
          <w:szCs w:val="28"/>
          <w:rtl/>
          <w:lang w:bidi="ar-JO"/>
        </w:rPr>
        <w:t>وذات</w:t>
      </w:r>
      <w:r w:rsidRPr="00F90672">
        <w:rPr>
          <w:rFonts w:ascii="Simplified Arabic" w:hAnsi="Simplified Arabic" w:cs="Simplified Arabic"/>
          <w:sz w:val="28"/>
          <w:szCs w:val="28"/>
          <w:rtl/>
          <w:lang w:bidi="ar-JO"/>
        </w:rPr>
        <w:t xml:space="preserve"> </w:t>
      </w:r>
      <w:r w:rsidRPr="00F90672">
        <w:rPr>
          <w:rFonts w:ascii="Simplified Arabic" w:hAnsi="Simplified Arabic" w:cs="Simplified Arabic" w:hint="cs"/>
          <w:sz w:val="28"/>
          <w:szCs w:val="28"/>
          <w:rtl/>
          <w:lang w:bidi="ar-JO"/>
        </w:rPr>
        <w:t>كفاءة</w:t>
      </w:r>
      <w:r w:rsidRPr="00F90672">
        <w:rPr>
          <w:rFonts w:ascii="Simplified Arabic" w:hAnsi="Simplified Arabic" w:cs="Simplified Arabic"/>
          <w:sz w:val="28"/>
          <w:szCs w:val="28"/>
          <w:rtl/>
          <w:lang w:bidi="ar-JO"/>
        </w:rPr>
        <w:t xml:space="preserve"> </w:t>
      </w:r>
      <w:r w:rsidRPr="00F90672">
        <w:rPr>
          <w:rFonts w:ascii="Simplified Arabic" w:hAnsi="Simplified Arabic" w:cs="Simplified Arabic" w:hint="cs"/>
          <w:sz w:val="28"/>
          <w:szCs w:val="28"/>
          <w:rtl/>
          <w:lang w:bidi="ar-JO"/>
        </w:rPr>
        <w:t>عالية</w:t>
      </w:r>
      <w:r>
        <w:rPr>
          <w:rFonts w:ascii="Simplified Arabic" w:hAnsi="Simplified Arabic" w:cs="Simplified Arabic" w:hint="cs"/>
          <w:sz w:val="28"/>
          <w:szCs w:val="28"/>
          <w:rtl/>
          <w:lang w:bidi="ar-JO"/>
        </w:rPr>
        <w:t xml:space="preserve"> (زيارة، 2019، ص 381).</w:t>
      </w:r>
    </w:p>
    <w:p w:rsidR="00150F1F" w:rsidRPr="00AC2678" w:rsidRDefault="00150F1F" w:rsidP="00F44541">
      <w:pPr>
        <w:bidi/>
        <w:spacing w:before="240" w:line="360" w:lineRule="auto"/>
        <w:jc w:val="both"/>
        <w:rPr>
          <w:rFonts w:ascii="Simplified Arabic" w:hAnsi="Simplified Arabic" w:cs="Simplified Arabic"/>
          <w:sz w:val="28"/>
          <w:szCs w:val="28"/>
          <w:rtl/>
          <w:lang w:bidi="ar-JO"/>
        </w:rPr>
      </w:pPr>
      <w:r>
        <w:rPr>
          <w:rFonts w:ascii="Simplified Arabic" w:hAnsi="Simplified Arabic" w:cs="Simplified Arabic" w:hint="cs"/>
          <w:b/>
          <w:bCs/>
          <w:sz w:val="28"/>
          <w:szCs w:val="28"/>
          <w:rtl/>
          <w:lang w:bidi="ar-JO"/>
        </w:rPr>
        <w:t xml:space="preserve">القيم: </w:t>
      </w:r>
      <w:r w:rsidRPr="00AC2678">
        <w:rPr>
          <w:rFonts w:ascii="Simplified Arabic" w:hAnsi="Simplified Arabic" w:cs="Simplified Arabic" w:hint="cs"/>
          <w:sz w:val="28"/>
          <w:szCs w:val="28"/>
          <w:rtl/>
          <w:lang w:bidi="ar-JO"/>
        </w:rPr>
        <w:t>مجموعة</w:t>
      </w:r>
      <w:r w:rsidRPr="00AC2678">
        <w:rPr>
          <w:rFonts w:ascii="Simplified Arabic" w:hAnsi="Simplified Arabic" w:cs="Simplified Arabic"/>
          <w:sz w:val="28"/>
          <w:szCs w:val="28"/>
          <w:rtl/>
          <w:lang w:bidi="ar-JO"/>
        </w:rPr>
        <w:t xml:space="preserve"> </w:t>
      </w:r>
      <w:r w:rsidRPr="00AC2678">
        <w:rPr>
          <w:rFonts w:ascii="Simplified Arabic" w:hAnsi="Simplified Arabic" w:cs="Simplified Arabic" w:hint="cs"/>
          <w:sz w:val="28"/>
          <w:szCs w:val="28"/>
          <w:rtl/>
          <w:lang w:bidi="ar-JO"/>
        </w:rPr>
        <w:t>من</w:t>
      </w:r>
      <w:r w:rsidRPr="00AC2678">
        <w:rPr>
          <w:rFonts w:ascii="Simplified Arabic" w:hAnsi="Simplified Arabic" w:cs="Simplified Arabic"/>
          <w:sz w:val="28"/>
          <w:szCs w:val="28"/>
          <w:rtl/>
          <w:lang w:bidi="ar-JO"/>
        </w:rPr>
        <w:t xml:space="preserve"> </w:t>
      </w:r>
      <w:r w:rsidRPr="00AC2678">
        <w:rPr>
          <w:rFonts w:ascii="Simplified Arabic" w:hAnsi="Simplified Arabic" w:cs="Simplified Arabic" w:hint="cs"/>
          <w:sz w:val="28"/>
          <w:szCs w:val="28"/>
          <w:rtl/>
          <w:lang w:bidi="ar-JO"/>
        </w:rPr>
        <w:t>المبادئ</w:t>
      </w:r>
      <w:r w:rsidRPr="00AC2678">
        <w:rPr>
          <w:rFonts w:ascii="Simplified Arabic" w:hAnsi="Simplified Arabic" w:cs="Simplified Arabic"/>
          <w:sz w:val="28"/>
          <w:szCs w:val="28"/>
          <w:rtl/>
          <w:lang w:bidi="ar-JO"/>
        </w:rPr>
        <w:t xml:space="preserve"> </w:t>
      </w:r>
      <w:r w:rsidRPr="00AC2678">
        <w:rPr>
          <w:rFonts w:ascii="Simplified Arabic" w:hAnsi="Simplified Arabic" w:cs="Simplified Arabic" w:hint="cs"/>
          <w:sz w:val="28"/>
          <w:szCs w:val="28"/>
          <w:rtl/>
          <w:lang w:bidi="ar-JO"/>
        </w:rPr>
        <w:t>والمقاييس</w:t>
      </w:r>
      <w:r w:rsidRPr="00AC2678">
        <w:rPr>
          <w:rFonts w:ascii="Simplified Arabic" w:hAnsi="Simplified Arabic" w:cs="Simplified Arabic"/>
          <w:sz w:val="28"/>
          <w:szCs w:val="28"/>
          <w:rtl/>
          <w:lang w:bidi="ar-JO"/>
        </w:rPr>
        <w:t xml:space="preserve"> </w:t>
      </w:r>
      <w:r w:rsidRPr="00AC2678">
        <w:rPr>
          <w:rFonts w:ascii="Simplified Arabic" w:hAnsi="Simplified Arabic" w:cs="Simplified Arabic" w:hint="cs"/>
          <w:sz w:val="28"/>
          <w:szCs w:val="28"/>
          <w:rtl/>
          <w:lang w:bidi="ar-JO"/>
        </w:rPr>
        <w:t>والمؤشرات،</w:t>
      </w:r>
      <w:r w:rsidRPr="00AC2678">
        <w:rPr>
          <w:rFonts w:ascii="Simplified Arabic" w:hAnsi="Simplified Arabic" w:cs="Simplified Arabic"/>
          <w:sz w:val="28"/>
          <w:szCs w:val="28"/>
          <w:rtl/>
          <w:lang w:bidi="ar-JO"/>
        </w:rPr>
        <w:t xml:space="preserve"> </w:t>
      </w:r>
      <w:r w:rsidRPr="00AC2678">
        <w:rPr>
          <w:rFonts w:ascii="Simplified Arabic" w:hAnsi="Simplified Arabic" w:cs="Simplified Arabic" w:hint="cs"/>
          <w:sz w:val="28"/>
          <w:szCs w:val="28"/>
          <w:rtl/>
          <w:lang w:bidi="ar-JO"/>
        </w:rPr>
        <w:t>التي</w:t>
      </w:r>
      <w:r w:rsidRPr="00AC2678">
        <w:rPr>
          <w:rFonts w:ascii="Simplified Arabic" w:hAnsi="Simplified Arabic" w:cs="Simplified Arabic"/>
          <w:sz w:val="28"/>
          <w:szCs w:val="28"/>
          <w:rtl/>
          <w:lang w:bidi="ar-JO"/>
        </w:rPr>
        <w:t xml:space="preserve"> </w:t>
      </w:r>
      <w:r w:rsidRPr="00AC2678">
        <w:rPr>
          <w:rFonts w:ascii="Simplified Arabic" w:hAnsi="Simplified Arabic" w:cs="Simplified Arabic" w:hint="cs"/>
          <w:sz w:val="28"/>
          <w:szCs w:val="28"/>
          <w:rtl/>
          <w:lang w:bidi="ar-JO"/>
        </w:rPr>
        <w:t>يتمّ</w:t>
      </w:r>
      <w:r w:rsidRPr="00AC2678">
        <w:rPr>
          <w:rFonts w:ascii="Simplified Arabic" w:hAnsi="Simplified Arabic" w:cs="Simplified Arabic"/>
          <w:sz w:val="28"/>
          <w:szCs w:val="28"/>
          <w:rtl/>
          <w:lang w:bidi="ar-JO"/>
        </w:rPr>
        <w:t xml:space="preserve"> </w:t>
      </w:r>
      <w:r w:rsidRPr="00AC2678">
        <w:rPr>
          <w:rFonts w:ascii="Simplified Arabic" w:hAnsi="Simplified Arabic" w:cs="Simplified Arabic" w:hint="cs"/>
          <w:sz w:val="28"/>
          <w:szCs w:val="28"/>
          <w:rtl/>
          <w:lang w:bidi="ar-JO"/>
        </w:rPr>
        <w:t>من</w:t>
      </w:r>
      <w:r w:rsidRPr="00AC2678">
        <w:rPr>
          <w:rFonts w:ascii="Simplified Arabic" w:hAnsi="Simplified Arabic" w:cs="Simplified Arabic"/>
          <w:sz w:val="28"/>
          <w:szCs w:val="28"/>
          <w:rtl/>
          <w:lang w:bidi="ar-JO"/>
        </w:rPr>
        <w:t xml:space="preserve"> </w:t>
      </w:r>
      <w:r w:rsidRPr="00AC2678">
        <w:rPr>
          <w:rFonts w:ascii="Simplified Arabic" w:hAnsi="Simplified Arabic" w:cs="Simplified Arabic" w:hint="cs"/>
          <w:sz w:val="28"/>
          <w:szCs w:val="28"/>
          <w:rtl/>
          <w:lang w:bidi="ar-JO"/>
        </w:rPr>
        <w:t>خلالها</w:t>
      </w:r>
      <w:r w:rsidRPr="00AC2678">
        <w:rPr>
          <w:rFonts w:ascii="Simplified Arabic" w:hAnsi="Simplified Arabic" w:cs="Simplified Arabic"/>
          <w:sz w:val="28"/>
          <w:szCs w:val="28"/>
          <w:rtl/>
          <w:lang w:bidi="ar-JO"/>
        </w:rPr>
        <w:t xml:space="preserve"> </w:t>
      </w:r>
      <w:r w:rsidRPr="00AC2678">
        <w:rPr>
          <w:rFonts w:ascii="Simplified Arabic" w:hAnsi="Simplified Arabic" w:cs="Simplified Arabic" w:hint="cs"/>
          <w:sz w:val="28"/>
          <w:szCs w:val="28"/>
          <w:rtl/>
          <w:lang w:bidi="ar-JO"/>
        </w:rPr>
        <w:t>السيطرة</w:t>
      </w:r>
      <w:r w:rsidRPr="00AC2678">
        <w:rPr>
          <w:rFonts w:ascii="Simplified Arabic" w:hAnsi="Simplified Arabic" w:cs="Simplified Arabic"/>
          <w:sz w:val="28"/>
          <w:szCs w:val="28"/>
          <w:rtl/>
          <w:lang w:bidi="ar-JO"/>
        </w:rPr>
        <w:t xml:space="preserve"> </w:t>
      </w:r>
      <w:r w:rsidRPr="00AC2678">
        <w:rPr>
          <w:rFonts w:ascii="Simplified Arabic" w:hAnsi="Simplified Arabic" w:cs="Simplified Arabic" w:hint="cs"/>
          <w:sz w:val="28"/>
          <w:szCs w:val="28"/>
          <w:rtl/>
          <w:lang w:bidi="ar-JO"/>
        </w:rPr>
        <w:t>على</w:t>
      </w:r>
      <w:r w:rsidRPr="00AC2678">
        <w:rPr>
          <w:rFonts w:ascii="Simplified Arabic" w:hAnsi="Simplified Arabic" w:cs="Simplified Arabic"/>
          <w:sz w:val="28"/>
          <w:szCs w:val="28"/>
          <w:rtl/>
          <w:lang w:bidi="ar-JO"/>
        </w:rPr>
        <w:t xml:space="preserve"> </w:t>
      </w:r>
      <w:r w:rsidRPr="00AC2678">
        <w:rPr>
          <w:rFonts w:ascii="Simplified Arabic" w:hAnsi="Simplified Arabic" w:cs="Simplified Arabic" w:hint="cs"/>
          <w:sz w:val="28"/>
          <w:szCs w:val="28"/>
          <w:rtl/>
          <w:lang w:bidi="ar-JO"/>
        </w:rPr>
        <w:t>الأفكار</w:t>
      </w:r>
      <w:r w:rsidRPr="00AC2678">
        <w:rPr>
          <w:rFonts w:ascii="Simplified Arabic" w:hAnsi="Simplified Arabic" w:cs="Simplified Arabic"/>
          <w:sz w:val="28"/>
          <w:szCs w:val="28"/>
          <w:rtl/>
          <w:lang w:bidi="ar-JO"/>
        </w:rPr>
        <w:t xml:space="preserve"> </w:t>
      </w:r>
      <w:r w:rsidRPr="00AC2678">
        <w:rPr>
          <w:rFonts w:ascii="Simplified Arabic" w:hAnsi="Simplified Arabic" w:cs="Simplified Arabic" w:hint="cs"/>
          <w:sz w:val="28"/>
          <w:szCs w:val="28"/>
          <w:rtl/>
          <w:lang w:bidi="ar-JO"/>
        </w:rPr>
        <w:t>والمعتقدات</w:t>
      </w:r>
      <w:r w:rsidRPr="00AC2678">
        <w:rPr>
          <w:rFonts w:ascii="Simplified Arabic" w:hAnsi="Simplified Arabic" w:cs="Simplified Arabic"/>
          <w:sz w:val="28"/>
          <w:szCs w:val="28"/>
          <w:rtl/>
          <w:lang w:bidi="ar-JO"/>
        </w:rPr>
        <w:t xml:space="preserve"> </w:t>
      </w:r>
      <w:r w:rsidRPr="00AC2678">
        <w:rPr>
          <w:rFonts w:ascii="Simplified Arabic" w:hAnsi="Simplified Arabic" w:cs="Simplified Arabic" w:hint="cs"/>
          <w:sz w:val="28"/>
          <w:szCs w:val="28"/>
          <w:rtl/>
          <w:lang w:bidi="ar-JO"/>
        </w:rPr>
        <w:t>والاتجاهات،</w:t>
      </w:r>
      <w:r w:rsidRPr="00AC2678">
        <w:rPr>
          <w:rFonts w:ascii="Simplified Arabic" w:hAnsi="Simplified Arabic" w:cs="Simplified Arabic"/>
          <w:sz w:val="28"/>
          <w:szCs w:val="28"/>
          <w:rtl/>
          <w:lang w:bidi="ar-JO"/>
        </w:rPr>
        <w:t xml:space="preserve"> </w:t>
      </w:r>
      <w:r w:rsidRPr="00AC2678">
        <w:rPr>
          <w:rFonts w:ascii="Simplified Arabic" w:hAnsi="Simplified Arabic" w:cs="Simplified Arabic" w:hint="cs"/>
          <w:sz w:val="28"/>
          <w:szCs w:val="28"/>
          <w:rtl/>
          <w:lang w:bidi="ar-JO"/>
        </w:rPr>
        <w:t>إضافةً</w:t>
      </w:r>
      <w:r w:rsidRPr="00AC2678">
        <w:rPr>
          <w:rFonts w:ascii="Simplified Arabic" w:hAnsi="Simplified Arabic" w:cs="Simplified Arabic"/>
          <w:sz w:val="28"/>
          <w:szCs w:val="28"/>
          <w:rtl/>
          <w:lang w:bidi="ar-JO"/>
        </w:rPr>
        <w:t xml:space="preserve"> </w:t>
      </w:r>
      <w:r w:rsidRPr="00AC2678">
        <w:rPr>
          <w:rFonts w:ascii="Simplified Arabic" w:hAnsi="Simplified Arabic" w:cs="Simplified Arabic" w:hint="cs"/>
          <w:sz w:val="28"/>
          <w:szCs w:val="28"/>
          <w:rtl/>
          <w:lang w:bidi="ar-JO"/>
        </w:rPr>
        <w:t>للأشخاص</w:t>
      </w:r>
      <w:r w:rsidRPr="00AC2678">
        <w:rPr>
          <w:rFonts w:ascii="Simplified Arabic" w:hAnsi="Simplified Arabic" w:cs="Simplified Arabic"/>
          <w:sz w:val="28"/>
          <w:szCs w:val="28"/>
          <w:rtl/>
          <w:lang w:bidi="ar-JO"/>
        </w:rPr>
        <w:t xml:space="preserve"> </w:t>
      </w:r>
      <w:r w:rsidRPr="00AC2678">
        <w:rPr>
          <w:rFonts w:ascii="Simplified Arabic" w:hAnsi="Simplified Arabic" w:cs="Simplified Arabic" w:hint="cs"/>
          <w:sz w:val="28"/>
          <w:szCs w:val="28"/>
          <w:rtl/>
          <w:lang w:bidi="ar-JO"/>
        </w:rPr>
        <w:t>أنفسهم</w:t>
      </w:r>
      <w:r w:rsidRPr="00AC2678">
        <w:rPr>
          <w:rFonts w:ascii="Simplified Arabic" w:hAnsi="Simplified Arabic" w:cs="Simplified Arabic"/>
          <w:sz w:val="28"/>
          <w:szCs w:val="28"/>
          <w:rtl/>
          <w:lang w:bidi="ar-JO"/>
        </w:rPr>
        <w:t xml:space="preserve"> </w:t>
      </w:r>
      <w:r w:rsidRPr="00AC2678">
        <w:rPr>
          <w:rFonts w:ascii="Simplified Arabic" w:hAnsi="Simplified Arabic" w:cs="Simplified Arabic" w:hint="cs"/>
          <w:sz w:val="28"/>
          <w:szCs w:val="28"/>
          <w:rtl/>
          <w:lang w:bidi="ar-JO"/>
        </w:rPr>
        <w:t>وميولهم</w:t>
      </w:r>
      <w:r w:rsidRPr="00AC2678">
        <w:rPr>
          <w:rFonts w:ascii="Simplified Arabic" w:hAnsi="Simplified Arabic" w:cs="Simplified Arabic"/>
          <w:sz w:val="28"/>
          <w:szCs w:val="28"/>
          <w:rtl/>
          <w:lang w:bidi="ar-JO"/>
        </w:rPr>
        <w:t xml:space="preserve"> </w:t>
      </w:r>
      <w:r w:rsidRPr="00AC2678">
        <w:rPr>
          <w:rFonts w:ascii="Simplified Arabic" w:hAnsi="Simplified Arabic" w:cs="Simplified Arabic" w:hint="cs"/>
          <w:sz w:val="28"/>
          <w:szCs w:val="28"/>
          <w:rtl/>
          <w:lang w:bidi="ar-JO"/>
        </w:rPr>
        <w:t>وطموحاتهم</w:t>
      </w:r>
      <w:r w:rsidRPr="00AC2678">
        <w:rPr>
          <w:rFonts w:ascii="Simplified Arabic" w:hAnsi="Simplified Arabic" w:cs="Simplified Arabic"/>
          <w:sz w:val="28"/>
          <w:szCs w:val="28"/>
          <w:rtl/>
          <w:lang w:bidi="ar-JO"/>
        </w:rPr>
        <w:t xml:space="preserve"> </w:t>
      </w:r>
      <w:r w:rsidRPr="00AC2678">
        <w:rPr>
          <w:rFonts w:ascii="Simplified Arabic" w:hAnsi="Simplified Arabic" w:cs="Simplified Arabic" w:hint="cs"/>
          <w:sz w:val="28"/>
          <w:szCs w:val="28"/>
          <w:rtl/>
          <w:lang w:bidi="ar-JO"/>
        </w:rPr>
        <w:t>وسلوكهم،</w:t>
      </w:r>
      <w:r w:rsidRPr="00AC2678">
        <w:rPr>
          <w:rFonts w:ascii="Simplified Arabic" w:hAnsi="Simplified Arabic" w:cs="Simplified Arabic"/>
          <w:sz w:val="28"/>
          <w:szCs w:val="28"/>
          <w:rtl/>
          <w:lang w:bidi="ar-JO"/>
        </w:rPr>
        <w:t xml:space="preserve"> </w:t>
      </w:r>
      <w:r w:rsidRPr="00AC2678">
        <w:rPr>
          <w:rFonts w:ascii="Simplified Arabic" w:hAnsi="Simplified Arabic" w:cs="Simplified Arabic" w:hint="cs"/>
          <w:sz w:val="28"/>
          <w:szCs w:val="28"/>
          <w:rtl/>
          <w:lang w:bidi="ar-JO"/>
        </w:rPr>
        <w:t>ومواقفهم</w:t>
      </w:r>
      <w:r w:rsidRPr="00AC2678">
        <w:rPr>
          <w:rFonts w:ascii="Simplified Arabic" w:hAnsi="Simplified Arabic" w:cs="Simplified Arabic"/>
          <w:sz w:val="28"/>
          <w:szCs w:val="28"/>
          <w:rtl/>
          <w:lang w:bidi="ar-JO"/>
        </w:rPr>
        <w:t xml:space="preserve"> </w:t>
      </w:r>
      <w:r w:rsidRPr="00AC2678">
        <w:rPr>
          <w:rFonts w:ascii="Simplified Arabic" w:hAnsi="Simplified Arabic" w:cs="Simplified Arabic" w:hint="cs"/>
          <w:sz w:val="28"/>
          <w:szCs w:val="28"/>
          <w:rtl/>
          <w:lang w:bidi="ar-JO"/>
        </w:rPr>
        <w:t>سواء</w:t>
      </w:r>
      <w:r w:rsidRPr="00AC2678">
        <w:rPr>
          <w:rFonts w:ascii="Simplified Arabic" w:hAnsi="Simplified Arabic" w:cs="Simplified Arabic"/>
          <w:sz w:val="28"/>
          <w:szCs w:val="28"/>
          <w:rtl/>
          <w:lang w:bidi="ar-JO"/>
        </w:rPr>
        <w:t xml:space="preserve"> </w:t>
      </w:r>
      <w:r w:rsidRPr="00AC2678">
        <w:rPr>
          <w:rFonts w:ascii="Simplified Arabic" w:hAnsi="Simplified Arabic" w:cs="Simplified Arabic" w:hint="cs"/>
          <w:sz w:val="28"/>
          <w:szCs w:val="28"/>
          <w:rtl/>
          <w:lang w:bidi="ar-JO"/>
        </w:rPr>
        <w:t>الفردية</w:t>
      </w:r>
      <w:r w:rsidRPr="00AC2678">
        <w:rPr>
          <w:rFonts w:ascii="Simplified Arabic" w:hAnsi="Simplified Arabic" w:cs="Simplified Arabic"/>
          <w:sz w:val="28"/>
          <w:szCs w:val="28"/>
          <w:rtl/>
          <w:lang w:bidi="ar-JO"/>
        </w:rPr>
        <w:t xml:space="preserve"> </w:t>
      </w:r>
      <w:r w:rsidRPr="00AC2678">
        <w:rPr>
          <w:rFonts w:ascii="Simplified Arabic" w:hAnsi="Simplified Arabic" w:cs="Simplified Arabic" w:hint="cs"/>
          <w:sz w:val="28"/>
          <w:szCs w:val="28"/>
          <w:rtl/>
          <w:lang w:bidi="ar-JO"/>
        </w:rPr>
        <w:t>أو</w:t>
      </w:r>
      <w:r w:rsidRPr="00AC2678">
        <w:rPr>
          <w:rFonts w:ascii="Simplified Arabic" w:hAnsi="Simplified Arabic" w:cs="Simplified Arabic"/>
          <w:sz w:val="28"/>
          <w:szCs w:val="28"/>
          <w:rtl/>
          <w:lang w:bidi="ar-JO"/>
        </w:rPr>
        <w:t xml:space="preserve"> </w:t>
      </w:r>
      <w:r w:rsidRPr="00AC2678">
        <w:rPr>
          <w:rFonts w:ascii="Simplified Arabic" w:hAnsi="Simplified Arabic" w:cs="Simplified Arabic" w:hint="cs"/>
          <w:sz w:val="28"/>
          <w:szCs w:val="28"/>
          <w:rtl/>
          <w:lang w:bidi="ar-JO"/>
        </w:rPr>
        <w:t>الاجتماعية،</w:t>
      </w:r>
      <w:r w:rsidRPr="00AC2678">
        <w:rPr>
          <w:rFonts w:ascii="Simplified Arabic" w:hAnsi="Simplified Arabic" w:cs="Simplified Arabic"/>
          <w:sz w:val="28"/>
          <w:szCs w:val="28"/>
          <w:rtl/>
          <w:lang w:bidi="ar-JO"/>
        </w:rPr>
        <w:t xml:space="preserve"> </w:t>
      </w:r>
      <w:r w:rsidRPr="00AC2678">
        <w:rPr>
          <w:rFonts w:ascii="Simplified Arabic" w:hAnsi="Simplified Arabic" w:cs="Simplified Arabic" w:hint="cs"/>
          <w:sz w:val="28"/>
          <w:szCs w:val="28"/>
          <w:rtl/>
          <w:lang w:bidi="ar-JO"/>
        </w:rPr>
        <w:t>بغض</w:t>
      </w:r>
      <w:r w:rsidRPr="00AC2678">
        <w:rPr>
          <w:rFonts w:ascii="Simplified Arabic" w:hAnsi="Simplified Arabic" w:cs="Simplified Arabic"/>
          <w:sz w:val="28"/>
          <w:szCs w:val="28"/>
          <w:rtl/>
          <w:lang w:bidi="ar-JO"/>
        </w:rPr>
        <w:t xml:space="preserve"> </w:t>
      </w:r>
      <w:r w:rsidRPr="00AC2678">
        <w:rPr>
          <w:rFonts w:ascii="Simplified Arabic" w:hAnsi="Simplified Arabic" w:cs="Simplified Arabic" w:hint="cs"/>
          <w:sz w:val="28"/>
          <w:szCs w:val="28"/>
          <w:rtl/>
          <w:lang w:bidi="ar-JO"/>
        </w:rPr>
        <w:t>النظر</w:t>
      </w:r>
      <w:r w:rsidRPr="00AC2678">
        <w:rPr>
          <w:rFonts w:ascii="Simplified Arabic" w:hAnsi="Simplified Arabic" w:cs="Simplified Arabic"/>
          <w:sz w:val="28"/>
          <w:szCs w:val="28"/>
          <w:rtl/>
          <w:lang w:bidi="ar-JO"/>
        </w:rPr>
        <w:t xml:space="preserve"> </w:t>
      </w:r>
      <w:r w:rsidRPr="00AC2678">
        <w:rPr>
          <w:rFonts w:ascii="Simplified Arabic" w:hAnsi="Simplified Arabic" w:cs="Simplified Arabic" w:hint="cs"/>
          <w:sz w:val="28"/>
          <w:szCs w:val="28"/>
          <w:rtl/>
          <w:lang w:bidi="ar-JO"/>
        </w:rPr>
        <w:t>أكانت</w:t>
      </w:r>
      <w:r w:rsidRPr="00AC2678">
        <w:rPr>
          <w:rFonts w:ascii="Simplified Arabic" w:hAnsi="Simplified Arabic" w:cs="Simplified Arabic"/>
          <w:sz w:val="28"/>
          <w:szCs w:val="28"/>
          <w:rtl/>
          <w:lang w:bidi="ar-JO"/>
        </w:rPr>
        <w:t xml:space="preserve"> </w:t>
      </w:r>
      <w:r w:rsidRPr="00AC2678">
        <w:rPr>
          <w:rFonts w:ascii="Simplified Arabic" w:hAnsi="Simplified Arabic" w:cs="Simplified Arabic" w:hint="cs"/>
          <w:sz w:val="28"/>
          <w:szCs w:val="28"/>
          <w:rtl/>
          <w:lang w:bidi="ar-JO"/>
        </w:rPr>
        <w:t>صالحة</w:t>
      </w:r>
      <w:r w:rsidRPr="00AC2678">
        <w:rPr>
          <w:rFonts w:ascii="Simplified Arabic" w:hAnsi="Simplified Arabic" w:cs="Simplified Arabic"/>
          <w:sz w:val="28"/>
          <w:szCs w:val="28"/>
          <w:rtl/>
          <w:lang w:bidi="ar-JO"/>
        </w:rPr>
        <w:t xml:space="preserve"> </w:t>
      </w:r>
      <w:r w:rsidRPr="00AC2678">
        <w:rPr>
          <w:rFonts w:ascii="Simplified Arabic" w:hAnsi="Simplified Arabic" w:cs="Simplified Arabic" w:hint="cs"/>
          <w:sz w:val="28"/>
          <w:szCs w:val="28"/>
          <w:rtl/>
          <w:lang w:bidi="ar-JO"/>
        </w:rPr>
        <w:t>أو</w:t>
      </w:r>
      <w:r w:rsidRPr="00AC2678">
        <w:rPr>
          <w:rFonts w:ascii="Simplified Arabic" w:hAnsi="Simplified Arabic" w:cs="Simplified Arabic"/>
          <w:sz w:val="28"/>
          <w:szCs w:val="28"/>
          <w:rtl/>
          <w:lang w:bidi="ar-JO"/>
        </w:rPr>
        <w:t xml:space="preserve"> </w:t>
      </w:r>
      <w:r w:rsidRPr="00AC2678">
        <w:rPr>
          <w:rFonts w:ascii="Simplified Arabic" w:hAnsi="Simplified Arabic" w:cs="Simplified Arabic" w:hint="cs"/>
          <w:sz w:val="28"/>
          <w:szCs w:val="28"/>
          <w:rtl/>
          <w:lang w:bidi="ar-JO"/>
        </w:rPr>
        <w:t>سيئة</w:t>
      </w:r>
      <w:r>
        <w:rPr>
          <w:rFonts w:ascii="Simplified Arabic" w:hAnsi="Simplified Arabic" w:cs="Simplified Arabic" w:hint="cs"/>
          <w:sz w:val="28"/>
          <w:szCs w:val="28"/>
          <w:rtl/>
          <w:lang w:bidi="ar-JO"/>
        </w:rPr>
        <w:t xml:space="preserve"> (البارودي، 2015، ص 98</w:t>
      </w:r>
      <w:r w:rsidR="00021ECC">
        <w:rPr>
          <w:rFonts w:ascii="Simplified Arabic" w:hAnsi="Simplified Arabic" w:cs="Simplified Arabic" w:hint="cs"/>
          <w:sz w:val="28"/>
          <w:szCs w:val="28"/>
          <w:rtl/>
          <w:lang w:bidi="ar-JO"/>
        </w:rPr>
        <w:t>)</w:t>
      </w:r>
      <w:r w:rsidR="00021ECC" w:rsidRPr="007940FA">
        <w:rPr>
          <w:rFonts w:ascii="Simplified Arabic" w:hAnsi="Simplified Arabic" w:cs="Simplified Arabic"/>
          <w:sz w:val="28"/>
          <w:szCs w:val="28"/>
          <w:lang w:bidi="ar-JO"/>
        </w:rPr>
        <w:t>.</w:t>
      </w:r>
    </w:p>
    <w:p w:rsidR="00150F1F" w:rsidRDefault="00150F1F" w:rsidP="00F44541">
      <w:pPr>
        <w:bidi/>
        <w:spacing w:before="240" w:line="360" w:lineRule="auto"/>
        <w:jc w:val="both"/>
        <w:rPr>
          <w:rFonts w:ascii="Simplified Arabic" w:hAnsi="Simplified Arabic" w:cs="Simplified Arabic"/>
          <w:sz w:val="28"/>
          <w:szCs w:val="28"/>
          <w:rtl/>
          <w:lang w:bidi="ar-JO"/>
        </w:rPr>
      </w:pPr>
      <w:r>
        <w:rPr>
          <w:rFonts w:ascii="Simplified Arabic" w:hAnsi="Simplified Arabic" w:cs="Simplified Arabic" w:hint="cs"/>
          <w:b/>
          <w:bCs/>
          <w:sz w:val="28"/>
          <w:szCs w:val="28"/>
          <w:rtl/>
          <w:lang w:bidi="ar-JO"/>
        </w:rPr>
        <w:lastRenderedPageBreak/>
        <w:t xml:space="preserve">الإبداع المؤسسي: </w:t>
      </w:r>
      <w:r w:rsidRPr="00AC2678">
        <w:rPr>
          <w:rFonts w:ascii="Simplified Arabic" w:hAnsi="Simplified Arabic" w:cs="Simplified Arabic" w:hint="cs"/>
          <w:sz w:val="28"/>
          <w:szCs w:val="28"/>
          <w:rtl/>
          <w:lang w:bidi="ar-JO"/>
        </w:rPr>
        <w:t>هو القدرة على ابتكار أساليب وأفكار</w:t>
      </w:r>
      <w:r w:rsidR="00021ECC">
        <w:rPr>
          <w:rFonts w:ascii="Simplified Arabic" w:hAnsi="Simplified Arabic" w:cs="Simplified Arabic" w:hint="cs"/>
          <w:sz w:val="28"/>
          <w:szCs w:val="28"/>
          <w:rtl/>
          <w:lang w:bidi="ar-JO"/>
        </w:rPr>
        <w:t>،</w:t>
      </w:r>
      <w:r w:rsidRPr="00AC2678">
        <w:rPr>
          <w:rFonts w:ascii="Simplified Arabic" w:hAnsi="Simplified Arabic" w:cs="Simplified Arabic" w:hint="cs"/>
          <w:sz w:val="28"/>
          <w:szCs w:val="28"/>
          <w:rtl/>
          <w:lang w:bidi="ar-JO"/>
        </w:rPr>
        <w:t xml:space="preserve"> يمكن أن تلقى الت</w:t>
      </w:r>
      <w:r w:rsidR="00021ECC">
        <w:rPr>
          <w:rFonts w:ascii="Simplified Arabic" w:hAnsi="Simplified Arabic" w:cs="Simplified Arabic" w:hint="cs"/>
          <w:sz w:val="28"/>
          <w:szCs w:val="28"/>
          <w:rtl/>
          <w:lang w:bidi="ar-JO"/>
        </w:rPr>
        <w:t xml:space="preserve">جاوب الأمثل من العاملين وتحفزهم؛ </w:t>
      </w:r>
      <w:r w:rsidRPr="00AC2678">
        <w:rPr>
          <w:rFonts w:ascii="Simplified Arabic" w:hAnsi="Simplified Arabic" w:cs="Simplified Arabic" w:hint="cs"/>
          <w:sz w:val="28"/>
          <w:szCs w:val="28"/>
          <w:rtl/>
          <w:lang w:bidi="ar-JO"/>
        </w:rPr>
        <w:t>لاستثمار قدراتهم ومواهبهم</w:t>
      </w:r>
      <w:r w:rsidR="00021ECC">
        <w:rPr>
          <w:rFonts w:ascii="Simplified Arabic" w:hAnsi="Simplified Arabic" w:cs="Simplified Arabic" w:hint="cs"/>
          <w:sz w:val="28"/>
          <w:szCs w:val="28"/>
          <w:rtl/>
          <w:lang w:bidi="ar-JO"/>
        </w:rPr>
        <w:t>؛</w:t>
      </w:r>
      <w:r w:rsidRPr="00AC2678">
        <w:rPr>
          <w:rFonts w:ascii="Simplified Arabic" w:hAnsi="Simplified Arabic" w:cs="Simplified Arabic" w:hint="cs"/>
          <w:sz w:val="28"/>
          <w:szCs w:val="28"/>
          <w:rtl/>
          <w:lang w:bidi="ar-JO"/>
        </w:rPr>
        <w:t xml:space="preserve"> لتحقيق الأهداف التنظيمية (داود، 2020، ص 21).</w:t>
      </w:r>
    </w:p>
    <w:p w:rsidR="00150F1F" w:rsidRPr="006508AC" w:rsidRDefault="00150F1F" w:rsidP="00F44541">
      <w:pPr>
        <w:bidi/>
        <w:spacing w:before="240" w:after="0" w:line="360" w:lineRule="auto"/>
        <w:jc w:val="both"/>
        <w:rPr>
          <w:rFonts w:ascii="Simplified Arabic" w:eastAsia="Times New Roman" w:hAnsi="Simplified Arabic" w:cs="Simplified Arabic"/>
          <w:b/>
          <w:bCs/>
          <w:sz w:val="28"/>
        </w:rPr>
      </w:pPr>
      <w:r w:rsidRPr="006508AC">
        <w:rPr>
          <w:rFonts w:ascii="Simplified Arabic" w:hAnsi="Simplified Arabic" w:cs="Simplified Arabic"/>
          <w:b/>
          <w:bCs/>
          <w:sz w:val="28"/>
          <w:szCs w:val="28"/>
          <w:rtl/>
          <w:lang w:bidi="ar-JO"/>
        </w:rPr>
        <w:t>القدرة على التحليل:</w:t>
      </w:r>
      <w:r w:rsidRPr="006508AC">
        <w:rPr>
          <w:rFonts w:ascii="Simplified Arabic" w:hAnsi="Simplified Arabic" w:cs="Simplified Arabic"/>
          <w:rtl/>
        </w:rPr>
        <w:t xml:space="preserve"> </w:t>
      </w:r>
      <w:r w:rsidRPr="006508AC">
        <w:rPr>
          <w:rFonts w:ascii="Simplified Arabic" w:hAnsi="Simplified Arabic" w:cs="Simplified Arabic"/>
          <w:sz w:val="28"/>
          <w:szCs w:val="28"/>
          <w:rtl/>
          <w:lang w:bidi="ar-JO"/>
        </w:rPr>
        <w:t>هي القدرة على قراءة</w:t>
      </w:r>
      <w:r w:rsidR="006014E9">
        <w:rPr>
          <w:rFonts w:ascii="Simplified Arabic" w:hAnsi="Simplified Arabic" w:cs="Simplified Arabic" w:hint="cs"/>
          <w:sz w:val="28"/>
          <w:szCs w:val="28"/>
          <w:rtl/>
          <w:lang w:bidi="ar-JO"/>
        </w:rPr>
        <w:t>،</w:t>
      </w:r>
      <w:r w:rsidRPr="006508AC">
        <w:rPr>
          <w:rFonts w:ascii="Simplified Arabic" w:hAnsi="Simplified Arabic" w:cs="Simplified Arabic"/>
          <w:sz w:val="28"/>
          <w:szCs w:val="28"/>
          <w:rtl/>
          <w:lang w:bidi="ar-JO"/>
        </w:rPr>
        <w:t xml:space="preserve"> ما بين السطور ورؤية الخفايا والأشياء الصغيرة</w:t>
      </w:r>
      <w:r w:rsidR="006014E9">
        <w:rPr>
          <w:rFonts w:ascii="Simplified Arabic" w:hAnsi="Simplified Arabic" w:cs="Simplified Arabic" w:hint="cs"/>
          <w:sz w:val="28"/>
          <w:szCs w:val="28"/>
          <w:rtl/>
          <w:lang w:bidi="ar-JO"/>
        </w:rPr>
        <w:t>،</w:t>
      </w:r>
      <w:r w:rsidRPr="006508AC">
        <w:rPr>
          <w:rFonts w:ascii="Simplified Arabic" w:hAnsi="Simplified Arabic" w:cs="Simplified Arabic"/>
          <w:sz w:val="28"/>
          <w:szCs w:val="28"/>
          <w:rtl/>
          <w:lang w:bidi="ar-JO"/>
        </w:rPr>
        <w:t xml:space="preserve"> وغير الملحوظة وتحليلها عبر التفكير الدقيق</w:t>
      </w:r>
      <w:r w:rsidR="006014E9">
        <w:rPr>
          <w:rFonts w:ascii="Simplified Arabic" w:hAnsi="Simplified Arabic" w:cs="Simplified Arabic" w:hint="cs"/>
          <w:sz w:val="28"/>
          <w:szCs w:val="28"/>
          <w:rtl/>
          <w:lang w:bidi="ar-JO"/>
        </w:rPr>
        <w:t>،</w:t>
      </w:r>
      <w:r w:rsidRPr="006508AC">
        <w:rPr>
          <w:rFonts w:ascii="Simplified Arabic" w:hAnsi="Simplified Arabic" w:cs="Simplified Arabic"/>
          <w:sz w:val="28"/>
          <w:szCs w:val="28"/>
          <w:rtl/>
          <w:lang w:bidi="ar-JO"/>
        </w:rPr>
        <w:t xml:space="preserve"> في مستجداتها العملية المصاحبة</w:t>
      </w:r>
      <w:r w:rsidR="006014E9">
        <w:rPr>
          <w:rFonts w:ascii="Simplified Arabic" w:hAnsi="Simplified Arabic" w:cs="Simplified Arabic" w:hint="cs"/>
          <w:sz w:val="28"/>
          <w:szCs w:val="28"/>
          <w:rtl/>
          <w:lang w:bidi="ar-JO"/>
        </w:rPr>
        <w:t>،</w:t>
      </w:r>
      <w:r w:rsidRPr="006508AC">
        <w:rPr>
          <w:rFonts w:ascii="Simplified Arabic" w:hAnsi="Simplified Arabic" w:cs="Simplified Arabic"/>
          <w:sz w:val="28"/>
          <w:szCs w:val="28"/>
          <w:rtl/>
          <w:lang w:bidi="ar-JO"/>
        </w:rPr>
        <w:t xml:space="preserve"> لدورها وتأثيرها الواقعي</w:t>
      </w:r>
      <w:r>
        <w:rPr>
          <w:rFonts w:ascii="Simplified Arabic" w:hAnsi="Simplified Arabic" w:cs="Simplified Arabic" w:hint="cs"/>
          <w:sz w:val="28"/>
          <w:szCs w:val="28"/>
          <w:rtl/>
          <w:lang w:bidi="ar-JO"/>
        </w:rPr>
        <w:t xml:space="preserve"> </w:t>
      </w:r>
      <w:r w:rsidRPr="006508AC">
        <w:rPr>
          <w:rFonts w:ascii="Simplified Arabic" w:hAnsi="Simplified Arabic" w:cs="Simplified Arabic" w:hint="cs"/>
          <w:sz w:val="28"/>
          <w:szCs w:val="28"/>
          <w:rtl/>
          <w:lang w:bidi="ar-JO"/>
        </w:rPr>
        <w:t>(</w:t>
      </w:r>
      <w:proofErr w:type="spellStart"/>
      <w:r w:rsidRPr="006508AC">
        <w:rPr>
          <w:rFonts w:ascii="Simplified Arabic" w:hAnsi="Simplified Arabic" w:cs="Simplified Arabic" w:hint="cs"/>
          <w:sz w:val="28"/>
          <w:szCs w:val="28"/>
          <w:rtl/>
          <w:lang w:bidi="ar-JO"/>
        </w:rPr>
        <w:t>الفاخري</w:t>
      </w:r>
      <w:proofErr w:type="spellEnd"/>
      <w:r w:rsidRPr="006508AC">
        <w:rPr>
          <w:rFonts w:ascii="Simplified Arabic" w:hAnsi="Simplified Arabic" w:cs="Simplified Arabic" w:hint="cs"/>
          <w:sz w:val="28"/>
          <w:szCs w:val="28"/>
          <w:rtl/>
          <w:lang w:bidi="ar-JO"/>
        </w:rPr>
        <w:t>، 2018 ص 15)</w:t>
      </w:r>
      <w:r>
        <w:rPr>
          <w:rFonts w:ascii="Simplified Arabic" w:hAnsi="Simplified Arabic" w:cs="Simplified Arabic" w:hint="cs"/>
          <w:sz w:val="28"/>
          <w:szCs w:val="28"/>
          <w:rtl/>
          <w:lang w:bidi="ar-JO"/>
        </w:rPr>
        <w:t>.</w:t>
      </w:r>
    </w:p>
    <w:p w:rsidR="00150F1F" w:rsidRPr="006508AC" w:rsidRDefault="00150F1F" w:rsidP="00544E6C">
      <w:pPr>
        <w:bidi/>
        <w:spacing w:before="240" w:after="0" w:line="360" w:lineRule="auto"/>
        <w:jc w:val="both"/>
        <w:rPr>
          <w:rFonts w:ascii="Simplified Arabic" w:eastAsia="Times New Roman" w:hAnsi="Simplified Arabic" w:cs="Simplified Arabic"/>
          <w:sz w:val="28"/>
          <w:szCs w:val="28"/>
          <w:rtl/>
        </w:rPr>
      </w:pPr>
      <w:r w:rsidRPr="006508AC">
        <w:rPr>
          <w:rFonts w:ascii="Simplified Arabic" w:hAnsi="Simplified Arabic" w:cs="Simplified Arabic"/>
          <w:b/>
          <w:bCs/>
          <w:sz w:val="28"/>
          <w:szCs w:val="28"/>
          <w:rtl/>
          <w:lang w:bidi="ar-JO"/>
        </w:rPr>
        <w:t>الأصالة</w:t>
      </w:r>
      <w:r w:rsidRPr="006508AC">
        <w:rPr>
          <w:rFonts w:ascii="Simplified Arabic" w:eastAsia="Times New Roman" w:hAnsi="Simplified Arabic" w:cs="Simplified Arabic"/>
          <w:b/>
          <w:bCs/>
          <w:sz w:val="28"/>
          <w:szCs w:val="28"/>
          <w:rtl/>
        </w:rPr>
        <w:t>:</w:t>
      </w:r>
      <w:r>
        <w:rPr>
          <w:rFonts w:ascii="Simplified Arabic" w:eastAsia="Times New Roman" w:hAnsi="Simplified Arabic" w:cs="Simplified Arabic" w:hint="cs"/>
          <w:b/>
          <w:bCs/>
          <w:sz w:val="28"/>
          <w:szCs w:val="28"/>
          <w:rtl/>
        </w:rPr>
        <w:t xml:space="preserve"> </w:t>
      </w:r>
      <w:r w:rsidRPr="006508AC">
        <w:rPr>
          <w:rFonts w:ascii="Simplified Arabic" w:eastAsia="Times New Roman" w:hAnsi="Simplified Arabic" w:cs="Simplified Arabic" w:hint="cs"/>
          <w:sz w:val="28"/>
          <w:szCs w:val="28"/>
          <w:rtl/>
        </w:rPr>
        <w:t>هي</w:t>
      </w:r>
      <w:r>
        <w:rPr>
          <w:rFonts w:ascii="Simplified Arabic" w:eastAsia="Times New Roman" w:hAnsi="Simplified Arabic" w:cs="Simplified Arabic" w:hint="cs"/>
          <w:b/>
          <w:bCs/>
          <w:sz w:val="28"/>
          <w:szCs w:val="28"/>
          <w:rtl/>
        </w:rPr>
        <w:t xml:space="preserve"> </w:t>
      </w:r>
      <w:r w:rsidRPr="006508AC">
        <w:rPr>
          <w:rFonts w:ascii="Simplified Arabic" w:eastAsia="Times New Roman" w:hAnsi="Simplified Arabic" w:cs="Simplified Arabic"/>
          <w:sz w:val="28"/>
          <w:szCs w:val="28"/>
          <w:rtl/>
        </w:rPr>
        <w:t xml:space="preserve">الدرجة التي تتوافق فيها أفعال الفرد مع معتقداته ورغباته، على الرغم من الضغوط الخارجية، </w:t>
      </w:r>
      <w:r w:rsidR="00544E6C">
        <w:rPr>
          <w:rFonts w:ascii="Simplified Arabic" w:eastAsia="Times New Roman" w:hAnsi="Simplified Arabic" w:cs="Simplified Arabic" w:hint="cs"/>
          <w:sz w:val="28"/>
          <w:szCs w:val="28"/>
          <w:rtl/>
        </w:rPr>
        <w:t>إذ</w:t>
      </w:r>
      <w:r w:rsidRPr="006508AC">
        <w:rPr>
          <w:rFonts w:ascii="Simplified Arabic" w:eastAsia="Times New Roman" w:hAnsi="Simplified Arabic" w:cs="Simplified Arabic"/>
          <w:sz w:val="28"/>
          <w:szCs w:val="28"/>
          <w:rtl/>
        </w:rPr>
        <w:t xml:space="preserve"> يُنظر إلى الذات الواعية</w:t>
      </w:r>
      <w:r w:rsidR="00544E6C">
        <w:rPr>
          <w:rFonts w:ascii="Simplified Arabic" w:eastAsia="Times New Roman" w:hAnsi="Simplified Arabic" w:cs="Simplified Arabic" w:hint="cs"/>
          <w:sz w:val="28"/>
          <w:szCs w:val="28"/>
          <w:rtl/>
        </w:rPr>
        <w:t>،</w:t>
      </w:r>
      <w:r w:rsidRPr="006508AC">
        <w:rPr>
          <w:rFonts w:ascii="Simplified Arabic" w:eastAsia="Times New Roman" w:hAnsi="Simplified Arabic" w:cs="Simplified Arabic"/>
          <w:sz w:val="28"/>
          <w:szCs w:val="28"/>
          <w:rtl/>
        </w:rPr>
        <w:t xml:space="preserve"> على أنها تتصالح مع الوجود في عالم مادي، ومع مواجهة قوى وضغوط وتأثيرات خارجية غير نفسها</w:t>
      </w:r>
      <w:r w:rsidR="00544E6C">
        <w:rPr>
          <w:rFonts w:ascii="Simplified Arabic" w:eastAsia="Times New Roman" w:hAnsi="Simplified Arabic" w:cs="Simplified Arabic" w:hint="cs"/>
          <w:sz w:val="28"/>
          <w:szCs w:val="28"/>
          <w:rtl/>
        </w:rPr>
        <w:t>،</w:t>
      </w:r>
      <w:r w:rsidRPr="006508AC">
        <w:rPr>
          <w:rFonts w:ascii="Simplified Arabic" w:eastAsia="Times New Roman" w:hAnsi="Simplified Arabic" w:cs="Simplified Arabic"/>
          <w:sz w:val="28"/>
          <w:szCs w:val="28"/>
          <w:rtl/>
        </w:rPr>
        <w:t xml:space="preserve"> وتختلف </w:t>
      </w:r>
      <w:r>
        <w:rPr>
          <w:rFonts w:ascii="Simplified Arabic" w:eastAsia="Times New Roman" w:hAnsi="Simplified Arabic" w:cs="Simplified Arabic"/>
          <w:sz w:val="28"/>
          <w:szCs w:val="28"/>
          <w:rtl/>
        </w:rPr>
        <w:t>تمام</w:t>
      </w:r>
      <w:r w:rsidRPr="006508AC">
        <w:rPr>
          <w:rFonts w:ascii="Simplified Arabic" w:eastAsia="Times New Roman" w:hAnsi="Simplified Arabic" w:cs="Simplified Arabic"/>
          <w:sz w:val="28"/>
          <w:szCs w:val="28"/>
          <w:rtl/>
        </w:rPr>
        <w:t>ا</w:t>
      </w:r>
      <w:r>
        <w:rPr>
          <w:rFonts w:ascii="Simplified Arabic" w:eastAsia="Times New Roman" w:hAnsi="Simplified Arabic" w:cs="Simplified Arabic" w:hint="cs"/>
          <w:sz w:val="28"/>
          <w:szCs w:val="28"/>
          <w:rtl/>
        </w:rPr>
        <w:t>ً</w:t>
      </w:r>
      <w:r w:rsidRPr="006508AC">
        <w:rPr>
          <w:rFonts w:ascii="Simplified Arabic" w:eastAsia="Times New Roman" w:hAnsi="Simplified Arabic" w:cs="Simplified Arabic"/>
          <w:sz w:val="28"/>
          <w:szCs w:val="28"/>
          <w:rtl/>
        </w:rPr>
        <w:t xml:space="preserve"> عن نفسها </w:t>
      </w:r>
      <w:r>
        <w:rPr>
          <w:rFonts w:ascii="Simplified Arabic" w:eastAsia="Times New Roman" w:hAnsi="Simplified Arabic" w:cs="Simplified Arabic" w:hint="cs"/>
          <w:sz w:val="28"/>
          <w:szCs w:val="28"/>
          <w:rtl/>
        </w:rPr>
        <w:t>(</w:t>
      </w:r>
      <w:proofErr w:type="spellStart"/>
      <w:r>
        <w:rPr>
          <w:rFonts w:ascii="Simplified Arabic" w:eastAsia="Times New Roman" w:hAnsi="Simplified Arabic" w:cs="Simplified Arabic" w:hint="cs"/>
          <w:sz w:val="28"/>
          <w:szCs w:val="28"/>
          <w:rtl/>
        </w:rPr>
        <w:t>الفاخري</w:t>
      </w:r>
      <w:proofErr w:type="spellEnd"/>
      <w:r>
        <w:rPr>
          <w:rFonts w:ascii="Simplified Arabic" w:eastAsia="Times New Roman" w:hAnsi="Simplified Arabic" w:cs="Simplified Arabic" w:hint="cs"/>
          <w:sz w:val="28"/>
          <w:szCs w:val="28"/>
          <w:rtl/>
        </w:rPr>
        <w:t>، 2018، ص 31).</w:t>
      </w:r>
    </w:p>
    <w:p w:rsidR="00150F1F" w:rsidRPr="006508AC" w:rsidRDefault="00150F1F" w:rsidP="00F44541">
      <w:pPr>
        <w:bidi/>
        <w:spacing w:before="240" w:after="0" w:line="360" w:lineRule="auto"/>
        <w:jc w:val="both"/>
        <w:rPr>
          <w:rFonts w:ascii="Simplified Arabic" w:eastAsia="Times New Roman" w:hAnsi="Simplified Arabic" w:cs="Simplified Arabic"/>
          <w:sz w:val="28"/>
          <w:szCs w:val="28"/>
          <w:rtl/>
        </w:rPr>
      </w:pPr>
      <w:r w:rsidRPr="006508AC">
        <w:rPr>
          <w:rFonts w:ascii="Simplified Arabic" w:hAnsi="Simplified Arabic" w:cs="Simplified Arabic"/>
          <w:b/>
          <w:bCs/>
          <w:sz w:val="28"/>
          <w:szCs w:val="28"/>
          <w:rtl/>
          <w:lang w:bidi="ar-JO"/>
        </w:rPr>
        <w:t>المرونة</w:t>
      </w:r>
      <w:r w:rsidRPr="006508AC">
        <w:rPr>
          <w:rFonts w:ascii="Simplified Arabic" w:eastAsia="Times New Roman" w:hAnsi="Simplified Arabic" w:cs="Simplified Arabic"/>
          <w:b/>
          <w:bCs/>
          <w:sz w:val="28"/>
          <w:szCs w:val="28"/>
          <w:rtl/>
        </w:rPr>
        <w:t xml:space="preserve">: </w:t>
      </w:r>
      <w:r w:rsidRPr="006508AC">
        <w:rPr>
          <w:rFonts w:ascii="Simplified Arabic" w:eastAsia="Times New Roman" w:hAnsi="Simplified Arabic" w:cs="Simplified Arabic"/>
          <w:sz w:val="28"/>
          <w:szCs w:val="28"/>
          <w:rtl/>
        </w:rPr>
        <w:t>قدرة المرء على خلق الأفكار الجديدة وغير التقليدية، وهي ما تعبر عن سلاسة أفكاره وقدرته على تغييرها</w:t>
      </w:r>
      <w:r w:rsidR="00680FA0">
        <w:rPr>
          <w:rFonts w:ascii="Simplified Arabic" w:eastAsia="Times New Roman" w:hAnsi="Simplified Arabic" w:cs="Simplified Arabic" w:hint="cs"/>
          <w:sz w:val="28"/>
          <w:szCs w:val="28"/>
          <w:rtl/>
        </w:rPr>
        <w:t>،</w:t>
      </w:r>
      <w:r w:rsidRPr="006508AC">
        <w:rPr>
          <w:rFonts w:ascii="Simplified Arabic" w:eastAsia="Times New Roman" w:hAnsi="Simplified Arabic" w:cs="Simplified Arabic"/>
          <w:sz w:val="28"/>
          <w:szCs w:val="28"/>
          <w:rtl/>
        </w:rPr>
        <w:t xml:space="preserve"> بما </w:t>
      </w:r>
      <w:r>
        <w:rPr>
          <w:rFonts w:ascii="Simplified Arabic" w:eastAsia="Times New Roman" w:hAnsi="Simplified Arabic" w:cs="Simplified Arabic"/>
          <w:sz w:val="28"/>
          <w:szCs w:val="28"/>
          <w:rtl/>
        </w:rPr>
        <w:t>ي</w:t>
      </w:r>
      <w:r w:rsidRPr="006508AC">
        <w:rPr>
          <w:rFonts w:ascii="Simplified Arabic" w:eastAsia="Times New Roman" w:hAnsi="Simplified Arabic" w:cs="Simplified Arabic"/>
          <w:sz w:val="28"/>
          <w:szCs w:val="28"/>
          <w:rtl/>
        </w:rPr>
        <w:t xml:space="preserve">لائم المواقف المختلفة التي </w:t>
      </w:r>
      <w:proofErr w:type="spellStart"/>
      <w:r w:rsidRPr="006508AC">
        <w:rPr>
          <w:rFonts w:ascii="Simplified Arabic" w:eastAsia="Times New Roman" w:hAnsi="Simplified Arabic" w:cs="Simplified Arabic"/>
          <w:sz w:val="28"/>
          <w:szCs w:val="28"/>
          <w:rtl/>
        </w:rPr>
        <w:t>يواجهها</w:t>
      </w:r>
      <w:proofErr w:type="spellEnd"/>
      <w:r w:rsidRPr="006508AC">
        <w:rPr>
          <w:rFonts w:ascii="Simplified Arabic" w:eastAsia="Times New Roman" w:hAnsi="Simplified Arabic" w:cs="Simplified Arabic"/>
          <w:sz w:val="28"/>
          <w:szCs w:val="28"/>
          <w:rtl/>
        </w:rPr>
        <w:t xml:space="preserve"> أو المواقف </w:t>
      </w:r>
      <w:r>
        <w:rPr>
          <w:rFonts w:ascii="Simplified Arabic" w:eastAsia="Times New Roman" w:hAnsi="Simplified Arabic" w:cs="Simplified Arabic"/>
          <w:sz w:val="28"/>
          <w:szCs w:val="28"/>
          <w:rtl/>
        </w:rPr>
        <w:t>الطارئة</w:t>
      </w:r>
      <w:r>
        <w:rPr>
          <w:rFonts w:ascii="Simplified Arabic" w:eastAsia="Times New Roman" w:hAnsi="Simplified Arabic" w:cs="Simplified Arabic" w:hint="cs"/>
          <w:sz w:val="28"/>
          <w:szCs w:val="28"/>
          <w:rtl/>
        </w:rPr>
        <w:t xml:space="preserve"> (</w:t>
      </w:r>
      <w:proofErr w:type="spellStart"/>
      <w:r>
        <w:rPr>
          <w:rFonts w:ascii="Simplified Arabic" w:eastAsia="Times New Roman" w:hAnsi="Simplified Arabic" w:cs="Simplified Arabic" w:hint="cs"/>
          <w:sz w:val="28"/>
          <w:szCs w:val="28"/>
          <w:rtl/>
        </w:rPr>
        <w:t>الفاخري</w:t>
      </w:r>
      <w:proofErr w:type="spellEnd"/>
      <w:r>
        <w:rPr>
          <w:rFonts w:ascii="Simplified Arabic" w:eastAsia="Times New Roman" w:hAnsi="Simplified Arabic" w:cs="Simplified Arabic" w:hint="cs"/>
          <w:sz w:val="28"/>
          <w:szCs w:val="28"/>
          <w:rtl/>
        </w:rPr>
        <w:t>، 2018، ص 31).</w:t>
      </w:r>
    </w:p>
    <w:p w:rsidR="00150F1F" w:rsidRPr="006508AC" w:rsidRDefault="00150F1F" w:rsidP="00F44541">
      <w:pPr>
        <w:bidi/>
        <w:spacing w:before="240" w:after="0" w:line="360" w:lineRule="auto"/>
        <w:jc w:val="both"/>
        <w:rPr>
          <w:rFonts w:ascii="Simplified Arabic" w:eastAsia="Times New Roman" w:hAnsi="Simplified Arabic" w:cs="Simplified Arabic"/>
          <w:sz w:val="28"/>
          <w:szCs w:val="28"/>
          <w:rtl/>
        </w:rPr>
      </w:pPr>
      <w:r w:rsidRPr="006508AC">
        <w:rPr>
          <w:rFonts w:ascii="Simplified Arabic" w:hAnsi="Simplified Arabic" w:cs="Simplified Arabic"/>
          <w:b/>
          <w:bCs/>
          <w:sz w:val="28"/>
          <w:szCs w:val="28"/>
          <w:rtl/>
          <w:lang w:bidi="ar-JO"/>
        </w:rPr>
        <w:t>الطلاقة</w:t>
      </w:r>
      <w:r w:rsidRPr="006508AC">
        <w:rPr>
          <w:rFonts w:ascii="Simplified Arabic" w:eastAsia="Times New Roman" w:hAnsi="Simplified Arabic" w:cs="Simplified Arabic"/>
          <w:b/>
          <w:bCs/>
          <w:sz w:val="28"/>
          <w:szCs w:val="28"/>
          <w:rtl/>
        </w:rPr>
        <w:t>:</w:t>
      </w:r>
      <w:r w:rsidRPr="006508AC">
        <w:rPr>
          <w:rFonts w:ascii="Simplified Arabic" w:hAnsi="Simplified Arabic" w:cs="Simplified Arabic"/>
          <w:sz w:val="28"/>
          <w:szCs w:val="28"/>
          <w:rtl/>
        </w:rPr>
        <w:t xml:space="preserve"> </w:t>
      </w:r>
      <w:r>
        <w:rPr>
          <w:rFonts w:ascii="Simplified Arabic" w:hAnsi="Simplified Arabic" w:cs="Simplified Arabic" w:hint="cs"/>
          <w:sz w:val="28"/>
          <w:szCs w:val="28"/>
          <w:rtl/>
        </w:rPr>
        <w:t>ي</w:t>
      </w:r>
      <w:r w:rsidRPr="006508AC">
        <w:rPr>
          <w:rFonts w:ascii="Simplified Arabic" w:eastAsia="Times New Roman" w:hAnsi="Simplified Arabic" w:cs="Simplified Arabic"/>
          <w:sz w:val="28"/>
          <w:szCs w:val="28"/>
          <w:rtl/>
        </w:rPr>
        <w:t>نظر إلى الطلاقة في التفكير الإبداعي باعتبارها القدرة على التفكير السريع في العديد من الأفكار المتنوعة</w:t>
      </w:r>
      <w:r>
        <w:rPr>
          <w:rFonts w:ascii="Simplified Arabic" w:eastAsia="Times New Roman" w:hAnsi="Simplified Arabic" w:cs="Simplified Arabic" w:hint="cs"/>
          <w:sz w:val="28"/>
          <w:szCs w:val="28"/>
          <w:rtl/>
        </w:rPr>
        <w:t xml:space="preserve"> (</w:t>
      </w:r>
      <w:proofErr w:type="spellStart"/>
      <w:r>
        <w:rPr>
          <w:rFonts w:ascii="Simplified Arabic" w:eastAsia="Times New Roman" w:hAnsi="Simplified Arabic" w:cs="Simplified Arabic" w:hint="cs"/>
          <w:sz w:val="28"/>
          <w:szCs w:val="28"/>
          <w:rtl/>
        </w:rPr>
        <w:t>الفاخري</w:t>
      </w:r>
      <w:proofErr w:type="spellEnd"/>
      <w:r>
        <w:rPr>
          <w:rFonts w:ascii="Simplified Arabic" w:eastAsia="Times New Roman" w:hAnsi="Simplified Arabic" w:cs="Simplified Arabic" w:hint="cs"/>
          <w:sz w:val="28"/>
          <w:szCs w:val="28"/>
          <w:rtl/>
        </w:rPr>
        <w:t>، 2018، ص 32).</w:t>
      </w:r>
    </w:p>
    <w:p w:rsidR="00150F1F" w:rsidRPr="00F90B8C" w:rsidRDefault="00150F1F" w:rsidP="00680FA0">
      <w:pPr>
        <w:bidi/>
        <w:spacing w:before="240" w:line="360" w:lineRule="auto"/>
        <w:jc w:val="both"/>
        <w:rPr>
          <w:rFonts w:ascii="Simplified Arabic" w:hAnsi="Simplified Arabic" w:cs="Simplified Arabic"/>
          <w:sz w:val="28"/>
          <w:szCs w:val="28"/>
          <w:lang w:bidi="ar-JO"/>
        </w:rPr>
      </w:pPr>
      <w:r>
        <w:rPr>
          <w:rFonts w:ascii="Simplified Arabic" w:hAnsi="Simplified Arabic" w:cs="Simplified Arabic" w:hint="cs"/>
          <w:b/>
          <w:bCs/>
          <w:sz w:val="28"/>
          <w:szCs w:val="28"/>
          <w:rtl/>
          <w:lang w:bidi="ar-JO"/>
        </w:rPr>
        <w:t xml:space="preserve">المؤسسة الأهلية: </w:t>
      </w:r>
      <w:r w:rsidRPr="007940FA">
        <w:rPr>
          <w:rFonts w:ascii="Simplified Arabic" w:hAnsi="Simplified Arabic" w:cs="Simplified Arabic" w:hint="cs"/>
          <w:sz w:val="28"/>
          <w:szCs w:val="28"/>
          <w:rtl/>
          <w:lang w:bidi="ar-JO"/>
        </w:rPr>
        <w:t>هي</w:t>
      </w:r>
      <w:r w:rsidRPr="00F90B8C">
        <w:rPr>
          <w:rFonts w:ascii="Simplified Arabic" w:hAnsi="Simplified Arabic" w:cs="Simplified Arabic"/>
          <w:sz w:val="28"/>
          <w:szCs w:val="28"/>
          <w:rtl/>
          <w:lang w:bidi="ar-JO"/>
        </w:rPr>
        <w:t xml:space="preserve"> </w:t>
      </w:r>
      <w:r w:rsidRPr="00F90B8C">
        <w:rPr>
          <w:rFonts w:ascii="Simplified Arabic" w:hAnsi="Simplified Arabic" w:cs="Simplified Arabic" w:hint="cs"/>
          <w:sz w:val="28"/>
          <w:szCs w:val="28"/>
          <w:rtl/>
          <w:lang w:bidi="ar-JO"/>
        </w:rPr>
        <w:t>منظمات</w:t>
      </w:r>
      <w:r w:rsidRPr="00F90B8C">
        <w:rPr>
          <w:rFonts w:ascii="Simplified Arabic" w:hAnsi="Simplified Arabic" w:cs="Simplified Arabic"/>
          <w:sz w:val="28"/>
          <w:szCs w:val="28"/>
          <w:rtl/>
          <w:lang w:bidi="ar-JO"/>
        </w:rPr>
        <w:t xml:space="preserve"> </w:t>
      </w:r>
      <w:r w:rsidRPr="00F90B8C">
        <w:rPr>
          <w:rFonts w:ascii="Simplified Arabic" w:hAnsi="Simplified Arabic" w:cs="Simplified Arabic" w:hint="cs"/>
          <w:sz w:val="28"/>
          <w:szCs w:val="28"/>
          <w:rtl/>
          <w:lang w:bidi="ar-JO"/>
        </w:rPr>
        <w:t>خاصة</w:t>
      </w:r>
      <w:r w:rsidRPr="00F90B8C">
        <w:rPr>
          <w:rFonts w:ascii="Simplified Arabic" w:hAnsi="Simplified Arabic" w:cs="Simplified Arabic"/>
          <w:sz w:val="28"/>
          <w:szCs w:val="28"/>
          <w:rtl/>
          <w:lang w:bidi="ar-JO"/>
        </w:rPr>
        <w:t xml:space="preserve"> </w:t>
      </w:r>
      <w:r w:rsidRPr="00F90B8C">
        <w:rPr>
          <w:rFonts w:ascii="Simplified Arabic" w:hAnsi="Simplified Arabic" w:cs="Simplified Arabic" w:hint="cs"/>
          <w:sz w:val="28"/>
          <w:szCs w:val="28"/>
          <w:rtl/>
          <w:lang w:bidi="ar-JO"/>
        </w:rPr>
        <w:t>تطوعية</w:t>
      </w:r>
      <w:r w:rsidR="00680FA0">
        <w:rPr>
          <w:rFonts w:ascii="Simplified Arabic" w:hAnsi="Simplified Arabic" w:cs="Simplified Arabic" w:hint="cs"/>
          <w:sz w:val="28"/>
          <w:szCs w:val="28"/>
          <w:rtl/>
          <w:lang w:bidi="ar-JO"/>
        </w:rPr>
        <w:t>،</w:t>
      </w:r>
      <w:r>
        <w:rPr>
          <w:rFonts w:ascii="Simplified Arabic" w:hAnsi="Simplified Arabic" w:cs="Simplified Arabic"/>
          <w:sz w:val="28"/>
          <w:szCs w:val="28"/>
          <w:rtl/>
          <w:lang w:bidi="ar-JO"/>
        </w:rPr>
        <w:t xml:space="preserve"> </w:t>
      </w:r>
      <w:r w:rsidRPr="00F90B8C">
        <w:rPr>
          <w:rFonts w:ascii="Simplified Arabic" w:hAnsi="Simplified Arabic" w:cs="Simplified Arabic" w:hint="cs"/>
          <w:sz w:val="28"/>
          <w:szCs w:val="28"/>
          <w:rtl/>
          <w:lang w:bidi="ar-JO"/>
        </w:rPr>
        <w:t>تم</w:t>
      </w:r>
      <w:r w:rsidRPr="00F90B8C">
        <w:rPr>
          <w:rFonts w:ascii="Simplified Arabic" w:hAnsi="Simplified Arabic" w:cs="Simplified Arabic"/>
          <w:sz w:val="28"/>
          <w:szCs w:val="28"/>
          <w:rtl/>
          <w:lang w:bidi="ar-JO"/>
        </w:rPr>
        <w:t xml:space="preserve"> </w:t>
      </w:r>
      <w:r w:rsidRPr="00F90B8C">
        <w:rPr>
          <w:rFonts w:ascii="Simplified Arabic" w:hAnsi="Simplified Arabic" w:cs="Simplified Arabic" w:hint="cs"/>
          <w:sz w:val="28"/>
          <w:szCs w:val="28"/>
          <w:rtl/>
          <w:lang w:bidi="ar-JO"/>
        </w:rPr>
        <w:t>تأسيسها</w:t>
      </w:r>
      <w:r w:rsidRPr="00F90B8C">
        <w:rPr>
          <w:rFonts w:ascii="Simplified Arabic" w:hAnsi="Simplified Arabic" w:cs="Simplified Arabic"/>
          <w:sz w:val="28"/>
          <w:szCs w:val="28"/>
          <w:rtl/>
          <w:lang w:bidi="ar-JO"/>
        </w:rPr>
        <w:t xml:space="preserve"> </w:t>
      </w:r>
      <w:r w:rsidRPr="00F90B8C">
        <w:rPr>
          <w:rFonts w:ascii="Simplified Arabic" w:hAnsi="Simplified Arabic" w:cs="Simplified Arabic" w:hint="cs"/>
          <w:sz w:val="28"/>
          <w:szCs w:val="28"/>
          <w:rtl/>
          <w:lang w:bidi="ar-JO"/>
        </w:rPr>
        <w:t>للمساهمة</w:t>
      </w:r>
      <w:r w:rsidRPr="00F90B8C">
        <w:rPr>
          <w:rFonts w:ascii="Simplified Arabic" w:hAnsi="Simplified Arabic" w:cs="Simplified Arabic"/>
          <w:sz w:val="28"/>
          <w:szCs w:val="28"/>
          <w:rtl/>
          <w:lang w:bidi="ar-JO"/>
        </w:rPr>
        <w:t xml:space="preserve"> </w:t>
      </w:r>
      <w:r w:rsidRPr="00F90B8C">
        <w:rPr>
          <w:rFonts w:ascii="Simplified Arabic" w:hAnsi="Simplified Arabic" w:cs="Simplified Arabic" w:hint="cs"/>
          <w:sz w:val="28"/>
          <w:szCs w:val="28"/>
          <w:rtl/>
          <w:lang w:bidi="ar-JO"/>
        </w:rPr>
        <w:t>في</w:t>
      </w:r>
      <w:r w:rsidRPr="00F90B8C">
        <w:rPr>
          <w:rFonts w:ascii="Simplified Arabic" w:hAnsi="Simplified Arabic" w:cs="Simplified Arabic"/>
          <w:sz w:val="28"/>
          <w:szCs w:val="28"/>
          <w:rtl/>
          <w:lang w:bidi="ar-JO"/>
        </w:rPr>
        <w:t xml:space="preserve"> </w:t>
      </w:r>
      <w:r w:rsidRPr="00F90B8C">
        <w:rPr>
          <w:rFonts w:ascii="Simplified Arabic" w:hAnsi="Simplified Arabic" w:cs="Simplified Arabic" w:hint="cs"/>
          <w:sz w:val="28"/>
          <w:szCs w:val="28"/>
          <w:rtl/>
          <w:lang w:bidi="ar-JO"/>
        </w:rPr>
        <w:t>تنمية</w:t>
      </w:r>
      <w:r w:rsidRPr="00F90B8C">
        <w:rPr>
          <w:rFonts w:ascii="Simplified Arabic" w:hAnsi="Simplified Arabic" w:cs="Simplified Arabic"/>
          <w:sz w:val="28"/>
          <w:szCs w:val="28"/>
          <w:rtl/>
          <w:lang w:bidi="ar-JO"/>
        </w:rPr>
        <w:t xml:space="preserve"> </w:t>
      </w:r>
      <w:r w:rsidRPr="00F90B8C">
        <w:rPr>
          <w:rFonts w:ascii="Simplified Arabic" w:hAnsi="Simplified Arabic" w:cs="Simplified Arabic" w:hint="cs"/>
          <w:sz w:val="28"/>
          <w:szCs w:val="28"/>
          <w:rtl/>
          <w:lang w:bidi="ar-JO"/>
        </w:rPr>
        <w:t>المجتمع</w:t>
      </w:r>
      <w:r>
        <w:rPr>
          <w:rFonts w:ascii="Simplified Arabic" w:hAnsi="Simplified Arabic" w:cs="Simplified Arabic" w:hint="cs"/>
          <w:sz w:val="28"/>
          <w:szCs w:val="28"/>
          <w:rtl/>
          <w:lang w:bidi="ar-JO"/>
        </w:rPr>
        <w:t>،</w:t>
      </w:r>
      <w:r w:rsidRPr="00F90B8C">
        <w:rPr>
          <w:rFonts w:ascii="Simplified Arabic" w:hAnsi="Simplified Arabic" w:cs="Simplified Arabic"/>
          <w:sz w:val="28"/>
          <w:szCs w:val="28"/>
          <w:rtl/>
          <w:lang w:bidi="ar-JO"/>
        </w:rPr>
        <w:t xml:space="preserve"> </w:t>
      </w:r>
      <w:r w:rsidRPr="00F90B8C">
        <w:rPr>
          <w:rFonts w:ascii="Simplified Arabic" w:hAnsi="Simplified Arabic" w:cs="Simplified Arabic" w:hint="cs"/>
          <w:sz w:val="28"/>
          <w:szCs w:val="28"/>
          <w:rtl/>
          <w:lang w:bidi="ar-JO"/>
        </w:rPr>
        <w:t>وهذه</w:t>
      </w:r>
      <w:r w:rsidRPr="00F90B8C">
        <w:rPr>
          <w:rFonts w:ascii="Simplified Arabic" w:hAnsi="Simplified Arabic" w:cs="Simplified Arabic"/>
          <w:sz w:val="28"/>
          <w:szCs w:val="28"/>
          <w:rtl/>
          <w:lang w:bidi="ar-JO"/>
        </w:rPr>
        <w:t xml:space="preserve"> </w:t>
      </w:r>
      <w:r w:rsidRPr="00F90B8C">
        <w:rPr>
          <w:rFonts w:ascii="Simplified Arabic" w:hAnsi="Simplified Arabic" w:cs="Simplified Arabic" w:hint="cs"/>
          <w:sz w:val="28"/>
          <w:szCs w:val="28"/>
          <w:rtl/>
          <w:lang w:bidi="ar-JO"/>
        </w:rPr>
        <w:t>المنظمات</w:t>
      </w:r>
      <w:r w:rsidRPr="00F90B8C">
        <w:rPr>
          <w:rFonts w:ascii="Simplified Arabic" w:hAnsi="Simplified Arabic" w:cs="Simplified Arabic"/>
          <w:sz w:val="28"/>
          <w:szCs w:val="28"/>
          <w:rtl/>
          <w:lang w:bidi="ar-JO"/>
        </w:rPr>
        <w:t xml:space="preserve"> </w:t>
      </w:r>
      <w:r>
        <w:rPr>
          <w:rFonts w:ascii="Simplified Arabic" w:hAnsi="Simplified Arabic" w:cs="Simplified Arabic" w:hint="cs"/>
          <w:sz w:val="28"/>
          <w:szCs w:val="28"/>
          <w:rtl/>
          <w:lang w:bidi="ar-JO"/>
        </w:rPr>
        <w:t>في</w:t>
      </w:r>
      <w:r w:rsidRPr="00F90B8C">
        <w:rPr>
          <w:rFonts w:ascii="Simplified Arabic" w:hAnsi="Simplified Arabic" w:cs="Simplified Arabic"/>
          <w:sz w:val="28"/>
          <w:szCs w:val="28"/>
          <w:rtl/>
          <w:lang w:bidi="ar-JO"/>
        </w:rPr>
        <w:t xml:space="preserve"> </w:t>
      </w:r>
      <w:r w:rsidRPr="00F90B8C">
        <w:rPr>
          <w:rFonts w:ascii="Simplified Arabic" w:hAnsi="Simplified Arabic" w:cs="Simplified Arabic" w:hint="cs"/>
          <w:sz w:val="28"/>
          <w:szCs w:val="28"/>
          <w:rtl/>
          <w:lang w:bidi="ar-JO"/>
        </w:rPr>
        <w:t>الأغلب</w:t>
      </w:r>
      <w:r w:rsidR="00680FA0">
        <w:rPr>
          <w:rFonts w:ascii="Simplified Arabic" w:hAnsi="Simplified Arabic" w:cs="Simplified Arabic" w:hint="cs"/>
          <w:sz w:val="28"/>
          <w:szCs w:val="28"/>
          <w:rtl/>
          <w:lang w:bidi="ar-JO"/>
        </w:rPr>
        <w:t>،</w:t>
      </w:r>
      <w:r w:rsidRPr="00F90B8C">
        <w:rPr>
          <w:rFonts w:ascii="Simplified Arabic" w:hAnsi="Simplified Arabic" w:cs="Simplified Arabic"/>
          <w:sz w:val="28"/>
          <w:szCs w:val="28"/>
          <w:rtl/>
          <w:lang w:bidi="ar-JO"/>
        </w:rPr>
        <w:t xml:space="preserve"> </w:t>
      </w:r>
      <w:r w:rsidRPr="00F90B8C">
        <w:rPr>
          <w:rFonts w:ascii="Simplified Arabic" w:hAnsi="Simplified Arabic" w:cs="Simplified Arabic" w:hint="cs"/>
          <w:sz w:val="28"/>
          <w:szCs w:val="28"/>
          <w:rtl/>
          <w:lang w:bidi="ar-JO"/>
        </w:rPr>
        <w:t>غير</w:t>
      </w:r>
      <w:r w:rsidRPr="00F90B8C">
        <w:rPr>
          <w:rFonts w:ascii="Simplified Arabic" w:hAnsi="Simplified Arabic" w:cs="Simplified Arabic"/>
          <w:sz w:val="28"/>
          <w:szCs w:val="28"/>
          <w:rtl/>
          <w:lang w:bidi="ar-JO"/>
        </w:rPr>
        <w:t xml:space="preserve"> </w:t>
      </w:r>
      <w:r w:rsidR="00680FA0">
        <w:rPr>
          <w:rFonts w:ascii="Simplified Arabic" w:hAnsi="Simplified Arabic" w:cs="Simplified Arabic" w:hint="cs"/>
          <w:sz w:val="28"/>
          <w:szCs w:val="28"/>
          <w:rtl/>
          <w:lang w:bidi="ar-JO"/>
        </w:rPr>
        <w:t>ربحية</w:t>
      </w:r>
      <w:r w:rsidRPr="00F90B8C">
        <w:rPr>
          <w:rFonts w:ascii="Simplified Arabic" w:hAnsi="Simplified Arabic" w:cs="Simplified Arabic"/>
          <w:sz w:val="28"/>
          <w:szCs w:val="28"/>
          <w:rtl/>
          <w:lang w:bidi="ar-JO"/>
        </w:rPr>
        <w:t xml:space="preserve"> </w:t>
      </w:r>
      <w:r w:rsidRPr="00F90B8C">
        <w:rPr>
          <w:rFonts w:ascii="Simplified Arabic" w:hAnsi="Simplified Arabic" w:cs="Simplified Arabic" w:hint="cs"/>
          <w:sz w:val="28"/>
          <w:szCs w:val="28"/>
          <w:rtl/>
          <w:lang w:bidi="ar-JO"/>
        </w:rPr>
        <w:t>وعملها</w:t>
      </w:r>
      <w:r w:rsidRPr="00F90B8C">
        <w:rPr>
          <w:rFonts w:ascii="Simplified Arabic" w:hAnsi="Simplified Arabic" w:cs="Simplified Arabic"/>
          <w:sz w:val="28"/>
          <w:szCs w:val="28"/>
          <w:rtl/>
          <w:lang w:bidi="ar-JO"/>
        </w:rPr>
        <w:t xml:space="preserve"> </w:t>
      </w:r>
      <w:r>
        <w:rPr>
          <w:rFonts w:ascii="Simplified Arabic" w:hAnsi="Simplified Arabic" w:cs="Simplified Arabic" w:hint="cs"/>
          <w:sz w:val="28"/>
          <w:szCs w:val="28"/>
          <w:rtl/>
          <w:lang w:bidi="ar-JO"/>
        </w:rPr>
        <w:t>خيري</w:t>
      </w:r>
      <w:r w:rsidR="00680FA0">
        <w:rPr>
          <w:rFonts w:ascii="Simplified Arabic" w:hAnsi="Simplified Arabic" w:cs="Simplified Arabic" w:hint="cs"/>
          <w:sz w:val="28"/>
          <w:szCs w:val="28"/>
          <w:rtl/>
          <w:lang w:bidi="ar-JO"/>
        </w:rPr>
        <w:t>،</w:t>
      </w:r>
      <w:r w:rsidRPr="00F90B8C">
        <w:rPr>
          <w:rFonts w:ascii="Simplified Arabic" w:hAnsi="Simplified Arabic" w:cs="Simplified Arabic"/>
          <w:sz w:val="28"/>
          <w:szCs w:val="28"/>
          <w:rtl/>
          <w:lang w:bidi="ar-JO"/>
        </w:rPr>
        <w:t xml:space="preserve"> </w:t>
      </w:r>
      <w:r w:rsidRPr="00F90B8C">
        <w:rPr>
          <w:rFonts w:ascii="Simplified Arabic" w:hAnsi="Simplified Arabic" w:cs="Simplified Arabic" w:hint="cs"/>
          <w:sz w:val="28"/>
          <w:szCs w:val="28"/>
          <w:rtl/>
          <w:lang w:bidi="ar-JO"/>
        </w:rPr>
        <w:t>بعيداً</w:t>
      </w:r>
      <w:r w:rsidRPr="00F90B8C">
        <w:rPr>
          <w:rFonts w:ascii="Simplified Arabic" w:hAnsi="Simplified Arabic" w:cs="Simplified Arabic"/>
          <w:sz w:val="28"/>
          <w:szCs w:val="28"/>
          <w:rtl/>
          <w:lang w:bidi="ar-JO"/>
        </w:rPr>
        <w:t xml:space="preserve"> </w:t>
      </w:r>
      <w:r w:rsidRPr="00F90B8C">
        <w:rPr>
          <w:rFonts w:ascii="Simplified Arabic" w:hAnsi="Simplified Arabic" w:cs="Simplified Arabic" w:hint="cs"/>
          <w:sz w:val="28"/>
          <w:szCs w:val="28"/>
          <w:rtl/>
          <w:lang w:bidi="ar-JO"/>
        </w:rPr>
        <w:t>عن</w:t>
      </w:r>
      <w:r w:rsidRPr="00F90B8C">
        <w:rPr>
          <w:rFonts w:ascii="Simplified Arabic" w:hAnsi="Simplified Arabic" w:cs="Simplified Arabic"/>
          <w:sz w:val="28"/>
          <w:szCs w:val="28"/>
          <w:rtl/>
          <w:lang w:bidi="ar-JO"/>
        </w:rPr>
        <w:t xml:space="preserve"> </w:t>
      </w:r>
      <w:r w:rsidRPr="00F90B8C">
        <w:rPr>
          <w:rFonts w:ascii="Simplified Arabic" w:hAnsi="Simplified Arabic" w:cs="Simplified Arabic" w:hint="cs"/>
          <w:sz w:val="28"/>
          <w:szCs w:val="28"/>
          <w:rtl/>
          <w:lang w:bidi="ar-JO"/>
        </w:rPr>
        <w:t>الاعتبارات</w:t>
      </w:r>
      <w:r w:rsidRPr="00F90B8C">
        <w:rPr>
          <w:rFonts w:ascii="Simplified Arabic" w:hAnsi="Simplified Arabic" w:cs="Simplified Arabic"/>
          <w:sz w:val="28"/>
          <w:szCs w:val="28"/>
          <w:rtl/>
          <w:lang w:bidi="ar-JO"/>
        </w:rPr>
        <w:t xml:space="preserve"> </w:t>
      </w:r>
      <w:r w:rsidRPr="00F90B8C">
        <w:rPr>
          <w:rFonts w:ascii="Simplified Arabic" w:hAnsi="Simplified Arabic" w:cs="Simplified Arabic" w:hint="cs"/>
          <w:sz w:val="28"/>
          <w:szCs w:val="28"/>
          <w:rtl/>
          <w:lang w:bidi="ar-JO"/>
        </w:rPr>
        <w:t>السياسية</w:t>
      </w:r>
      <w:r w:rsidR="00680FA0">
        <w:rPr>
          <w:rFonts w:ascii="Simplified Arabic" w:hAnsi="Simplified Arabic" w:cs="Simplified Arabic" w:hint="cs"/>
          <w:sz w:val="28"/>
          <w:szCs w:val="28"/>
          <w:rtl/>
          <w:lang w:bidi="ar-JO"/>
        </w:rPr>
        <w:t>،</w:t>
      </w:r>
      <w:r w:rsidRPr="00F90B8C">
        <w:rPr>
          <w:rFonts w:ascii="Simplified Arabic" w:hAnsi="Simplified Arabic" w:cs="Simplified Arabic"/>
          <w:sz w:val="28"/>
          <w:szCs w:val="28"/>
          <w:rtl/>
          <w:lang w:bidi="ar-JO"/>
        </w:rPr>
        <w:t xml:space="preserve"> </w:t>
      </w:r>
      <w:r w:rsidRPr="00F90B8C">
        <w:rPr>
          <w:rFonts w:ascii="Simplified Arabic" w:hAnsi="Simplified Arabic" w:cs="Simplified Arabic" w:hint="cs"/>
          <w:sz w:val="28"/>
          <w:szCs w:val="28"/>
          <w:rtl/>
          <w:lang w:bidi="ar-JO"/>
        </w:rPr>
        <w:t>ولكونها</w:t>
      </w:r>
      <w:r w:rsidRPr="00F90B8C">
        <w:rPr>
          <w:rFonts w:ascii="Simplified Arabic" w:hAnsi="Simplified Arabic" w:cs="Simplified Arabic"/>
          <w:sz w:val="28"/>
          <w:szCs w:val="28"/>
          <w:rtl/>
          <w:lang w:bidi="ar-JO"/>
        </w:rPr>
        <w:t xml:space="preserve"> </w:t>
      </w:r>
      <w:r w:rsidRPr="00F90B8C">
        <w:rPr>
          <w:rFonts w:ascii="Simplified Arabic" w:hAnsi="Simplified Arabic" w:cs="Simplified Arabic" w:hint="cs"/>
          <w:sz w:val="28"/>
          <w:szCs w:val="28"/>
          <w:rtl/>
          <w:lang w:bidi="ar-JO"/>
        </w:rPr>
        <w:t>ذات</w:t>
      </w:r>
      <w:r w:rsidRPr="00F90B8C">
        <w:rPr>
          <w:rFonts w:ascii="Simplified Arabic" w:hAnsi="Simplified Arabic" w:cs="Simplified Arabic"/>
          <w:sz w:val="28"/>
          <w:szCs w:val="28"/>
          <w:rtl/>
          <w:lang w:bidi="ar-JO"/>
        </w:rPr>
        <w:t xml:space="preserve"> </w:t>
      </w:r>
      <w:r w:rsidRPr="00F90B8C">
        <w:rPr>
          <w:rFonts w:ascii="Simplified Arabic" w:hAnsi="Simplified Arabic" w:cs="Simplified Arabic" w:hint="cs"/>
          <w:sz w:val="28"/>
          <w:szCs w:val="28"/>
          <w:rtl/>
          <w:lang w:bidi="ar-JO"/>
        </w:rPr>
        <w:t>توجه</w:t>
      </w:r>
      <w:r w:rsidRPr="00F90B8C">
        <w:rPr>
          <w:rFonts w:ascii="Simplified Arabic" w:hAnsi="Simplified Arabic" w:cs="Simplified Arabic"/>
          <w:sz w:val="28"/>
          <w:szCs w:val="28"/>
          <w:rtl/>
          <w:lang w:bidi="ar-JO"/>
        </w:rPr>
        <w:t xml:space="preserve"> </w:t>
      </w:r>
      <w:r w:rsidRPr="00F90B8C">
        <w:rPr>
          <w:rFonts w:ascii="Simplified Arabic" w:hAnsi="Simplified Arabic" w:cs="Simplified Arabic" w:hint="cs"/>
          <w:sz w:val="28"/>
          <w:szCs w:val="28"/>
          <w:rtl/>
          <w:lang w:bidi="ar-JO"/>
        </w:rPr>
        <w:t>تنموي</w:t>
      </w:r>
      <w:r w:rsidR="00680FA0">
        <w:rPr>
          <w:rFonts w:ascii="Simplified Arabic" w:hAnsi="Simplified Arabic" w:cs="Simplified Arabic" w:hint="cs"/>
          <w:sz w:val="28"/>
          <w:szCs w:val="28"/>
          <w:rtl/>
          <w:lang w:bidi="ar-JO"/>
        </w:rPr>
        <w:t>،</w:t>
      </w:r>
      <w:r w:rsidRPr="00F90B8C">
        <w:rPr>
          <w:rFonts w:ascii="Simplified Arabic" w:hAnsi="Simplified Arabic" w:cs="Simplified Arabic"/>
          <w:sz w:val="28"/>
          <w:szCs w:val="28"/>
          <w:rtl/>
          <w:lang w:bidi="ar-JO"/>
        </w:rPr>
        <w:t xml:space="preserve"> </w:t>
      </w:r>
      <w:r w:rsidRPr="00F90B8C">
        <w:rPr>
          <w:rFonts w:ascii="Simplified Arabic" w:hAnsi="Simplified Arabic" w:cs="Simplified Arabic" w:hint="cs"/>
          <w:sz w:val="28"/>
          <w:szCs w:val="28"/>
          <w:rtl/>
          <w:lang w:bidi="ar-JO"/>
        </w:rPr>
        <w:t>فإن</w:t>
      </w:r>
      <w:r w:rsidRPr="00F90B8C">
        <w:rPr>
          <w:rFonts w:ascii="Simplified Arabic" w:hAnsi="Simplified Arabic" w:cs="Simplified Arabic"/>
          <w:sz w:val="28"/>
          <w:szCs w:val="28"/>
          <w:rtl/>
          <w:lang w:bidi="ar-JO"/>
        </w:rPr>
        <w:t xml:space="preserve"> </w:t>
      </w:r>
      <w:r w:rsidRPr="00F90B8C">
        <w:rPr>
          <w:rFonts w:ascii="Simplified Arabic" w:hAnsi="Simplified Arabic" w:cs="Simplified Arabic" w:hint="cs"/>
          <w:sz w:val="28"/>
          <w:szCs w:val="28"/>
          <w:rtl/>
          <w:lang w:bidi="ar-JO"/>
        </w:rPr>
        <w:t>أعمالها</w:t>
      </w:r>
      <w:r w:rsidRPr="00F90B8C">
        <w:rPr>
          <w:rFonts w:ascii="Simplified Arabic" w:hAnsi="Simplified Arabic" w:cs="Simplified Arabic"/>
          <w:sz w:val="28"/>
          <w:szCs w:val="28"/>
          <w:rtl/>
          <w:lang w:bidi="ar-JO"/>
        </w:rPr>
        <w:t xml:space="preserve"> </w:t>
      </w:r>
      <w:r w:rsidRPr="00F90B8C">
        <w:rPr>
          <w:rFonts w:ascii="Simplified Arabic" w:hAnsi="Simplified Arabic" w:cs="Simplified Arabic" w:hint="cs"/>
          <w:sz w:val="28"/>
          <w:szCs w:val="28"/>
          <w:rtl/>
          <w:lang w:bidi="ar-JO"/>
        </w:rPr>
        <w:t>تقوم</w:t>
      </w:r>
      <w:r w:rsidRPr="00F90B8C">
        <w:rPr>
          <w:rFonts w:ascii="Simplified Arabic" w:hAnsi="Simplified Arabic" w:cs="Simplified Arabic"/>
          <w:sz w:val="28"/>
          <w:szCs w:val="28"/>
          <w:rtl/>
          <w:lang w:bidi="ar-JO"/>
        </w:rPr>
        <w:t xml:space="preserve"> </w:t>
      </w:r>
      <w:r w:rsidRPr="00F90B8C">
        <w:rPr>
          <w:rFonts w:ascii="Simplified Arabic" w:hAnsi="Simplified Arabic" w:cs="Simplified Arabic" w:hint="cs"/>
          <w:sz w:val="28"/>
          <w:szCs w:val="28"/>
          <w:rtl/>
          <w:lang w:bidi="ar-JO"/>
        </w:rPr>
        <w:t>على</w:t>
      </w:r>
      <w:r w:rsidRPr="00F90B8C">
        <w:rPr>
          <w:rFonts w:ascii="Simplified Arabic" w:hAnsi="Simplified Arabic" w:cs="Simplified Arabic"/>
          <w:sz w:val="28"/>
          <w:szCs w:val="28"/>
          <w:rtl/>
          <w:lang w:bidi="ar-JO"/>
        </w:rPr>
        <w:t xml:space="preserve"> </w:t>
      </w:r>
      <w:r w:rsidRPr="00F90B8C">
        <w:rPr>
          <w:rFonts w:ascii="Simplified Arabic" w:hAnsi="Simplified Arabic" w:cs="Simplified Arabic" w:hint="cs"/>
          <w:sz w:val="28"/>
          <w:szCs w:val="28"/>
          <w:rtl/>
          <w:lang w:bidi="ar-JO"/>
        </w:rPr>
        <w:t>أهداف</w:t>
      </w:r>
      <w:r w:rsidR="00680FA0">
        <w:rPr>
          <w:rFonts w:ascii="Simplified Arabic" w:hAnsi="Simplified Arabic" w:cs="Simplified Arabic" w:hint="cs"/>
          <w:sz w:val="28"/>
          <w:szCs w:val="28"/>
          <w:rtl/>
          <w:lang w:bidi="ar-JO"/>
        </w:rPr>
        <w:t>،</w:t>
      </w:r>
      <w:r w:rsidRPr="00F90B8C">
        <w:rPr>
          <w:rFonts w:ascii="Simplified Arabic" w:hAnsi="Simplified Arabic" w:cs="Simplified Arabic"/>
          <w:sz w:val="28"/>
          <w:szCs w:val="28"/>
          <w:rtl/>
          <w:lang w:bidi="ar-JO"/>
        </w:rPr>
        <w:t xml:space="preserve"> </w:t>
      </w:r>
      <w:r w:rsidRPr="00F90B8C">
        <w:rPr>
          <w:rFonts w:ascii="Simplified Arabic" w:hAnsi="Simplified Arabic" w:cs="Simplified Arabic" w:hint="cs"/>
          <w:sz w:val="28"/>
          <w:szCs w:val="28"/>
          <w:rtl/>
          <w:lang w:bidi="ar-JO"/>
        </w:rPr>
        <w:t>محددة</w:t>
      </w:r>
      <w:r w:rsidRPr="00F90B8C">
        <w:rPr>
          <w:rFonts w:ascii="Simplified Arabic" w:hAnsi="Simplified Arabic" w:cs="Simplified Arabic"/>
          <w:sz w:val="28"/>
          <w:szCs w:val="28"/>
          <w:rtl/>
          <w:lang w:bidi="ar-JO"/>
        </w:rPr>
        <w:t xml:space="preserve"> </w:t>
      </w:r>
      <w:r w:rsidRPr="00F90B8C">
        <w:rPr>
          <w:rFonts w:ascii="Simplified Arabic" w:hAnsi="Simplified Arabic" w:cs="Simplified Arabic" w:hint="cs"/>
          <w:sz w:val="28"/>
          <w:szCs w:val="28"/>
          <w:rtl/>
          <w:lang w:bidi="ar-JO"/>
        </w:rPr>
        <w:t>تمثل</w:t>
      </w:r>
      <w:r w:rsidRPr="00F90B8C">
        <w:rPr>
          <w:rFonts w:ascii="Simplified Arabic" w:hAnsi="Simplified Arabic" w:cs="Simplified Arabic"/>
          <w:sz w:val="28"/>
          <w:szCs w:val="28"/>
          <w:rtl/>
          <w:lang w:bidi="ar-JO"/>
        </w:rPr>
        <w:t xml:space="preserve"> </w:t>
      </w:r>
      <w:r w:rsidRPr="00F90B8C">
        <w:rPr>
          <w:rFonts w:ascii="Simplified Arabic" w:hAnsi="Simplified Arabic" w:cs="Simplified Arabic" w:hint="cs"/>
          <w:sz w:val="28"/>
          <w:szCs w:val="28"/>
          <w:rtl/>
          <w:lang w:bidi="ar-JO"/>
        </w:rPr>
        <w:t>احتياجات</w:t>
      </w:r>
      <w:r w:rsidRPr="00F90B8C">
        <w:rPr>
          <w:rFonts w:ascii="Simplified Arabic" w:hAnsi="Simplified Arabic" w:cs="Simplified Arabic"/>
          <w:sz w:val="28"/>
          <w:szCs w:val="28"/>
          <w:rtl/>
          <w:lang w:bidi="ar-JO"/>
        </w:rPr>
        <w:t xml:space="preserve"> </w:t>
      </w:r>
      <w:r w:rsidRPr="00F90B8C">
        <w:rPr>
          <w:rFonts w:ascii="Simplified Arabic" w:hAnsi="Simplified Arabic" w:cs="Simplified Arabic" w:hint="cs"/>
          <w:sz w:val="28"/>
          <w:szCs w:val="28"/>
          <w:rtl/>
          <w:lang w:bidi="ar-JO"/>
        </w:rPr>
        <w:t xml:space="preserve">مؤسسيها </w:t>
      </w:r>
      <w:r w:rsidRPr="00C57AFD">
        <w:rPr>
          <w:rFonts w:ascii="Simplified Arabic" w:hAnsi="Simplified Arabic" w:cs="Simplified Arabic" w:hint="cs"/>
          <w:sz w:val="28"/>
          <w:szCs w:val="28"/>
          <w:rtl/>
          <w:lang w:bidi="ar-JO"/>
        </w:rPr>
        <w:t>(شبكة المنظمات الأهلية الفلسطينية، 2020)</w:t>
      </w:r>
      <w:r w:rsidRPr="00C57AFD">
        <w:rPr>
          <w:rFonts w:ascii="Simplified Arabic" w:hAnsi="Simplified Arabic" w:cs="Simplified Arabic"/>
          <w:sz w:val="28"/>
          <w:szCs w:val="28"/>
          <w:rtl/>
          <w:lang w:bidi="ar-JO"/>
        </w:rPr>
        <w:t>.</w:t>
      </w:r>
    </w:p>
    <w:p w:rsidR="00150F1F" w:rsidRDefault="00150F1F" w:rsidP="00F44541">
      <w:pPr>
        <w:tabs>
          <w:tab w:val="right" w:pos="996"/>
        </w:tabs>
        <w:spacing w:before="240" w:line="360" w:lineRule="auto"/>
        <w:ind w:left="353"/>
        <w:rPr>
          <w:rFonts w:asciiTheme="majorBidi" w:hAnsiTheme="majorBidi" w:cstheme="majorBidi"/>
          <w:sz w:val="24"/>
          <w:szCs w:val="24"/>
          <w:lang w:bidi="ar-JO"/>
        </w:rPr>
      </w:pPr>
    </w:p>
    <w:p w:rsidR="00012794" w:rsidRDefault="00012794" w:rsidP="00F44541">
      <w:pPr>
        <w:tabs>
          <w:tab w:val="right" w:pos="996"/>
        </w:tabs>
        <w:spacing w:before="240" w:line="360" w:lineRule="auto"/>
        <w:ind w:left="353"/>
        <w:rPr>
          <w:rFonts w:asciiTheme="majorBidi" w:hAnsiTheme="majorBidi" w:cstheme="majorBidi"/>
          <w:sz w:val="24"/>
          <w:szCs w:val="24"/>
          <w:lang w:bidi="ar-JO"/>
        </w:rPr>
      </w:pPr>
    </w:p>
    <w:p w:rsidR="007F4EAA" w:rsidRDefault="00150F1F" w:rsidP="006E7F17">
      <w:pPr>
        <w:pStyle w:val="Heading1"/>
        <w:rPr>
          <w:rtl/>
        </w:rPr>
      </w:pPr>
      <w:bookmarkStart w:id="15" w:name="_Toc93407330"/>
      <w:r w:rsidRPr="007F4EAA">
        <w:rPr>
          <w:rFonts w:hint="cs"/>
          <w:rtl/>
        </w:rPr>
        <w:lastRenderedPageBreak/>
        <w:t>الفصل الثاني</w:t>
      </w:r>
      <w:bookmarkEnd w:id="15"/>
    </w:p>
    <w:p w:rsidR="00150F1F" w:rsidRPr="007F4EAA" w:rsidRDefault="00150F1F" w:rsidP="006E7F17">
      <w:pPr>
        <w:pStyle w:val="Heading1"/>
        <w:rPr>
          <w:sz w:val="100"/>
          <w:szCs w:val="100"/>
          <w:rtl/>
        </w:rPr>
      </w:pPr>
      <w:bookmarkStart w:id="16" w:name="_Toc93407331"/>
      <w:r w:rsidRPr="007F4EAA">
        <w:rPr>
          <w:rFonts w:hint="cs"/>
          <w:rtl/>
        </w:rPr>
        <w:t>الإطار النظري</w:t>
      </w:r>
      <w:bookmarkEnd w:id="16"/>
    </w:p>
    <w:p w:rsidR="00150F1F" w:rsidRPr="00150F1F" w:rsidRDefault="006E7F17" w:rsidP="00206BF6">
      <w:pPr>
        <w:pStyle w:val="Heading2"/>
        <w:rPr>
          <w:rtl/>
        </w:rPr>
      </w:pPr>
      <w:bookmarkStart w:id="17" w:name="_Toc93407332"/>
      <w:proofErr w:type="gramStart"/>
      <w:r>
        <w:t>1.2</w:t>
      </w:r>
      <w:proofErr w:type="gramEnd"/>
      <w:r>
        <w:rPr>
          <w:rFonts w:hint="cs"/>
          <w:rtl/>
          <w:lang w:bidi="ar-JO"/>
        </w:rPr>
        <w:t xml:space="preserve"> </w:t>
      </w:r>
      <w:r w:rsidR="00150F1F" w:rsidRPr="00150F1F">
        <w:rPr>
          <w:rFonts w:hint="cs"/>
          <w:rtl/>
        </w:rPr>
        <w:t>تمهيد:</w:t>
      </w:r>
      <w:bookmarkEnd w:id="17"/>
      <w:r w:rsidR="00150F1F" w:rsidRPr="00150F1F">
        <w:rPr>
          <w:rFonts w:hint="cs"/>
          <w:rtl/>
        </w:rPr>
        <w:t xml:space="preserve"> </w:t>
      </w:r>
    </w:p>
    <w:p w:rsidR="00150F1F" w:rsidRDefault="00150F1F" w:rsidP="00F25F76">
      <w:pPr>
        <w:bidi/>
        <w:spacing w:before="240" w:line="360" w:lineRule="auto"/>
        <w:jc w:val="both"/>
        <w:rPr>
          <w:rFonts w:ascii="Simplified Arabic" w:hAnsi="Simplified Arabic" w:cs="Simplified Arabic"/>
          <w:sz w:val="28"/>
          <w:szCs w:val="28"/>
          <w:rtl/>
        </w:rPr>
      </w:pPr>
      <w:r>
        <w:rPr>
          <w:rFonts w:ascii="Simplified Arabic" w:hAnsi="Simplified Arabic" w:cs="Simplified Arabic" w:hint="cs"/>
          <w:sz w:val="28"/>
          <w:szCs w:val="28"/>
          <w:rtl/>
        </w:rPr>
        <w:t xml:space="preserve">يعرض هذا الفصل الإطار النظري المتعلق بموضوع الدراسة، </w:t>
      </w:r>
      <w:r w:rsidR="00F25F76">
        <w:rPr>
          <w:rFonts w:ascii="Simplified Arabic" w:hAnsi="Simplified Arabic" w:cs="Simplified Arabic" w:hint="cs"/>
          <w:sz w:val="28"/>
          <w:szCs w:val="28"/>
          <w:rtl/>
        </w:rPr>
        <w:t>إذ</w:t>
      </w:r>
      <w:r>
        <w:rPr>
          <w:rFonts w:ascii="Simplified Arabic" w:hAnsi="Simplified Arabic" w:cs="Simplified Arabic" w:hint="cs"/>
          <w:sz w:val="28"/>
          <w:szCs w:val="28"/>
          <w:rtl/>
        </w:rPr>
        <w:t xml:space="preserve"> يقسم إلى ثلاثة مباحث هي: القيادة الإدارية، والإبداع التنظيمي، والمؤسسات الأهلية. إضافة إلى عرض للدراسات السابقة العربية والأجنبية</w:t>
      </w:r>
      <w:r w:rsidR="00F25F76">
        <w:rPr>
          <w:rFonts w:ascii="Simplified Arabic" w:hAnsi="Simplified Arabic" w:cs="Simplified Arabic" w:hint="cs"/>
          <w:sz w:val="28"/>
          <w:szCs w:val="28"/>
          <w:rtl/>
        </w:rPr>
        <w:t>،</w:t>
      </w:r>
      <w:r>
        <w:rPr>
          <w:rFonts w:ascii="Simplified Arabic" w:hAnsi="Simplified Arabic" w:cs="Simplified Arabic" w:hint="cs"/>
          <w:sz w:val="28"/>
          <w:szCs w:val="28"/>
          <w:rtl/>
        </w:rPr>
        <w:t xml:space="preserve"> ذات العلاقة بموضوع الدراسة، كما سيتم التعقيب على الدراسات السابقة والتعليق عليها</w:t>
      </w:r>
      <w:r w:rsidR="00F25F76">
        <w:rPr>
          <w:rFonts w:ascii="Simplified Arabic" w:hAnsi="Simplified Arabic" w:cs="Simplified Arabic" w:hint="cs"/>
          <w:sz w:val="28"/>
          <w:szCs w:val="28"/>
          <w:rtl/>
        </w:rPr>
        <w:t>،</w:t>
      </w:r>
      <w:r>
        <w:rPr>
          <w:rFonts w:ascii="Simplified Arabic" w:hAnsi="Simplified Arabic" w:cs="Simplified Arabic" w:hint="cs"/>
          <w:sz w:val="28"/>
          <w:szCs w:val="28"/>
          <w:rtl/>
        </w:rPr>
        <w:t xml:space="preserve"> من خلال علاقتها بموضوع الدراسة الحالية. </w:t>
      </w:r>
    </w:p>
    <w:p w:rsidR="00012794" w:rsidRPr="00150F1F" w:rsidRDefault="006E7F17" w:rsidP="00206BF6">
      <w:pPr>
        <w:pStyle w:val="Heading2"/>
        <w:rPr>
          <w:rtl/>
        </w:rPr>
      </w:pPr>
      <w:bookmarkStart w:id="18" w:name="_Toc93407333"/>
      <w:r>
        <w:rPr>
          <w:rFonts w:hint="cs"/>
          <w:rtl/>
        </w:rPr>
        <w:t xml:space="preserve">2.2 </w:t>
      </w:r>
      <w:r w:rsidR="00012794">
        <w:rPr>
          <w:rFonts w:hint="cs"/>
          <w:rtl/>
        </w:rPr>
        <w:t>أولاً: الإطار النظري</w:t>
      </w:r>
      <w:bookmarkEnd w:id="18"/>
    </w:p>
    <w:p w:rsidR="00735468" w:rsidRPr="009070C4" w:rsidRDefault="006E7F17" w:rsidP="00206BF6">
      <w:pPr>
        <w:pStyle w:val="Heading2"/>
        <w:rPr>
          <w:rtl/>
        </w:rPr>
      </w:pPr>
      <w:bookmarkStart w:id="19" w:name="_Toc93407334"/>
      <w:r>
        <w:rPr>
          <w:rFonts w:hint="cs"/>
          <w:rtl/>
        </w:rPr>
        <w:t xml:space="preserve">1.2.2 </w:t>
      </w:r>
      <w:r w:rsidR="00735468" w:rsidRPr="009070C4">
        <w:rPr>
          <w:rtl/>
        </w:rPr>
        <w:t>المبحث الأول: القيادة الإدارية</w:t>
      </w:r>
      <w:bookmarkEnd w:id="19"/>
    </w:p>
    <w:p w:rsidR="00735468" w:rsidRPr="00735468" w:rsidRDefault="00735468" w:rsidP="00F25F76">
      <w:pPr>
        <w:bidi/>
        <w:spacing w:before="40" w:after="240" w:line="360" w:lineRule="auto"/>
        <w:jc w:val="both"/>
        <w:rPr>
          <w:rFonts w:ascii="Simplified Arabic" w:hAnsi="Simplified Arabic" w:cs="Simplified Arabic"/>
          <w:sz w:val="28"/>
          <w:szCs w:val="28"/>
          <w:rtl/>
          <w:lang w:bidi="ar-JO"/>
        </w:rPr>
      </w:pPr>
      <w:r w:rsidRPr="00735468">
        <w:rPr>
          <w:rFonts w:ascii="Simplified Arabic" w:hAnsi="Simplified Arabic" w:cs="Simplified Arabic"/>
          <w:sz w:val="28"/>
          <w:szCs w:val="28"/>
          <w:rtl/>
        </w:rPr>
        <w:t>يشير (زيارة، 2019)، إلى أن المنظمات تضم في داخلها أفرادا من ثقافات وذهنيات وشخصيات متعددة، وهؤلاء يمثلون مجموعات بشرية</w:t>
      </w:r>
      <w:r w:rsidR="00F25F76">
        <w:rPr>
          <w:rFonts w:ascii="Simplified Arabic" w:hAnsi="Simplified Arabic" w:cs="Simplified Arabic" w:hint="cs"/>
          <w:sz w:val="28"/>
          <w:szCs w:val="28"/>
          <w:rtl/>
        </w:rPr>
        <w:t>،</w:t>
      </w:r>
      <w:r w:rsidRPr="00735468">
        <w:rPr>
          <w:rFonts w:ascii="Simplified Arabic" w:hAnsi="Simplified Arabic" w:cs="Simplified Arabic"/>
          <w:sz w:val="28"/>
          <w:szCs w:val="28"/>
          <w:rtl/>
        </w:rPr>
        <w:t xml:space="preserve"> تتفاعل معاً في إطار تنظيمي</w:t>
      </w:r>
      <w:r w:rsidR="00F25F76">
        <w:rPr>
          <w:rFonts w:ascii="Simplified Arabic" w:hAnsi="Simplified Arabic" w:cs="Simplified Arabic" w:hint="cs"/>
          <w:sz w:val="28"/>
          <w:szCs w:val="28"/>
          <w:rtl/>
        </w:rPr>
        <w:t>،</w:t>
      </w:r>
      <w:r w:rsidRPr="00735468">
        <w:rPr>
          <w:rFonts w:ascii="Simplified Arabic" w:hAnsi="Simplified Arabic" w:cs="Simplified Arabic"/>
          <w:sz w:val="28"/>
          <w:szCs w:val="28"/>
          <w:rtl/>
        </w:rPr>
        <w:t xml:space="preserve"> محدد وبحسب إجراءات عمل معينة، ومن المعروف </w:t>
      </w:r>
      <w:r w:rsidR="00F25F76">
        <w:rPr>
          <w:rFonts w:ascii="Simplified Arabic" w:hAnsi="Simplified Arabic" w:cs="Simplified Arabic" w:hint="cs"/>
          <w:sz w:val="28"/>
          <w:szCs w:val="28"/>
          <w:rtl/>
        </w:rPr>
        <w:t>أن</w:t>
      </w:r>
      <w:r w:rsidRPr="00735468">
        <w:rPr>
          <w:rFonts w:ascii="Simplified Arabic" w:hAnsi="Simplified Arabic" w:cs="Simplified Arabic"/>
          <w:sz w:val="28"/>
          <w:szCs w:val="28"/>
          <w:rtl/>
        </w:rPr>
        <w:t xml:space="preserve"> هذه المجموعات أو فرق العمل</w:t>
      </w:r>
      <w:r w:rsidR="00F25F76">
        <w:rPr>
          <w:rFonts w:ascii="Simplified Arabic" w:hAnsi="Simplified Arabic" w:cs="Simplified Arabic" w:hint="cs"/>
          <w:sz w:val="28"/>
          <w:szCs w:val="28"/>
          <w:rtl/>
        </w:rPr>
        <w:t xml:space="preserve"> تحتاج</w:t>
      </w:r>
      <w:r w:rsidR="00F25F76">
        <w:rPr>
          <w:rFonts w:ascii="Simplified Arabic" w:hAnsi="Simplified Arabic" w:cs="Simplified Arabic"/>
          <w:sz w:val="28"/>
          <w:szCs w:val="28"/>
          <w:rtl/>
        </w:rPr>
        <w:t xml:space="preserve"> الى التقريب والتنسيق بينه</w:t>
      </w:r>
      <w:r w:rsidR="00F25F76">
        <w:rPr>
          <w:rFonts w:ascii="Simplified Arabic" w:hAnsi="Simplified Arabic" w:cs="Simplified Arabic" w:hint="cs"/>
          <w:sz w:val="28"/>
          <w:szCs w:val="28"/>
          <w:rtl/>
        </w:rPr>
        <w:t>ا،</w:t>
      </w:r>
      <w:r w:rsidRPr="00735468">
        <w:rPr>
          <w:rFonts w:ascii="Simplified Arabic" w:hAnsi="Simplified Arabic" w:cs="Simplified Arabic"/>
          <w:sz w:val="28"/>
          <w:szCs w:val="28"/>
          <w:rtl/>
        </w:rPr>
        <w:t xml:space="preserve"> من أجل تحقيق الأهداف الموضوعة من قبل المنظمة على اختلاف أنواعها</w:t>
      </w:r>
      <w:r w:rsidRPr="00735468">
        <w:rPr>
          <w:rFonts w:ascii="Simplified Arabic" w:hAnsi="Simplified Arabic" w:cs="Simplified Arabic"/>
          <w:sz w:val="28"/>
          <w:szCs w:val="28"/>
          <w:rtl/>
          <w:lang w:bidi="ar-JO"/>
        </w:rPr>
        <w:t>.</w:t>
      </w:r>
    </w:p>
    <w:p w:rsidR="00735468" w:rsidRPr="00735468" w:rsidRDefault="00735468" w:rsidP="00735468">
      <w:pPr>
        <w:bidi/>
        <w:spacing w:before="40" w:after="240" w:line="360" w:lineRule="auto"/>
        <w:jc w:val="both"/>
        <w:rPr>
          <w:rFonts w:ascii="Simplified Arabic" w:hAnsi="Simplified Arabic" w:cs="Simplified Arabic"/>
          <w:sz w:val="28"/>
          <w:szCs w:val="28"/>
          <w:rtl/>
        </w:rPr>
      </w:pPr>
      <w:r w:rsidRPr="00735468">
        <w:rPr>
          <w:rFonts w:ascii="Simplified Arabic" w:hAnsi="Simplified Arabic" w:cs="Simplified Arabic"/>
          <w:sz w:val="28"/>
          <w:szCs w:val="28"/>
          <w:rtl/>
        </w:rPr>
        <w:t>وفي إطار هذه الحالة، يظهر في العادة</w:t>
      </w:r>
      <w:r w:rsidR="00F25F76">
        <w:rPr>
          <w:rFonts w:ascii="Simplified Arabic" w:hAnsi="Simplified Arabic" w:cs="Simplified Arabic" w:hint="cs"/>
          <w:sz w:val="28"/>
          <w:szCs w:val="28"/>
          <w:rtl/>
        </w:rPr>
        <w:t>،</w:t>
      </w:r>
      <w:r w:rsidRPr="00735468">
        <w:rPr>
          <w:rFonts w:ascii="Simplified Arabic" w:hAnsi="Simplified Arabic" w:cs="Simplified Arabic"/>
          <w:sz w:val="28"/>
          <w:szCs w:val="28"/>
          <w:rtl/>
        </w:rPr>
        <w:t xml:space="preserve"> زميل يتميز ب</w:t>
      </w:r>
      <w:r w:rsidR="00F25F76">
        <w:rPr>
          <w:rFonts w:ascii="Simplified Arabic" w:hAnsi="Simplified Arabic" w:cs="Simplified Arabic"/>
          <w:sz w:val="28"/>
          <w:szCs w:val="28"/>
          <w:rtl/>
        </w:rPr>
        <w:t xml:space="preserve">كونه مصدر تأثير وقدوة للآخرين، </w:t>
      </w:r>
      <w:r w:rsidRPr="00735468">
        <w:rPr>
          <w:rFonts w:ascii="Simplified Arabic" w:hAnsi="Simplified Arabic" w:cs="Simplified Arabic"/>
          <w:sz w:val="28"/>
          <w:szCs w:val="28"/>
          <w:rtl/>
        </w:rPr>
        <w:t>سواء في التأثير الإيجابي أم السلبي، فيتبعه الآخرون ويكون هو الملجأ في حل المشكلات، وهو ما يمكن أن نطلق عليه اسم "القائد"، وتكون القيادة بذلك عنصرا ضروريا لنجاح المنظمات</w:t>
      </w:r>
      <w:r w:rsidR="00F25F76">
        <w:rPr>
          <w:rFonts w:ascii="Simplified Arabic" w:hAnsi="Simplified Arabic" w:cs="Simplified Arabic" w:hint="cs"/>
          <w:sz w:val="28"/>
          <w:szCs w:val="28"/>
          <w:rtl/>
        </w:rPr>
        <w:t>،</w:t>
      </w:r>
      <w:r w:rsidRPr="00735468">
        <w:rPr>
          <w:rFonts w:ascii="Simplified Arabic" w:hAnsi="Simplified Arabic" w:cs="Simplified Arabic"/>
          <w:sz w:val="28"/>
          <w:szCs w:val="28"/>
          <w:rtl/>
        </w:rPr>
        <w:t xml:space="preserve"> ل</w:t>
      </w:r>
      <w:r w:rsidR="00F25F76">
        <w:rPr>
          <w:rFonts w:ascii="Simplified Arabic" w:hAnsi="Simplified Arabic" w:cs="Simplified Arabic" w:hint="cs"/>
          <w:sz w:val="28"/>
          <w:szCs w:val="28"/>
          <w:rtl/>
        </w:rPr>
        <w:t>أ</w:t>
      </w:r>
      <w:r w:rsidRPr="00735468">
        <w:rPr>
          <w:rFonts w:ascii="Simplified Arabic" w:hAnsi="Simplified Arabic" w:cs="Simplified Arabic"/>
          <w:sz w:val="28"/>
          <w:szCs w:val="28"/>
          <w:rtl/>
        </w:rPr>
        <w:t xml:space="preserve">ن القائد يمكنه أن يسيّر أهم عنصر بالمؤسسة وأصعبه على الإطلاق ألا وهو العنصر البشري (طالب </w:t>
      </w:r>
      <w:proofErr w:type="spellStart"/>
      <w:r w:rsidRPr="00735468">
        <w:rPr>
          <w:rFonts w:ascii="Simplified Arabic" w:hAnsi="Simplified Arabic" w:cs="Simplified Arabic"/>
          <w:sz w:val="28"/>
          <w:szCs w:val="28"/>
          <w:rtl/>
        </w:rPr>
        <w:t>وزينل</w:t>
      </w:r>
      <w:proofErr w:type="spellEnd"/>
      <w:r w:rsidRPr="00735468">
        <w:rPr>
          <w:rFonts w:ascii="Simplified Arabic" w:hAnsi="Simplified Arabic" w:cs="Simplified Arabic"/>
          <w:sz w:val="28"/>
          <w:szCs w:val="28"/>
          <w:rtl/>
        </w:rPr>
        <w:t>، 2017).</w:t>
      </w:r>
    </w:p>
    <w:p w:rsidR="00735468" w:rsidRPr="00735468" w:rsidRDefault="00735468" w:rsidP="00735468">
      <w:pPr>
        <w:bidi/>
        <w:spacing w:before="40" w:after="240" w:line="360" w:lineRule="auto"/>
        <w:jc w:val="both"/>
        <w:rPr>
          <w:rFonts w:ascii="Simplified Arabic" w:hAnsi="Simplified Arabic" w:cs="Simplified Arabic"/>
          <w:sz w:val="28"/>
          <w:szCs w:val="28"/>
          <w:rtl/>
        </w:rPr>
      </w:pPr>
      <w:r w:rsidRPr="00735468">
        <w:rPr>
          <w:rFonts w:ascii="Simplified Arabic" w:hAnsi="Simplified Arabic" w:cs="Simplified Arabic"/>
          <w:sz w:val="28"/>
          <w:szCs w:val="28"/>
          <w:rtl/>
        </w:rPr>
        <w:lastRenderedPageBreak/>
        <w:t>إن</w:t>
      </w:r>
      <w:r w:rsidR="00F25F76">
        <w:rPr>
          <w:rFonts w:ascii="Simplified Arabic" w:hAnsi="Simplified Arabic" w:cs="Simplified Arabic" w:hint="cs"/>
          <w:sz w:val="28"/>
          <w:szCs w:val="28"/>
          <w:rtl/>
        </w:rPr>
        <w:t>ّ</w:t>
      </w:r>
      <w:r w:rsidRPr="00735468">
        <w:rPr>
          <w:rFonts w:ascii="Simplified Arabic" w:hAnsi="Simplified Arabic" w:cs="Simplified Arabic"/>
          <w:sz w:val="28"/>
          <w:szCs w:val="28"/>
          <w:rtl/>
        </w:rPr>
        <w:t xml:space="preserve"> القيادة الادارية ظاهرة إنسانية</w:t>
      </w:r>
      <w:r w:rsidR="00F25F76">
        <w:rPr>
          <w:rFonts w:ascii="Simplified Arabic" w:hAnsi="Simplified Arabic" w:cs="Simplified Arabic" w:hint="cs"/>
          <w:sz w:val="28"/>
          <w:szCs w:val="28"/>
          <w:rtl/>
        </w:rPr>
        <w:t>،</w:t>
      </w:r>
      <w:r w:rsidRPr="00735468">
        <w:rPr>
          <w:rFonts w:ascii="Simplified Arabic" w:hAnsi="Simplified Arabic" w:cs="Simplified Arabic"/>
          <w:sz w:val="28"/>
          <w:szCs w:val="28"/>
          <w:rtl/>
        </w:rPr>
        <w:t xml:space="preserve"> تدخل في ص</w:t>
      </w:r>
      <w:r w:rsidR="00F25F76">
        <w:rPr>
          <w:rFonts w:ascii="Simplified Arabic" w:hAnsi="Simplified Arabic" w:cs="Simplified Arabic" w:hint="cs"/>
          <w:sz w:val="28"/>
          <w:szCs w:val="28"/>
          <w:rtl/>
        </w:rPr>
        <w:t>ُ</w:t>
      </w:r>
      <w:r w:rsidRPr="00735468">
        <w:rPr>
          <w:rFonts w:ascii="Simplified Arabic" w:hAnsi="Simplified Arabic" w:cs="Simplified Arabic"/>
          <w:sz w:val="28"/>
          <w:szCs w:val="28"/>
          <w:rtl/>
        </w:rPr>
        <w:t>لب العيش الإنسانية كاملا، ولا يمكن لأيّ فعاليات</w:t>
      </w:r>
      <w:r w:rsidR="00F25F76">
        <w:rPr>
          <w:rFonts w:ascii="Simplified Arabic" w:hAnsi="Simplified Arabic" w:cs="Simplified Arabic"/>
          <w:sz w:val="28"/>
          <w:szCs w:val="28"/>
          <w:rtl/>
        </w:rPr>
        <w:t xml:space="preserve"> اجتماعية أو عسكرية أو سياسية أ</w:t>
      </w:r>
      <w:r w:rsidR="00F25F76">
        <w:rPr>
          <w:rFonts w:ascii="Simplified Arabic" w:hAnsi="Simplified Arabic" w:cs="Simplified Arabic" w:hint="cs"/>
          <w:sz w:val="28"/>
          <w:szCs w:val="28"/>
          <w:rtl/>
        </w:rPr>
        <w:t>ن</w:t>
      </w:r>
      <w:r w:rsidRPr="00735468">
        <w:rPr>
          <w:rFonts w:ascii="Simplified Arabic" w:hAnsi="Simplified Arabic" w:cs="Simplified Arabic"/>
          <w:sz w:val="28"/>
          <w:szCs w:val="28"/>
          <w:rtl/>
        </w:rPr>
        <w:t xml:space="preserve"> تنجح دون وجود القائد المنظم والمحفز، أو المسيطر على الأمور، وينطبق الأمر نفسه على باقي المؤسسات والمنظمات في المجتمع، و نظرا لأهمية القيادة في حياة المؤسسات والمجتمعات، فقد درسها الباحثون وحللوا مظاهرها وعناصرها وتفاعلها في داخل البيئة التنظيمية، في مختلف التخصصات العلمية، فعلماء النفس يدرسون القيادة من حيث تأثير السلوك القيادي</w:t>
      </w:r>
      <w:r w:rsidR="00F25F76">
        <w:rPr>
          <w:rFonts w:ascii="Simplified Arabic" w:hAnsi="Simplified Arabic" w:cs="Simplified Arabic" w:hint="cs"/>
          <w:sz w:val="28"/>
          <w:szCs w:val="28"/>
          <w:rtl/>
        </w:rPr>
        <w:t>،</w:t>
      </w:r>
      <w:r w:rsidRPr="00735468">
        <w:rPr>
          <w:rFonts w:ascii="Simplified Arabic" w:hAnsi="Simplified Arabic" w:cs="Simplified Arabic"/>
          <w:sz w:val="28"/>
          <w:szCs w:val="28"/>
          <w:rtl/>
        </w:rPr>
        <w:t xml:space="preserve"> للقائد على نفسيات وسلوكيات الأتباع والعكس، أي تأثير الجماعة على نفسية وسلوك القائد، وعلماء الاجتماع يدرسونه من حيث الأثر في التغيرات الاجتماعية الكبرى والتغيرات الإنسانية للمجتمعات، وعلماء الاقتصاد يدرسونه من نواحٍ أخرى، وهكذا (العلاق، 2020).</w:t>
      </w:r>
    </w:p>
    <w:p w:rsidR="00735468" w:rsidRPr="00735468" w:rsidRDefault="00735468" w:rsidP="00206BF6">
      <w:pPr>
        <w:bidi/>
        <w:spacing w:after="240" w:line="240" w:lineRule="auto"/>
        <w:jc w:val="both"/>
        <w:rPr>
          <w:rFonts w:ascii="Simplified Arabic" w:hAnsi="Simplified Arabic" w:cs="Simplified Arabic"/>
          <w:b/>
          <w:bCs/>
          <w:sz w:val="28"/>
          <w:szCs w:val="28"/>
          <w:rtl/>
        </w:rPr>
      </w:pPr>
      <w:r w:rsidRPr="00735468">
        <w:rPr>
          <w:rFonts w:ascii="Simplified Arabic" w:hAnsi="Simplified Arabic" w:cs="Simplified Arabic"/>
          <w:b/>
          <w:bCs/>
          <w:sz w:val="28"/>
          <w:szCs w:val="28"/>
          <w:rtl/>
        </w:rPr>
        <w:t>مفهوم القيادة</w:t>
      </w:r>
    </w:p>
    <w:p w:rsidR="00735468" w:rsidRPr="00735468" w:rsidRDefault="00735468" w:rsidP="00C57AFD">
      <w:pPr>
        <w:bidi/>
        <w:spacing w:before="40" w:after="240" w:line="360" w:lineRule="auto"/>
        <w:jc w:val="both"/>
        <w:rPr>
          <w:rFonts w:ascii="Simplified Arabic" w:hAnsi="Simplified Arabic" w:cs="Simplified Arabic"/>
          <w:sz w:val="28"/>
          <w:szCs w:val="28"/>
          <w:rtl/>
        </w:rPr>
      </w:pPr>
      <w:r w:rsidRPr="00735468">
        <w:rPr>
          <w:rFonts w:ascii="Simplified Arabic" w:hAnsi="Simplified Arabic" w:cs="Simplified Arabic"/>
          <w:sz w:val="28"/>
          <w:szCs w:val="28"/>
          <w:rtl/>
        </w:rPr>
        <w:t xml:space="preserve">لقد تعددت تعريفات القيادة بين المتخصصين؛ فمنهم من يعرفها أنها "قدرة التأثير على الآخرين"، ومنهم من يعرفها أنها "القدرة على التواصل الجازم والهام الآخرين". </w:t>
      </w:r>
      <w:r w:rsidR="00C57AFD">
        <w:rPr>
          <w:rFonts w:ascii="Simplified Arabic" w:hAnsi="Simplified Arabic" w:cs="Simplified Arabic" w:hint="cs"/>
          <w:sz w:val="28"/>
          <w:szCs w:val="28"/>
          <w:rtl/>
        </w:rPr>
        <w:t xml:space="preserve">وستقوم الباحثة </w:t>
      </w:r>
      <w:r w:rsidRPr="00735468">
        <w:rPr>
          <w:rFonts w:ascii="Simplified Arabic" w:hAnsi="Simplified Arabic" w:cs="Simplified Arabic"/>
          <w:sz w:val="28"/>
          <w:szCs w:val="28"/>
          <w:rtl/>
        </w:rPr>
        <w:t xml:space="preserve">بتقديم تعريف شامل للقيادة الإدارية كما </w:t>
      </w:r>
      <w:r w:rsidR="00F25F76">
        <w:rPr>
          <w:rFonts w:ascii="Simplified Arabic" w:hAnsi="Simplified Arabic" w:cs="Simplified Arabic" w:hint="cs"/>
          <w:sz w:val="28"/>
          <w:szCs w:val="28"/>
          <w:rtl/>
        </w:rPr>
        <w:t>يأتي</w:t>
      </w:r>
      <w:r w:rsidRPr="00735468">
        <w:rPr>
          <w:rFonts w:ascii="Simplified Arabic" w:hAnsi="Simplified Arabic" w:cs="Simplified Arabic"/>
          <w:sz w:val="28"/>
          <w:szCs w:val="28"/>
          <w:rtl/>
        </w:rPr>
        <w:t>:</w:t>
      </w:r>
    </w:p>
    <w:p w:rsidR="00735468" w:rsidRPr="00735468" w:rsidRDefault="00735468" w:rsidP="00F25F76">
      <w:pPr>
        <w:bidi/>
        <w:spacing w:before="40" w:after="240" w:line="360" w:lineRule="auto"/>
        <w:jc w:val="both"/>
        <w:rPr>
          <w:rFonts w:ascii="Simplified Arabic" w:hAnsi="Simplified Arabic" w:cs="Simplified Arabic"/>
          <w:sz w:val="28"/>
          <w:szCs w:val="28"/>
          <w:rtl/>
        </w:rPr>
      </w:pPr>
      <w:r w:rsidRPr="00735468">
        <w:rPr>
          <w:rFonts w:ascii="Simplified Arabic" w:hAnsi="Simplified Arabic" w:cs="Simplified Arabic"/>
          <w:sz w:val="28"/>
          <w:szCs w:val="28"/>
          <w:rtl/>
        </w:rPr>
        <w:t>القيادة في إطار الممارسة الإدارية هي: "عمليات إيحاء أو الهام أو تأثير في الآخرين</w:t>
      </w:r>
      <w:r w:rsidR="00F25F76">
        <w:rPr>
          <w:rFonts w:ascii="Simplified Arabic" w:hAnsi="Simplified Arabic" w:cs="Simplified Arabic" w:hint="cs"/>
          <w:sz w:val="28"/>
          <w:szCs w:val="28"/>
          <w:rtl/>
        </w:rPr>
        <w:t>،</w:t>
      </w:r>
      <w:r w:rsidR="00F25F76">
        <w:rPr>
          <w:rFonts w:ascii="Simplified Arabic" w:hAnsi="Simplified Arabic" w:cs="Simplified Arabic"/>
          <w:sz w:val="28"/>
          <w:szCs w:val="28"/>
          <w:rtl/>
        </w:rPr>
        <w:t xml:space="preserve"> لجعلهم يعملون بالتزام عال</w:t>
      </w:r>
      <w:r w:rsidR="00F25F76">
        <w:rPr>
          <w:rFonts w:ascii="Simplified Arabic" w:hAnsi="Simplified Arabic" w:cs="Simplified Arabic" w:hint="cs"/>
          <w:sz w:val="28"/>
          <w:szCs w:val="28"/>
          <w:rtl/>
        </w:rPr>
        <w:t>ٍ</w:t>
      </w:r>
      <w:r w:rsidRPr="00735468">
        <w:rPr>
          <w:rFonts w:ascii="Simplified Arabic" w:hAnsi="Simplified Arabic" w:cs="Simplified Arabic"/>
          <w:sz w:val="28"/>
          <w:szCs w:val="28"/>
          <w:rtl/>
        </w:rPr>
        <w:t xml:space="preserve"> ومثابر</w:t>
      </w:r>
      <w:r w:rsidR="00F25F76">
        <w:rPr>
          <w:rFonts w:ascii="Simplified Arabic" w:hAnsi="Simplified Arabic" w:cs="Simplified Arabic" w:hint="cs"/>
          <w:sz w:val="28"/>
          <w:szCs w:val="28"/>
          <w:rtl/>
        </w:rPr>
        <w:t>،</w:t>
      </w:r>
      <w:r w:rsidRPr="00735468">
        <w:rPr>
          <w:rFonts w:ascii="Simplified Arabic" w:hAnsi="Simplified Arabic" w:cs="Simplified Arabic"/>
          <w:sz w:val="28"/>
          <w:szCs w:val="28"/>
          <w:rtl/>
        </w:rPr>
        <w:t xml:space="preserve"> لإنجاز وتأدية مهام مطلوبة منهم. وبهذا فإنها تهتم بكيفية بناء الالتزام وتحفيز الآخرين</w:t>
      </w:r>
      <w:r w:rsidR="00F25F76">
        <w:rPr>
          <w:rFonts w:ascii="Simplified Arabic" w:hAnsi="Simplified Arabic" w:cs="Simplified Arabic" w:hint="cs"/>
          <w:sz w:val="28"/>
          <w:szCs w:val="28"/>
          <w:rtl/>
        </w:rPr>
        <w:t>؛</w:t>
      </w:r>
      <w:r w:rsidRPr="00735468">
        <w:rPr>
          <w:rFonts w:ascii="Simplified Arabic" w:hAnsi="Simplified Arabic" w:cs="Simplified Arabic"/>
          <w:sz w:val="28"/>
          <w:szCs w:val="28"/>
          <w:rtl/>
        </w:rPr>
        <w:t xml:space="preserve"> لدفعهم لاستخدام مهاراتهم وقابليتهم</w:t>
      </w:r>
      <w:r w:rsidR="00F25F76">
        <w:rPr>
          <w:rFonts w:ascii="Simplified Arabic" w:hAnsi="Simplified Arabic" w:cs="Simplified Arabic" w:hint="cs"/>
          <w:sz w:val="28"/>
          <w:szCs w:val="28"/>
          <w:rtl/>
        </w:rPr>
        <w:t>،</w:t>
      </w:r>
      <w:r w:rsidRPr="00735468">
        <w:rPr>
          <w:rFonts w:ascii="Simplified Arabic" w:hAnsi="Simplified Arabic" w:cs="Simplified Arabic"/>
          <w:sz w:val="28"/>
          <w:szCs w:val="28"/>
          <w:rtl/>
        </w:rPr>
        <w:t xml:space="preserve"> في تنفيذ الأنشطة وتحقيق الأهداف (العلاق، 2020). إن</w:t>
      </w:r>
      <w:r w:rsidR="00F25F76">
        <w:rPr>
          <w:rFonts w:ascii="Simplified Arabic" w:hAnsi="Simplified Arabic" w:cs="Simplified Arabic" w:hint="cs"/>
          <w:sz w:val="28"/>
          <w:szCs w:val="28"/>
          <w:rtl/>
        </w:rPr>
        <w:t>ّ</w:t>
      </w:r>
      <w:r w:rsidRPr="00735468">
        <w:rPr>
          <w:rFonts w:ascii="Simplified Arabic" w:hAnsi="Simplified Arabic" w:cs="Simplified Arabic"/>
          <w:sz w:val="28"/>
          <w:szCs w:val="28"/>
          <w:rtl/>
        </w:rPr>
        <w:t xml:space="preserve"> القيادة في المنظمة هي بم</w:t>
      </w:r>
      <w:r w:rsidR="00F25F76">
        <w:rPr>
          <w:rFonts w:ascii="Simplified Arabic" w:hAnsi="Simplified Arabic" w:cs="Simplified Arabic" w:hint="cs"/>
          <w:sz w:val="28"/>
          <w:szCs w:val="28"/>
          <w:rtl/>
        </w:rPr>
        <w:t>نزلة</w:t>
      </w:r>
      <w:r w:rsidRPr="00735468">
        <w:rPr>
          <w:rFonts w:ascii="Simplified Arabic" w:hAnsi="Simplified Arabic" w:cs="Simplified Arabic"/>
          <w:sz w:val="28"/>
          <w:szCs w:val="28"/>
          <w:rtl/>
        </w:rPr>
        <w:t xml:space="preserve"> الرأس من الجسد للإدارة، مثلما الإدارة هي الرأس من الجسد للمنظمة</w:t>
      </w:r>
      <w:r w:rsidR="00F25F76">
        <w:rPr>
          <w:rFonts w:ascii="Simplified Arabic" w:hAnsi="Simplified Arabic" w:cs="Simplified Arabic" w:hint="cs"/>
          <w:sz w:val="28"/>
          <w:szCs w:val="28"/>
          <w:rtl/>
        </w:rPr>
        <w:t>،</w:t>
      </w:r>
      <w:r w:rsidRPr="00735468">
        <w:rPr>
          <w:rFonts w:ascii="Simplified Arabic" w:hAnsi="Simplified Arabic" w:cs="Simplified Arabic"/>
          <w:sz w:val="28"/>
          <w:szCs w:val="28"/>
          <w:rtl/>
        </w:rPr>
        <w:t xml:space="preserve"> وبالتالي فإن معرفة مفهوم القيادة الإدارية اليوم</w:t>
      </w:r>
      <w:r w:rsidR="00F25F76">
        <w:rPr>
          <w:rFonts w:ascii="Simplified Arabic" w:hAnsi="Simplified Arabic" w:cs="Simplified Arabic" w:hint="cs"/>
          <w:sz w:val="28"/>
          <w:szCs w:val="28"/>
          <w:rtl/>
        </w:rPr>
        <w:t>،</w:t>
      </w:r>
      <w:r w:rsidRPr="00735468">
        <w:rPr>
          <w:rFonts w:ascii="Simplified Arabic" w:hAnsi="Simplified Arabic" w:cs="Simplified Arabic"/>
          <w:sz w:val="28"/>
          <w:szCs w:val="28"/>
          <w:rtl/>
        </w:rPr>
        <w:t xml:space="preserve"> وكل ما يرتبط بها من متطلبات ومصادر قوة وأساليب يعد ضروريا جداً. </w:t>
      </w:r>
    </w:p>
    <w:p w:rsidR="00735468" w:rsidRPr="00735468" w:rsidRDefault="00735468" w:rsidP="00735468">
      <w:pPr>
        <w:bidi/>
        <w:spacing w:before="40" w:after="240" w:line="360" w:lineRule="auto"/>
        <w:jc w:val="both"/>
        <w:rPr>
          <w:rFonts w:ascii="Simplified Arabic" w:hAnsi="Simplified Arabic" w:cs="Simplified Arabic"/>
          <w:sz w:val="28"/>
          <w:szCs w:val="28"/>
          <w:rtl/>
        </w:rPr>
      </w:pPr>
      <w:r w:rsidRPr="00735468">
        <w:rPr>
          <w:rFonts w:ascii="Simplified Arabic" w:hAnsi="Simplified Arabic" w:cs="Simplified Arabic"/>
          <w:sz w:val="28"/>
          <w:szCs w:val="28"/>
          <w:rtl/>
        </w:rPr>
        <w:lastRenderedPageBreak/>
        <w:t>ويمكن تعريف القيادة بأنها "عبارة عن قيام الشخص بعملية إقناع لأشخاص آخرين في مجموعة معينة، ويلعب دور القدوة، ويكمن دوره وإقناعه للأشخاص من خلال السعي والوصول إلى تحقيق أهداف منشودة، وحتى تكون القيادة ناجحة</w:t>
      </w:r>
      <w:r w:rsidR="00BE07CD">
        <w:rPr>
          <w:rFonts w:ascii="Simplified Arabic" w:hAnsi="Simplified Arabic" w:cs="Simplified Arabic" w:hint="cs"/>
          <w:sz w:val="28"/>
          <w:szCs w:val="28"/>
          <w:rtl/>
        </w:rPr>
        <w:t>،</w:t>
      </w:r>
      <w:r w:rsidRPr="00735468">
        <w:rPr>
          <w:rFonts w:ascii="Simplified Arabic" w:hAnsi="Simplified Arabic" w:cs="Simplified Arabic"/>
          <w:sz w:val="28"/>
          <w:szCs w:val="28"/>
          <w:rtl/>
        </w:rPr>
        <w:t xml:space="preserve"> يجب أن يتبّع الأفراد هذه الطريقة وينفذونها" (الشاعر، 2017).</w:t>
      </w:r>
    </w:p>
    <w:p w:rsidR="00735468" w:rsidRPr="00735468" w:rsidRDefault="00735468" w:rsidP="00206BF6">
      <w:pPr>
        <w:bidi/>
        <w:spacing w:after="240" w:line="240" w:lineRule="auto"/>
        <w:jc w:val="both"/>
        <w:rPr>
          <w:rFonts w:ascii="Simplified Arabic" w:hAnsi="Simplified Arabic" w:cs="Simplified Arabic"/>
          <w:b/>
          <w:bCs/>
          <w:sz w:val="28"/>
          <w:szCs w:val="28"/>
          <w:rtl/>
        </w:rPr>
      </w:pPr>
      <w:r w:rsidRPr="00735468">
        <w:rPr>
          <w:rFonts w:ascii="Simplified Arabic" w:hAnsi="Simplified Arabic" w:cs="Simplified Arabic"/>
          <w:b/>
          <w:bCs/>
          <w:sz w:val="28"/>
          <w:szCs w:val="28"/>
          <w:rtl/>
        </w:rPr>
        <w:t xml:space="preserve">مفهوم القيادة الإدارية: </w:t>
      </w:r>
    </w:p>
    <w:p w:rsidR="00735468" w:rsidRPr="00735468" w:rsidRDefault="00735468" w:rsidP="00392384">
      <w:pPr>
        <w:bidi/>
        <w:spacing w:before="40" w:after="240" w:line="360" w:lineRule="auto"/>
        <w:jc w:val="both"/>
        <w:rPr>
          <w:rFonts w:ascii="Simplified Arabic" w:hAnsi="Simplified Arabic" w:cs="Simplified Arabic"/>
          <w:sz w:val="28"/>
          <w:szCs w:val="28"/>
          <w:rtl/>
        </w:rPr>
      </w:pPr>
      <w:r w:rsidRPr="00735468">
        <w:rPr>
          <w:rFonts w:ascii="Simplified Arabic" w:hAnsi="Simplified Arabic" w:cs="Simplified Arabic"/>
          <w:sz w:val="28"/>
          <w:szCs w:val="28"/>
          <w:rtl/>
        </w:rPr>
        <w:t>يمكن لنا تعريف القيادة الإدارية بأنها عبارة عن الأنشطة</w:t>
      </w:r>
      <w:r w:rsidR="00392384">
        <w:rPr>
          <w:rFonts w:ascii="Simplified Arabic" w:hAnsi="Simplified Arabic" w:cs="Simplified Arabic" w:hint="cs"/>
          <w:sz w:val="28"/>
          <w:szCs w:val="28"/>
          <w:rtl/>
        </w:rPr>
        <w:t>،</w:t>
      </w:r>
      <w:r w:rsidRPr="00735468">
        <w:rPr>
          <w:rFonts w:ascii="Simplified Arabic" w:hAnsi="Simplified Arabic" w:cs="Simplified Arabic"/>
          <w:sz w:val="28"/>
          <w:szCs w:val="28"/>
          <w:rtl/>
        </w:rPr>
        <w:t xml:space="preserve"> التي يمارسها المسؤول الإداري </w:t>
      </w:r>
      <w:r w:rsidR="00392384">
        <w:rPr>
          <w:rFonts w:ascii="Simplified Arabic" w:hAnsi="Simplified Arabic" w:cs="Simplified Arabic" w:hint="cs"/>
          <w:sz w:val="28"/>
          <w:szCs w:val="28"/>
          <w:rtl/>
        </w:rPr>
        <w:t>تجاه</w:t>
      </w:r>
      <w:r w:rsidRPr="00735468">
        <w:rPr>
          <w:rFonts w:ascii="Simplified Arabic" w:hAnsi="Simplified Arabic" w:cs="Simplified Arabic"/>
          <w:sz w:val="28"/>
          <w:szCs w:val="28"/>
          <w:rtl/>
        </w:rPr>
        <w:t xml:space="preserve"> الأفراد العاملين في تنظيمٍ معين، والتي تتمثل في إصدار الأوامر، والتأثير </w:t>
      </w:r>
      <w:r w:rsidR="00392384">
        <w:rPr>
          <w:rFonts w:ascii="Simplified Arabic" w:hAnsi="Simplified Arabic" w:cs="Simplified Arabic" w:hint="cs"/>
          <w:sz w:val="28"/>
          <w:szCs w:val="28"/>
          <w:rtl/>
        </w:rPr>
        <w:t>فيهم،</w:t>
      </w:r>
      <w:r w:rsidRPr="00735468">
        <w:rPr>
          <w:rFonts w:ascii="Simplified Arabic" w:hAnsi="Simplified Arabic" w:cs="Simplified Arabic"/>
          <w:sz w:val="28"/>
          <w:szCs w:val="28"/>
          <w:rtl/>
        </w:rPr>
        <w:t xml:space="preserve"> لتحفيزهم على العمل</w:t>
      </w:r>
      <w:r w:rsidR="00392384">
        <w:rPr>
          <w:rFonts w:ascii="Simplified Arabic" w:hAnsi="Simplified Arabic" w:cs="Simplified Arabic" w:hint="cs"/>
          <w:sz w:val="28"/>
          <w:szCs w:val="28"/>
          <w:rtl/>
        </w:rPr>
        <w:t>،</w:t>
      </w:r>
      <w:r w:rsidRPr="00735468">
        <w:rPr>
          <w:rFonts w:ascii="Simplified Arabic" w:hAnsi="Simplified Arabic" w:cs="Simplified Arabic"/>
          <w:sz w:val="28"/>
          <w:szCs w:val="28"/>
          <w:rtl/>
        </w:rPr>
        <w:t xml:space="preserve"> هذا بالإضافة إلى توجيههم</w:t>
      </w:r>
      <w:r w:rsidR="00392384">
        <w:rPr>
          <w:rFonts w:ascii="Simplified Arabic" w:hAnsi="Simplified Arabic" w:cs="Simplified Arabic" w:hint="cs"/>
          <w:sz w:val="28"/>
          <w:szCs w:val="28"/>
          <w:rtl/>
        </w:rPr>
        <w:t>،</w:t>
      </w:r>
      <w:r w:rsidRPr="00735468">
        <w:rPr>
          <w:rFonts w:ascii="Simplified Arabic" w:hAnsi="Simplified Arabic" w:cs="Simplified Arabic"/>
          <w:sz w:val="28"/>
          <w:szCs w:val="28"/>
          <w:rtl/>
        </w:rPr>
        <w:t xml:space="preserve"> نحو تحقيق الأهداف المرجوة، ويدلّ ذلك على المستوى الكبير من الأهمية للقيادة الإدارية في داخل المنظم</w:t>
      </w:r>
      <w:r w:rsidR="005D775D">
        <w:rPr>
          <w:rFonts w:ascii="Simplified Arabic" w:hAnsi="Simplified Arabic" w:cs="Simplified Arabic"/>
          <w:sz w:val="28"/>
          <w:szCs w:val="28"/>
          <w:rtl/>
        </w:rPr>
        <w:t>ة، وهو دور لا يمكن الاستغناء ع</w:t>
      </w:r>
      <w:r w:rsidR="005D775D">
        <w:rPr>
          <w:rFonts w:ascii="Simplified Arabic" w:hAnsi="Simplified Arabic" w:cs="Simplified Arabic" w:hint="cs"/>
          <w:sz w:val="28"/>
          <w:szCs w:val="28"/>
          <w:rtl/>
        </w:rPr>
        <w:t>ن</w:t>
      </w:r>
      <w:r w:rsidRPr="00735468">
        <w:rPr>
          <w:rFonts w:ascii="Simplified Arabic" w:hAnsi="Simplified Arabic" w:cs="Simplified Arabic"/>
          <w:sz w:val="28"/>
          <w:szCs w:val="28"/>
          <w:rtl/>
        </w:rPr>
        <w:t>ه كونه شاملاً</w:t>
      </w:r>
      <w:r w:rsidR="00392384">
        <w:rPr>
          <w:rFonts w:ascii="Simplified Arabic" w:hAnsi="Simplified Arabic" w:cs="Simplified Arabic" w:hint="cs"/>
          <w:sz w:val="28"/>
          <w:szCs w:val="28"/>
          <w:rtl/>
        </w:rPr>
        <w:t>،</w:t>
      </w:r>
      <w:r w:rsidRPr="00735468">
        <w:rPr>
          <w:rFonts w:ascii="Simplified Arabic" w:hAnsi="Simplified Arabic" w:cs="Simplified Arabic"/>
          <w:sz w:val="28"/>
          <w:szCs w:val="28"/>
          <w:rtl/>
        </w:rPr>
        <w:t xml:space="preserve"> لكل ما يتعلق بحياتها (العلاق، 2020).</w:t>
      </w:r>
    </w:p>
    <w:p w:rsidR="00735468" w:rsidRPr="00735468" w:rsidRDefault="00735468" w:rsidP="00C57AFD">
      <w:pPr>
        <w:bidi/>
        <w:spacing w:before="40" w:after="240" w:line="360" w:lineRule="auto"/>
        <w:jc w:val="both"/>
        <w:rPr>
          <w:rFonts w:ascii="Simplified Arabic" w:hAnsi="Simplified Arabic" w:cs="Simplified Arabic"/>
          <w:sz w:val="28"/>
          <w:szCs w:val="28"/>
          <w:rtl/>
        </w:rPr>
      </w:pPr>
      <w:r w:rsidRPr="00735468">
        <w:rPr>
          <w:rFonts w:ascii="Simplified Arabic" w:hAnsi="Simplified Arabic" w:cs="Simplified Arabic"/>
          <w:sz w:val="28"/>
          <w:szCs w:val="28"/>
          <w:rtl/>
        </w:rPr>
        <w:t>وبناء على ما سبق</w:t>
      </w:r>
      <w:r w:rsidRPr="00C57AFD">
        <w:rPr>
          <w:rFonts w:ascii="Simplified Arabic" w:hAnsi="Simplified Arabic" w:cs="Simplified Arabic"/>
          <w:sz w:val="28"/>
          <w:szCs w:val="28"/>
          <w:rtl/>
        </w:rPr>
        <w:t xml:space="preserve">، لا </w:t>
      </w:r>
      <w:r w:rsidR="00C57AFD" w:rsidRPr="00C57AFD">
        <w:rPr>
          <w:rFonts w:ascii="Simplified Arabic" w:hAnsi="Simplified Arabic" w:cs="Simplified Arabic" w:hint="cs"/>
          <w:sz w:val="28"/>
          <w:szCs w:val="28"/>
          <w:rtl/>
        </w:rPr>
        <w:t xml:space="preserve">تكتفي الباحثة </w:t>
      </w:r>
      <w:r w:rsidRPr="00735468">
        <w:rPr>
          <w:rFonts w:ascii="Simplified Arabic" w:hAnsi="Simplified Arabic" w:cs="Simplified Arabic"/>
          <w:sz w:val="28"/>
          <w:szCs w:val="28"/>
          <w:rtl/>
        </w:rPr>
        <w:t xml:space="preserve">بالتعريف الوارد أعلاه، </w:t>
      </w:r>
      <w:r w:rsidR="00392384">
        <w:rPr>
          <w:rFonts w:ascii="Simplified Arabic" w:hAnsi="Simplified Arabic" w:cs="Simplified Arabic" w:hint="cs"/>
          <w:sz w:val="28"/>
          <w:szCs w:val="28"/>
          <w:rtl/>
        </w:rPr>
        <w:t>إذ</w:t>
      </w:r>
      <w:r w:rsidRPr="00735468">
        <w:rPr>
          <w:rFonts w:ascii="Simplified Arabic" w:hAnsi="Simplified Arabic" w:cs="Simplified Arabic"/>
          <w:sz w:val="28"/>
          <w:szCs w:val="28"/>
          <w:rtl/>
        </w:rPr>
        <w:t xml:space="preserve"> </w:t>
      </w:r>
      <w:r w:rsidR="00392384">
        <w:rPr>
          <w:rFonts w:ascii="Simplified Arabic" w:hAnsi="Simplified Arabic" w:cs="Simplified Arabic" w:hint="cs"/>
          <w:sz w:val="28"/>
          <w:szCs w:val="28"/>
          <w:rtl/>
        </w:rPr>
        <w:t>إنّ</w:t>
      </w:r>
      <w:r w:rsidRPr="00735468">
        <w:rPr>
          <w:rFonts w:ascii="Simplified Arabic" w:hAnsi="Simplified Arabic" w:cs="Simplified Arabic"/>
          <w:sz w:val="28"/>
          <w:szCs w:val="28"/>
          <w:rtl/>
        </w:rPr>
        <w:t xml:space="preserve"> هناك كثيرا من التعريفات للقيادة الادارية، ويرجع السبب في كثرتها إلى اختلاف المدارس</w:t>
      </w:r>
      <w:r w:rsidR="00392384">
        <w:rPr>
          <w:rFonts w:ascii="Simplified Arabic" w:hAnsi="Simplified Arabic" w:cs="Simplified Arabic" w:hint="cs"/>
          <w:sz w:val="28"/>
          <w:szCs w:val="28"/>
          <w:rtl/>
        </w:rPr>
        <w:t>،</w:t>
      </w:r>
      <w:r w:rsidRPr="00735468">
        <w:rPr>
          <w:rFonts w:ascii="Simplified Arabic" w:hAnsi="Simplified Arabic" w:cs="Simplified Arabic"/>
          <w:sz w:val="28"/>
          <w:szCs w:val="28"/>
          <w:rtl/>
        </w:rPr>
        <w:t xml:space="preserve"> التي تناولت هذه التعريفات، واختلاف النظريات التي طرحت هذه التعريفات، فهناك منها ما يأخذ بنظريتي السلطة الرسمية والسلطة المقبولة، وهي التي تعتمد على الوسيلة، وهناك النظريات </w:t>
      </w:r>
      <w:r w:rsidR="00392384">
        <w:rPr>
          <w:rFonts w:ascii="Simplified Arabic" w:hAnsi="Simplified Arabic" w:cs="Simplified Arabic" w:hint="cs"/>
          <w:sz w:val="28"/>
          <w:szCs w:val="28"/>
          <w:rtl/>
        </w:rPr>
        <w:t>التي</w:t>
      </w:r>
      <w:r w:rsidRPr="00735468">
        <w:rPr>
          <w:rFonts w:ascii="Simplified Arabic" w:hAnsi="Simplified Arabic" w:cs="Simplified Arabic"/>
          <w:sz w:val="28"/>
          <w:szCs w:val="28"/>
          <w:rtl/>
        </w:rPr>
        <w:t xml:space="preserve"> تعتمد على الغاية، وبناء على ذلك فإن التعريف المناسب للقيادة الإدارية هو الذي يجمع بين الغاية والوسيلة في مفهوم متكامل. </w:t>
      </w:r>
      <w:r w:rsidRPr="00C57AFD">
        <w:rPr>
          <w:rFonts w:ascii="Simplified Arabic" w:hAnsi="Simplified Arabic" w:cs="Simplified Arabic"/>
          <w:sz w:val="28"/>
          <w:szCs w:val="28"/>
          <w:rtl/>
        </w:rPr>
        <w:t>وسوف</w:t>
      </w:r>
      <w:r w:rsidR="00C57AFD" w:rsidRPr="00C57AFD">
        <w:rPr>
          <w:rFonts w:ascii="Simplified Arabic" w:hAnsi="Simplified Arabic" w:cs="Simplified Arabic" w:hint="cs"/>
          <w:sz w:val="28"/>
          <w:szCs w:val="28"/>
          <w:rtl/>
        </w:rPr>
        <w:t xml:space="preserve"> تعرض الباحثة </w:t>
      </w:r>
      <w:r w:rsidRPr="00C57AFD">
        <w:rPr>
          <w:rFonts w:ascii="Simplified Arabic" w:hAnsi="Simplified Arabic" w:cs="Simplified Arabic"/>
          <w:sz w:val="28"/>
          <w:szCs w:val="28"/>
          <w:rtl/>
        </w:rPr>
        <w:t>ت</w:t>
      </w:r>
      <w:r w:rsidRPr="00735468">
        <w:rPr>
          <w:rFonts w:ascii="Simplified Arabic" w:hAnsi="Simplified Arabic" w:cs="Simplified Arabic"/>
          <w:sz w:val="28"/>
          <w:szCs w:val="28"/>
          <w:rtl/>
        </w:rPr>
        <w:t xml:space="preserve">عريف القيادة الادارية عند علماء الإدارة في ثلاثة فروع على النحو </w:t>
      </w:r>
      <w:r w:rsidR="00BD53D3" w:rsidRPr="00735468">
        <w:rPr>
          <w:rFonts w:ascii="Simplified Arabic" w:hAnsi="Simplified Arabic" w:cs="Simplified Arabic" w:hint="cs"/>
          <w:sz w:val="28"/>
          <w:szCs w:val="28"/>
          <w:rtl/>
        </w:rPr>
        <w:t>ا</w:t>
      </w:r>
      <w:r w:rsidR="00BD53D3">
        <w:rPr>
          <w:rFonts w:ascii="Simplified Arabic" w:hAnsi="Simplified Arabic" w:cs="Simplified Arabic" w:hint="cs"/>
          <w:sz w:val="28"/>
          <w:szCs w:val="28"/>
          <w:rtl/>
        </w:rPr>
        <w:t>لآتي</w:t>
      </w:r>
      <w:r w:rsidRPr="00735468">
        <w:rPr>
          <w:rFonts w:ascii="Simplified Arabic" w:hAnsi="Simplified Arabic" w:cs="Simplified Arabic"/>
          <w:sz w:val="28"/>
          <w:szCs w:val="28"/>
        </w:rPr>
        <w:t>:</w:t>
      </w:r>
    </w:p>
    <w:p w:rsidR="00735468" w:rsidRPr="00735468" w:rsidRDefault="00735468" w:rsidP="00735468">
      <w:pPr>
        <w:bidi/>
        <w:spacing w:before="40" w:after="240" w:line="360" w:lineRule="auto"/>
        <w:jc w:val="both"/>
        <w:rPr>
          <w:rFonts w:ascii="Simplified Arabic" w:hAnsi="Simplified Arabic" w:cs="Simplified Arabic"/>
          <w:sz w:val="28"/>
          <w:szCs w:val="28"/>
          <w:rtl/>
        </w:rPr>
      </w:pPr>
      <w:r w:rsidRPr="00735468">
        <w:rPr>
          <w:rFonts w:ascii="Simplified Arabic" w:hAnsi="Simplified Arabic" w:cs="Simplified Arabic"/>
          <w:sz w:val="28"/>
          <w:szCs w:val="28"/>
          <w:rtl/>
        </w:rPr>
        <w:t>الفرع الأول</w:t>
      </w:r>
      <w:r w:rsidRPr="00735468">
        <w:rPr>
          <w:rFonts w:ascii="Simplified Arabic" w:hAnsi="Simplified Arabic" w:cs="Simplified Arabic"/>
          <w:sz w:val="28"/>
          <w:szCs w:val="28"/>
        </w:rPr>
        <w:t>:</w:t>
      </w:r>
      <w:r w:rsidR="00392384">
        <w:rPr>
          <w:rFonts w:ascii="Simplified Arabic" w:hAnsi="Simplified Arabic" w:cs="Simplified Arabic"/>
          <w:sz w:val="28"/>
          <w:szCs w:val="28"/>
          <w:rtl/>
        </w:rPr>
        <w:t xml:space="preserve"> تعريف القيادة ال</w:t>
      </w:r>
      <w:r w:rsidR="00392384">
        <w:rPr>
          <w:rFonts w:ascii="Simplified Arabic" w:hAnsi="Simplified Arabic" w:cs="Simplified Arabic" w:hint="cs"/>
          <w:sz w:val="28"/>
          <w:szCs w:val="28"/>
          <w:rtl/>
        </w:rPr>
        <w:t>إ</w:t>
      </w:r>
      <w:r w:rsidRPr="00735468">
        <w:rPr>
          <w:rFonts w:ascii="Simplified Arabic" w:hAnsi="Simplified Arabic" w:cs="Simplified Arabic"/>
          <w:sz w:val="28"/>
          <w:szCs w:val="28"/>
          <w:rtl/>
        </w:rPr>
        <w:t>دارية على أساس السلطة الرسمية</w:t>
      </w:r>
      <w:r w:rsidRPr="00735468">
        <w:rPr>
          <w:rFonts w:ascii="Simplified Arabic" w:hAnsi="Simplified Arabic" w:cs="Simplified Arabic"/>
          <w:sz w:val="28"/>
          <w:szCs w:val="28"/>
        </w:rPr>
        <w:t>:</w:t>
      </w:r>
    </w:p>
    <w:p w:rsidR="00735468" w:rsidRPr="00735468" w:rsidRDefault="00735468" w:rsidP="00735468">
      <w:pPr>
        <w:bidi/>
        <w:spacing w:before="40" w:after="240" w:line="360" w:lineRule="auto"/>
        <w:jc w:val="both"/>
        <w:rPr>
          <w:rFonts w:ascii="Simplified Arabic" w:hAnsi="Simplified Arabic" w:cs="Simplified Arabic"/>
          <w:sz w:val="28"/>
          <w:szCs w:val="28"/>
          <w:rtl/>
        </w:rPr>
      </w:pPr>
      <w:r w:rsidRPr="00735468">
        <w:rPr>
          <w:rFonts w:ascii="Simplified Arabic" w:hAnsi="Simplified Arabic" w:cs="Simplified Arabic"/>
          <w:sz w:val="28"/>
          <w:szCs w:val="28"/>
          <w:rtl/>
        </w:rPr>
        <w:t>يرى أنصار هذا التعريف أن</w:t>
      </w:r>
      <w:r w:rsidR="00AA0BCB">
        <w:rPr>
          <w:rFonts w:ascii="Simplified Arabic" w:hAnsi="Simplified Arabic" w:cs="Simplified Arabic" w:hint="cs"/>
          <w:sz w:val="28"/>
          <w:szCs w:val="28"/>
          <w:rtl/>
        </w:rPr>
        <w:t>ّ</w:t>
      </w:r>
      <w:r w:rsidRPr="00735468">
        <w:rPr>
          <w:rFonts w:ascii="Simplified Arabic" w:hAnsi="Simplified Arabic" w:cs="Simplified Arabic"/>
          <w:sz w:val="28"/>
          <w:szCs w:val="28"/>
          <w:rtl/>
        </w:rPr>
        <w:t xml:space="preserve"> القيادة الادارية والسلطة متوازيتان، فالسلطة تجبر الجماعة على الخضوع لإدارة القائد</w:t>
      </w:r>
      <w:r w:rsidR="005970E7">
        <w:rPr>
          <w:rFonts w:ascii="Simplified Arabic" w:hAnsi="Simplified Arabic" w:cs="Simplified Arabic" w:hint="cs"/>
          <w:sz w:val="28"/>
          <w:szCs w:val="28"/>
          <w:rtl/>
        </w:rPr>
        <w:t>؛</w:t>
      </w:r>
      <w:r w:rsidRPr="00735468">
        <w:rPr>
          <w:rFonts w:ascii="Simplified Arabic" w:hAnsi="Simplified Arabic" w:cs="Simplified Arabic"/>
          <w:sz w:val="28"/>
          <w:szCs w:val="28"/>
          <w:rtl/>
        </w:rPr>
        <w:t xml:space="preserve"> خوفا من المسؤولية والعقاب، وتكون القيادة بناء على ذلك ميزة يتصف بها مجموعة محددة من </w:t>
      </w:r>
      <w:r w:rsidRPr="00735468">
        <w:rPr>
          <w:rFonts w:ascii="Simplified Arabic" w:hAnsi="Simplified Arabic" w:cs="Simplified Arabic"/>
          <w:sz w:val="28"/>
          <w:szCs w:val="28"/>
          <w:rtl/>
        </w:rPr>
        <w:lastRenderedPageBreak/>
        <w:t>الناس، وتقتضي أن يكون للقائد سلطة وصلاحيات على من يتبعه، ويتعارض الاتجاه الحديث في علم الإدارة</w:t>
      </w:r>
      <w:r w:rsidR="00E93EB1">
        <w:rPr>
          <w:rFonts w:ascii="Simplified Arabic" w:hAnsi="Simplified Arabic" w:cs="Simplified Arabic" w:hint="cs"/>
          <w:sz w:val="28"/>
          <w:szCs w:val="28"/>
          <w:rtl/>
        </w:rPr>
        <w:t>،</w:t>
      </w:r>
      <w:r w:rsidRPr="00735468">
        <w:rPr>
          <w:rFonts w:ascii="Simplified Arabic" w:hAnsi="Simplified Arabic" w:cs="Simplified Arabic"/>
          <w:sz w:val="28"/>
          <w:szCs w:val="28"/>
          <w:rtl/>
        </w:rPr>
        <w:t xml:space="preserve"> مع هذا الطرح حيث يرى بأن</w:t>
      </w:r>
      <w:r w:rsidR="00E93EB1">
        <w:rPr>
          <w:rFonts w:ascii="Simplified Arabic" w:hAnsi="Simplified Arabic" w:cs="Simplified Arabic" w:hint="cs"/>
          <w:sz w:val="28"/>
          <w:szCs w:val="28"/>
          <w:rtl/>
        </w:rPr>
        <w:t>ّ</w:t>
      </w:r>
      <w:r w:rsidRPr="00735468">
        <w:rPr>
          <w:rFonts w:ascii="Simplified Arabic" w:hAnsi="Simplified Arabic" w:cs="Simplified Arabic"/>
          <w:sz w:val="28"/>
          <w:szCs w:val="28"/>
          <w:rtl/>
        </w:rPr>
        <w:t xml:space="preserve"> "القيادة ليست سلطة ولا ولاية ولكنها تعاون ومشاركة وقدرة على استمالة الأفراد" (الدوري وآخرون، 2020).</w:t>
      </w:r>
    </w:p>
    <w:p w:rsidR="00735468" w:rsidRPr="00735468" w:rsidRDefault="00735468" w:rsidP="00735468">
      <w:pPr>
        <w:bidi/>
        <w:spacing w:before="40" w:after="240" w:line="360" w:lineRule="auto"/>
        <w:jc w:val="both"/>
        <w:rPr>
          <w:rFonts w:ascii="Simplified Arabic" w:hAnsi="Simplified Arabic" w:cs="Simplified Arabic"/>
          <w:sz w:val="28"/>
          <w:szCs w:val="28"/>
          <w:rtl/>
        </w:rPr>
      </w:pPr>
      <w:r w:rsidRPr="00735468">
        <w:rPr>
          <w:rFonts w:ascii="Simplified Arabic" w:hAnsi="Simplified Arabic" w:cs="Simplified Arabic"/>
          <w:sz w:val="28"/>
          <w:szCs w:val="28"/>
          <w:rtl/>
        </w:rPr>
        <w:t>الفرع الثاني: تعريف القيادة الإدارية على أساس السلطة المقبولة</w:t>
      </w:r>
      <w:r w:rsidRPr="00735468">
        <w:rPr>
          <w:rFonts w:ascii="Simplified Arabic" w:hAnsi="Simplified Arabic" w:cs="Simplified Arabic"/>
          <w:sz w:val="28"/>
          <w:szCs w:val="28"/>
        </w:rPr>
        <w:t>:</w:t>
      </w:r>
    </w:p>
    <w:p w:rsidR="00735468" w:rsidRPr="00735468" w:rsidRDefault="00735468" w:rsidP="00E93EB1">
      <w:pPr>
        <w:bidi/>
        <w:spacing w:before="40" w:after="240" w:line="360" w:lineRule="auto"/>
        <w:jc w:val="both"/>
        <w:rPr>
          <w:rFonts w:ascii="Simplified Arabic" w:hAnsi="Simplified Arabic" w:cs="Simplified Arabic"/>
          <w:sz w:val="28"/>
          <w:szCs w:val="28"/>
          <w:rtl/>
        </w:rPr>
      </w:pPr>
      <w:r w:rsidRPr="00735468">
        <w:rPr>
          <w:rFonts w:ascii="Simplified Arabic" w:hAnsi="Simplified Arabic" w:cs="Simplified Arabic"/>
          <w:sz w:val="28"/>
          <w:szCs w:val="28"/>
          <w:rtl/>
        </w:rPr>
        <w:t>ينطلق هذا التعريف من النظر إلى السلطة</w:t>
      </w:r>
      <w:r w:rsidR="00E93EB1">
        <w:rPr>
          <w:rFonts w:ascii="Simplified Arabic" w:hAnsi="Simplified Arabic" w:cs="Simplified Arabic" w:hint="cs"/>
          <w:sz w:val="28"/>
          <w:szCs w:val="28"/>
          <w:rtl/>
        </w:rPr>
        <w:t>،</w:t>
      </w:r>
      <w:r w:rsidRPr="00735468">
        <w:rPr>
          <w:rFonts w:ascii="Simplified Arabic" w:hAnsi="Simplified Arabic" w:cs="Simplified Arabic"/>
          <w:sz w:val="28"/>
          <w:szCs w:val="28"/>
          <w:rtl/>
        </w:rPr>
        <w:t xml:space="preserve"> على أن</w:t>
      </w:r>
      <w:r w:rsidR="00E93EB1">
        <w:rPr>
          <w:rFonts w:ascii="Simplified Arabic" w:hAnsi="Simplified Arabic" w:cs="Simplified Arabic" w:hint="cs"/>
          <w:sz w:val="28"/>
          <w:szCs w:val="28"/>
          <w:rtl/>
        </w:rPr>
        <w:t>ّ</w:t>
      </w:r>
      <w:r w:rsidRPr="00735468">
        <w:rPr>
          <w:rFonts w:ascii="Simplified Arabic" w:hAnsi="Simplified Arabic" w:cs="Simplified Arabic"/>
          <w:sz w:val="28"/>
          <w:szCs w:val="28"/>
          <w:rtl/>
        </w:rPr>
        <w:t>ها تعامل إنساني نفسي، بحيث يشير هذا الاتجاه أن</w:t>
      </w:r>
      <w:r w:rsidR="00E93EB1">
        <w:rPr>
          <w:rFonts w:ascii="Simplified Arabic" w:hAnsi="Simplified Arabic" w:cs="Simplified Arabic" w:hint="cs"/>
          <w:sz w:val="28"/>
          <w:szCs w:val="28"/>
          <w:rtl/>
        </w:rPr>
        <w:t>ّ</w:t>
      </w:r>
      <w:r w:rsidRPr="00735468">
        <w:rPr>
          <w:rFonts w:ascii="Simplified Arabic" w:hAnsi="Simplified Arabic" w:cs="Simplified Arabic"/>
          <w:sz w:val="28"/>
          <w:szCs w:val="28"/>
          <w:rtl/>
        </w:rPr>
        <w:t xml:space="preserve"> الجماعة ت</w:t>
      </w:r>
      <w:r w:rsidR="00E93EB1">
        <w:rPr>
          <w:rFonts w:ascii="Simplified Arabic" w:hAnsi="Simplified Arabic" w:cs="Simplified Arabic"/>
          <w:sz w:val="28"/>
          <w:szCs w:val="28"/>
          <w:rtl/>
        </w:rPr>
        <w:t>قبل بسلطة القائد طوعا واختياراً</w:t>
      </w:r>
      <w:r w:rsidR="00E93EB1">
        <w:rPr>
          <w:rFonts w:ascii="Simplified Arabic" w:hAnsi="Simplified Arabic" w:cs="Simplified Arabic" w:hint="cs"/>
          <w:sz w:val="28"/>
          <w:szCs w:val="28"/>
          <w:rtl/>
        </w:rPr>
        <w:t>؛</w:t>
      </w:r>
      <w:r w:rsidRPr="00735468">
        <w:rPr>
          <w:rFonts w:ascii="Simplified Arabic" w:hAnsi="Simplified Arabic" w:cs="Simplified Arabic"/>
          <w:sz w:val="28"/>
          <w:szCs w:val="28"/>
          <w:rtl/>
        </w:rPr>
        <w:t xml:space="preserve"> لأن</w:t>
      </w:r>
      <w:r w:rsidR="00E93EB1">
        <w:rPr>
          <w:rFonts w:ascii="Simplified Arabic" w:hAnsi="Simplified Arabic" w:cs="Simplified Arabic" w:hint="cs"/>
          <w:sz w:val="28"/>
          <w:szCs w:val="28"/>
          <w:rtl/>
        </w:rPr>
        <w:t>ّ</w:t>
      </w:r>
      <w:r w:rsidRPr="00735468">
        <w:rPr>
          <w:rFonts w:ascii="Simplified Arabic" w:hAnsi="Simplified Arabic" w:cs="Simplified Arabic"/>
          <w:sz w:val="28"/>
          <w:szCs w:val="28"/>
          <w:rtl/>
        </w:rPr>
        <w:t xml:space="preserve"> الأفراد لا يحبون سلطة الأوامر، ويستجيبون للمعاملة الإنسانية، والتي تتعامل مع الموظفين على أساس الجانب المعنوي لهم، وبالتالي يرى هذا الاتجاه أن</w:t>
      </w:r>
      <w:r w:rsidR="00E93EB1">
        <w:rPr>
          <w:rFonts w:ascii="Simplified Arabic" w:hAnsi="Simplified Arabic" w:cs="Simplified Arabic" w:hint="cs"/>
          <w:sz w:val="28"/>
          <w:szCs w:val="28"/>
          <w:rtl/>
        </w:rPr>
        <w:t>ّ</w:t>
      </w:r>
      <w:r w:rsidRPr="00735468">
        <w:rPr>
          <w:rFonts w:ascii="Simplified Arabic" w:hAnsi="Simplified Arabic" w:cs="Simplified Arabic"/>
          <w:sz w:val="28"/>
          <w:szCs w:val="28"/>
          <w:rtl/>
        </w:rPr>
        <w:t xml:space="preserve"> القيادة الإدارية هي "تلك السلطة التي تستمد وجودها من القدرة على ال</w:t>
      </w:r>
      <w:r w:rsidR="00E93EB1">
        <w:rPr>
          <w:rFonts w:ascii="Simplified Arabic" w:hAnsi="Simplified Arabic" w:cs="Simplified Arabic"/>
          <w:sz w:val="28"/>
          <w:szCs w:val="28"/>
          <w:rtl/>
        </w:rPr>
        <w:t>تأثير في سلوك الآخرين حتى يقبلو</w:t>
      </w:r>
      <w:r w:rsidR="00E93EB1">
        <w:rPr>
          <w:rFonts w:ascii="Simplified Arabic" w:hAnsi="Simplified Arabic" w:cs="Simplified Arabic" w:hint="cs"/>
          <w:sz w:val="28"/>
          <w:szCs w:val="28"/>
          <w:rtl/>
        </w:rPr>
        <w:t>ا</w:t>
      </w:r>
      <w:r w:rsidRPr="00735468">
        <w:rPr>
          <w:rFonts w:ascii="Simplified Arabic" w:hAnsi="Simplified Arabic" w:cs="Simplified Arabic"/>
          <w:sz w:val="28"/>
          <w:szCs w:val="28"/>
          <w:rtl/>
        </w:rPr>
        <w:t xml:space="preserve"> الأوامر عن رضا واقتناع، وليس العقاب أو الخوف" إلا أن</w:t>
      </w:r>
      <w:r w:rsidR="00E93EB1">
        <w:rPr>
          <w:rFonts w:ascii="Simplified Arabic" w:hAnsi="Simplified Arabic" w:cs="Simplified Arabic" w:hint="cs"/>
          <w:sz w:val="28"/>
          <w:szCs w:val="28"/>
          <w:rtl/>
        </w:rPr>
        <w:t>ّ</w:t>
      </w:r>
      <w:r w:rsidRPr="00735468">
        <w:rPr>
          <w:rFonts w:ascii="Simplified Arabic" w:hAnsi="Simplified Arabic" w:cs="Simplified Arabic"/>
          <w:sz w:val="28"/>
          <w:szCs w:val="28"/>
          <w:rtl/>
        </w:rPr>
        <w:t>ه يلاحظ على هذا الاتج</w:t>
      </w:r>
      <w:r w:rsidR="00E93EB1">
        <w:rPr>
          <w:rFonts w:ascii="Simplified Arabic" w:hAnsi="Simplified Arabic" w:cs="Simplified Arabic"/>
          <w:sz w:val="28"/>
          <w:szCs w:val="28"/>
          <w:rtl/>
        </w:rPr>
        <w:t xml:space="preserve">اه </w:t>
      </w:r>
      <w:r w:rsidR="00E93EB1">
        <w:rPr>
          <w:rFonts w:ascii="Simplified Arabic" w:hAnsi="Simplified Arabic" w:cs="Simplified Arabic" w:hint="cs"/>
          <w:sz w:val="28"/>
          <w:szCs w:val="28"/>
          <w:rtl/>
        </w:rPr>
        <w:t xml:space="preserve">تركيزه </w:t>
      </w:r>
      <w:r w:rsidRPr="00735468">
        <w:rPr>
          <w:rFonts w:ascii="Simplified Arabic" w:hAnsi="Simplified Arabic" w:cs="Simplified Arabic"/>
          <w:sz w:val="28"/>
          <w:szCs w:val="28"/>
          <w:rtl/>
        </w:rPr>
        <w:t>على التأثير والاستمالة، بينما هما وسيلتان من وسائل القيادة</w:t>
      </w:r>
      <w:r w:rsidR="00E93EB1">
        <w:rPr>
          <w:rFonts w:ascii="Simplified Arabic" w:hAnsi="Simplified Arabic" w:cs="Simplified Arabic" w:hint="cs"/>
          <w:sz w:val="28"/>
          <w:szCs w:val="28"/>
          <w:rtl/>
        </w:rPr>
        <w:t>،</w:t>
      </w:r>
      <w:r w:rsidRPr="00735468">
        <w:rPr>
          <w:rFonts w:ascii="Simplified Arabic" w:hAnsi="Simplified Arabic" w:cs="Simplified Arabic"/>
          <w:sz w:val="28"/>
          <w:szCs w:val="28"/>
          <w:rtl/>
        </w:rPr>
        <w:t xml:space="preserve"> ولا يصح الاعتماد الكامل عليهما في التعريف (</w:t>
      </w:r>
      <w:proofErr w:type="spellStart"/>
      <w:r w:rsidRPr="00735468">
        <w:rPr>
          <w:rFonts w:ascii="Simplified Arabic" w:hAnsi="Simplified Arabic" w:cs="Simplified Arabic"/>
          <w:sz w:val="28"/>
          <w:szCs w:val="28"/>
          <w:rtl/>
        </w:rPr>
        <w:t>بومازونة</w:t>
      </w:r>
      <w:proofErr w:type="spellEnd"/>
      <w:r w:rsidRPr="00735468">
        <w:rPr>
          <w:rFonts w:ascii="Simplified Arabic" w:hAnsi="Simplified Arabic" w:cs="Simplified Arabic"/>
          <w:sz w:val="28"/>
          <w:szCs w:val="28"/>
          <w:rtl/>
        </w:rPr>
        <w:t>، 2018).</w:t>
      </w:r>
    </w:p>
    <w:p w:rsidR="00735468" w:rsidRPr="00735468" w:rsidRDefault="00E93EB1" w:rsidP="00735468">
      <w:pPr>
        <w:bidi/>
        <w:spacing w:before="40" w:after="240" w:line="360" w:lineRule="auto"/>
        <w:jc w:val="both"/>
        <w:rPr>
          <w:rFonts w:ascii="Simplified Arabic" w:hAnsi="Simplified Arabic" w:cs="Simplified Arabic"/>
          <w:sz w:val="28"/>
          <w:szCs w:val="28"/>
          <w:rtl/>
        </w:rPr>
      </w:pPr>
      <w:r>
        <w:rPr>
          <w:rFonts w:ascii="Simplified Arabic" w:hAnsi="Simplified Arabic" w:cs="Simplified Arabic"/>
          <w:sz w:val="28"/>
          <w:szCs w:val="28"/>
          <w:rtl/>
        </w:rPr>
        <w:t>الفرع الثالث: تعريف القيادة ال</w:t>
      </w:r>
      <w:r>
        <w:rPr>
          <w:rFonts w:ascii="Simplified Arabic" w:hAnsi="Simplified Arabic" w:cs="Simplified Arabic" w:hint="cs"/>
          <w:sz w:val="28"/>
          <w:szCs w:val="28"/>
          <w:rtl/>
        </w:rPr>
        <w:t>إ</w:t>
      </w:r>
      <w:r w:rsidR="00735468" w:rsidRPr="00735468">
        <w:rPr>
          <w:rFonts w:ascii="Simplified Arabic" w:hAnsi="Simplified Arabic" w:cs="Simplified Arabic"/>
          <w:sz w:val="28"/>
          <w:szCs w:val="28"/>
          <w:rtl/>
        </w:rPr>
        <w:t>دارية على الأساس الوظيفي</w:t>
      </w:r>
      <w:r w:rsidR="00735468" w:rsidRPr="00735468">
        <w:rPr>
          <w:rFonts w:ascii="Simplified Arabic" w:hAnsi="Simplified Arabic" w:cs="Simplified Arabic"/>
          <w:sz w:val="28"/>
          <w:szCs w:val="28"/>
        </w:rPr>
        <w:t>:</w:t>
      </w:r>
    </w:p>
    <w:p w:rsidR="00735468" w:rsidRPr="00735468" w:rsidRDefault="00735468" w:rsidP="00735468">
      <w:pPr>
        <w:bidi/>
        <w:spacing w:before="40" w:after="240" w:line="360" w:lineRule="auto"/>
        <w:jc w:val="both"/>
        <w:rPr>
          <w:rFonts w:ascii="Simplified Arabic" w:hAnsi="Simplified Arabic" w:cs="Simplified Arabic"/>
          <w:sz w:val="28"/>
          <w:szCs w:val="28"/>
          <w:rtl/>
        </w:rPr>
      </w:pPr>
      <w:r w:rsidRPr="00735468">
        <w:rPr>
          <w:rFonts w:ascii="Simplified Arabic" w:hAnsi="Simplified Arabic" w:cs="Simplified Arabic"/>
          <w:sz w:val="28"/>
          <w:szCs w:val="28"/>
          <w:rtl/>
        </w:rPr>
        <w:t>ينظر هذا الاتجاه إلى القيادة الإدارية انطلاقاً من دورها الوظيفي، وبالتالي فالقائد هو الذي يقوم بدوري التوجيه والتنسيق والمراقبة واتخاذ القرارات</w:t>
      </w:r>
      <w:r w:rsidRPr="00735468">
        <w:rPr>
          <w:rFonts w:ascii="Simplified Arabic" w:hAnsi="Simplified Arabic" w:cs="Simplified Arabic"/>
          <w:sz w:val="28"/>
          <w:szCs w:val="28"/>
        </w:rPr>
        <w:t>.</w:t>
      </w:r>
      <w:r w:rsidRPr="00735468">
        <w:rPr>
          <w:rFonts w:ascii="Simplified Arabic" w:hAnsi="Simplified Arabic" w:cs="Simplified Arabic"/>
          <w:sz w:val="28"/>
          <w:szCs w:val="28"/>
          <w:rtl/>
        </w:rPr>
        <w:t xml:space="preserve"> ومن المآخذ على هذا الاتجاه</w:t>
      </w:r>
      <w:r w:rsidR="00E93EB1">
        <w:rPr>
          <w:rFonts w:ascii="Simplified Arabic" w:hAnsi="Simplified Arabic" w:cs="Simplified Arabic" w:hint="cs"/>
          <w:sz w:val="28"/>
          <w:szCs w:val="28"/>
          <w:rtl/>
        </w:rPr>
        <w:t>،</w:t>
      </w:r>
      <w:r w:rsidRPr="00735468">
        <w:rPr>
          <w:rFonts w:ascii="Simplified Arabic" w:hAnsi="Simplified Arabic" w:cs="Simplified Arabic"/>
          <w:sz w:val="28"/>
          <w:szCs w:val="28"/>
          <w:rtl/>
        </w:rPr>
        <w:t xml:space="preserve"> أن</w:t>
      </w:r>
      <w:r w:rsidR="00E93EB1">
        <w:rPr>
          <w:rFonts w:ascii="Simplified Arabic" w:hAnsi="Simplified Arabic" w:cs="Simplified Arabic" w:hint="cs"/>
          <w:sz w:val="28"/>
          <w:szCs w:val="28"/>
          <w:rtl/>
        </w:rPr>
        <w:t>ّ</w:t>
      </w:r>
      <w:r w:rsidRPr="00735468">
        <w:rPr>
          <w:rFonts w:ascii="Simplified Arabic" w:hAnsi="Simplified Arabic" w:cs="Simplified Arabic"/>
          <w:sz w:val="28"/>
          <w:szCs w:val="28"/>
          <w:rtl/>
        </w:rPr>
        <w:t xml:space="preserve">ه ينظر إلى الجانب العملي من منصب القيادة دون الالتفات إلى باقي عناصر العمل (صالح، 2020). </w:t>
      </w:r>
    </w:p>
    <w:p w:rsidR="00735468" w:rsidRPr="00735468" w:rsidRDefault="00735468" w:rsidP="00C57AFD">
      <w:pPr>
        <w:bidi/>
        <w:spacing w:before="40" w:after="240" w:line="360" w:lineRule="auto"/>
        <w:jc w:val="both"/>
        <w:rPr>
          <w:rFonts w:ascii="Simplified Arabic" w:hAnsi="Simplified Arabic" w:cs="Simplified Arabic"/>
          <w:sz w:val="28"/>
          <w:szCs w:val="28"/>
          <w:rtl/>
        </w:rPr>
      </w:pPr>
      <w:r w:rsidRPr="00735468">
        <w:rPr>
          <w:rFonts w:ascii="Simplified Arabic" w:hAnsi="Simplified Arabic" w:cs="Simplified Arabic"/>
          <w:sz w:val="28"/>
          <w:szCs w:val="28"/>
          <w:rtl/>
        </w:rPr>
        <w:t xml:space="preserve">مما سبق </w:t>
      </w:r>
      <w:r w:rsidR="00C57AFD">
        <w:rPr>
          <w:rFonts w:ascii="Simplified Arabic" w:hAnsi="Simplified Arabic" w:cs="Simplified Arabic" w:hint="cs"/>
          <w:sz w:val="28"/>
          <w:szCs w:val="28"/>
          <w:rtl/>
        </w:rPr>
        <w:t xml:space="preserve">تمت الملاحظة </w:t>
      </w:r>
      <w:r w:rsidRPr="00735468">
        <w:rPr>
          <w:rFonts w:ascii="Simplified Arabic" w:hAnsi="Simplified Arabic" w:cs="Simplified Arabic"/>
          <w:sz w:val="28"/>
          <w:szCs w:val="28"/>
          <w:rtl/>
        </w:rPr>
        <w:t>أن</w:t>
      </w:r>
      <w:r w:rsidR="00E93EB1">
        <w:rPr>
          <w:rFonts w:ascii="Simplified Arabic" w:hAnsi="Simplified Arabic" w:cs="Simplified Arabic" w:hint="cs"/>
          <w:sz w:val="28"/>
          <w:szCs w:val="28"/>
          <w:rtl/>
        </w:rPr>
        <w:t>ّ</w:t>
      </w:r>
      <w:r w:rsidRPr="00735468">
        <w:rPr>
          <w:rFonts w:ascii="Simplified Arabic" w:hAnsi="Simplified Arabic" w:cs="Simplified Arabic"/>
          <w:sz w:val="28"/>
          <w:szCs w:val="28"/>
          <w:rtl/>
        </w:rPr>
        <w:t xml:space="preserve"> جميع الاتجاهات معرضة للنقد وعليها مآخذ، وهذا أمر طبيعي، لا يمكن لواحد منها أن يكون متكاملاً، فالاتجاه الأول والثاني يهتمان بالوسيلة دون الغاية، أما الاتجاه الثالث فمبني على الغاية دون الوسيلة، لذلك نتفق مع كل واحد منها على شيء في داخلها، بمعنى أنه لا يمكن لنا أن نأخذ </w:t>
      </w:r>
      <w:r w:rsidRPr="00735468">
        <w:rPr>
          <w:rFonts w:ascii="Simplified Arabic" w:hAnsi="Simplified Arabic" w:cs="Simplified Arabic"/>
          <w:sz w:val="28"/>
          <w:szCs w:val="28"/>
          <w:rtl/>
        </w:rPr>
        <w:lastRenderedPageBreak/>
        <w:t xml:space="preserve">واحداً منها بالكامل، فنحن نتفق في أن القيادة الادارية هي النشاط الذي يمارسه القائد الاداري في مجال اتخاذ القرارات وإصدارها، وتحديد الأوامر والإشراف الاداري على الموظفين في المنظمة، باستخدام وسائل متعددة منها السلطة الرسمية، وعن طريق التأثير والاستمالة بقصد تحقيق هدف معين. </w:t>
      </w:r>
    </w:p>
    <w:p w:rsidR="00735468" w:rsidRPr="00735468" w:rsidRDefault="00735468" w:rsidP="009716CE">
      <w:pPr>
        <w:bidi/>
        <w:spacing w:before="40" w:after="240" w:line="360" w:lineRule="auto"/>
        <w:jc w:val="both"/>
        <w:rPr>
          <w:rFonts w:ascii="Simplified Arabic" w:hAnsi="Simplified Arabic" w:cs="Simplified Arabic"/>
          <w:sz w:val="28"/>
          <w:szCs w:val="28"/>
          <w:rtl/>
        </w:rPr>
      </w:pPr>
      <w:r w:rsidRPr="00735468">
        <w:rPr>
          <w:rFonts w:ascii="Simplified Arabic" w:hAnsi="Simplified Arabic" w:cs="Simplified Arabic"/>
          <w:sz w:val="28"/>
          <w:szCs w:val="28"/>
          <w:rtl/>
        </w:rPr>
        <w:t xml:space="preserve">وفي التعريف </w:t>
      </w:r>
      <w:r w:rsidR="00C57AFD" w:rsidRPr="00C57AFD">
        <w:rPr>
          <w:rFonts w:ascii="Simplified Arabic" w:hAnsi="Simplified Arabic" w:cs="Simplified Arabic" w:hint="cs"/>
          <w:sz w:val="28"/>
          <w:szCs w:val="28"/>
          <w:rtl/>
        </w:rPr>
        <w:t>ت</w:t>
      </w:r>
      <w:r w:rsidRPr="00C57AFD">
        <w:rPr>
          <w:rFonts w:ascii="Simplified Arabic" w:hAnsi="Simplified Arabic" w:cs="Simplified Arabic"/>
          <w:sz w:val="28"/>
          <w:szCs w:val="28"/>
          <w:rtl/>
        </w:rPr>
        <w:t>جمع</w:t>
      </w:r>
      <w:r w:rsidR="00C57AFD" w:rsidRPr="00C57AFD">
        <w:rPr>
          <w:rFonts w:ascii="Simplified Arabic" w:hAnsi="Simplified Arabic" w:cs="Simplified Arabic" w:hint="cs"/>
          <w:sz w:val="28"/>
          <w:szCs w:val="28"/>
          <w:rtl/>
        </w:rPr>
        <w:t xml:space="preserve"> ا</w:t>
      </w:r>
      <w:r w:rsidR="00C57AFD">
        <w:rPr>
          <w:rFonts w:ascii="Simplified Arabic" w:hAnsi="Simplified Arabic" w:cs="Simplified Arabic" w:hint="cs"/>
          <w:sz w:val="28"/>
          <w:szCs w:val="28"/>
          <w:rtl/>
        </w:rPr>
        <w:t>لدراسة</w:t>
      </w:r>
      <w:r w:rsidRPr="00735468">
        <w:rPr>
          <w:rFonts w:ascii="Simplified Arabic" w:hAnsi="Simplified Arabic" w:cs="Simplified Arabic"/>
          <w:sz w:val="28"/>
          <w:szCs w:val="28"/>
          <w:rtl/>
        </w:rPr>
        <w:t xml:space="preserve"> في القيادة الادارية بين استخدام السلطة الرسمية، وبين التأثير </w:t>
      </w:r>
      <w:r w:rsidR="009716CE">
        <w:rPr>
          <w:rFonts w:ascii="Simplified Arabic" w:hAnsi="Simplified Arabic" w:cs="Simplified Arabic" w:hint="cs"/>
          <w:sz w:val="28"/>
          <w:szCs w:val="28"/>
          <w:rtl/>
        </w:rPr>
        <w:t>في</w:t>
      </w:r>
      <w:r w:rsidRPr="00735468">
        <w:rPr>
          <w:rFonts w:ascii="Simplified Arabic" w:hAnsi="Simplified Arabic" w:cs="Simplified Arabic"/>
          <w:sz w:val="28"/>
          <w:szCs w:val="28"/>
          <w:rtl/>
        </w:rPr>
        <w:t xml:space="preserve"> سلوك الآخرين واستمالتهم</w:t>
      </w:r>
      <w:r w:rsidR="009716CE">
        <w:rPr>
          <w:rFonts w:ascii="Simplified Arabic" w:hAnsi="Simplified Arabic" w:cs="Simplified Arabic" w:hint="cs"/>
          <w:sz w:val="28"/>
          <w:szCs w:val="28"/>
          <w:rtl/>
        </w:rPr>
        <w:t>؛</w:t>
      </w:r>
      <w:r w:rsidRPr="00735468">
        <w:rPr>
          <w:rFonts w:ascii="Simplified Arabic" w:hAnsi="Simplified Arabic" w:cs="Simplified Arabic"/>
          <w:sz w:val="28"/>
          <w:szCs w:val="28"/>
          <w:rtl/>
        </w:rPr>
        <w:t xml:space="preserve"> وذلك لتحقيق الهدف، و</w:t>
      </w:r>
      <w:r w:rsidR="009716CE">
        <w:rPr>
          <w:rFonts w:ascii="Simplified Arabic" w:hAnsi="Simplified Arabic" w:cs="Simplified Arabic" w:hint="cs"/>
          <w:sz w:val="28"/>
          <w:szCs w:val="28"/>
          <w:rtl/>
        </w:rPr>
        <w:t>يعتمد</w:t>
      </w:r>
      <w:r w:rsidRPr="00735468">
        <w:rPr>
          <w:rFonts w:ascii="Simplified Arabic" w:hAnsi="Simplified Arabic" w:cs="Simplified Arabic"/>
          <w:sz w:val="28"/>
          <w:szCs w:val="28"/>
          <w:rtl/>
        </w:rPr>
        <w:t xml:space="preserve"> هذا التعريف </w:t>
      </w:r>
      <w:r w:rsidR="009716CE">
        <w:rPr>
          <w:rFonts w:ascii="Simplified Arabic" w:hAnsi="Simplified Arabic" w:cs="Simplified Arabic" w:hint="cs"/>
          <w:sz w:val="28"/>
          <w:szCs w:val="28"/>
          <w:rtl/>
        </w:rPr>
        <w:t>إلى</w:t>
      </w:r>
      <w:r w:rsidRPr="00735468">
        <w:rPr>
          <w:rFonts w:ascii="Simplified Arabic" w:hAnsi="Simplified Arabic" w:cs="Simplified Arabic"/>
          <w:sz w:val="28"/>
          <w:szCs w:val="28"/>
          <w:rtl/>
        </w:rPr>
        <w:t xml:space="preserve"> ثلاثة أركان أساسية هي</w:t>
      </w:r>
      <w:r w:rsidRPr="00735468">
        <w:rPr>
          <w:rFonts w:ascii="Simplified Arabic" w:hAnsi="Simplified Arabic" w:cs="Simplified Arabic"/>
          <w:sz w:val="28"/>
          <w:szCs w:val="28"/>
        </w:rPr>
        <w:t>:</w:t>
      </w:r>
    </w:p>
    <w:p w:rsidR="00735468" w:rsidRPr="00735468" w:rsidRDefault="00735468" w:rsidP="009716CE">
      <w:pPr>
        <w:pStyle w:val="ListParagraph"/>
        <w:numPr>
          <w:ilvl w:val="0"/>
          <w:numId w:val="1"/>
        </w:numPr>
        <w:bidi/>
        <w:spacing w:before="40" w:after="240" w:line="360" w:lineRule="auto"/>
        <w:jc w:val="both"/>
        <w:rPr>
          <w:rFonts w:ascii="Simplified Arabic" w:hAnsi="Simplified Arabic" w:cs="Simplified Arabic"/>
          <w:sz w:val="28"/>
          <w:szCs w:val="28"/>
          <w:rtl/>
        </w:rPr>
      </w:pPr>
      <w:r w:rsidRPr="00735468">
        <w:rPr>
          <w:rFonts w:ascii="Simplified Arabic" w:hAnsi="Simplified Arabic" w:cs="Simplified Arabic"/>
          <w:sz w:val="28"/>
          <w:szCs w:val="28"/>
          <w:rtl/>
        </w:rPr>
        <w:t>النشاط ال</w:t>
      </w:r>
      <w:r w:rsidR="009716CE">
        <w:rPr>
          <w:rFonts w:ascii="Simplified Arabic" w:hAnsi="Simplified Arabic" w:cs="Simplified Arabic" w:hint="cs"/>
          <w:sz w:val="28"/>
          <w:szCs w:val="28"/>
          <w:rtl/>
        </w:rPr>
        <w:t>إ</w:t>
      </w:r>
      <w:r w:rsidRPr="00735468">
        <w:rPr>
          <w:rFonts w:ascii="Simplified Arabic" w:hAnsi="Simplified Arabic" w:cs="Simplified Arabic"/>
          <w:sz w:val="28"/>
          <w:szCs w:val="28"/>
          <w:rtl/>
        </w:rPr>
        <w:t>يجابي</w:t>
      </w:r>
      <w:r w:rsidR="009716CE">
        <w:rPr>
          <w:rFonts w:ascii="Simplified Arabic" w:hAnsi="Simplified Arabic" w:cs="Simplified Arabic" w:hint="cs"/>
          <w:sz w:val="28"/>
          <w:szCs w:val="28"/>
          <w:rtl/>
        </w:rPr>
        <w:t>،</w:t>
      </w:r>
      <w:r w:rsidR="009716CE">
        <w:rPr>
          <w:rFonts w:ascii="Simplified Arabic" w:hAnsi="Simplified Arabic" w:cs="Simplified Arabic"/>
          <w:sz w:val="28"/>
          <w:szCs w:val="28"/>
          <w:rtl/>
        </w:rPr>
        <w:t xml:space="preserve"> متمثلا في الإشراف ال</w:t>
      </w:r>
      <w:r w:rsidR="009716CE">
        <w:rPr>
          <w:rFonts w:ascii="Simplified Arabic" w:hAnsi="Simplified Arabic" w:cs="Simplified Arabic" w:hint="cs"/>
          <w:sz w:val="28"/>
          <w:szCs w:val="28"/>
          <w:rtl/>
        </w:rPr>
        <w:t>إ</w:t>
      </w:r>
      <w:r w:rsidRPr="00735468">
        <w:rPr>
          <w:rFonts w:ascii="Simplified Arabic" w:hAnsi="Simplified Arabic" w:cs="Simplified Arabic"/>
          <w:sz w:val="28"/>
          <w:szCs w:val="28"/>
          <w:rtl/>
        </w:rPr>
        <w:t>داري على الآخرين</w:t>
      </w:r>
      <w:r w:rsidRPr="00735468">
        <w:rPr>
          <w:rFonts w:ascii="Simplified Arabic" w:hAnsi="Simplified Arabic" w:cs="Simplified Arabic"/>
          <w:sz w:val="28"/>
          <w:szCs w:val="28"/>
        </w:rPr>
        <w:t>.</w:t>
      </w:r>
    </w:p>
    <w:p w:rsidR="00735468" w:rsidRPr="00735468" w:rsidRDefault="00735468" w:rsidP="00735468">
      <w:pPr>
        <w:pStyle w:val="ListParagraph"/>
        <w:numPr>
          <w:ilvl w:val="0"/>
          <w:numId w:val="1"/>
        </w:numPr>
        <w:bidi/>
        <w:spacing w:before="40" w:after="240" w:line="360" w:lineRule="auto"/>
        <w:jc w:val="both"/>
        <w:rPr>
          <w:rFonts w:ascii="Simplified Arabic" w:hAnsi="Simplified Arabic" w:cs="Simplified Arabic"/>
          <w:sz w:val="28"/>
          <w:szCs w:val="28"/>
          <w:rtl/>
        </w:rPr>
      </w:pPr>
      <w:r w:rsidRPr="00735468">
        <w:rPr>
          <w:rFonts w:ascii="Simplified Arabic" w:hAnsi="Simplified Arabic" w:cs="Simplified Arabic"/>
          <w:sz w:val="28"/>
          <w:szCs w:val="28"/>
          <w:rtl/>
        </w:rPr>
        <w:t>تحقيق الغرض الوظيفي</w:t>
      </w:r>
      <w:r w:rsidRPr="00735468">
        <w:rPr>
          <w:rFonts w:ascii="Simplified Arabic" w:hAnsi="Simplified Arabic" w:cs="Simplified Arabic"/>
          <w:sz w:val="28"/>
          <w:szCs w:val="28"/>
        </w:rPr>
        <w:t>.</w:t>
      </w:r>
    </w:p>
    <w:p w:rsidR="00735468" w:rsidRPr="00735468" w:rsidRDefault="00735468" w:rsidP="00735468">
      <w:pPr>
        <w:pStyle w:val="ListParagraph"/>
        <w:numPr>
          <w:ilvl w:val="0"/>
          <w:numId w:val="1"/>
        </w:numPr>
        <w:bidi/>
        <w:spacing w:before="40" w:after="240" w:line="360" w:lineRule="auto"/>
        <w:jc w:val="both"/>
        <w:rPr>
          <w:rFonts w:ascii="Simplified Arabic" w:hAnsi="Simplified Arabic" w:cs="Simplified Arabic"/>
          <w:sz w:val="28"/>
          <w:szCs w:val="28"/>
        </w:rPr>
      </w:pPr>
      <w:r w:rsidRPr="00735468">
        <w:rPr>
          <w:rFonts w:ascii="Simplified Arabic" w:hAnsi="Simplified Arabic" w:cs="Simplified Arabic"/>
          <w:sz w:val="28"/>
          <w:szCs w:val="28"/>
          <w:rtl/>
        </w:rPr>
        <w:t>اتخاذ الوسيلة المناسبة لتحقيق هذا الغرض</w:t>
      </w:r>
      <w:r w:rsidRPr="00735468">
        <w:rPr>
          <w:rFonts w:ascii="Simplified Arabic" w:hAnsi="Simplified Arabic" w:cs="Simplified Arabic"/>
          <w:sz w:val="28"/>
          <w:szCs w:val="28"/>
        </w:rPr>
        <w:t xml:space="preserve">. </w:t>
      </w:r>
    </w:p>
    <w:p w:rsidR="00735468" w:rsidRPr="00735468" w:rsidRDefault="00735468" w:rsidP="009716CE">
      <w:pPr>
        <w:bidi/>
        <w:spacing w:before="40" w:after="240" w:line="360" w:lineRule="auto"/>
        <w:jc w:val="both"/>
        <w:rPr>
          <w:rFonts w:ascii="Simplified Arabic" w:hAnsi="Simplified Arabic" w:cs="Simplified Arabic"/>
          <w:sz w:val="28"/>
          <w:szCs w:val="28"/>
          <w:rtl/>
        </w:rPr>
      </w:pPr>
      <w:r w:rsidRPr="00735468">
        <w:rPr>
          <w:rFonts w:ascii="Simplified Arabic" w:hAnsi="Simplified Arabic" w:cs="Simplified Arabic"/>
          <w:sz w:val="28"/>
          <w:szCs w:val="28"/>
          <w:rtl/>
        </w:rPr>
        <w:t>ونظراً للتطورات الواقعة في الوقت الحالي، وحدوث العديد من التغييرات العالمية الجديدة</w:t>
      </w:r>
      <w:r w:rsidR="009716CE">
        <w:rPr>
          <w:rFonts w:ascii="Simplified Arabic" w:hAnsi="Simplified Arabic" w:cs="Simplified Arabic" w:hint="cs"/>
          <w:sz w:val="28"/>
          <w:szCs w:val="28"/>
          <w:rtl/>
        </w:rPr>
        <w:t>،</w:t>
      </w:r>
      <w:r w:rsidRPr="00735468">
        <w:rPr>
          <w:rFonts w:ascii="Simplified Arabic" w:hAnsi="Simplified Arabic" w:cs="Simplified Arabic"/>
          <w:sz w:val="28"/>
          <w:szCs w:val="28"/>
          <w:rtl/>
        </w:rPr>
        <w:t xml:space="preserve"> مثل الاتجاه إلى السوق الحرة والخصخصة، والعولمة، كونها تحديات تواجه القادة</w:t>
      </w:r>
      <w:r w:rsidR="009716CE">
        <w:rPr>
          <w:rFonts w:ascii="Simplified Arabic" w:hAnsi="Simplified Arabic" w:cs="Simplified Arabic" w:hint="cs"/>
          <w:sz w:val="28"/>
          <w:szCs w:val="28"/>
          <w:rtl/>
        </w:rPr>
        <w:t>،</w:t>
      </w:r>
      <w:r w:rsidRPr="00735468">
        <w:rPr>
          <w:rFonts w:ascii="Simplified Arabic" w:hAnsi="Simplified Arabic" w:cs="Simplified Arabic"/>
          <w:sz w:val="28"/>
          <w:szCs w:val="28"/>
          <w:rtl/>
        </w:rPr>
        <w:t xml:space="preserve"> وتزيد من ضرورة دورهم القيادي، فإنه ينبغي على التشريعات أن تعيد النظر في المعايير المطلوبة</w:t>
      </w:r>
      <w:r w:rsidR="009716CE">
        <w:rPr>
          <w:rFonts w:ascii="Simplified Arabic" w:hAnsi="Simplified Arabic" w:cs="Simplified Arabic" w:hint="cs"/>
          <w:sz w:val="28"/>
          <w:szCs w:val="28"/>
          <w:rtl/>
        </w:rPr>
        <w:t>؛</w:t>
      </w:r>
      <w:r w:rsidRPr="00735468">
        <w:rPr>
          <w:rFonts w:ascii="Simplified Arabic" w:hAnsi="Simplified Arabic" w:cs="Simplified Arabic"/>
          <w:sz w:val="28"/>
          <w:szCs w:val="28"/>
          <w:rtl/>
        </w:rPr>
        <w:t xml:space="preserve"> من أجل تحديد الشخص المناسب لشغل المناصب القيادية، والتركيز على الشرط والمواصفات</w:t>
      </w:r>
      <w:r w:rsidR="009716CE">
        <w:rPr>
          <w:rFonts w:ascii="Simplified Arabic" w:hAnsi="Simplified Arabic" w:cs="Simplified Arabic" w:hint="cs"/>
          <w:sz w:val="28"/>
          <w:szCs w:val="28"/>
          <w:rtl/>
        </w:rPr>
        <w:t xml:space="preserve">، </w:t>
      </w:r>
      <w:r w:rsidRPr="00735468">
        <w:rPr>
          <w:rFonts w:ascii="Simplified Arabic" w:hAnsi="Simplified Arabic" w:cs="Simplified Arabic"/>
          <w:sz w:val="28"/>
          <w:szCs w:val="28"/>
          <w:rtl/>
        </w:rPr>
        <w:t xml:space="preserve">التي تضمن قدرة الموجود في الوظيفة على التطوير والابتكار بكفاءة عالية، وفعالية، ومن الضروري أن يتوفر لهم قدر من المرونة بما لا يضر بمصلحة المال العام، وكما تراعي في اختيارهم خبرتهم في المجال الاداري، والاهتمام </w:t>
      </w:r>
      <w:r w:rsidRPr="009070C4">
        <w:rPr>
          <w:rFonts w:ascii="Simplified Arabic" w:hAnsi="Simplified Arabic" w:cs="Simplified Arabic"/>
          <w:sz w:val="28"/>
          <w:szCs w:val="28"/>
          <w:rtl/>
        </w:rPr>
        <w:t>ب</w:t>
      </w:r>
      <w:r w:rsidR="009716CE" w:rsidRPr="009070C4">
        <w:rPr>
          <w:rFonts w:ascii="Simplified Arabic" w:hAnsi="Simplified Arabic" w:cs="Simplified Arabic" w:hint="cs"/>
          <w:sz w:val="28"/>
          <w:szCs w:val="28"/>
          <w:rtl/>
        </w:rPr>
        <w:t>رف</w:t>
      </w:r>
      <w:r w:rsidRPr="009070C4">
        <w:rPr>
          <w:rFonts w:ascii="Simplified Arabic" w:hAnsi="Simplified Arabic" w:cs="Simplified Arabic"/>
          <w:sz w:val="28"/>
          <w:szCs w:val="28"/>
          <w:rtl/>
        </w:rPr>
        <w:t>د</w:t>
      </w:r>
      <w:r w:rsidRPr="00735468">
        <w:rPr>
          <w:rFonts w:ascii="Simplified Arabic" w:hAnsi="Simplified Arabic" w:cs="Simplified Arabic"/>
          <w:sz w:val="28"/>
          <w:szCs w:val="28"/>
          <w:rtl/>
        </w:rPr>
        <w:t xml:space="preserve"> الكوادر القيادية بدورات وندوات كثيرة ومحددة (البارودي، 2015).</w:t>
      </w:r>
    </w:p>
    <w:p w:rsidR="00735468" w:rsidRPr="00735468" w:rsidRDefault="00735468" w:rsidP="009716CE">
      <w:pPr>
        <w:bidi/>
        <w:spacing w:before="40" w:after="240" w:line="360" w:lineRule="auto"/>
        <w:jc w:val="both"/>
        <w:rPr>
          <w:rFonts w:ascii="Simplified Arabic" w:hAnsi="Simplified Arabic" w:cs="Simplified Arabic"/>
          <w:sz w:val="28"/>
          <w:szCs w:val="28"/>
          <w:rtl/>
        </w:rPr>
      </w:pPr>
      <w:r w:rsidRPr="00735468">
        <w:rPr>
          <w:rFonts w:ascii="Simplified Arabic" w:hAnsi="Simplified Arabic" w:cs="Simplified Arabic"/>
          <w:sz w:val="28"/>
          <w:szCs w:val="28"/>
          <w:rtl/>
        </w:rPr>
        <w:t>والقائد هو: "الشخص الذي يؤثر إيجابا في سلوك الآخرين</w:t>
      </w:r>
      <w:r w:rsidR="009716CE">
        <w:rPr>
          <w:rFonts w:ascii="Simplified Arabic" w:hAnsi="Simplified Arabic" w:cs="Simplified Arabic" w:hint="cs"/>
          <w:sz w:val="28"/>
          <w:szCs w:val="28"/>
          <w:rtl/>
        </w:rPr>
        <w:t>،</w:t>
      </w:r>
      <w:r w:rsidRPr="00735468">
        <w:rPr>
          <w:rFonts w:ascii="Simplified Arabic" w:hAnsi="Simplified Arabic" w:cs="Simplified Arabic"/>
          <w:sz w:val="28"/>
          <w:szCs w:val="28"/>
          <w:rtl/>
        </w:rPr>
        <w:t xml:space="preserve"> بدون استخدام قوة الإكراه أو الإجبار</w:t>
      </w:r>
      <w:r w:rsidR="009716CE">
        <w:rPr>
          <w:rFonts w:ascii="Simplified Arabic" w:hAnsi="Simplified Arabic" w:cs="Simplified Arabic" w:hint="cs"/>
          <w:sz w:val="28"/>
          <w:szCs w:val="28"/>
          <w:rtl/>
        </w:rPr>
        <w:t>،</w:t>
      </w:r>
      <w:r w:rsidRPr="00735468">
        <w:rPr>
          <w:rFonts w:ascii="Simplified Arabic" w:hAnsi="Simplified Arabic" w:cs="Simplified Arabic"/>
          <w:sz w:val="28"/>
          <w:szCs w:val="28"/>
          <w:rtl/>
        </w:rPr>
        <w:t xml:space="preserve"> وأن</w:t>
      </w:r>
      <w:r w:rsidR="009716CE">
        <w:rPr>
          <w:rFonts w:ascii="Simplified Arabic" w:hAnsi="Simplified Arabic" w:cs="Simplified Arabic" w:hint="cs"/>
          <w:sz w:val="28"/>
          <w:szCs w:val="28"/>
          <w:rtl/>
        </w:rPr>
        <w:t>ّ</w:t>
      </w:r>
      <w:r w:rsidRPr="00735468">
        <w:rPr>
          <w:rFonts w:ascii="Simplified Arabic" w:hAnsi="Simplified Arabic" w:cs="Simplified Arabic"/>
          <w:sz w:val="28"/>
          <w:szCs w:val="28"/>
          <w:rtl/>
        </w:rPr>
        <w:t xml:space="preserve"> هؤلاء الآخرين يقبلون به قائداً لهم". وحتى يتمكن القائد من القيام بهذه الأمور لابد</w:t>
      </w:r>
      <w:r w:rsidR="009716CE">
        <w:rPr>
          <w:rFonts w:ascii="Simplified Arabic" w:hAnsi="Simplified Arabic" w:cs="Simplified Arabic" w:hint="cs"/>
          <w:sz w:val="28"/>
          <w:szCs w:val="28"/>
          <w:rtl/>
        </w:rPr>
        <w:t>ّ</w:t>
      </w:r>
      <w:r w:rsidRPr="00735468">
        <w:rPr>
          <w:rFonts w:ascii="Simplified Arabic" w:hAnsi="Simplified Arabic" w:cs="Simplified Arabic"/>
          <w:sz w:val="28"/>
          <w:szCs w:val="28"/>
          <w:rtl/>
        </w:rPr>
        <w:t xml:space="preserve"> أن توفر عدد من المواصفات </w:t>
      </w:r>
      <w:r w:rsidRPr="00735468">
        <w:rPr>
          <w:rFonts w:ascii="Simplified Arabic" w:hAnsi="Simplified Arabic" w:cs="Simplified Arabic"/>
          <w:sz w:val="28"/>
          <w:szCs w:val="28"/>
          <w:rtl/>
        </w:rPr>
        <w:lastRenderedPageBreak/>
        <w:t xml:space="preserve">التي ذكرها الكثير من الاختصاصيين بحسب النظرية التي يعتمدونها والجهة التي ينظرون منها، وتتلخص فيما </w:t>
      </w:r>
      <w:r w:rsidR="009716CE">
        <w:rPr>
          <w:rFonts w:ascii="Simplified Arabic" w:hAnsi="Simplified Arabic" w:cs="Simplified Arabic" w:hint="cs"/>
          <w:sz w:val="28"/>
          <w:szCs w:val="28"/>
          <w:rtl/>
        </w:rPr>
        <w:t>يأتي</w:t>
      </w:r>
      <w:r w:rsidRPr="00735468">
        <w:rPr>
          <w:rFonts w:ascii="Simplified Arabic" w:hAnsi="Simplified Arabic" w:cs="Simplified Arabic"/>
          <w:sz w:val="28"/>
          <w:szCs w:val="28"/>
          <w:rtl/>
        </w:rPr>
        <w:t xml:space="preserve"> بحسب ما ورد لدى العلاق (2020): </w:t>
      </w:r>
    </w:p>
    <w:p w:rsidR="00735468" w:rsidRPr="00735468" w:rsidRDefault="00735468" w:rsidP="00735468">
      <w:pPr>
        <w:pStyle w:val="ListParagraph"/>
        <w:numPr>
          <w:ilvl w:val="0"/>
          <w:numId w:val="2"/>
        </w:numPr>
        <w:bidi/>
        <w:spacing w:before="40" w:after="240" w:line="360" w:lineRule="auto"/>
        <w:jc w:val="both"/>
        <w:rPr>
          <w:rFonts w:ascii="Simplified Arabic" w:hAnsi="Simplified Arabic" w:cs="Simplified Arabic"/>
          <w:sz w:val="28"/>
          <w:szCs w:val="28"/>
          <w:rtl/>
        </w:rPr>
      </w:pPr>
      <w:r w:rsidRPr="00735468">
        <w:rPr>
          <w:rFonts w:ascii="Simplified Arabic" w:hAnsi="Simplified Arabic" w:cs="Simplified Arabic"/>
          <w:sz w:val="28"/>
          <w:szCs w:val="28"/>
          <w:rtl/>
        </w:rPr>
        <w:t xml:space="preserve">القدرة على التحفيز وتشجيع الآخرين: يجب أن يكون القائد ملهما للموظفين العاملين معه من خلال تشجيعهم على </w:t>
      </w:r>
      <w:r w:rsidR="009716CE" w:rsidRPr="00735468">
        <w:rPr>
          <w:rFonts w:ascii="Simplified Arabic" w:hAnsi="Simplified Arabic" w:cs="Simplified Arabic" w:hint="cs"/>
          <w:sz w:val="28"/>
          <w:szCs w:val="28"/>
          <w:rtl/>
        </w:rPr>
        <w:t>العمل</w:t>
      </w:r>
      <w:r w:rsidR="009716CE">
        <w:rPr>
          <w:rFonts w:ascii="Simplified Arabic" w:hAnsi="Simplified Arabic" w:cs="Simplified Arabic" w:hint="cs"/>
          <w:sz w:val="28"/>
          <w:szCs w:val="28"/>
          <w:rtl/>
        </w:rPr>
        <w:t xml:space="preserve">، </w:t>
      </w:r>
      <w:r w:rsidR="009716CE" w:rsidRPr="00735468">
        <w:rPr>
          <w:rFonts w:ascii="Simplified Arabic" w:hAnsi="Simplified Arabic" w:cs="Simplified Arabic" w:hint="cs"/>
          <w:sz w:val="28"/>
          <w:szCs w:val="28"/>
          <w:rtl/>
        </w:rPr>
        <w:t>بقوة</w:t>
      </w:r>
      <w:r w:rsidRPr="00735468">
        <w:rPr>
          <w:rFonts w:ascii="Simplified Arabic" w:hAnsi="Simplified Arabic" w:cs="Simplified Arabic"/>
          <w:sz w:val="28"/>
          <w:szCs w:val="28"/>
          <w:rtl/>
        </w:rPr>
        <w:t xml:space="preserve"> والإخلاص والانتماء في </w:t>
      </w:r>
      <w:r w:rsidR="009716CE" w:rsidRPr="00735468">
        <w:rPr>
          <w:rFonts w:ascii="Simplified Arabic" w:hAnsi="Simplified Arabic" w:cs="Simplified Arabic" w:hint="cs"/>
          <w:sz w:val="28"/>
          <w:szCs w:val="28"/>
          <w:rtl/>
        </w:rPr>
        <w:t>العمل</w:t>
      </w:r>
      <w:r w:rsidR="009716CE">
        <w:rPr>
          <w:rFonts w:ascii="Simplified Arabic" w:hAnsi="Simplified Arabic" w:cs="Simplified Arabic" w:hint="cs"/>
          <w:sz w:val="28"/>
          <w:szCs w:val="28"/>
          <w:rtl/>
        </w:rPr>
        <w:t xml:space="preserve">، </w:t>
      </w:r>
      <w:r w:rsidR="009716CE" w:rsidRPr="00735468">
        <w:rPr>
          <w:rFonts w:ascii="Simplified Arabic" w:hAnsi="Simplified Arabic" w:cs="Simplified Arabic" w:hint="cs"/>
          <w:sz w:val="28"/>
          <w:szCs w:val="28"/>
          <w:rtl/>
        </w:rPr>
        <w:t>وبالتالي</w:t>
      </w:r>
      <w:r w:rsidRPr="00735468">
        <w:rPr>
          <w:rFonts w:ascii="Simplified Arabic" w:hAnsi="Simplified Arabic" w:cs="Simplified Arabic"/>
          <w:sz w:val="28"/>
          <w:szCs w:val="28"/>
          <w:rtl/>
        </w:rPr>
        <w:t xml:space="preserve"> يستطيع الأفراد ذوي الأداء المتوسط التطور نحو الأداء المرتفع</w:t>
      </w:r>
      <w:r w:rsidRPr="00735468">
        <w:rPr>
          <w:rFonts w:ascii="Simplified Arabic" w:hAnsi="Simplified Arabic" w:cs="Simplified Arabic"/>
          <w:sz w:val="28"/>
          <w:szCs w:val="28"/>
        </w:rPr>
        <w:t xml:space="preserve">. </w:t>
      </w:r>
    </w:p>
    <w:p w:rsidR="00735468" w:rsidRPr="00735468" w:rsidRDefault="00735468" w:rsidP="00735468">
      <w:pPr>
        <w:pStyle w:val="ListParagraph"/>
        <w:numPr>
          <w:ilvl w:val="0"/>
          <w:numId w:val="2"/>
        </w:numPr>
        <w:bidi/>
        <w:spacing w:before="40" w:after="240" w:line="360" w:lineRule="auto"/>
        <w:jc w:val="both"/>
        <w:rPr>
          <w:rFonts w:ascii="Simplified Arabic" w:hAnsi="Simplified Arabic" w:cs="Simplified Arabic"/>
          <w:sz w:val="28"/>
          <w:szCs w:val="28"/>
          <w:rtl/>
        </w:rPr>
      </w:pPr>
      <w:r w:rsidRPr="00735468">
        <w:rPr>
          <w:rFonts w:ascii="Simplified Arabic" w:hAnsi="Simplified Arabic" w:cs="Simplified Arabic"/>
          <w:sz w:val="28"/>
          <w:szCs w:val="28"/>
          <w:rtl/>
        </w:rPr>
        <w:t>القدرة على الات</w:t>
      </w:r>
      <w:r w:rsidR="009716CE">
        <w:rPr>
          <w:rFonts w:ascii="Simplified Arabic" w:hAnsi="Simplified Arabic" w:cs="Simplified Arabic" w:hint="cs"/>
          <w:sz w:val="28"/>
          <w:szCs w:val="28"/>
          <w:rtl/>
        </w:rPr>
        <w:t>ّ</w:t>
      </w:r>
      <w:r w:rsidR="009716CE">
        <w:rPr>
          <w:rFonts w:ascii="Simplified Arabic" w:hAnsi="Simplified Arabic" w:cs="Simplified Arabic"/>
          <w:sz w:val="28"/>
          <w:szCs w:val="28"/>
          <w:rtl/>
        </w:rPr>
        <w:t xml:space="preserve">صال: أي </w:t>
      </w:r>
      <w:r w:rsidR="009716CE">
        <w:rPr>
          <w:rFonts w:ascii="Simplified Arabic" w:hAnsi="Simplified Arabic" w:cs="Simplified Arabic" w:hint="cs"/>
          <w:sz w:val="28"/>
          <w:szCs w:val="28"/>
          <w:rtl/>
        </w:rPr>
        <w:t>إ</w:t>
      </w:r>
      <w:r w:rsidRPr="00735468">
        <w:rPr>
          <w:rFonts w:ascii="Simplified Arabic" w:hAnsi="Simplified Arabic" w:cs="Simplified Arabic"/>
          <w:sz w:val="28"/>
          <w:szCs w:val="28"/>
          <w:rtl/>
        </w:rPr>
        <w:t>مك</w:t>
      </w:r>
      <w:r w:rsidR="001C68F4">
        <w:rPr>
          <w:rFonts w:ascii="Simplified Arabic" w:hAnsi="Simplified Arabic" w:cs="Simplified Arabic"/>
          <w:sz w:val="28"/>
          <w:szCs w:val="28"/>
          <w:rtl/>
        </w:rPr>
        <w:t>انيات القائد في التواصل مع المو</w:t>
      </w:r>
      <w:r w:rsidR="001C68F4">
        <w:rPr>
          <w:rFonts w:ascii="Simplified Arabic" w:hAnsi="Simplified Arabic" w:cs="Simplified Arabic" w:hint="cs"/>
          <w:sz w:val="28"/>
          <w:szCs w:val="28"/>
          <w:rtl/>
        </w:rPr>
        <w:t>ظ</w:t>
      </w:r>
      <w:r w:rsidRPr="00735468">
        <w:rPr>
          <w:rFonts w:ascii="Simplified Arabic" w:hAnsi="Simplified Arabic" w:cs="Simplified Arabic"/>
          <w:sz w:val="28"/>
          <w:szCs w:val="28"/>
          <w:rtl/>
        </w:rPr>
        <w:t>فين، ونقل وتوصيل الفكرة أو الاستراتيجية أو الهدف بكفاءة وفعالية. ويكون الات</w:t>
      </w:r>
      <w:r w:rsidR="009716CE">
        <w:rPr>
          <w:rFonts w:ascii="Simplified Arabic" w:hAnsi="Simplified Arabic" w:cs="Simplified Arabic" w:hint="cs"/>
          <w:sz w:val="28"/>
          <w:szCs w:val="28"/>
          <w:rtl/>
        </w:rPr>
        <w:t>ّ</w:t>
      </w:r>
      <w:r w:rsidRPr="00735468">
        <w:rPr>
          <w:rFonts w:ascii="Simplified Arabic" w:hAnsi="Simplified Arabic" w:cs="Simplified Arabic"/>
          <w:sz w:val="28"/>
          <w:szCs w:val="28"/>
          <w:rtl/>
        </w:rPr>
        <w:t>صال بطرق متعددة</w:t>
      </w:r>
      <w:r w:rsidR="009716CE">
        <w:rPr>
          <w:rFonts w:ascii="Simplified Arabic" w:hAnsi="Simplified Arabic" w:cs="Simplified Arabic" w:hint="cs"/>
          <w:sz w:val="28"/>
          <w:szCs w:val="28"/>
          <w:rtl/>
        </w:rPr>
        <w:t>،</w:t>
      </w:r>
      <w:r w:rsidRPr="00735468">
        <w:rPr>
          <w:rFonts w:ascii="Simplified Arabic" w:hAnsi="Simplified Arabic" w:cs="Simplified Arabic"/>
          <w:sz w:val="28"/>
          <w:szCs w:val="28"/>
          <w:rtl/>
        </w:rPr>
        <w:t xml:space="preserve"> أهمها التواصل الشفهي</w:t>
      </w:r>
      <w:r w:rsidR="009716CE">
        <w:rPr>
          <w:rFonts w:ascii="Simplified Arabic" w:hAnsi="Simplified Arabic" w:cs="Simplified Arabic" w:hint="cs"/>
          <w:sz w:val="28"/>
          <w:szCs w:val="28"/>
          <w:rtl/>
        </w:rPr>
        <w:t>،</w:t>
      </w:r>
      <w:r w:rsidRPr="00735468">
        <w:rPr>
          <w:rFonts w:ascii="Simplified Arabic" w:hAnsi="Simplified Arabic" w:cs="Simplified Arabic"/>
          <w:sz w:val="28"/>
          <w:szCs w:val="28"/>
          <w:rtl/>
        </w:rPr>
        <w:t xml:space="preserve"> لكنه يحتاج إلى قدرات خاصة</w:t>
      </w:r>
      <w:r w:rsidR="009716CE">
        <w:rPr>
          <w:rFonts w:ascii="Simplified Arabic" w:hAnsi="Simplified Arabic" w:cs="Simplified Arabic" w:hint="cs"/>
          <w:sz w:val="28"/>
          <w:szCs w:val="28"/>
          <w:rtl/>
        </w:rPr>
        <w:t>،</w:t>
      </w:r>
      <w:r w:rsidRPr="00735468">
        <w:rPr>
          <w:rFonts w:ascii="Simplified Arabic" w:hAnsi="Simplified Arabic" w:cs="Simplified Arabic"/>
          <w:sz w:val="28"/>
          <w:szCs w:val="28"/>
          <w:rtl/>
        </w:rPr>
        <w:t xml:space="preserve"> ومعينة في مجال التواصل والات</w:t>
      </w:r>
      <w:r w:rsidR="009716CE">
        <w:rPr>
          <w:rFonts w:ascii="Simplified Arabic" w:hAnsi="Simplified Arabic" w:cs="Simplified Arabic" w:hint="cs"/>
          <w:sz w:val="28"/>
          <w:szCs w:val="28"/>
          <w:rtl/>
        </w:rPr>
        <w:t>ّ</w:t>
      </w:r>
      <w:r w:rsidRPr="00735468">
        <w:rPr>
          <w:rFonts w:ascii="Simplified Arabic" w:hAnsi="Simplified Arabic" w:cs="Simplified Arabic"/>
          <w:sz w:val="28"/>
          <w:szCs w:val="28"/>
          <w:rtl/>
        </w:rPr>
        <w:t xml:space="preserve">صال، بحسب ما يناسب بيئة العمل. </w:t>
      </w:r>
    </w:p>
    <w:p w:rsidR="00735468" w:rsidRPr="00735468" w:rsidRDefault="00735468" w:rsidP="00735468">
      <w:pPr>
        <w:pStyle w:val="ListParagraph"/>
        <w:numPr>
          <w:ilvl w:val="0"/>
          <w:numId w:val="2"/>
        </w:numPr>
        <w:bidi/>
        <w:spacing w:before="40" w:after="240" w:line="360" w:lineRule="auto"/>
        <w:jc w:val="both"/>
        <w:rPr>
          <w:rFonts w:ascii="Simplified Arabic" w:hAnsi="Simplified Arabic" w:cs="Simplified Arabic"/>
          <w:sz w:val="28"/>
          <w:szCs w:val="28"/>
          <w:rtl/>
        </w:rPr>
      </w:pPr>
      <w:r w:rsidRPr="00735468">
        <w:rPr>
          <w:rFonts w:ascii="Simplified Arabic" w:hAnsi="Simplified Arabic" w:cs="Simplified Arabic"/>
          <w:sz w:val="28"/>
          <w:szCs w:val="28"/>
          <w:rtl/>
        </w:rPr>
        <w:t>القدرة على الإقناع: يجب أن يتميز القائد بالمقدرة العالية</w:t>
      </w:r>
      <w:r w:rsidR="009716CE">
        <w:rPr>
          <w:rFonts w:ascii="Simplified Arabic" w:hAnsi="Simplified Arabic" w:cs="Simplified Arabic" w:hint="cs"/>
          <w:sz w:val="28"/>
          <w:szCs w:val="28"/>
          <w:rtl/>
        </w:rPr>
        <w:t>،</w:t>
      </w:r>
      <w:r w:rsidRPr="00735468">
        <w:rPr>
          <w:rFonts w:ascii="Simplified Arabic" w:hAnsi="Simplified Arabic" w:cs="Simplified Arabic"/>
          <w:sz w:val="28"/>
          <w:szCs w:val="28"/>
          <w:rtl/>
        </w:rPr>
        <w:t xml:space="preserve"> على الإقناع ولديه المعرفة الكافية</w:t>
      </w:r>
      <w:r w:rsidR="009716CE">
        <w:rPr>
          <w:rFonts w:ascii="Simplified Arabic" w:hAnsi="Simplified Arabic" w:cs="Simplified Arabic" w:hint="cs"/>
          <w:sz w:val="28"/>
          <w:szCs w:val="28"/>
          <w:rtl/>
        </w:rPr>
        <w:t>،</w:t>
      </w:r>
      <w:r w:rsidRPr="00735468">
        <w:rPr>
          <w:rFonts w:ascii="Simplified Arabic" w:hAnsi="Simplified Arabic" w:cs="Simplified Arabic"/>
          <w:sz w:val="28"/>
          <w:szCs w:val="28"/>
          <w:rtl/>
        </w:rPr>
        <w:t xml:space="preserve"> ليثق في أهداف العمل التي يقدمها، كما أنه من المهم أن يقدر المرؤوسون هذه الثقة ويحسوا بها. </w:t>
      </w:r>
    </w:p>
    <w:p w:rsidR="00735468" w:rsidRPr="00735468" w:rsidRDefault="00735468" w:rsidP="00735468">
      <w:pPr>
        <w:pStyle w:val="ListParagraph"/>
        <w:numPr>
          <w:ilvl w:val="0"/>
          <w:numId w:val="2"/>
        </w:numPr>
        <w:bidi/>
        <w:spacing w:before="40" w:after="240" w:line="360" w:lineRule="auto"/>
        <w:jc w:val="both"/>
        <w:rPr>
          <w:rFonts w:ascii="Simplified Arabic" w:hAnsi="Simplified Arabic" w:cs="Simplified Arabic"/>
          <w:sz w:val="28"/>
          <w:szCs w:val="28"/>
          <w:rtl/>
        </w:rPr>
      </w:pPr>
      <w:r w:rsidRPr="00735468">
        <w:rPr>
          <w:rFonts w:ascii="Simplified Arabic" w:hAnsi="Simplified Arabic" w:cs="Simplified Arabic"/>
          <w:sz w:val="28"/>
          <w:szCs w:val="28"/>
          <w:rtl/>
        </w:rPr>
        <w:t>الميول إلى الاستقلالية: أكدت مجموعة من الدراسات أن</w:t>
      </w:r>
      <w:r w:rsidR="009716CE">
        <w:rPr>
          <w:rFonts w:ascii="Simplified Arabic" w:hAnsi="Simplified Arabic" w:cs="Simplified Arabic" w:hint="cs"/>
          <w:sz w:val="28"/>
          <w:szCs w:val="28"/>
          <w:rtl/>
        </w:rPr>
        <w:t>ّ</w:t>
      </w:r>
      <w:r w:rsidRPr="00735468">
        <w:rPr>
          <w:rFonts w:ascii="Simplified Arabic" w:hAnsi="Simplified Arabic" w:cs="Simplified Arabic"/>
          <w:sz w:val="28"/>
          <w:szCs w:val="28"/>
          <w:rtl/>
        </w:rPr>
        <w:t xml:space="preserve"> القادة الذين يملكون نزعة التصرف بحرية واستقلالية</w:t>
      </w:r>
      <w:r w:rsidR="009716CE">
        <w:rPr>
          <w:rFonts w:ascii="Simplified Arabic" w:hAnsi="Simplified Arabic" w:cs="Simplified Arabic" w:hint="cs"/>
          <w:sz w:val="28"/>
          <w:szCs w:val="28"/>
          <w:rtl/>
        </w:rPr>
        <w:t>،</w:t>
      </w:r>
      <w:r w:rsidRPr="00735468">
        <w:rPr>
          <w:rFonts w:ascii="Simplified Arabic" w:hAnsi="Simplified Arabic" w:cs="Simplified Arabic"/>
          <w:sz w:val="28"/>
          <w:szCs w:val="28"/>
          <w:rtl/>
        </w:rPr>
        <w:t xml:space="preserve"> في الأوقات المهمة</w:t>
      </w:r>
      <w:r w:rsidR="009716CE">
        <w:rPr>
          <w:rFonts w:ascii="Simplified Arabic" w:hAnsi="Simplified Arabic" w:cs="Simplified Arabic" w:hint="cs"/>
          <w:sz w:val="28"/>
          <w:szCs w:val="28"/>
          <w:rtl/>
        </w:rPr>
        <w:t>،</w:t>
      </w:r>
      <w:r w:rsidRPr="00735468">
        <w:rPr>
          <w:rFonts w:ascii="Simplified Arabic" w:hAnsi="Simplified Arabic" w:cs="Simplified Arabic"/>
          <w:sz w:val="28"/>
          <w:szCs w:val="28"/>
          <w:rtl/>
        </w:rPr>
        <w:t xml:space="preserve"> ولديهم الثــقة في قدراتهم</w:t>
      </w:r>
      <w:r w:rsidR="009716CE">
        <w:rPr>
          <w:rFonts w:ascii="Simplified Arabic" w:hAnsi="Simplified Arabic" w:cs="Simplified Arabic" w:hint="cs"/>
          <w:sz w:val="28"/>
          <w:szCs w:val="28"/>
          <w:rtl/>
        </w:rPr>
        <w:t>،</w:t>
      </w:r>
      <w:r w:rsidRPr="00735468">
        <w:rPr>
          <w:rFonts w:ascii="Simplified Arabic" w:hAnsi="Simplified Arabic" w:cs="Simplified Arabic"/>
          <w:sz w:val="28"/>
          <w:szCs w:val="28"/>
          <w:rtl/>
        </w:rPr>
        <w:t xml:space="preserve"> هم الأكثر </w:t>
      </w:r>
      <w:r w:rsidR="009070C4" w:rsidRPr="00735468">
        <w:rPr>
          <w:rFonts w:ascii="Simplified Arabic" w:hAnsi="Simplified Arabic" w:cs="Simplified Arabic" w:hint="cs"/>
          <w:sz w:val="28"/>
          <w:szCs w:val="28"/>
          <w:rtl/>
        </w:rPr>
        <w:t>توفيقا</w:t>
      </w:r>
      <w:r w:rsidR="009070C4">
        <w:rPr>
          <w:rFonts w:ascii="Simplified Arabic" w:hAnsi="Simplified Arabic" w:cs="Simplified Arabic" w:hint="cs"/>
          <w:sz w:val="28"/>
          <w:szCs w:val="28"/>
          <w:rtl/>
        </w:rPr>
        <w:t>،</w:t>
      </w:r>
      <w:r w:rsidR="009070C4" w:rsidRPr="00735468">
        <w:rPr>
          <w:rFonts w:ascii="Simplified Arabic" w:hAnsi="Simplified Arabic" w:cs="Simplified Arabic" w:hint="cs"/>
          <w:sz w:val="28"/>
          <w:szCs w:val="28"/>
          <w:rtl/>
        </w:rPr>
        <w:t xml:space="preserve"> </w:t>
      </w:r>
      <w:r w:rsidR="009070C4" w:rsidRPr="00735468">
        <w:rPr>
          <w:rFonts w:ascii="Simplified Arabic" w:hAnsi="Simplified Arabic" w:cs="Simplified Arabic" w:hint="eastAsia"/>
          <w:sz w:val="28"/>
          <w:szCs w:val="28"/>
          <w:rtl/>
        </w:rPr>
        <w:t>ً</w:t>
      </w:r>
      <w:r w:rsidRPr="00735468">
        <w:rPr>
          <w:rFonts w:ascii="Simplified Arabic" w:hAnsi="Simplified Arabic" w:cs="Simplified Arabic"/>
          <w:sz w:val="28"/>
          <w:szCs w:val="28"/>
          <w:rtl/>
        </w:rPr>
        <w:t xml:space="preserve"> في تحقيق الأهداف التنظيمية مقارنة بالذين لا تتوفر فيهم هذه الصفات</w:t>
      </w:r>
      <w:r w:rsidRPr="00735468">
        <w:rPr>
          <w:rFonts w:ascii="Simplified Arabic" w:hAnsi="Simplified Arabic" w:cs="Simplified Arabic"/>
          <w:sz w:val="28"/>
          <w:szCs w:val="28"/>
        </w:rPr>
        <w:t>.</w:t>
      </w:r>
    </w:p>
    <w:p w:rsidR="00735468" w:rsidRPr="00735468" w:rsidRDefault="00735468" w:rsidP="00735468">
      <w:pPr>
        <w:pStyle w:val="ListParagraph"/>
        <w:numPr>
          <w:ilvl w:val="0"/>
          <w:numId w:val="2"/>
        </w:numPr>
        <w:bidi/>
        <w:spacing w:before="40" w:after="240" w:line="360" w:lineRule="auto"/>
        <w:jc w:val="both"/>
        <w:rPr>
          <w:rFonts w:ascii="Simplified Arabic" w:hAnsi="Simplified Arabic" w:cs="Simplified Arabic"/>
          <w:sz w:val="28"/>
          <w:szCs w:val="28"/>
          <w:rtl/>
        </w:rPr>
      </w:pPr>
      <w:r w:rsidRPr="00735468">
        <w:rPr>
          <w:rFonts w:ascii="Simplified Arabic" w:hAnsi="Simplified Arabic" w:cs="Simplified Arabic"/>
          <w:sz w:val="28"/>
          <w:szCs w:val="28"/>
          <w:rtl/>
        </w:rPr>
        <w:t>غرس الثقة في الآخرين: يتطلع المرؤوسون</w:t>
      </w:r>
      <w:r w:rsidR="006A4FD0">
        <w:rPr>
          <w:rFonts w:ascii="Simplified Arabic" w:hAnsi="Simplified Arabic" w:cs="Simplified Arabic" w:hint="cs"/>
          <w:sz w:val="28"/>
          <w:szCs w:val="28"/>
          <w:rtl/>
        </w:rPr>
        <w:t>،</w:t>
      </w:r>
      <w:r w:rsidRPr="00735468">
        <w:rPr>
          <w:rFonts w:ascii="Simplified Arabic" w:hAnsi="Simplified Arabic" w:cs="Simplified Arabic"/>
          <w:sz w:val="28"/>
          <w:szCs w:val="28"/>
          <w:rtl/>
        </w:rPr>
        <w:t xml:space="preserve"> إلى مساعدة القائد وتوجيهه وآرائه في مجالات متعددة</w:t>
      </w:r>
      <w:r w:rsidR="006A4FD0">
        <w:rPr>
          <w:rFonts w:ascii="Simplified Arabic" w:hAnsi="Simplified Arabic" w:cs="Simplified Arabic" w:hint="cs"/>
          <w:sz w:val="28"/>
          <w:szCs w:val="28"/>
          <w:rtl/>
        </w:rPr>
        <w:t>،</w:t>
      </w:r>
      <w:r w:rsidRPr="00735468">
        <w:rPr>
          <w:rFonts w:ascii="Simplified Arabic" w:hAnsi="Simplified Arabic" w:cs="Simplified Arabic"/>
          <w:sz w:val="28"/>
          <w:szCs w:val="28"/>
          <w:rtl/>
        </w:rPr>
        <w:t xml:space="preserve"> تتعلق بالعمل وبأمورهم الذاتية، فيجب أن يشعروا بأن</w:t>
      </w:r>
      <w:r w:rsidR="006A4FD0">
        <w:rPr>
          <w:rFonts w:ascii="Simplified Arabic" w:hAnsi="Simplified Arabic" w:cs="Simplified Arabic" w:hint="cs"/>
          <w:sz w:val="28"/>
          <w:szCs w:val="28"/>
          <w:rtl/>
        </w:rPr>
        <w:t>ّ</w:t>
      </w:r>
      <w:r w:rsidRPr="00735468">
        <w:rPr>
          <w:rFonts w:ascii="Simplified Arabic" w:hAnsi="Simplified Arabic" w:cs="Simplified Arabic"/>
          <w:sz w:val="28"/>
          <w:szCs w:val="28"/>
          <w:rtl/>
        </w:rPr>
        <w:t xml:space="preserve"> قائــــــدهم إنسان مهتم بهم، وهو المرجعية التي يمكن اللجوء إليه</w:t>
      </w:r>
      <w:r w:rsidR="006A4FD0">
        <w:rPr>
          <w:rFonts w:ascii="Simplified Arabic" w:hAnsi="Simplified Arabic" w:cs="Simplified Arabic" w:hint="cs"/>
          <w:sz w:val="28"/>
          <w:szCs w:val="28"/>
          <w:rtl/>
        </w:rPr>
        <w:t>؛</w:t>
      </w:r>
      <w:r w:rsidRPr="00735468">
        <w:rPr>
          <w:rFonts w:ascii="Simplified Arabic" w:hAnsi="Simplified Arabic" w:cs="Simplified Arabic"/>
          <w:sz w:val="28"/>
          <w:szCs w:val="28"/>
          <w:rtl/>
        </w:rPr>
        <w:t xml:space="preserve"> بسبب تأكدهم من قدرته على مساعدتهم</w:t>
      </w:r>
      <w:r w:rsidR="006A4FD0">
        <w:rPr>
          <w:rFonts w:ascii="Simplified Arabic" w:hAnsi="Simplified Arabic" w:cs="Simplified Arabic" w:hint="cs"/>
          <w:sz w:val="28"/>
          <w:szCs w:val="28"/>
          <w:rtl/>
        </w:rPr>
        <w:t>،</w:t>
      </w:r>
      <w:r w:rsidRPr="00735468">
        <w:rPr>
          <w:rFonts w:ascii="Simplified Arabic" w:hAnsi="Simplified Arabic" w:cs="Simplified Arabic"/>
          <w:sz w:val="28"/>
          <w:szCs w:val="28"/>
          <w:rtl/>
        </w:rPr>
        <w:t xml:space="preserve"> والإحساس بظروفهم والعمل معهم ودعمهم وإرشادهم</w:t>
      </w:r>
      <w:r w:rsidRPr="00735468">
        <w:rPr>
          <w:rFonts w:ascii="Simplified Arabic" w:hAnsi="Simplified Arabic" w:cs="Simplified Arabic"/>
          <w:sz w:val="28"/>
          <w:szCs w:val="28"/>
        </w:rPr>
        <w:t xml:space="preserve">. </w:t>
      </w:r>
    </w:p>
    <w:p w:rsidR="00735468" w:rsidRPr="00735468" w:rsidRDefault="00735468" w:rsidP="00735468">
      <w:pPr>
        <w:pStyle w:val="ListParagraph"/>
        <w:numPr>
          <w:ilvl w:val="0"/>
          <w:numId w:val="2"/>
        </w:numPr>
        <w:bidi/>
        <w:spacing w:before="40" w:after="240" w:line="360" w:lineRule="auto"/>
        <w:jc w:val="both"/>
        <w:rPr>
          <w:rFonts w:ascii="Simplified Arabic" w:hAnsi="Simplified Arabic" w:cs="Simplified Arabic"/>
          <w:sz w:val="28"/>
          <w:szCs w:val="28"/>
          <w:rtl/>
        </w:rPr>
      </w:pPr>
      <w:r w:rsidRPr="00735468">
        <w:rPr>
          <w:rFonts w:ascii="Simplified Arabic" w:hAnsi="Simplified Arabic" w:cs="Simplified Arabic"/>
          <w:sz w:val="28"/>
          <w:szCs w:val="28"/>
          <w:rtl/>
        </w:rPr>
        <w:lastRenderedPageBreak/>
        <w:t>تفويض السلطة والثقة بالمرؤوسين: القائد الناجح هو الذي يمكنه</w:t>
      </w:r>
      <w:r w:rsidR="00891042">
        <w:rPr>
          <w:rFonts w:ascii="Simplified Arabic" w:hAnsi="Simplified Arabic" w:cs="Simplified Arabic" w:hint="cs"/>
          <w:sz w:val="28"/>
          <w:szCs w:val="28"/>
          <w:rtl/>
        </w:rPr>
        <w:t>،</w:t>
      </w:r>
      <w:r w:rsidRPr="00735468">
        <w:rPr>
          <w:rFonts w:ascii="Simplified Arabic" w:hAnsi="Simplified Arabic" w:cs="Simplified Arabic"/>
          <w:sz w:val="28"/>
          <w:szCs w:val="28"/>
          <w:rtl/>
        </w:rPr>
        <w:t xml:space="preserve"> تحديد جوانب القوة والضعف في الموظفين، وطبيعة المهام التي يمكن أن توكل إليهم ويحققوها بنجاح، فهو يؤمن بإخلاصهم وولائهم وتعاونهم ويتوقع المزيد وأن ينجحوا دائما</w:t>
      </w:r>
      <w:r w:rsidRPr="00735468">
        <w:rPr>
          <w:rFonts w:ascii="Simplified Arabic" w:hAnsi="Simplified Arabic" w:cs="Simplified Arabic"/>
          <w:sz w:val="28"/>
          <w:szCs w:val="28"/>
        </w:rPr>
        <w:t>.</w:t>
      </w:r>
    </w:p>
    <w:p w:rsidR="00735468" w:rsidRPr="00735468" w:rsidRDefault="00735468" w:rsidP="00735468">
      <w:pPr>
        <w:pStyle w:val="ListParagraph"/>
        <w:numPr>
          <w:ilvl w:val="0"/>
          <w:numId w:val="2"/>
        </w:numPr>
        <w:bidi/>
        <w:spacing w:before="40" w:after="240" w:line="360" w:lineRule="auto"/>
        <w:jc w:val="both"/>
        <w:rPr>
          <w:rFonts w:ascii="Simplified Arabic" w:hAnsi="Simplified Arabic" w:cs="Simplified Arabic"/>
          <w:sz w:val="28"/>
          <w:szCs w:val="28"/>
          <w:rtl/>
        </w:rPr>
      </w:pPr>
      <w:r w:rsidRPr="00735468">
        <w:rPr>
          <w:rFonts w:ascii="Simplified Arabic" w:hAnsi="Simplified Arabic" w:cs="Simplified Arabic"/>
          <w:sz w:val="28"/>
          <w:szCs w:val="28"/>
          <w:rtl/>
        </w:rPr>
        <w:t>القدرة على اتخاذ القرارات: إن</w:t>
      </w:r>
      <w:r w:rsidR="00891042">
        <w:rPr>
          <w:rFonts w:ascii="Simplified Arabic" w:hAnsi="Simplified Arabic" w:cs="Simplified Arabic" w:hint="cs"/>
          <w:sz w:val="28"/>
          <w:szCs w:val="28"/>
          <w:rtl/>
        </w:rPr>
        <w:t>ّ</w:t>
      </w:r>
      <w:r w:rsidRPr="00735468">
        <w:rPr>
          <w:rFonts w:ascii="Simplified Arabic" w:hAnsi="Simplified Arabic" w:cs="Simplified Arabic"/>
          <w:sz w:val="28"/>
          <w:szCs w:val="28"/>
          <w:rtl/>
        </w:rPr>
        <w:t xml:space="preserve"> عملية اتخاذ القرارات</w:t>
      </w:r>
      <w:r w:rsidR="00891042">
        <w:rPr>
          <w:rFonts w:ascii="Simplified Arabic" w:hAnsi="Simplified Arabic" w:cs="Simplified Arabic" w:hint="cs"/>
          <w:sz w:val="28"/>
          <w:szCs w:val="28"/>
          <w:rtl/>
        </w:rPr>
        <w:t>،</w:t>
      </w:r>
      <w:r w:rsidRPr="00735468">
        <w:rPr>
          <w:rFonts w:ascii="Simplified Arabic" w:hAnsi="Simplified Arabic" w:cs="Simplified Arabic"/>
          <w:sz w:val="28"/>
          <w:szCs w:val="28"/>
          <w:rtl/>
        </w:rPr>
        <w:t xml:space="preserve"> تقوم على جمع البيانات حول المواقف التي توجه فريق العمل، ثم تحديد القرار الأنسب وتقييم تنفيذه. </w:t>
      </w:r>
    </w:p>
    <w:p w:rsidR="00735468" w:rsidRPr="00735468" w:rsidRDefault="00735468" w:rsidP="00891042">
      <w:pPr>
        <w:bidi/>
        <w:spacing w:before="40" w:after="240" w:line="360" w:lineRule="auto"/>
        <w:jc w:val="both"/>
        <w:rPr>
          <w:rFonts w:ascii="Simplified Arabic" w:hAnsi="Simplified Arabic" w:cs="Simplified Arabic"/>
          <w:sz w:val="28"/>
          <w:szCs w:val="28"/>
          <w:rtl/>
          <w:lang w:bidi="ar-JO"/>
        </w:rPr>
      </w:pPr>
      <w:r w:rsidRPr="00735468">
        <w:rPr>
          <w:rFonts w:ascii="Simplified Arabic" w:hAnsi="Simplified Arabic" w:cs="Simplified Arabic"/>
          <w:sz w:val="28"/>
          <w:szCs w:val="28"/>
          <w:rtl/>
        </w:rPr>
        <w:t>كما أن</w:t>
      </w:r>
      <w:r w:rsidR="00891042">
        <w:rPr>
          <w:rFonts w:ascii="Simplified Arabic" w:hAnsi="Simplified Arabic" w:cs="Simplified Arabic" w:hint="cs"/>
          <w:sz w:val="28"/>
          <w:szCs w:val="28"/>
          <w:rtl/>
        </w:rPr>
        <w:t>ّ</w:t>
      </w:r>
      <w:r w:rsidRPr="00735468">
        <w:rPr>
          <w:rFonts w:ascii="Simplified Arabic" w:hAnsi="Simplified Arabic" w:cs="Simplified Arabic"/>
          <w:sz w:val="28"/>
          <w:szCs w:val="28"/>
          <w:rtl/>
        </w:rPr>
        <w:t xml:space="preserve"> القيادة هي مجموعة من العناصر</w:t>
      </w:r>
      <w:r w:rsidR="00891042">
        <w:rPr>
          <w:rFonts w:ascii="Simplified Arabic" w:hAnsi="Simplified Arabic" w:cs="Simplified Arabic" w:hint="cs"/>
          <w:sz w:val="28"/>
          <w:szCs w:val="28"/>
          <w:rtl/>
        </w:rPr>
        <w:t>،</w:t>
      </w:r>
      <w:r w:rsidRPr="00735468">
        <w:rPr>
          <w:rFonts w:ascii="Simplified Arabic" w:hAnsi="Simplified Arabic" w:cs="Simplified Arabic"/>
          <w:sz w:val="28"/>
          <w:szCs w:val="28"/>
          <w:rtl/>
        </w:rPr>
        <w:t xml:space="preserve"> التي تمنح القيادة القوة والشرعية، والتي يطلق عليها اسم مصادر ق</w:t>
      </w:r>
      <w:r w:rsidR="001C68F4">
        <w:rPr>
          <w:rFonts w:ascii="Simplified Arabic" w:hAnsi="Simplified Arabic" w:cs="Simplified Arabic"/>
          <w:sz w:val="28"/>
          <w:szCs w:val="28"/>
          <w:rtl/>
        </w:rPr>
        <w:t xml:space="preserve">وة القيادة أو متطلباتها كما </w:t>
      </w:r>
      <w:r w:rsidR="00891042">
        <w:rPr>
          <w:rFonts w:ascii="Simplified Arabic" w:hAnsi="Simplified Arabic" w:cs="Simplified Arabic" w:hint="cs"/>
          <w:sz w:val="28"/>
          <w:szCs w:val="28"/>
          <w:rtl/>
        </w:rPr>
        <w:t>يأتي</w:t>
      </w:r>
      <w:r w:rsidRPr="00735468">
        <w:rPr>
          <w:rFonts w:ascii="Simplified Arabic" w:hAnsi="Simplified Arabic" w:cs="Simplified Arabic"/>
          <w:sz w:val="28"/>
          <w:szCs w:val="28"/>
          <w:rtl/>
        </w:rPr>
        <w:t xml:space="preserve"> (</w:t>
      </w:r>
      <w:r w:rsidRPr="00735468">
        <w:rPr>
          <w:rFonts w:ascii="Simplified Arabic" w:hAnsi="Simplified Arabic" w:cs="Simplified Arabic"/>
          <w:sz w:val="28"/>
          <w:szCs w:val="28"/>
        </w:rPr>
        <w:t>Autumn</w:t>
      </w:r>
      <w:r w:rsidRPr="00735468">
        <w:rPr>
          <w:rFonts w:ascii="Simplified Arabic" w:hAnsi="Simplified Arabic" w:cs="Simplified Arabic"/>
          <w:sz w:val="28"/>
          <w:szCs w:val="28"/>
          <w:rtl/>
          <w:lang w:bidi="ar-JO"/>
        </w:rPr>
        <w:t>، 2017)</w:t>
      </w:r>
      <w:r w:rsidR="001C68F4">
        <w:rPr>
          <w:rFonts w:ascii="Simplified Arabic" w:hAnsi="Simplified Arabic" w:cs="Simplified Arabic" w:hint="cs"/>
          <w:sz w:val="28"/>
          <w:szCs w:val="28"/>
          <w:rtl/>
          <w:lang w:bidi="ar-JO"/>
        </w:rPr>
        <w:t>:</w:t>
      </w:r>
    </w:p>
    <w:p w:rsidR="00735468" w:rsidRPr="00A241A8" w:rsidRDefault="00735468" w:rsidP="00206BF6">
      <w:pPr>
        <w:pStyle w:val="ListParagraph"/>
        <w:numPr>
          <w:ilvl w:val="0"/>
          <w:numId w:val="3"/>
        </w:numPr>
        <w:bidi/>
        <w:spacing w:after="240" w:line="240" w:lineRule="auto"/>
        <w:jc w:val="both"/>
        <w:rPr>
          <w:rFonts w:ascii="Simplified Arabic" w:hAnsi="Simplified Arabic" w:cs="Simplified Arabic"/>
          <w:b/>
          <w:bCs/>
          <w:sz w:val="28"/>
          <w:szCs w:val="28"/>
          <w:rtl/>
        </w:rPr>
      </w:pPr>
      <w:r w:rsidRPr="00A241A8">
        <w:rPr>
          <w:rFonts w:ascii="Simplified Arabic" w:hAnsi="Simplified Arabic" w:cs="Simplified Arabic"/>
          <w:b/>
          <w:bCs/>
          <w:sz w:val="28"/>
          <w:szCs w:val="28"/>
          <w:rtl/>
        </w:rPr>
        <w:t>السلطة الرسمية: وتشمل</w:t>
      </w:r>
    </w:p>
    <w:p w:rsidR="00735468" w:rsidRPr="00735468" w:rsidRDefault="00735468" w:rsidP="00735468">
      <w:pPr>
        <w:bidi/>
        <w:spacing w:before="40" w:after="240" w:line="360" w:lineRule="auto"/>
        <w:jc w:val="both"/>
        <w:rPr>
          <w:rFonts w:ascii="Simplified Arabic" w:hAnsi="Simplified Arabic" w:cs="Simplified Arabic"/>
          <w:sz w:val="28"/>
          <w:szCs w:val="28"/>
          <w:rtl/>
        </w:rPr>
      </w:pPr>
      <w:r w:rsidRPr="00735468">
        <w:rPr>
          <w:rFonts w:ascii="Simplified Arabic" w:hAnsi="Simplified Arabic" w:cs="Simplified Arabic"/>
          <w:sz w:val="28"/>
          <w:szCs w:val="28"/>
          <w:rtl/>
        </w:rPr>
        <w:t xml:space="preserve">أ-قوة المكافأة: ما يحصل عليه المرؤوس من حوافز مادية ومعنوية. </w:t>
      </w:r>
    </w:p>
    <w:p w:rsidR="00735468" w:rsidRPr="00735468" w:rsidRDefault="00735468" w:rsidP="00891042">
      <w:pPr>
        <w:bidi/>
        <w:spacing w:before="40" w:after="240" w:line="360" w:lineRule="auto"/>
        <w:jc w:val="both"/>
        <w:rPr>
          <w:rFonts w:ascii="Simplified Arabic" w:hAnsi="Simplified Arabic" w:cs="Simplified Arabic"/>
          <w:sz w:val="28"/>
          <w:szCs w:val="28"/>
          <w:rtl/>
        </w:rPr>
      </w:pPr>
      <w:r w:rsidRPr="00735468">
        <w:rPr>
          <w:rFonts w:ascii="Simplified Arabic" w:hAnsi="Simplified Arabic" w:cs="Simplified Arabic"/>
          <w:sz w:val="28"/>
          <w:szCs w:val="28"/>
          <w:rtl/>
        </w:rPr>
        <w:t>ب-قوة الإكراه: الشعور بالخوف من العقاب أو الحرمان من الحوافز والمكافآت يدفع المرؤوس</w:t>
      </w:r>
      <w:r w:rsidR="00891042">
        <w:rPr>
          <w:rFonts w:ascii="Simplified Arabic" w:hAnsi="Simplified Arabic" w:cs="Simplified Arabic" w:hint="cs"/>
          <w:sz w:val="28"/>
          <w:szCs w:val="28"/>
          <w:rtl/>
        </w:rPr>
        <w:t>؛</w:t>
      </w:r>
      <w:r w:rsidRPr="00735468">
        <w:rPr>
          <w:rFonts w:ascii="Simplified Arabic" w:hAnsi="Simplified Arabic" w:cs="Simplified Arabic"/>
          <w:sz w:val="28"/>
          <w:szCs w:val="28"/>
          <w:rtl/>
        </w:rPr>
        <w:t xml:space="preserve"> إلى العمل بج</w:t>
      </w:r>
      <w:r w:rsidR="00891042">
        <w:rPr>
          <w:rFonts w:ascii="Simplified Arabic" w:hAnsi="Simplified Arabic" w:cs="Simplified Arabic" w:hint="cs"/>
          <w:sz w:val="28"/>
          <w:szCs w:val="28"/>
          <w:rtl/>
        </w:rPr>
        <w:t>و</w:t>
      </w:r>
      <w:r w:rsidRPr="00735468">
        <w:rPr>
          <w:rFonts w:ascii="Simplified Arabic" w:hAnsi="Simplified Arabic" w:cs="Simplified Arabic"/>
          <w:sz w:val="28"/>
          <w:szCs w:val="28"/>
          <w:rtl/>
        </w:rPr>
        <w:t xml:space="preserve">دة أعلى </w:t>
      </w:r>
      <w:proofErr w:type="spellStart"/>
      <w:r w:rsidRPr="00735468">
        <w:rPr>
          <w:rFonts w:ascii="Simplified Arabic" w:hAnsi="Simplified Arabic" w:cs="Simplified Arabic"/>
          <w:sz w:val="28"/>
          <w:szCs w:val="28"/>
          <w:rtl/>
        </w:rPr>
        <w:t>و</w:t>
      </w:r>
      <w:r w:rsidR="00891042">
        <w:rPr>
          <w:rFonts w:ascii="Simplified Arabic" w:hAnsi="Simplified Arabic" w:cs="Simplified Arabic" w:hint="cs"/>
          <w:sz w:val="28"/>
          <w:szCs w:val="28"/>
          <w:rtl/>
        </w:rPr>
        <w:t>حافزية</w:t>
      </w:r>
      <w:proofErr w:type="spellEnd"/>
      <w:r w:rsidRPr="00735468">
        <w:rPr>
          <w:rFonts w:ascii="Simplified Arabic" w:hAnsi="Simplified Arabic" w:cs="Simplified Arabic"/>
          <w:sz w:val="28"/>
          <w:szCs w:val="28"/>
          <w:rtl/>
        </w:rPr>
        <w:t xml:space="preserve"> أقوى من أجل تحقيق المطلوب منه. </w:t>
      </w:r>
    </w:p>
    <w:p w:rsidR="00735468" w:rsidRPr="00735468" w:rsidRDefault="00735468" w:rsidP="00735468">
      <w:pPr>
        <w:pStyle w:val="ListParagraph"/>
        <w:numPr>
          <w:ilvl w:val="0"/>
          <w:numId w:val="3"/>
        </w:numPr>
        <w:bidi/>
        <w:spacing w:before="40" w:after="240" w:line="360" w:lineRule="auto"/>
        <w:jc w:val="both"/>
        <w:rPr>
          <w:rFonts w:ascii="Simplified Arabic" w:hAnsi="Simplified Arabic" w:cs="Simplified Arabic"/>
          <w:sz w:val="28"/>
          <w:szCs w:val="28"/>
          <w:rtl/>
        </w:rPr>
      </w:pPr>
      <w:r w:rsidRPr="00A241A8">
        <w:rPr>
          <w:rFonts w:ascii="Simplified Arabic" w:hAnsi="Simplified Arabic" w:cs="Simplified Arabic"/>
          <w:b/>
          <w:bCs/>
          <w:sz w:val="28"/>
          <w:szCs w:val="28"/>
          <w:rtl/>
        </w:rPr>
        <w:t>السلطة القانونية:</w:t>
      </w:r>
      <w:r w:rsidRPr="00735468">
        <w:rPr>
          <w:rFonts w:ascii="Simplified Arabic" w:hAnsi="Simplified Arabic" w:cs="Simplified Arabic"/>
          <w:sz w:val="28"/>
          <w:szCs w:val="28"/>
          <w:rtl/>
        </w:rPr>
        <w:t xml:space="preserve"> هي القوة الهيكلية</w:t>
      </w:r>
      <w:r w:rsidR="00891042">
        <w:rPr>
          <w:rFonts w:ascii="Simplified Arabic" w:hAnsi="Simplified Arabic" w:cs="Simplified Arabic" w:hint="cs"/>
          <w:sz w:val="28"/>
          <w:szCs w:val="28"/>
          <w:rtl/>
        </w:rPr>
        <w:t>،</w:t>
      </w:r>
      <w:r w:rsidRPr="00735468">
        <w:rPr>
          <w:rFonts w:ascii="Simplified Arabic" w:hAnsi="Simplified Arabic" w:cs="Simplified Arabic"/>
          <w:sz w:val="28"/>
          <w:szCs w:val="28"/>
          <w:rtl/>
        </w:rPr>
        <w:t xml:space="preserve"> التي يتمتع بها الرئيس</w:t>
      </w:r>
      <w:r w:rsidR="00891042">
        <w:rPr>
          <w:rFonts w:ascii="Simplified Arabic" w:hAnsi="Simplified Arabic" w:cs="Simplified Arabic" w:hint="cs"/>
          <w:sz w:val="28"/>
          <w:szCs w:val="28"/>
          <w:rtl/>
        </w:rPr>
        <w:t>،</w:t>
      </w:r>
      <w:r w:rsidRPr="00735468">
        <w:rPr>
          <w:rFonts w:ascii="Simplified Arabic" w:hAnsi="Simplified Arabic" w:cs="Simplified Arabic"/>
          <w:sz w:val="28"/>
          <w:szCs w:val="28"/>
          <w:rtl/>
        </w:rPr>
        <w:t xml:space="preserve"> أمام المرؤوس</w:t>
      </w:r>
      <w:r w:rsidR="00891042">
        <w:rPr>
          <w:rFonts w:ascii="Simplified Arabic" w:hAnsi="Simplified Arabic" w:cs="Simplified Arabic" w:hint="cs"/>
          <w:sz w:val="28"/>
          <w:szCs w:val="28"/>
          <w:rtl/>
        </w:rPr>
        <w:t>،</w:t>
      </w:r>
      <w:r w:rsidRPr="00735468">
        <w:rPr>
          <w:rFonts w:ascii="Simplified Arabic" w:hAnsi="Simplified Arabic" w:cs="Simplified Arabic"/>
          <w:sz w:val="28"/>
          <w:szCs w:val="28"/>
          <w:rtl/>
        </w:rPr>
        <w:t xml:space="preserve"> بحسب الهيكل التنظيمي للمؤسسة التي يعمل بها. </w:t>
      </w:r>
    </w:p>
    <w:p w:rsidR="00735468" w:rsidRPr="00A241A8" w:rsidRDefault="00735468" w:rsidP="00206BF6">
      <w:pPr>
        <w:pStyle w:val="ListParagraph"/>
        <w:numPr>
          <w:ilvl w:val="0"/>
          <w:numId w:val="3"/>
        </w:numPr>
        <w:bidi/>
        <w:spacing w:after="240" w:line="240" w:lineRule="auto"/>
        <w:jc w:val="both"/>
        <w:rPr>
          <w:rFonts w:ascii="Simplified Arabic" w:hAnsi="Simplified Arabic" w:cs="Simplified Arabic"/>
          <w:b/>
          <w:bCs/>
          <w:sz w:val="28"/>
          <w:szCs w:val="28"/>
        </w:rPr>
      </w:pPr>
      <w:r w:rsidRPr="00A241A8">
        <w:rPr>
          <w:rFonts w:ascii="Simplified Arabic" w:hAnsi="Simplified Arabic" w:cs="Simplified Arabic"/>
          <w:b/>
          <w:bCs/>
          <w:sz w:val="28"/>
          <w:szCs w:val="28"/>
          <w:rtl/>
        </w:rPr>
        <w:t xml:space="preserve">قوة التأثير وتشمل: </w:t>
      </w:r>
    </w:p>
    <w:p w:rsidR="00735468" w:rsidRPr="00735468" w:rsidRDefault="00735468" w:rsidP="00735468">
      <w:pPr>
        <w:pStyle w:val="ListParagraph"/>
        <w:numPr>
          <w:ilvl w:val="0"/>
          <w:numId w:val="9"/>
        </w:numPr>
        <w:bidi/>
        <w:spacing w:before="40" w:after="240" w:line="360" w:lineRule="auto"/>
        <w:jc w:val="both"/>
        <w:rPr>
          <w:rFonts w:ascii="Simplified Arabic" w:hAnsi="Simplified Arabic" w:cs="Simplified Arabic"/>
          <w:sz w:val="28"/>
          <w:szCs w:val="28"/>
          <w:rtl/>
        </w:rPr>
      </w:pPr>
      <w:r w:rsidRPr="00735468">
        <w:rPr>
          <w:rFonts w:ascii="Simplified Arabic" w:hAnsi="Simplified Arabic" w:cs="Simplified Arabic"/>
          <w:sz w:val="28"/>
          <w:szCs w:val="28"/>
          <w:rtl/>
        </w:rPr>
        <w:t>قوة التخصص: تخصص القائد أو الموظف بمجال محدد يجعله أكثر كفاءة</w:t>
      </w:r>
      <w:r w:rsidR="00891042">
        <w:rPr>
          <w:rFonts w:ascii="Simplified Arabic" w:hAnsi="Simplified Arabic" w:cs="Simplified Arabic" w:hint="cs"/>
          <w:sz w:val="28"/>
          <w:szCs w:val="28"/>
          <w:rtl/>
        </w:rPr>
        <w:t>،</w:t>
      </w:r>
      <w:r w:rsidRPr="00735468">
        <w:rPr>
          <w:rFonts w:ascii="Simplified Arabic" w:hAnsi="Simplified Arabic" w:cs="Simplified Arabic"/>
          <w:sz w:val="28"/>
          <w:szCs w:val="28"/>
          <w:rtl/>
        </w:rPr>
        <w:t xml:space="preserve"> في أداء العمل من غير المتخصص أو الشامل في مجالاته. </w:t>
      </w:r>
    </w:p>
    <w:p w:rsidR="00735468" w:rsidRDefault="00735468" w:rsidP="006B4357">
      <w:pPr>
        <w:pStyle w:val="ListParagraph"/>
        <w:numPr>
          <w:ilvl w:val="0"/>
          <w:numId w:val="9"/>
        </w:numPr>
        <w:bidi/>
        <w:spacing w:before="40" w:after="240" w:line="360" w:lineRule="auto"/>
        <w:jc w:val="both"/>
        <w:rPr>
          <w:rFonts w:ascii="Simplified Arabic" w:hAnsi="Simplified Arabic" w:cs="Simplified Arabic"/>
          <w:sz w:val="28"/>
          <w:szCs w:val="28"/>
        </w:rPr>
      </w:pPr>
      <w:r w:rsidRPr="00735468">
        <w:rPr>
          <w:rFonts w:ascii="Simplified Arabic" w:hAnsi="Simplified Arabic" w:cs="Simplified Arabic"/>
          <w:sz w:val="28"/>
          <w:szCs w:val="28"/>
          <w:rtl/>
        </w:rPr>
        <w:lastRenderedPageBreak/>
        <w:t>قوة الإعجاب: إن شعور الزملاء بالإعجاب</w:t>
      </w:r>
      <w:r w:rsidR="006B4357">
        <w:rPr>
          <w:rFonts w:ascii="Simplified Arabic" w:hAnsi="Simplified Arabic" w:cs="Simplified Arabic" w:hint="cs"/>
          <w:sz w:val="28"/>
          <w:szCs w:val="28"/>
          <w:rtl/>
        </w:rPr>
        <w:t>،</w:t>
      </w:r>
      <w:r w:rsidRPr="00735468">
        <w:rPr>
          <w:rFonts w:ascii="Simplified Arabic" w:hAnsi="Simplified Arabic" w:cs="Simplified Arabic"/>
          <w:sz w:val="28"/>
          <w:szCs w:val="28"/>
          <w:rtl/>
        </w:rPr>
        <w:t xml:space="preserve"> نحو القائد يجعله أكثر تأثيرا فيهم</w:t>
      </w:r>
      <w:r w:rsidR="006B4357">
        <w:rPr>
          <w:rFonts w:ascii="Simplified Arabic" w:hAnsi="Simplified Arabic" w:cs="Simplified Arabic" w:hint="cs"/>
          <w:sz w:val="28"/>
          <w:szCs w:val="28"/>
          <w:rtl/>
        </w:rPr>
        <w:t>،</w:t>
      </w:r>
      <w:r w:rsidRPr="00735468">
        <w:rPr>
          <w:rFonts w:ascii="Simplified Arabic" w:hAnsi="Simplified Arabic" w:cs="Simplified Arabic"/>
          <w:sz w:val="28"/>
          <w:szCs w:val="28"/>
          <w:rtl/>
        </w:rPr>
        <w:t xml:space="preserve"> وأكثر قدرة </w:t>
      </w:r>
      <w:r w:rsidR="006B4357">
        <w:rPr>
          <w:rFonts w:ascii="Simplified Arabic" w:hAnsi="Simplified Arabic" w:cs="Simplified Arabic" w:hint="cs"/>
          <w:sz w:val="28"/>
          <w:szCs w:val="28"/>
          <w:rtl/>
        </w:rPr>
        <w:t>في</w:t>
      </w:r>
      <w:r w:rsidRPr="00735468">
        <w:rPr>
          <w:rFonts w:ascii="Simplified Arabic" w:hAnsi="Simplified Arabic" w:cs="Simplified Arabic"/>
          <w:sz w:val="28"/>
          <w:szCs w:val="28"/>
          <w:rtl/>
        </w:rPr>
        <w:t xml:space="preserve"> السيطرة</w:t>
      </w:r>
      <w:r w:rsidR="006B4357">
        <w:rPr>
          <w:rFonts w:ascii="Simplified Arabic" w:hAnsi="Simplified Arabic" w:cs="Simplified Arabic" w:hint="cs"/>
          <w:sz w:val="28"/>
          <w:szCs w:val="28"/>
          <w:rtl/>
        </w:rPr>
        <w:t>،</w:t>
      </w:r>
      <w:r w:rsidRPr="00735468">
        <w:rPr>
          <w:rFonts w:ascii="Simplified Arabic" w:hAnsi="Simplified Arabic" w:cs="Simplified Arabic"/>
          <w:sz w:val="28"/>
          <w:szCs w:val="28"/>
          <w:rtl/>
        </w:rPr>
        <w:t xml:space="preserve"> والتحكم في مجريات الأمور</w:t>
      </w:r>
      <w:r w:rsidRPr="00735468">
        <w:rPr>
          <w:rFonts w:ascii="Simplified Arabic" w:hAnsi="Simplified Arabic" w:cs="Simplified Arabic"/>
          <w:sz w:val="28"/>
          <w:szCs w:val="28"/>
        </w:rPr>
        <w:t>.</w:t>
      </w:r>
    </w:p>
    <w:p w:rsidR="00735468" w:rsidRPr="00735468" w:rsidRDefault="00735468" w:rsidP="00206BF6">
      <w:pPr>
        <w:bidi/>
        <w:spacing w:after="240" w:line="240" w:lineRule="auto"/>
        <w:jc w:val="both"/>
        <w:rPr>
          <w:rFonts w:ascii="Simplified Arabic" w:hAnsi="Simplified Arabic" w:cs="Simplified Arabic"/>
          <w:b/>
          <w:bCs/>
          <w:sz w:val="28"/>
          <w:szCs w:val="28"/>
          <w:rtl/>
        </w:rPr>
      </w:pPr>
      <w:r w:rsidRPr="00735468">
        <w:rPr>
          <w:rFonts w:ascii="Simplified Arabic" w:hAnsi="Simplified Arabic" w:cs="Simplified Arabic"/>
          <w:b/>
          <w:bCs/>
          <w:sz w:val="28"/>
          <w:szCs w:val="28"/>
          <w:rtl/>
        </w:rPr>
        <w:t>علاقة القيادة بالرئاسة والإدارة</w:t>
      </w:r>
    </w:p>
    <w:p w:rsidR="00735468" w:rsidRPr="00735468" w:rsidRDefault="00735468" w:rsidP="006B4357">
      <w:pPr>
        <w:bidi/>
        <w:spacing w:before="40" w:after="240" w:line="360" w:lineRule="auto"/>
        <w:jc w:val="both"/>
        <w:rPr>
          <w:rFonts w:ascii="Simplified Arabic" w:hAnsi="Simplified Arabic" w:cs="Simplified Arabic"/>
          <w:sz w:val="28"/>
          <w:szCs w:val="28"/>
          <w:rtl/>
          <w:lang w:bidi="ar-JO"/>
        </w:rPr>
      </w:pPr>
      <w:r w:rsidRPr="00735468">
        <w:rPr>
          <w:rFonts w:ascii="Simplified Arabic" w:hAnsi="Simplified Arabic" w:cs="Simplified Arabic"/>
          <w:sz w:val="28"/>
          <w:szCs w:val="28"/>
          <w:rtl/>
        </w:rPr>
        <w:t>يمكن ال</w:t>
      </w:r>
      <w:r w:rsidR="006B4357">
        <w:rPr>
          <w:rFonts w:ascii="Simplified Arabic" w:hAnsi="Simplified Arabic" w:cs="Simplified Arabic" w:hint="cs"/>
          <w:sz w:val="28"/>
          <w:szCs w:val="28"/>
          <w:rtl/>
        </w:rPr>
        <w:t>موازنة</w:t>
      </w:r>
      <w:r w:rsidRPr="00735468">
        <w:rPr>
          <w:rFonts w:ascii="Simplified Arabic" w:hAnsi="Simplified Arabic" w:cs="Simplified Arabic"/>
          <w:sz w:val="28"/>
          <w:szCs w:val="28"/>
          <w:rtl/>
        </w:rPr>
        <w:t xml:space="preserve"> بين القيادة والرئاسة</w:t>
      </w:r>
      <w:r w:rsidR="006B4357">
        <w:rPr>
          <w:rFonts w:ascii="Simplified Arabic" w:hAnsi="Simplified Arabic" w:cs="Simplified Arabic" w:hint="cs"/>
          <w:sz w:val="28"/>
          <w:szCs w:val="28"/>
          <w:rtl/>
        </w:rPr>
        <w:t>،</w:t>
      </w:r>
      <w:r w:rsidRPr="00735468">
        <w:rPr>
          <w:rFonts w:ascii="Simplified Arabic" w:hAnsi="Simplified Arabic" w:cs="Simplified Arabic"/>
          <w:sz w:val="28"/>
          <w:szCs w:val="28"/>
          <w:rtl/>
        </w:rPr>
        <w:t xml:space="preserve"> من خلال مجموعة من </w:t>
      </w:r>
      <w:r w:rsidR="001C68F4">
        <w:rPr>
          <w:rFonts w:ascii="Simplified Arabic" w:hAnsi="Simplified Arabic" w:cs="Simplified Arabic"/>
          <w:sz w:val="28"/>
          <w:szCs w:val="28"/>
          <w:rtl/>
        </w:rPr>
        <w:t xml:space="preserve">النقاط التي يمكن حصرها فيما </w:t>
      </w:r>
      <w:r w:rsidR="006B4357">
        <w:rPr>
          <w:rFonts w:ascii="Simplified Arabic" w:hAnsi="Simplified Arabic" w:cs="Simplified Arabic" w:hint="cs"/>
          <w:sz w:val="28"/>
          <w:szCs w:val="28"/>
          <w:rtl/>
        </w:rPr>
        <w:t>يأتي</w:t>
      </w:r>
      <w:r w:rsidRPr="00735468">
        <w:rPr>
          <w:rFonts w:ascii="Simplified Arabic" w:hAnsi="Simplified Arabic" w:cs="Simplified Arabic"/>
          <w:sz w:val="28"/>
          <w:szCs w:val="28"/>
          <w:rtl/>
        </w:rPr>
        <w:t xml:space="preserve"> (</w:t>
      </w:r>
      <w:r w:rsidRPr="00735468">
        <w:rPr>
          <w:rFonts w:ascii="Simplified Arabic" w:hAnsi="Simplified Arabic" w:cs="Simplified Arabic"/>
          <w:sz w:val="28"/>
          <w:szCs w:val="28"/>
          <w:lang w:bidi="he-IL"/>
        </w:rPr>
        <w:t>Chang</w:t>
      </w:r>
      <w:r w:rsidRPr="00735468">
        <w:rPr>
          <w:rFonts w:ascii="Simplified Arabic" w:hAnsi="Simplified Arabic" w:cs="Simplified Arabic"/>
          <w:sz w:val="28"/>
          <w:szCs w:val="28"/>
          <w:rtl/>
          <w:lang w:bidi="ar-JO"/>
        </w:rPr>
        <w:t xml:space="preserve"> وآخرون، 2015)</w:t>
      </w:r>
      <w:r w:rsidR="001C68F4">
        <w:rPr>
          <w:rFonts w:ascii="Simplified Arabic" w:hAnsi="Simplified Arabic" w:cs="Simplified Arabic" w:hint="cs"/>
          <w:sz w:val="28"/>
          <w:szCs w:val="28"/>
          <w:rtl/>
          <w:lang w:bidi="ar-JO"/>
        </w:rPr>
        <w:t>:</w:t>
      </w:r>
    </w:p>
    <w:p w:rsidR="00735468" w:rsidRPr="00A241A8" w:rsidRDefault="00735468" w:rsidP="00206BF6">
      <w:pPr>
        <w:pStyle w:val="ListParagraph"/>
        <w:numPr>
          <w:ilvl w:val="0"/>
          <w:numId w:val="4"/>
        </w:numPr>
        <w:bidi/>
        <w:spacing w:after="240" w:line="240" w:lineRule="auto"/>
        <w:jc w:val="both"/>
        <w:rPr>
          <w:rFonts w:ascii="Simplified Arabic" w:hAnsi="Simplified Arabic" w:cs="Simplified Arabic"/>
          <w:b/>
          <w:bCs/>
          <w:sz w:val="28"/>
          <w:szCs w:val="28"/>
          <w:rtl/>
        </w:rPr>
      </w:pPr>
      <w:r w:rsidRPr="00A241A8">
        <w:rPr>
          <w:rFonts w:ascii="Simplified Arabic" w:hAnsi="Simplified Arabic" w:cs="Simplified Arabic"/>
          <w:b/>
          <w:bCs/>
          <w:sz w:val="28"/>
          <w:szCs w:val="28"/>
          <w:rtl/>
        </w:rPr>
        <w:t>مصدر السلطة</w:t>
      </w:r>
    </w:p>
    <w:p w:rsidR="00735468" w:rsidRPr="00735468" w:rsidRDefault="00735468" w:rsidP="00735468">
      <w:pPr>
        <w:bidi/>
        <w:spacing w:before="40" w:after="240" w:line="360" w:lineRule="auto"/>
        <w:jc w:val="both"/>
        <w:rPr>
          <w:rFonts w:ascii="Simplified Arabic" w:hAnsi="Simplified Arabic" w:cs="Simplified Arabic"/>
          <w:sz w:val="28"/>
          <w:szCs w:val="28"/>
          <w:rtl/>
        </w:rPr>
      </w:pPr>
      <w:r w:rsidRPr="00735468">
        <w:rPr>
          <w:rFonts w:ascii="Simplified Arabic" w:hAnsi="Simplified Arabic" w:cs="Simplified Arabic"/>
          <w:sz w:val="28"/>
          <w:szCs w:val="28"/>
          <w:rtl/>
        </w:rPr>
        <w:t>الرئاسة: ترتبط بالمنصب الرسمي</w:t>
      </w:r>
      <w:r w:rsidR="006B4357">
        <w:rPr>
          <w:rFonts w:ascii="Simplified Arabic" w:hAnsi="Simplified Arabic" w:cs="Simplified Arabic" w:hint="cs"/>
          <w:sz w:val="28"/>
          <w:szCs w:val="28"/>
          <w:rtl/>
        </w:rPr>
        <w:t>،</w:t>
      </w:r>
      <w:r w:rsidRPr="00735468">
        <w:rPr>
          <w:rFonts w:ascii="Simplified Arabic" w:hAnsi="Simplified Arabic" w:cs="Simplified Arabic"/>
          <w:sz w:val="28"/>
          <w:szCs w:val="28"/>
          <w:rtl/>
        </w:rPr>
        <w:t xml:space="preserve"> الذي يوفر له سلطة قانونية ورسمية</w:t>
      </w:r>
      <w:r w:rsidR="006B4357">
        <w:rPr>
          <w:rFonts w:ascii="Simplified Arabic" w:hAnsi="Simplified Arabic" w:cs="Simplified Arabic" w:hint="cs"/>
          <w:sz w:val="28"/>
          <w:szCs w:val="28"/>
          <w:rtl/>
        </w:rPr>
        <w:t>،</w:t>
      </w:r>
      <w:r w:rsidRPr="00735468">
        <w:rPr>
          <w:rFonts w:ascii="Simplified Arabic" w:hAnsi="Simplified Arabic" w:cs="Simplified Arabic"/>
          <w:sz w:val="28"/>
          <w:szCs w:val="28"/>
          <w:rtl/>
        </w:rPr>
        <w:t xml:space="preserve"> بموجب القوانين والأنظمة الرسمية المعمول بها</w:t>
      </w:r>
      <w:r w:rsidRPr="00735468">
        <w:rPr>
          <w:rFonts w:ascii="Simplified Arabic" w:hAnsi="Simplified Arabic" w:cs="Simplified Arabic"/>
          <w:sz w:val="28"/>
          <w:szCs w:val="28"/>
        </w:rPr>
        <w:t>.</w:t>
      </w:r>
    </w:p>
    <w:p w:rsidR="00735468" w:rsidRPr="00735468" w:rsidRDefault="00735468" w:rsidP="00735468">
      <w:pPr>
        <w:bidi/>
        <w:spacing w:before="40" w:after="240" w:line="360" w:lineRule="auto"/>
        <w:jc w:val="both"/>
        <w:rPr>
          <w:rFonts w:ascii="Simplified Arabic" w:hAnsi="Simplified Arabic" w:cs="Simplified Arabic"/>
          <w:sz w:val="28"/>
          <w:szCs w:val="28"/>
          <w:rtl/>
        </w:rPr>
      </w:pPr>
      <w:r w:rsidRPr="00735468">
        <w:rPr>
          <w:rFonts w:ascii="Simplified Arabic" w:hAnsi="Simplified Arabic" w:cs="Simplified Arabic"/>
          <w:sz w:val="28"/>
          <w:szCs w:val="28"/>
          <w:rtl/>
        </w:rPr>
        <w:t>القيادة: تعتمد على الفرد بالدرجة الأولى</w:t>
      </w:r>
      <w:r w:rsidR="006B4357">
        <w:rPr>
          <w:rFonts w:ascii="Simplified Arabic" w:hAnsi="Simplified Arabic" w:cs="Simplified Arabic" w:hint="cs"/>
          <w:sz w:val="28"/>
          <w:szCs w:val="28"/>
          <w:rtl/>
        </w:rPr>
        <w:t>،</w:t>
      </w:r>
      <w:r w:rsidRPr="00735468">
        <w:rPr>
          <w:rFonts w:ascii="Simplified Arabic" w:hAnsi="Simplified Arabic" w:cs="Simplified Arabic"/>
          <w:sz w:val="28"/>
          <w:szCs w:val="28"/>
          <w:rtl/>
        </w:rPr>
        <w:t xml:space="preserve"> الذي يستمد سلطته من الفريق من خلال قدرته في التأثير في سلوكهم الوظيفي بطريقة حتى يستجيبوا له، عن طريق الإقناع، وإن</w:t>
      </w:r>
      <w:r w:rsidR="006B4357">
        <w:rPr>
          <w:rFonts w:ascii="Simplified Arabic" w:hAnsi="Simplified Arabic" w:cs="Simplified Arabic" w:hint="cs"/>
          <w:sz w:val="28"/>
          <w:szCs w:val="28"/>
          <w:rtl/>
        </w:rPr>
        <w:t>ّ</w:t>
      </w:r>
      <w:r w:rsidRPr="00735468">
        <w:rPr>
          <w:rFonts w:ascii="Simplified Arabic" w:hAnsi="Simplified Arabic" w:cs="Simplified Arabic"/>
          <w:sz w:val="28"/>
          <w:szCs w:val="28"/>
          <w:rtl/>
        </w:rPr>
        <w:t xml:space="preserve"> وجود إنسان في مكان الإدارة لا يعني أنه قائد. </w:t>
      </w:r>
    </w:p>
    <w:p w:rsidR="00735468" w:rsidRPr="00A241A8" w:rsidRDefault="00735468" w:rsidP="00206BF6">
      <w:pPr>
        <w:pStyle w:val="ListParagraph"/>
        <w:numPr>
          <w:ilvl w:val="0"/>
          <w:numId w:val="4"/>
        </w:numPr>
        <w:bidi/>
        <w:spacing w:after="240" w:line="240" w:lineRule="auto"/>
        <w:jc w:val="both"/>
        <w:rPr>
          <w:rFonts w:ascii="Simplified Arabic" w:hAnsi="Simplified Arabic" w:cs="Simplified Arabic"/>
          <w:b/>
          <w:bCs/>
          <w:sz w:val="28"/>
          <w:szCs w:val="28"/>
          <w:rtl/>
        </w:rPr>
      </w:pPr>
      <w:r w:rsidRPr="00A241A8">
        <w:rPr>
          <w:rFonts w:ascii="Simplified Arabic" w:hAnsi="Simplified Arabic" w:cs="Simplified Arabic"/>
          <w:b/>
          <w:bCs/>
          <w:sz w:val="28"/>
          <w:szCs w:val="28"/>
          <w:rtl/>
        </w:rPr>
        <w:t>أسلوب الإشراف</w:t>
      </w:r>
      <w:r w:rsidRPr="00A241A8">
        <w:rPr>
          <w:rFonts w:ascii="Simplified Arabic" w:hAnsi="Simplified Arabic" w:cs="Simplified Arabic"/>
          <w:b/>
          <w:bCs/>
          <w:sz w:val="28"/>
          <w:szCs w:val="28"/>
        </w:rPr>
        <w:t xml:space="preserve"> </w:t>
      </w:r>
    </w:p>
    <w:p w:rsidR="00735468" w:rsidRPr="00735468" w:rsidRDefault="00735468" w:rsidP="00735468">
      <w:pPr>
        <w:bidi/>
        <w:spacing w:before="40" w:after="240" w:line="360" w:lineRule="auto"/>
        <w:jc w:val="both"/>
        <w:rPr>
          <w:rFonts w:ascii="Simplified Arabic" w:hAnsi="Simplified Arabic" w:cs="Simplified Arabic"/>
          <w:sz w:val="28"/>
          <w:szCs w:val="28"/>
          <w:rtl/>
        </w:rPr>
      </w:pPr>
      <w:r w:rsidRPr="00735468">
        <w:rPr>
          <w:rFonts w:ascii="Simplified Arabic" w:hAnsi="Simplified Arabic" w:cs="Simplified Arabic"/>
          <w:sz w:val="28"/>
          <w:szCs w:val="28"/>
          <w:rtl/>
        </w:rPr>
        <w:t>الرئيس الإداري: يستخدم أسلوبا منفراً في الإشراف</w:t>
      </w:r>
      <w:r w:rsidR="006B4357">
        <w:rPr>
          <w:rFonts w:ascii="Simplified Arabic" w:hAnsi="Simplified Arabic" w:cs="Simplified Arabic" w:hint="cs"/>
          <w:sz w:val="28"/>
          <w:szCs w:val="28"/>
          <w:rtl/>
        </w:rPr>
        <w:t>،</w:t>
      </w:r>
      <w:r w:rsidRPr="00735468">
        <w:rPr>
          <w:rFonts w:ascii="Simplified Arabic" w:hAnsi="Simplified Arabic" w:cs="Simplified Arabic"/>
          <w:sz w:val="28"/>
          <w:szCs w:val="28"/>
          <w:rtl/>
        </w:rPr>
        <w:t xml:space="preserve"> وذلك بالاعتماد على فرض شعور الخوف والشعور بعدم الرضا لدى المرؤوسين</w:t>
      </w:r>
      <w:r w:rsidR="006B4357">
        <w:rPr>
          <w:rFonts w:ascii="Simplified Arabic" w:hAnsi="Simplified Arabic" w:cs="Simplified Arabic" w:hint="cs"/>
          <w:sz w:val="28"/>
          <w:szCs w:val="28"/>
          <w:rtl/>
        </w:rPr>
        <w:t>،</w:t>
      </w:r>
      <w:r w:rsidRPr="00735468">
        <w:rPr>
          <w:rFonts w:ascii="Simplified Arabic" w:hAnsi="Simplified Arabic" w:cs="Simplified Arabic"/>
          <w:sz w:val="28"/>
          <w:szCs w:val="28"/>
          <w:rtl/>
        </w:rPr>
        <w:t xml:space="preserve"> نتيجة التهديد بالعقوبات والمحاسبة</w:t>
      </w:r>
      <w:r w:rsidRPr="00735468">
        <w:rPr>
          <w:rFonts w:ascii="Simplified Arabic" w:hAnsi="Simplified Arabic" w:cs="Simplified Arabic"/>
          <w:sz w:val="28"/>
          <w:szCs w:val="28"/>
        </w:rPr>
        <w:t>.</w:t>
      </w:r>
      <w:r w:rsidRPr="00735468">
        <w:rPr>
          <w:rFonts w:ascii="Simplified Arabic" w:hAnsi="Simplified Arabic" w:cs="Simplified Arabic"/>
          <w:sz w:val="28"/>
          <w:szCs w:val="28"/>
          <w:rtl/>
        </w:rPr>
        <w:t xml:space="preserve"> ويحاول إبراز أخطاء المرؤوسين</w:t>
      </w:r>
      <w:r w:rsidR="006B4357">
        <w:rPr>
          <w:rFonts w:ascii="Simplified Arabic" w:hAnsi="Simplified Arabic" w:cs="Simplified Arabic" w:hint="cs"/>
          <w:sz w:val="28"/>
          <w:szCs w:val="28"/>
          <w:rtl/>
        </w:rPr>
        <w:t>،</w:t>
      </w:r>
      <w:r w:rsidRPr="00735468">
        <w:rPr>
          <w:rFonts w:ascii="Simplified Arabic" w:hAnsi="Simplified Arabic" w:cs="Simplified Arabic"/>
          <w:sz w:val="28"/>
          <w:szCs w:val="28"/>
          <w:rtl/>
        </w:rPr>
        <w:t xml:space="preserve"> وإيقاع العقوبات عليهم. والمسافة بينه وبين المرؤوسي</w:t>
      </w:r>
      <w:r w:rsidR="00F5269E">
        <w:rPr>
          <w:rFonts w:ascii="Simplified Arabic" w:hAnsi="Simplified Arabic" w:cs="Simplified Arabic"/>
          <w:sz w:val="28"/>
          <w:szCs w:val="28"/>
          <w:rtl/>
        </w:rPr>
        <w:t>ن رسمية</w:t>
      </w:r>
      <w:r w:rsidR="006B4357">
        <w:rPr>
          <w:rFonts w:ascii="Simplified Arabic" w:hAnsi="Simplified Arabic" w:cs="Simplified Arabic" w:hint="cs"/>
          <w:sz w:val="28"/>
          <w:szCs w:val="28"/>
          <w:rtl/>
        </w:rPr>
        <w:t>،</w:t>
      </w:r>
      <w:r w:rsidR="00F5269E">
        <w:rPr>
          <w:rFonts w:ascii="Simplified Arabic" w:hAnsi="Simplified Arabic" w:cs="Simplified Arabic"/>
          <w:sz w:val="28"/>
          <w:szCs w:val="28"/>
          <w:rtl/>
        </w:rPr>
        <w:t xml:space="preserve"> وقد تتسم إدارته </w:t>
      </w:r>
      <w:proofErr w:type="spellStart"/>
      <w:r w:rsidR="00F5269E">
        <w:rPr>
          <w:rFonts w:ascii="Simplified Arabic" w:hAnsi="Simplified Arabic" w:cs="Simplified Arabic" w:hint="cs"/>
          <w:sz w:val="28"/>
          <w:szCs w:val="28"/>
          <w:rtl/>
        </w:rPr>
        <w:t>بالشللية</w:t>
      </w:r>
      <w:proofErr w:type="spellEnd"/>
      <w:r w:rsidRPr="00735468">
        <w:rPr>
          <w:rFonts w:ascii="Simplified Arabic" w:hAnsi="Simplified Arabic" w:cs="Simplified Arabic"/>
          <w:sz w:val="28"/>
          <w:szCs w:val="28"/>
          <w:rtl/>
        </w:rPr>
        <w:t xml:space="preserve"> </w:t>
      </w:r>
      <w:r w:rsidR="006B4357" w:rsidRPr="00735468">
        <w:rPr>
          <w:rFonts w:ascii="Simplified Arabic" w:hAnsi="Simplified Arabic" w:cs="Simplified Arabic" w:hint="cs"/>
          <w:sz w:val="28"/>
          <w:szCs w:val="28"/>
          <w:rtl/>
        </w:rPr>
        <w:t>والفئوية</w:t>
      </w:r>
      <w:r w:rsidR="006B4357" w:rsidRPr="00735468">
        <w:rPr>
          <w:rFonts w:ascii="Simplified Arabic" w:hAnsi="Simplified Arabic" w:cs="Simplified Arabic"/>
          <w:sz w:val="28"/>
          <w:szCs w:val="28"/>
        </w:rPr>
        <w:t>.</w:t>
      </w:r>
    </w:p>
    <w:p w:rsidR="00735468" w:rsidRPr="00735468" w:rsidRDefault="00735468" w:rsidP="00735468">
      <w:pPr>
        <w:bidi/>
        <w:spacing w:before="40" w:after="240" w:line="360" w:lineRule="auto"/>
        <w:jc w:val="both"/>
        <w:rPr>
          <w:rFonts w:ascii="Simplified Arabic" w:hAnsi="Simplified Arabic" w:cs="Simplified Arabic"/>
          <w:sz w:val="28"/>
          <w:szCs w:val="28"/>
          <w:rtl/>
        </w:rPr>
      </w:pPr>
      <w:r w:rsidRPr="00735468">
        <w:rPr>
          <w:rFonts w:ascii="Simplified Arabic" w:hAnsi="Simplified Arabic" w:cs="Simplified Arabic"/>
          <w:sz w:val="28"/>
          <w:szCs w:val="28"/>
          <w:rtl/>
        </w:rPr>
        <w:t>القائد الإداري: يستخدم أسلوبا إيجابياً في الإشراف</w:t>
      </w:r>
      <w:r w:rsidR="006B4357">
        <w:rPr>
          <w:rFonts w:ascii="Simplified Arabic" w:hAnsi="Simplified Arabic" w:cs="Simplified Arabic" w:hint="cs"/>
          <w:sz w:val="28"/>
          <w:szCs w:val="28"/>
          <w:rtl/>
        </w:rPr>
        <w:t>،</w:t>
      </w:r>
      <w:r w:rsidRPr="00735468">
        <w:rPr>
          <w:rFonts w:ascii="Simplified Arabic" w:hAnsi="Simplified Arabic" w:cs="Simplified Arabic"/>
          <w:sz w:val="28"/>
          <w:szCs w:val="28"/>
          <w:rtl/>
        </w:rPr>
        <w:t xml:space="preserve"> بمحاولة تشجيع الموظفين بالدافعية</w:t>
      </w:r>
      <w:r w:rsidR="006B4357">
        <w:rPr>
          <w:rFonts w:ascii="Simplified Arabic" w:hAnsi="Simplified Arabic" w:cs="Simplified Arabic" w:hint="cs"/>
          <w:sz w:val="28"/>
          <w:szCs w:val="28"/>
          <w:rtl/>
        </w:rPr>
        <w:t>،</w:t>
      </w:r>
      <w:r w:rsidRPr="00735468">
        <w:rPr>
          <w:rFonts w:ascii="Simplified Arabic" w:hAnsi="Simplified Arabic" w:cs="Simplified Arabic"/>
          <w:sz w:val="28"/>
          <w:szCs w:val="28"/>
          <w:rtl/>
        </w:rPr>
        <w:t xml:space="preserve"> لدى الجماعة للعمل عن طريق الحوافز </w:t>
      </w:r>
      <w:r w:rsidR="006B4357">
        <w:rPr>
          <w:rFonts w:ascii="Simplified Arabic" w:hAnsi="Simplified Arabic" w:cs="Simplified Arabic" w:hint="cs"/>
          <w:sz w:val="28"/>
          <w:szCs w:val="28"/>
          <w:rtl/>
        </w:rPr>
        <w:t>الإيجابية،</w:t>
      </w:r>
      <w:r w:rsidRPr="00735468">
        <w:rPr>
          <w:rFonts w:ascii="Simplified Arabic" w:hAnsi="Simplified Arabic" w:cs="Simplified Arabic"/>
          <w:sz w:val="28"/>
          <w:szCs w:val="28"/>
          <w:rtl/>
        </w:rPr>
        <w:t xml:space="preserve"> ودعم المرؤوسين والتركيز على نقاط القوة لديهم وإشعارهم بالعمل كفريق</w:t>
      </w:r>
      <w:r w:rsidRPr="00735468">
        <w:rPr>
          <w:rFonts w:ascii="Simplified Arabic" w:hAnsi="Simplified Arabic" w:cs="Simplified Arabic"/>
          <w:sz w:val="28"/>
          <w:szCs w:val="28"/>
        </w:rPr>
        <w:t>.</w:t>
      </w:r>
      <w:r w:rsidRPr="00735468">
        <w:rPr>
          <w:rFonts w:ascii="Simplified Arabic" w:hAnsi="Simplified Arabic" w:cs="Simplified Arabic"/>
          <w:sz w:val="28"/>
          <w:szCs w:val="28"/>
          <w:rtl/>
        </w:rPr>
        <w:t xml:space="preserve"> من </w:t>
      </w:r>
      <w:r w:rsidRPr="00735468">
        <w:rPr>
          <w:rFonts w:ascii="Simplified Arabic" w:hAnsi="Simplified Arabic" w:cs="Simplified Arabic"/>
          <w:sz w:val="28"/>
          <w:szCs w:val="28"/>
          <w:rtl/>
        </w:rPr>
        <w:lastRenderedPageBreak/>
        <w:t>خلال تقدير جهودهم وتوجيههم عندما يخطئون، وتربطه بالموظفين علاقات ودية</w:t>
      </w:r>
      <w:r w:rsidR="006B4357">
        <w:rPr>
          <w:rFonts w:ascii="Simplified Arabic" w:hAnsi="Simplified Arabic" w:cs="Simplified Arabic" w:hint="cs"/>
          <w:sz w:val="28"/>
          <w:szCs w:val="28"/>
          <w:rtl/>
        </w:rPr>
        <w:t>،</w:t>
      </w:r>
      <w:r w:rsidRPr="00735468">
        <w:rPr>
          <w:rFonts w:ascii="Simplified Arabic" w:hAnsi="Simplified Arabic" w:cs="Simplified Arabic"/>
          <w:sz w:val="28"/>
          <w:szCs w:val="28"/>
          <w:rtl/>
        </w:rPr>
        <w:t xml:space="preserve"> قائمة على التفاعل الاجتماعي السليم. </w:t>
      </w:r>
    </w:p>
    <w:p w:rsidR="00735468" w:rsidRPr="00A241A8" w:rsidRDefault="00735468" w:rsidP="00206BF6">
      <w:pPr>
        <w:pStyle w:val="ListParagraph"/>
        <w:numPr>
          <w:ilvl w:val="0"/>
          <w:numId w:val="4"/>
        </w:numPr>
        <w:bidi/>
        <w:spacing w:after="240" w:line="240" w:lineRule="auto"/>
        <w:jc w:val="both"/>
        <w:rPr>
          <w:rFonts w:ascii="Simplified Arabic" w:hAnsi="Simplified Arabic" w:cs="Simplified Arabic"/>
          <w:b/>
          <w:bCs/>
          <w:sz w:val="28"/>
          <w:szCs w:val="28"/>
          <w:rtl/>
        </w:rPr>
      </w:pPr>
      <w:r w:rsidRPr="00A241A8">
        <w:rPr>
          <w:rFonts w:ascii="Simplified Arabic" w:hAnsi="Simplified Arabic" w:cs="Simplified Arabic"/>
          <w:b/>
          <w:bCs/>
          <w:sz w:val="28"/>
          <w:szCs w:val="28"/>
          <w:rtl/>
        </w:rPr>
        <w:t>اتخاذ القرارات</w:t>
      </w:r>
    </w:p>
    <w:p w:rsidR="00735468" w:rsidRPr="00735468" w:rsidRDefault="00735468" w:rsidP="00F5269E">
      <w:pPr>
        <w:bidi/>
        <w:spacing w:before="40" w:after="240" w:line="360" w:lineRule="auto"/>
        <w:jc w:val="both"/>
        <w:rPr>
          <w:rFonts w:ascii="Simplified Arabic" w:hAnsi="Simplified Arabic" w:cs="Simplified Arabic"/>
          <w:sz w:val="28"/>
          <w:szCs w:val="28"/>
          <w:rtl/>
        </w:rPr>
      </w:pPr>
      <w:r w:rsidRPr="00735468">
        <w:rPr>
          <w:rFonts w:ascii="Simplified Arabic" w:hAnsi="Simplified Arabic" w:cs="Simplified Arabic"/>
          <w:sz w:val="28"/>
          <w:szCs w:val="28"/>
          <w:rtl/>
        </w:rPr>
        <w:t>الرئيس الإداري: قراره منفرد ولا يؤمن بالاستشا</w:t>
      </w:r>
      <w:r w:rsidR="00F5269E">
        <w:rPr>
          <w:rFonts w:ascii="Simplified Arabic" w:hAnsi="Simplified Arabic" w:cs="Simplified Arabic"/>
          <w:sz w:val="28"/>
          <w:szCs w:val="28"/>
          <w:rtl/>
        </w:rPr>
        <w:t>رة أو العمل الجماعي.</w:t>
      </w:r>
    </w:p>
    <w:p w:rsidR="00735468" w:rsidRPr="00735468" w:rsidRDefault="00735468" w:rsidP="00735468">
      <w:pPr>
        <w:bidi/>
        <w:spacing w:before="40" w:after="240" w:line="360" w:lineRule="auto"/>
        <w:jc w:val="both"/>
        <w:rPr>
          <w:rFonts w:ascii="Simplified Arabic" w:hAnsi="Simplified Arabic" w:cs="Simplified Arabic"/>
          <w:sz w:val="28"/>
          <w:szCs w:val="28"/>
          <w:rtl/>
        </w:rPr>
      </w:pPr>
      <w:r w:rsidRPr="00735468">
        <w:rPr>
          <w:rFonts w:ascii="Simplified Arabic" w:hAnsi="Simplified Arabic" w:cs="Simplified Arabic"/>
          <w:sz w:val="28"/>
          <w:szCs w:val="28"/>
          <w:rtl/>
        </w:rPr>
        <w:t>القائد الإداري: قراره ديمقراطي يستشير الموظفين باتخاذ قراراته، بحيث يؤمن بالتفويض</w:t>
      </w:r>
      <w:r w:rsidR="006B4357">
        <w:rPr>
          <w:rFonts w:ascii="Simplified Arabic" w:hAnsi="Simplified Arabic" w:cs="Simplified Arabic" w:hint="cs"/>
          <w:sz w:val="28"/>
          <w:szCs w:val="28"/>
          <w:rtl/>
        </w:rPr>
        <w:t>،</w:t>
      </w:r>
      <w:r w:rsidRPr="00735468">
        <w:rPr>
          <w:rFonts w:ascii="Simplified Arabic" w:hAnsi="Simplified Arabic" w:cs="Simplified Arabic"/>
          <w:sz w:val="28"/>
          <w:szCs w:val="28"/>
          <w:rtl/>
        </w:rPr>
        <w:t xml:space="preserve"> ويشارك الجماعة في تصريف شؤون العمل التي لهم علاقة بها</w:t>
      </w:r>
      <w:r w:rsidRPr="00735468">
        <w:rPr>
          <w:rFonts w:ascii="Simplified Arabic" w:hAnsi="Simplified Arabic" w:cs="Simplified Arabic"/>
          <w:sz w:val="28"/>
          <w:szCs w:val="28"/>
        </w:rPr>
        <w:t>.</w:t>
      </w:r>
    </w:p>
    <w:p w:rsidR="00735468" w:rsidRPr="00A241A8" w:rsidRDefault="00735468" w:rsidP="00206BF6">
      <w:pPr>
        <w:pStyle w:val="ListParagraph"/>
        <w:numPr>
          <w:ilvl w:val="0"/>
          <w:numId w:val="4"/>
        </w:numPr>
        <w:bidi/>
        <w:spacing w:after="240" w:line="240" w:lineRule="auto"/>
        <w:jc w:val="both"/>
        <w:rPr>
          <w:rFonts w:ascii="Simplified Arabic" w:hAnsi="Simplified Arabic" w:cs="Simplified Arabic"/>
          <w:b/>
          <w:bCs/>
          <w:sz w:val="28"/>
          <w:szCs w:val="28"/>
          <w:rtl/>
        </w:rPr>
      </w:pPr>
      <w:r w:rsidRPr="00A241A8">
        <w:rPr>
          <w:rFonts w:ascii="Simplified Arabic" w:hAnsi="Simplified Arabic" w:cs="Simplified Arabic"/>
          <w:b/>
          <w:bCs/>
          <w:sz w:val="28"/>
          <w:szCs w:val="28"/>
          <w:rtl/>
        </w:rPr>
        <w:t>الاتصالات</w:t>
      </w:r>
      <w:r w:rsidRPr="00A241A8">
        <w:rPr>
          <w:rFonts w:ascii="Simplified Arabic" w:hAnsi="Simplified Arabic" w:cs="Simplified Arabic"/>
          <w:b/>
          <w:bCs/>
          <w:sz w:val="28"/>
          <w:szCs w:val="28"/>
        </w:rPr>
        <w:t xml:space="preserve"> </w:t>
      </w:r>
    </w:p>
    <w:p w:rsidR="00735468" w:rsidRPr="00735468" w:rsidRDefault="00735468" w:rsidP="00735468">
      <w:pPr>
        <w:bidi/>
        <w:spacing w:before="40" w:after="240" w:line="360" w:lineRule="auto"/>
        <w:jc w:val="both"/>
        <w:rPr>
          <w:rFonts w:ascii="Simplified Arabic" w:hAnsi="Simplified Arabic" w:cs="Simplified Arabic"/>
          <w:sz w:val="28"/>
          <w:szCs w:val="28"/>
          <w:rtl/>
        </w:rPr>
      </w:pPr>
      <w:r w:rsidRPr="00735468">
        <w:rPr>
          <w:rFonts w:ascii="Simplified Arabic" w:hAnsi="Simplified Arabic" w:cs="Simplified Arabic"/>
          <w:sz w:val="28"/>
          <w:szCs w:val="28"/>
          <w:rtl/>
        </w:rPr>
        <w:t>الرئيس الإداري: قنوات الات</w:t>
      </w:r>
      <w:r w:rsidR="006B4357">
        <w:rPr>
          <w:rFonts w:ascii="Simplified Arabic" w:hAnsi="Simplified Arabic" w:cs="Simplified Arabic" w:hint="cs"/>
          <w:sz w:val="28"/>
          <w:szCs w:val="28"/>
          <w:rtl/>
        </w:rPr>
        <w:t>ّ</w:t>
      </w:r>
      <w:r w:rsidRPr="00735468">
        <w:rPr>
          <w:rFonts w:ascii="Simplified Arabic" w:hAnsi="Simplified Arabic" w:cs="Simplified Arabic"/>
          <w:sz w:val="28"/>
          <w:szCs w:val="28"/>
          <w:rtl/>
        </w:rPr>
        <w:t>صال رسمية غالباً، والتعليمات تصدر على شكل أوامر</w:t>
      </w:r>
      <w:r w:rsidR="006B4357">
        <w:rPr>
          <w:rFonts w:ascii="Simplified Arabic" w:hAnsi="Simplified Arabic" w:cs="Simplified Arabic" w:hint="cs"/>
          <w:sz w:val="28"/>
          <w:szCs w:val="28"/>
          <w:rtl/>
        </w:rPr>
        <w:t>،</w:t>
      </w:r>
      <w:r w:rsidRPr="00735468">
        <w:rPr>
          <w:rFonts w:ascii="Simplified Arabic" w:hAnsi="Simplified Arabic" w:cs="Simplified Arabic"/>
          <w:sz w:val="28"/>
          <w:szCs w:val="28"/>
          <w:rtl/>
        </w:rPr>
        <w:t xml:space="preserve"> غير قابلة للنقاش وبصيغة رسمية</w:t>
      </w:r>
      <w:r w:rsidRPr="00735468">
        <w:rPr>
          <w:rFonts w:ascii="Simplified Arabic" w:hAnsi="Simplified Arabic" w:cs="Simplified Arabic"/>
          <w:sz w:val="28"/>
          <w:szCs w:val="28"/>
        </w:rPr>
        <w:t>.</w:t>
      </w:r>
    </w:p>
    <w:p w:rsidR="00735468" w:rsidRPr="00735468" w:rsidRDefault="00735468" w:rsidP="00735468">
      <w:pPr>
        <w:bidi/>
        <w:spacing w:before="40" w:after="240" w:line="360" w:lineRule="auto"/>
        <w:jc w:val="both"/>
        <w:rPr>
          <w:rFonts w:ascii="Simplified Arabic" w:hAnsi="Simplified Arabic" w:cs="Simplified Arabic"/>
          <w:sz w:val="28"/>
          <w:szCs w:val="28"/>
          <w:rtl/>
        </w:rPr>
      </w:pPr>
      <w:r w:rsidRPr="00735468">
        <w:rPr>
          <w:rFonts w:ascii="Simplified Arabic" w:hAnsi="Simplified Arabic" w:cs="Simplified Arabic"/>
          <w:sz w:val="28"/>
          <w:szCs w:val="28"/>
          <w:rtl/>
        </w:rPr>
        <w:t>القائد الإداري: قنوات الات</w:t>
      </w:r>
      <w:r w:rsidR="006B4357">
        <w:rPr>
          <w:rFonts w:ascii="Simplified Arabic" w:hAnsi="Simplified Arabic" w:cs="Simplified Arabic" w:hint="cs"/>
          <w:sz w:val="28"/>
          <w:szCs w:val="28"/>
          <w:rtl/>
        </w:rPr>
        <w:t>ّ</w:t>
      </w:r>
      <w:r w:rsidRPr="00735468">
        <w:rPr>
          <w:rFonts w:ascii="Simplified Arabic" w:hAnsi="Simplified Arabic" w:cs="Simplified Arabic"/>
          <w:sz w:val="28"/>
          <w:szCs w:val="28"/>
          <w:rtl/>
        </w:rPr>
        <w:t>صال</w:t>
      </w:r>
      <w:r w:rsidR="006B4357">
        <w:rPr>
          <w:rFonts w:ascii="Simplified Arabic" w:hAnsi="Simplified Arabic" w:cs="Simplified Arabic" w:hint="cs"/>
          <w:sz w:val="28"/>
          <w:szCs w:val="28"/>
          <w:rtl/>
        </w:rPr>
        <w:t xml:space="preserve"> تتحّول</w:t>
      </w:r>
      <w:r w:rsidRPr="00735468">
        <w:rPr>
          <w:rFonts w:ascii="Simplified Arabic" w:hAnsi="Simplified Arabic" w:cs="Simplified Arabic"/>
          <w:sz w:val="28"/>
          <w:szCs w:val="28"/>
          <w:rtl/>
        </w:rPr>
        <w:t xml:space="preserve"> في شكل حوار مفتوح</w:t>
      </w:r>
      <w:r w:rsidR="006B4357">
        <w:rPr>
          <w:rFonts w:ascii="Simplified Arabic" w:hAnsi="Simplified Arabic" w:cs="Simplified Arabic" w:hint="cs"/>
          <w:sz w:val="28"/>
          <w:szCs w:val="28"/>
          <w:rtl/>
        </w:rPr>
        <w:t>،</w:t>
      </w:r>
      <w:r w:rsidRPr="00735468">
        <w:rPr>
          <w:rFonts w:ascii="Simplified Arabic" w:hAnsi="Simplified Arabic" w:cs="Simplified Arabic"/>
          <w:sz w:val="28"/>
          <w:szCs w:val="28"/>
          <w:rtl/>
        </w:rPr>
        <w:t xml:space="preserve"> ونقاش مع الجماعة</w:t>
      </w:r>
      <w:r w:rsidR="006B4357">
        <w:rPr>
          <w:rFonts w:ascii="Simplified Arabic" w:hAnsi="Simplified Arabic" w:cs="Simplified Arabic" w:hint="cs"/>
          <w:sz w:val="28"/>
          <w:szCs w:val="28"/>
          <w:rtl/>
        </w:rPr>
        <w:t>،</w:t>
      </w:r>
      <w:r w:rsidRPr="00735468">
        <w:rPr>
          <w:rFonts w:ascii="Simplified Arabic" w:hAnsi="Simplified Arabic" w:cs="Simplified Arabic"/>
          <w:sz w:val="28"/>
          <w:szCs w:val="28"/>
          <w:rtl/>
        </w:rPr>
        <w:t xml:space="preserve"> وتواصل فردي مع المرؤوسين، بحيث تصدر التعليمات مفصلة ومفسرة وموضحة</w:t>
      </w:r>
      <w:r w:rsidR="006B4357">
        <w:rPr>
          <w:rFonts w:ascii="Simplified Arabic" w:hAnsi="Simplified Arabic" w:cs="Simplified Arabic" w:hint="cs"/>
          <w:sz w:val="28"/>
          <w:szCs w:val="28"/>
          <w:rtl/>
        </w:rPr>
        <w:t>،</w:t>
      </w:r>
      <w:r w:rsidRPr="00735468">
        <w:rPr>
          <w:rFonts w:ascii="Simplified Arabic" w:hAnsi="Simplified Arabic" w:cs="Simplified Arabic"/>
          <w:sz w:val="28"/>
          <w:szCs w:val="28"/>
          <w:rtl/>
        </w:rPr>
        <w:t xml:space="preserve"> للغرض منها ولدى الجماعة قدرة على تنفيذها، إضافة إلى أن</w:t>
      </w:r>
      <w:r w:rsidR="006B4357">
        <w:rPr>
          <w:rFonts w:ascii="Simplified Arabic" w:hAnsi="Simplified Arabic" w:cs="Simplified Arabic" w:hint="cs"/>
          <w:sz w:val="28"/>
          <w:szCs w:val="28"/>
          <w:rtl/>
        </w:rPr>
        <w:t>ّ</w:t>
      </w:r>
      <w:r w:rsidRPr="00735468">
        <w:rPr>
          <w:rFonts w:ascii="Simplified Arabic" w:hAnsi="Simplified Arabic" w:cs="Simplified Arabic"/>
          <w:sz w:val="28"/>
          <w:szCs w:val="28"/>
          <w:rtl/>
        </w:rPr>
        <w:t xml:space="preserve"> قنوات الات</w:t>
      </w:r>
      <w:r w:rsidR="006B4357">
        <w:rPr>
          <w:rFonts w:ascii="Simplified Arabic" w:hAnsi="Simplified Arabic" w:cs="Simplified Arabic" w:hint="cs"/>
          <w:sz w:val="28"/>
          <w:szCs w:val="28"/>
          <w:rtl/>
        </w:rPr>
        <w:t>ّ</w:t>
      </w:r>
      <w:r w:rsidRPr="00735468">
        <w:rPr>
          <w:rFonts w:ascii="Simplified Arabic" w:hAnsi="Simplified Arabic" w:cs="Simplified Arabic"/>
          <w:sz w:val="28"/>
          <w:szCs w:val="28"/>
          <w:rtl/>
        </w:rPr>
        <w:t>صال غير رسمية</w:t>
      </w:r>
      <w:r w:rsidR="006B4357">
        <w:rPr>
          <w:rFonts w:ascii="Simplified Arabic" w:hAnsi="Simplified Arabic" w:cs="Simplified Arabic" w:hint="cs"/>
          <w:sz w:val="28"/>
          <w:szCs w:val="28"/>
          <w:rtl/>
        </w:rPr>
        <w:t>،</w:t>
      </w:r>
      <w:r w:rsidRPr="00735468">
        <w:rPr>
          <w:rFonts w:ascii="Simplified Arabic" w:hAnsi="Simplified Arabic" w:cs="Simplified Arabic"/>
          <w:sz w:val="28"/>
          <w:szCs w:val="28"/>
          <w:rtl/>
        </w:rPr>
        <w:t xml:space="preserve"> ويستمع إلى وجهات النظر الأخرى.</w:t>
      </w:r>
    </w:p>
    <w:p w:rsidR="00735468" w:rsidRPr="00A241A8" w:rsidRDefault="00735468" w:rsidP="00206BF6">
      <w:pPr>
        <w:pStyle w:val="ListParagraph"/>
        <w:numPr>
          <w:ilvl w:val="0"/>
          <w:numId w:val="4"/>
        </w:numPr>
        <w:bidi/>
        <w:spacing w:after="240" w:line="240" w:lineRule="auto"/>
        <w:jc w:val="both"/>
        <w:rPr>
          <w:rFonts w:ascii="Simplified Arabic" w:hAnsi="Simplified Arabic" w:cs="Simplified Arabic"/>
          <w:b/>
          <w:bCs/>
          <w:sz w:val="28"/>
          <w:szCs w:val="28"/>
          <w:rtl/>
        </w:rPr>
      </w:pPr>
      <w:r w:rsidRPr="00A241A8">
        <w:rPr>
          <w:rFonts w:ascii="Simplified Arabic" w:hAnsi="Simplified Arabic" w:cs="Simplified Arabic"/>
          <w:b/>
          <w:bCs/>
          <w:sz w:val="28"/>
          <w:szCs w:val="28"/>
          <w:rtl/>
        </w:rPr>
        <w:t>النظرة للإنسان</w:t>
      </w:r>
    </w:p>
    <w:p w:rsidR="00735468" w:rsidRPr="00735468" w:rsidRDefault="00735468" w:rsidP="00735468">
      <w:pPr>
        <w:bidi/>
        <w:spacing w:before="40" w:after="240" w:line="360" w:lineRule="auto"/>
        <w:jc w:val="both"/>
        <w:rPr>
          <w:rFonts w:ascii="Simplified Arabic" w:hAnsi="Simplified Arabic" w:cs="Simplified Arabic"/>
          <w:sz w:val="28"/>
          <w:szCs w:val="28"/>
          <w:rtl/>
        </w:rPr>
      </w:pPr>
      <w:r w:rsidRPr="00735468">
        <w:rPr>
          <w:rFonts w:ascii="Simplified Arabic" w:hAnsi="Simplified Arabic" w:cs="Simplified Arabic"/>
          <w:sz w:val="28"/>
          <w:szCs w:val="28"/>
          <w:rtl/>
        </w:rPr>
        <w:t>الرئيس الإداري: افتراضات سلبية عن الطبيعة الإنسانية، يرى أن</w:t>
      </w:r>
      <w:r w:rsidR="00695E2D">
        <w:rPr>
          <w:rFonts w:ascii="Simplified Arabic" w:hAnsi="Simplified Arabic" w:cs="Simplified Arabic" w:hint="cs"/>
          <w:sz w:val="28"/>
          <w:szCs w:val="28"/>
          <w:rtl/>
        </w:rPr>
        <w:t>ّ</w:t>
      </w:r>
      <w:r w:rsidRPr="00735468">
        <w:rPr>
          <w:rFonts w:ascii="Simplified Arabic" w:hAnsi="Simplified Arabic" w:cs="Simplified Arabic"/>
          <w:sz w:val="28"/>
          <w:szCs w:val="28"/>
          <w:rtl/>
        </w:rPr>
        <w:t xml:space="preserve"> الإنسان كسول وخامل</w:t>
      </w:r>
      <w:r w:rsidR="00695E2D">
        <w:rPr>
          <w:rFonts w:ascii="Simplified Arabic" w:hAnsi="Simplified Arabic" w:cs="Simplified Arabic" w:hint="cs"/>
          <w:sz w:val="28"/>
          <w:szCs w:val="28"/>
          <w:rtl/>
        </w:rPr>
        <w:t>،</w:t>
      </w:r>
      <w:r w:rsidRPr="00735468">
        <w:rPr>
          <w:rFonts w:ascii="Simplified Arabic" w:hAnsi="Simplified Arabic" w:cs="Simplified Arabic"/>
          <w:sz w:val="28"/>
          <w:szCs w:val="28"/>
          <w:rtl/>
        </w:rPr>
        <w:t xml:space="preserve"> ولا يوثق به. ويستحث نشاط الإنسان عن طريق التهديد بالعقوبات. </w:t>
      </w:r>
    </w:p>
    <w:p w:rsidR="00735468" w:rsidRPr="00735468" w:rsidRDefault="00735468" w:rsidP="00735468">
      <w:pPr>
        <w:bidi/>
        <w:spacing w:before="40" w:after="240" w:line="360" w:lineRule="auto"/>
        <w:jc w:val="both"/>
        <w:rPr>
          <w:rFonts w:ascii="Simplified Arabic" w:hAnsi="Simplified Arabic" w:cs="Simplified Arabic"/>
          <w:sz w:val="28"/>
          <w:szCs w:val="28"/>
          <w:rtl/>
        </w:rPr>
      </w:pPr>
      <w:r w:rsidRPr="00735468">
        <w:rPr>
          <w:rFonts w:ascii="Simplified Arabic" w:hAnsi="Simplified Arabic" w:cs="Simplified Arabic"/>
          <w:sz w:val="28"/>
          <w:szCs w:val="28"/>
          <w:rtl/>
        </w:rPr>
        <w:lastRenderedPageBreak/>
        <w:t>القائد الإداري: افتراضات إيجابية عن الطبيعة الإنسانية، نظرة الثقة والاحترام</w:t>
      </w:r>
      <w:r w:rsidRPr="00735468">
        <w:rPr>
          <w:rFonts w:ascii="Simplified Arabic" w:hAnsi="Simplified Arabic" w:cs="Simplified Arabic"/>
          <w:sz w:val="28"/>
          <w:szCs w:val="28"/>
        </w:rPr>
        <w:t>.</w:t>
      </w:r>
      <w:r w:rsidRPr="00735468">
        <w:rPr>
          <w:rFonts w:ascii="Simplified Arabic" w:hAnsi="Simplified Arabic" w:cs="Simplified Arabic"/>
          <w:sz w:val="28"/>
          <w:szCs w:val="28"/>
          <w:rtl/>
        </w:rPr>
        <w:t xml:space="preserve"> ويعتمد أسلوب التحفيز والتعاون مع الفريق من أجل تحقيق المطلوب. </w:t>
      </w:r>
    </w:p>
    <w:p w:rsidR="00735468" w:rsidRPr="00735468" w:rsidRDefault="00735468" w:rsidP="009753BB">
      <w:pPr>
        <w:bidi/>
        <w:spacing w:before="40" w:after="240" w:line="360" w:lineRule="auto"/>
        <w:jc w:val="both"/>
        <w:rPr>
          <w:rFonts w:ascii="Simplified Arabic" w:hAnsi="Simplified Arabic" w:cs="Simplified Arabic"/>
          <w:sz w:val="28"/>
          <w:szCs w:val="28"/>
          <w:rtl/>
        </w:rPr>
      </w:pPr>
      <w:r w:rsidRPr="00735468">
        <w:rPr>
          <w:rFonts w:ascii="Simplified Arabic" w:hAnsi="Simplified Arabic" w:cs="Simplified Arabic"/>
          <w:sz w:val="28"/>
          <w:szCs w:val="28"/>
          <w:rtl/>
        </w:rPr>
        <w:t>أما بالنسبة لمصطلحي القيادة والإدارة</w:t>
      </w:r>
      <w:r w:rsidR="009753BB">
        <w:rPr>
          <w:rFonts w:ascii="Simplified Arabic" w:hAnsi="Simplified Arabic" w:cs="Simplified Arabic" w:hint="cs"/>
          <w:sz w:val="28"/>
          <w:szCs w:val="28"/>
          <w:rtl/>
        </w:rPr>
        <w:t>،</w:t>
      </w:r>
      <w:r w:rsidR="00F5269E">
        <w:rPr>
          <w:rFonts w:ascii="Simplified Arabic" w:hAnsi="Simplified Arabic" w:cs="Simplified Arabic"/>
          <w:sz w:val="28"/>
          <w:szCs w:val="28"/>
          <w:rtl/>
        </w:rPr>
        <w:t xml:space="preserve"> فإن</w:t>
      </w:r>
      <w:r w:rsidR="009753BB">
        <w:rPr>
          <w:rFonts w:ascii="Simplified Arabic" w:hAnsi="Simplified Arabic" w:cs="Simplified Arabic" w:hint="cs"/>
          <w:sz w:val="28"/>
          <w:szCs w:val="28"/>
          <w:rtl/>
        </w:rPr>
        <w:t>ّ</w:t>
      </w:r>
      <w:r w:rsidR="00F5269E">
        <w:rPr>
          <w:rFonts w:ascii="Simplified Arabic" w:hAnsi="Simplified Arabic" w:cs="Simplified Arabic"/>
          <w:sz w:val="28"/>
          <w:szCs w:val="28"/>
          <w:rtl/>
        </w:rPr>
        <w:t xml:space="preserve"> هنالك خلط</w:t>
      </w:r>
      <w:r w:rsidR="009753BB">
        <w:rPr>
          <w:rFonts w:ascii="Simplified Arabic" w:hAnsi="Simplified Arabic" w:cs="Simplified Arabic" w:hint="cs"/>
          <w:sz w:val="28"/>
          <w:szCs w:val="28"/>
          <w:rtl/>
        </w:rPr>
        <w:t>اً</w:t>
      </w:r>
      <w:r w:rsidR="00F5269E">
        <w:rPr>
          <w:rFonts w:ascii="Simplified Arabic" w:hAnsi="Simplified Arabic" w:cs="Simplified Arabic"/>
          <w:sz w:val="28"/>
          <w:szCs w:val="28"/>
          <w:rtl/>
        </w:rPr>
        <w:t xml:space="preserve"> واضح</w:t>
      </w:r>
      <w:r w:rsidR="009753BB">
        <w:rPr>
          <w:rFonts w:ascii="Simplified Arabic" w:hAnsi="Simplified Arabic" w:cs="Simplified Arabic" w:hint="cs"/>
          <w:sz w:val="28"/>
          <w:szCs w:val="28"/>
          <w:rtl/>
        </w:rPr>
        <w:t>اً</w:t>
      </w:r>
      <w:r w:rsidR="00F5269E">
        <w:rPr>
          <w:rFonts w:ascii="Simplified Arabic" w:hAnsi="Simplified Arabic" w:cs="Simplified Arabic"/>
          <w:sz w:val="28"/>
          <w:szCs w:val="28"/>
          <w:rtl/>
        </w:rPr>
        <w:t xml:space="preserve"> بينهما باع</w:t>
      </w:r>
      <w:r w:rsidR="00F5269E">
        <w:rPr>
          <w:rFonts w:ascii="Simplified Arabic" w:hAnsi="Simplified Arabic" w:cs="Simplified Arabic" w:hint="cs"/>
          <w:sz w:val="28"/>
          <w:szCs w:val="28"/>
          <w:rtl/>
        </w:rPr>
        <w:t>تب</w:t>
      </w:r>
      <w:r w:rsidR="009753BB">
        <w:rPr>
          <w:rFonts w:ascii="Simplified Arabic" w:hAnsi="Simplified Arabic" w:cs="Simplified Arabic"/>
          <w:sz w:val="28"/>
          <w:szCs w:val="28"/>
          <w:rtl/>
        </w:rPr>
        <w:t>ارهما وجه</w:t>
      </w:r>
      <w:r w:rsidR="009753BB">
        <w:rPr>
          <w:rFonts w:ascii="Simplified Arabic" w:hAnsi="Simplified Arabic" w:cs="Simplified Arabic" w:hint="cs"/>
          <w:sz w:val="28"/>
          <w:szCs w:val="28"/>
          <w:rtl/>
        </w:rPr>
        <w:t>ين</w:t>
      </w:r>
      <w:r w:rsidRPr="00735468">
        <w:rPr>
          <w:rFonts w:ascii="Simplified Arabic" w:hAnsi="Simplified Arabic" w:cs="Simplified Arabic"/>
          <w:sz w:val="28"/>
          <w:szCs w:val="28"/>
          <w:rtl/>
        </w:rPr>
        <w:t xml:space="preserve"> لعملة واحدة، لكن ذلك غير صحيح، فهما مختلفان، فالقائد يمكن أن يكون مديرا، ولكن ليس كل مدير يصلح لأن يكون قائدا. ويمكن إيجاز الفرق </w:t>
      </w:r>
      <w:r w:rsidR="00F5269E">
        <w:rPr>
          <w:rFonts w:ascii="Simplified Arabic" w:hAnsi="Simplified Arabic" w:cs="Simplified Arabic"/>
          <w:sz w:val="28"/>
          <w:szCs w:val="28"/>
          <w:rtl/>
        </w:rPr>
        <w:t xml:space="preserve">بين القيادة والإدارة فيما </w:t>
      </w:r>
      <w:r w:rsidR="009753BB">
        <w:rPr>
          <w:rFonts w:ascii="Simplified Arabic" w:hAnsi="Simplified Arabic" w:cs="Simplified Arabic" w:hint="cs"/>
          <w:sz w:val="28"/>
          <w:szCs w:val="28"/>
          <w:rtl/>
        </w:rPr>
        <w:t>يأتي</w:t>
      </w:r>
      <w:r w:rsidRPr="00735468">
        <w:rPr>
          <w:rFonts w:ascii="Simplified Arabic" w:hAnsi="Simplified Arabic" w:cs="Simplified Arabic"/>
          <w:sz w:val="28"/>
          <w:szCs w:val="28"/>
          <w:rtl/>
        </w:rPr>
        <w:t xml:space="preserve"> (العلاق، 2020)</w:t>
      </w:r>
      <w:r w:rsidR="00F5269E">
        <w:rPr>
          <w:rFonts w:ascii="Simplified Arabic" w:hAnsi="Simplified Arabic" w:cs="Simplified Arabic" w:hint="cs"/>
          <w:sz w:val="28"/>
          <w:szCs w:val="28"/>
          <w:rtl/>
        </w:rPr>
        <w:t>:</w:t>
      </w:r>
    </w:p>
    <w:p w:rsidR="00735468" w:rsidRPr="00735468" w:rsidRDefault="00735468" w:rsidP="009753BB">
      <w:pPr>
        <w:bidi/>
        <w:spacing w:before="40" w:after="240" w:line="360" w:lineRule="auto"/>
        <w:jc w:val="both"/>
        <w:rPr>
          <w:rFonts w:ascii="Simplified Arabic" w:hAnsi="Simplified Arabic" w:cs="Simplified Arabic"/>
          <w:sz w:val="28"/>
          <w:szCs w:val="28"/>
          <w:rtl/>
        </w:rPr>
      </w:pPr>
      <w:r w:rsidRPr="00735468">
        <w:rPr>
          <w:rFonts w:ascii="Simplified Arabic" w:hAnsi="Simplified Arabic" w:cs="Simplified Arabic"/>
          <w:sz w:val="28"/>
          <w:szCs w:val="28"/>
          <w:rtl/>
        </w:rPr>
        <w:t>القيادة: تركز القيادة على العلاقات الإنسانية وتهتم بالمستقبل، ومن هنا تحرص على عدم الخوض</w:t>
      </w:r>
      <w:r w:rsidR="009753BB">
        <w:rPr>
          <w:rFonts w:ascii="Simplified Arabic" w:hAnsi="Simplified Arabic" w:cs="Simplified Arabic" w:hint="cs"/>
          <w:sz w:val="28"/>
          <w:szCs w:val="28"/>
          <w:rtl/>
        </w:rPr>
        <w:t>،</w:t>
      </w:r>
      <w:r w:rsidRPr="00735468">
        <w:rPr>
          <w:rFonts w:ascii="Simplified Arabic" w:hAnsi="Simplified Arabic" w:cs="Simplified Arabic"/>
          <w:sz w:val="28"/>
          <w:szCs w:val="28"/>
          <w:rtl/>
        </w:rPr>
        <w:t xml:space="preserve"> إلا</w:t>
      </w:r>
      <w:r w:rsidR="009753BB">
        <w:rPr>
          <w:rFonts w:ascii="Simplified Arabic" w:hAnsi="Simplified Arabic" w:cs="Simplified Arabic" w:hint="cs"/>
          <w:sz w:val="28"/>
          <w:szCs w:val="28"/>
          <w:rtl/>
        </w:rPr>
        <w:t>ّ</w:t>
      </w:r>
      <w:r w:rsidRPr="00735468">
        <w:rPr>
          <w:rFonts w:ascii="Simplified Arabic" w:hAnsi="Simplified Arabic" w:cs="Simplified Arabic"/>
          <w:sz w:val="28"/>
          <w:szCs w:val="28"/>
          <w:rtl/>
        </w:rPr>
        <w:t xml:space="preserve"> في المهم من الأمور. كما أ</w:t>
      </w:r>
      <w:r w:rsidR="009753BB">
        <w:rPr>
          <w:rFonts w:ascii="Simplified Arabic" w:hAnsi="Simplified Arabic" w:cs="Simplified Arabic" w:hint="cs"/>
          <w:sz w:val="28"/>
          <w:szCs w:val="28"/>
          <w:rtl/>
        </w:rPr>
        <w:t>نّ</w:t>
      </w:r>
      <w:r w:rsidRPr="00735468">
        <w:rPr>
          <w:rFonts w:ascii="Simplified Arabic" w:hAnsi="Simplified Arabic" w:cs="Simplified Arabic"/>
          <w:sz w:val="28"/>
          <w:szCs w:val="28"/>
          <w:rtl/>
        </w:rPr>
        <w:t>ها تهتم بالرؤية والتوجهات الاستراتيجية</w:t>
      </w:r>
      <w:r w:rsidR="009753BB">
        <w:rPr>
          <w:rFonts w:ascii="Simplified Arabic" w:hAnsi="Simplified Arabic" w:cs="Simplified Arabic" w:hint="cs"/>
          <w:sz w:val="28"/>
          <w:szCs w:val="28"/>
          <w:rtl/>
        </w:rPr>
        <w:t>،</w:t>
      </w:r>
      <w:r w:rsidRPr="00735468">
        <w:rPr>
          <w:rFonts w:ascii="Simplified Arabic" w:hAnsi="Simplified Arabic" w:cs="Simplified Arabic"/>
          <w:sz w:val="28"/>
          <w:szCs w:val="28"/>
          <w:rtl/>
        </w:rPr>
        <w:t xml:space="preserve"> وتمارس أسلوب القدرة والتدريب</w:t>
      </w:r>
      <w:r w:rsidRPr="00735468">
        <w:rPr>
          <w:rFonts w:ascii="Simplified Arabic" w:hAnsi="Simplified Arabic" w:cs="Simplified Arabic"/>
          <w:sz w:val="28"/>
          <w:szCs w:val="28"/>
        </w:rPr>
        <w:t>.</w:t>
      </w:r>
    </w:p>
    <w:p w:rsidR="00735468" w:rsidRPr="00735468" w:rsidRDefault="00735468" w:rsidP="00735468">
      <w:pPr>
        <w:bidi/>
        <w:spacing w:before="40" w:after="240" w:line="360" w:lineRule="auto"/>
        <w:jc w:val="both"/>
        <w:rPr>
          <w:rFonts w:ascii="Simplified Arabic" w:hAnsi="Simplified Arabic" w:cs="Simplified Arabic"/>
          <w:sz w:val="28"/>
          <w:szCs w:val="28"/>
          <w:rtl/>
        </w:rPr>
      </w:pPr>
      <w:r w:rsidRPr="00735468">
        <w:rPr>
          <w:rFonts w:ascii="Simplified Arabic" w:hAnsi="Simplified Arabic" w:cs="Simplified Arabic"/>
          <w:sz w:val="28"/>
          <w:szCs w:val="28"/>
          <w:rtl/>
        </w:rPr>
        <w:t>الإدارة: تركز الإدارة على الانجاز والناتج النهائي</w:t>
      </w:r>
      <w:r w:rsidR="009753BB">
        <w:rPr>
          <w:rFonts w:ascii="Simplified Arabic" w:hAnsi="Simplified Arabic" w:cs="Simplified Arabic" w:hint="cs"/>
          <w:sz w:val="28"/>
          <w:szCs w:val="28"/>
          <w:rtl/>
        </w:rPr>
        <w:t>،</w:t>
      </w:r>
      <w:r w:rsidRPr="00735468">
        <w:rPr>
          <w:rFonts w:ascii="Simplified Arabic" w:hAnsi="Simplified Arabic" w:cs="Simplified Arabic"/>
          <w:sz w:val="28"/>
          <w:szCs w:val="28"/>
          <w:rtl/>
        </w:rPr>
        <w:t xml:space="preserve"> والأداء في الوقت الحاضر، فتهتم بالمعايير وحل المشكلات</w:t>
      </w:r>
      <w:r w:rsidR="009753BB">
        <w:rPr>
          <w:rFonts w:ascii="Simplified Arabic" w:hAnsi="Simplified Arabic" w:cs="Simplified Arabic" w:hint="cs"/>
          <w:sz w:val="28"/>
          <w:szCs w:val="28"/>
          <w:rtl/>
        </w:rPr>
        <w:t>،</w:t>
      </w:r>
      <w:r w:rsidRPr="00735468">
        <w:rPr>
          <w:rFonts w:ascii="Simplified Arabic" w:hAnsi="Simplified Arabic" w:cs="Simplified Arabic"/>
          <w:sz w:val="28"/>
          <w:szCs w:val="28"/>
          <w:rtl/>
        </w:rPr>
        <w:t xml:space="preserve"> وإتقان الأداء</w:t>
      </w:r>
      <w:r w:rsidR="009753BB">
        <w:rPr>
          <w:rFonts w:ascii="Simplified Arabic" w:hAnsi="Simplified Arabic" w:cs="Simplified Arabic" w:hint="cs"/>
          <w:sz w:val="28"/>
          <w:szCs w:val="28"/>
          <w:rtl/>
        </w:rPr>
        <w:t>،</w:t>
      </w:r>
      <w:r w:rsidRPr="00735468">
        <w:rPr>
          <w:rFonts w:ascii="Simplified Arabic" w:hAnsi="Simplified Arabic" w:cs="Simplified Arabic"/>
          <w:sz w:val="28"/>
          <w:szCs w:val="28"/>
          <w:rtl/>
        </w:rPr>
        <w:t xml:space="preserve"> والاهتمام باللوائح</w:t>
      </w:r>
      <w:r w:rsidR="009753BB">
        <w:rPr>
          <w:rFonts w:ascii="Simplified Arabic" w:hAnsi="Simplified Arabic" w:cs="Simplified Arabic" w:hint="cs"/>
          <w:sz w:val="28"/>
          <w:szCs w:val="28"/>
          <w:rtl/>
        </w:rPr>
        <w:t>،</w:t>
      </w:r>
      <w:r w:rsidRPr="00735468">
        <w:rPr>
          <w:rFonts w:ascii="Simplified Arabic" w:hAnsi="Simplified Arabic" w:cs="Simplified Arabic"/>
          <w:sz w:val="28"/>
          <w:szCs w:val="28"/>
          <w:rtl/>
        </w:rPr>
        <w:t xml:space="preserve"> والنظم واستعمال السلطة. كما تهتم بالنتائج الآنية.</w:t>
      </w:r>
    </w:p>
    <w:p w:rsidR="00735468" w:rsidRDefault="00735468" w:rsidP="009753BB">
      <w:pPr>
        <w:bidi/>
        <w:spacing w:before="40" w:after="240" w:line="360" w:lineRule="auto"/>
        <w:jc w:val="both"/>
        <w:rPr>
          <w:rFonts w:ascii="Simplified Arabic" w:hAnsi="Simplified Arabic" w:cs="Simplified Arabic"/>
          <w:sz w:val="28"/>
          <w:szCs w:val="28"/>
          <w:rtl/>
        </w:rPr>
      </w:pPr>
      <w:r w:rsidRPr="00735468">
        <w:rPr>
          <w:rFonts w:ascii="Simplified Arabic" w:hAnsi="Simplified Arabic" w:cs="Simplified Arabic"/>
          <w:sz w:val="28"/>
          <w:szCs w:val="28"/>
          <w:rtl/>
        </w:rPr>
        <w:t>والحقيقة أن كلا الأمرين مهم، فالقيادة بدون إدارة تجعلنا نعيش في عالم التخطيط للمستقبل</w:t>
      </w:r>
      <w:r w:rsidR="009753BB">
        <w:rPr>
          <w:rFonts w:ascii="Simplified Arabic" w:hAnsi="Simplified Arabic" w:cs="Simplified Arabic" w:hint="cs"/>
          <w:sz w:val="28"/>
          <w:szCs w:val="28"/>
          <w:rtl/>
        </w:rPr>
        <w:t>،</w:t>
      </w:r>
      <w:r w:rsidR="009753BB">
        <w:rPr>
          <w:rFonts w:ascii="Simplified Arabic" w:hAnsi="Simplified Arabic" w:cs="Simplified Arabic"/>
          <w:sz w:val="28"/>
          <w:szCs w:val="28"/>
          <w:rtl/>
        </w:rPr>
        <w:t xml:space="preserve"> مع إهمال ال</w:t>
      </w:r>
      <w:r w:rsidR="009753BB">
        <w:rPr>
          <w:rFonts w:ascii="Simplified Arabic" w:hAnsi="Simplified Arabic" w:cs="Simplified Arabic" w:hint="cs"/>
          <w:sz w:val="28"/>
          <w:szCs w:val="28"/>
          <w:rtl/>
        </w:rPr>
        <w:t>إ</w:t>
      </w:r>
      <w:r w:rsidRPr="00735468">
        <w:rPr>
          <w:rFonts w:ascii="Simplified Arabic" w:hAnsi="Simplified Arabic" w:cs="Simplified Arabic"/>
          <w:sz w:val="28"/>
          <w:szCs w:val="28"/>
          <w:rtl/>
        </w:rPr>
        <w:t>نجاز الفوري</w:t>
      </w:r>
      <w:r w:rsidR="009753BB">
        <w:rPr>
          <w:rFonts w:ascii="Simplified Arabic" w:hAnsi="Simplified Arabic" w:cs="Simplified Arabic" w:hint="cs"/>
          <w:sz w:val="28"/>
          <w:szCs w:val="28"/>
          <w:rtl/>
        </w:rPr>
        <w:t>،</w:t>
      </w:r>
      <w:r w:rsidRPr="00735468">
        <w:rPr>
          <w:rFonts w:ascii="Simplified Arabic" w:hAnsi="Simplified Arabic" w:cs="Simplified Arabic"/>
          <w:sz w:val="28"/>
          <w:szCs w:val="28"/>
          <w:rtl/>
        </w:rPr>
        <w:t xml:space="preserve"> الذي نحتاج إليه كي نصل إلى أهدافنا المستقبلية. والإدارة وحدها تجعلنا لا نرى إلا الم</w:t>
      </w:r>
      <w:r w:rsidR="009753BB">
        <w:rPr>
          <w:rFonts w:ascii="Simplified Arabic" w:hAnsi="Simplified Arabic" w:cs="Simplified Arabic" w:hint="cs"/>
          <w:sz w:val="28"/>
          <w:szCs w:val="28"/>
          <w:rtl/>
        </w:rPr>
        <w:t>شكلات</w:t>
      </w:r>
      <w:r w:rsidRPr="00735468">
        <w:rPr>
          <w:rFonts w:ascii="Simplified Arabic" w:hAnsi="Simplified Arabic" w:cs="Simplified Arabic"/>
          <w:sz w:val="28"/>
          <w:szCs w:val="28"/>
          <w:rtl/>
        </w:rPr>
        <w:t xml:space="preserve"> اليومية</w:t>
      </w:r>
      <w:r w:rsidR="009753BB">
        <w:rPr>
          <w:rFonts w:ascii="Simplified Arabic" w:hAnsi="Simplified Arabic" w:cs="Simplified Arabic" w:hint="cs"/>
          <w:sz w:val="28"/>
          <w:szCs w:val="28"/>
          <w:rtl/>
        </w:rPr>
        <w:t>،</w:t>
      </w:r>
      <w:r w:rsidRPr="00735468">
        <w:rPr>
          <w:rFonts w:ascii="Simplified Arabic" w:hAnsi="Simplified Arabic" w:cs="Simplified Arabic"/>
          <w:sz w:val="28"/>
          <w:szCs w:val="28"/>
          <w:rtl/>
        </w:rPr>
        <w:t xml:space="preserve"> فلا يتاح الوقت للتفكير والتخطيط للمستقبل، إن</w:t>
      </w:r>
      <w:r w:rsidR="009753BB">
        <w:rPr>
          <w:rFonts w:ascii="Simplified Arabic" w:hAnsi="Simplified Arabic" w:cs="Simplified Arabic" w:hint="cs"/>
          <w:sz w:val="28"/>
          <w:szCs w:val="28"/>
          <w:rtl/>
        </w:rPr>
        <w:t>ّ</w:t>
      </w:r>
      <w:r w:rsidRPr="00735468">
        <w:rPr>
          <w:rFonts w:ascii="Simplified Arabic" w:hAnsi="Simplified Arabic" w:cs="Simplified Arabic"/>
          <w:sz w:val="28"/>
          <w:szCs w:val="28"/>
          <w:rtl/>
        </w:rPr>
        <w:t>ها تجعلنا نحيد عن الأهداف البعيدة</w:t>
      </w:r>
      <w:r w:rsidR="009753BB">
        <w:rPr>
          <w:rFonts w:ascii="Simplified Arabic" w:hAnsi="Simplified Arabic" w:cs="Simplified Arabic" w:hint="cs"/>
          <w:sz w:val="28"/>
          <w:szCs w:val="28"/>
          <w:rtl/>
        </w:rPr>
        <w:t>،</w:t>
      </w:r>
      <w:r w:rsidRPr="00735468">
        <w:rPr>
          <w:rFonts w:ascii="Simplified Arabic" w:hAnsi="Simplified Arabic" w:cs="Simplified Arabic"/>
          <w:sz w:val="28"/>
          <w:szCs w:val="28"/>
          <w:rtl/>
        </w:rPr>
        <w:t xml:space="preserve"> والصورة الكلية وربطها بالقيم والمبادئ</w:t>
      </w:r>
      <w:r w:rsidR="00206BF6">
        <w:rPr>
          <w:rFonts w:ascii="Simplified Arabic" w:hAnsi="Simplified Arabic" w:cs="Simplified Arabic" w:hint="cs"/>
          <w:sz w:val="28"/>
          <w:szCs w:val="28"/>
          <w:rtl/>
        </w:rPr>
        <w:t>.</w:t>
      </w:r>
    </w:p>
    <w:p w:rsidR="00735468" w:rsidRPr="00735468" w:rsidRDefault="00735468" w:rsidP="00206BF6">
      <w:pPr>
        <w:bidi/>
        <w:spacing w:before="40" w:after="240" w:line="240" w:lineRule="auto"/>
        <w:jc w:val="both"/>
        <w:rPr>
          <w:rFonts w:ascii="Simplified Arabic" w:hAnsi="Simplified Arabic" w:cs="Simplified Arabic"/>
          <w:b/>
          <w:bCs/>
          <w:sz w:val="28"/>
          <w:szCs w:val="28"/>
          <w:rtl/>
        </w:rPr>
      </w:pPr>
      <w:r w:rsidRPr="00735468">
        <w:rPr>
          <w:rFonts w:ascii="Simplified Arabic" w:hAnsi="Simplified Arabic" w:cs="Simplified Arabic"/>
          <w:b/>
          <w:bCs/>
          <w:sz w:val="28"/>
          <w:szCs w:val="28"/>
          <w:rtl/>
        </w:rPr>
        <w:t>أنماط القيادة والعوامل المؤثرة في اختيار أسلوب القائد</w:t>
      </w:r>
    </w:p>
    <w:p w:rsidR="00735468" w:rsidRPr="00735468" w:rsidRDefault="00735468" w:rsidP="00735468">
      <w:pPr>
        <w:bidi/>
        <w:spacing w:before="40" w:after="240" w:line="360" w:lineRule="auto"/>
        <w:jc w:val="both"/>
        <w:rPr>
          <w:rFonts w:ascii="Simplified Arabic" w:hAnsi="Simplified Arabic" w:cs="Simplified Arabic"/>
          <w:sz w:val="28"/>
          <w:szCs w:val="28"/>
          <w:rtl/>
        </w:rPr>
      </w:pPr>
      <w:r w:rsidRPr="00735468">
        <w:rPr>
          <w:rFonts w:ascii="Simplified Arabic" w:hAnsi="Simplified Arabic" w:cs="Simplified Arabic"/>
          <w:sz w:val="28"/>
          <w:szCs w:val="28"/>
          <w:rtl/>
        </w:rPr>
        <w:t>مهما تكن وجهات النظر</w:t>
      </w:r>
      <w:r w:rsidR="009753BB">
        <w:rPr>
          <w:rFonts w:ascii="Simplified Arabic" w:hAnsi="Simplified Arabic" w:cs="Simplified Arabic" w:hint="cs"/>
          <w:sz w:val="28"/>
          <w:szCs w:val="28"/>
          <w:rtl/>
        </w:rPr>
        <w:t>،</w:t>
      </w:r>
      <w:r w:rsidRPr="00735468">
        <w:rPr>
          <w:rFonts w:ascii="Simplified Arabic" w:hAnsi="Simplified Arabic" w:cs="Simplified Arabic"/>
          <w:sz w:val="28"/>
          <w:szCs w:val="28"/>
          <w:rtl/>
        </w:rPr>
        <w:t xml:space="preserve"> التي تفسر القيادة وظهور القادة</w:t>
      </w:r>
      <w:r w:rsidR="009753BB">
        <w:rPr>
          <w:rFonts w:ascii="Simplified Arabic" w:hAnsi="Simplified Arabic" w:cs="Simplified Arabic" w:hint="cs"/>
          <w:sz w:val="28"/>
          <w:szCs w:val="28"/>
          <w:rtl/>
        </w:rPr>
        <w:t>،</w:t>
      </w:r>
      <w:r w:rsidRPr="00735468">
        <w:rPr>
          <w:rFonts w:ascii="Simplified Arabic" w:hAnsi="Simplified Arabic" w:cs="Simplified Arabic"/>
          <w:sz w:val="28"/>
          <w:szCs w:val="28"/>
          <w:rtl/>
        </w:rPr>
        <w:t xml:space="preserve"> فان</w:t>
      </w:r>
      <w:r w:rsidR="009753BB">
        <w:rPr>
          <w:rFonts w:ascii="Simplified Arabic" w:hAnsi="Simplified Arabic" w:cs="Simplified Arabic" w:hint="cs"/>
          <w:sz w:val="28"/>
          <w:szCs w:val="28"/>
          <w:rtl/>
        </w:rPr>
        <w:t>ّ</w:t>
      </w:r>
      <w:r w:rsidRPr="00735468">
        <w:rPr>
          <w:rFonts w:ascii="Simplified Arabic" w:hAnsi="Simplified Arabic" w:cs="Simplified Arabic"/>
          <w:sz w:val="28"/>
          <w:szCs w:val="28"/>
          <w:rtl/>
        </w:rPr>
        <w:t xml:space="preserve"> هناك إجماع</w:t>
      </w:r>
      <w:r w:rsidR="009753BB">
        <w:rPr>
          <w:rFonts w:ascii="Simplified Arabic" w:hAnsi="Simplified Arabic" w:cs="Simplified Arabic" w:hint="cs"/>
          <w:sz w:val="28"/>
          <w:szCs w:val="28"/>
          <w:rtl/>
        </w:rPr>
        <w:t>اً</w:t>
      </w:r>
      <w:r w:rsidRPr="00735468">
        <w:rPr>
          <w:rFonts w:ascii="Simplified Arabic" w:hAnsi="Simplified Arabic" w:cs="Simplified Arabic"/>
          <w:sz w:val="28"/>
          <w:szCs w:val="28"/>
          <w:rtl/>
        </w:rPr>
        <w:t xml:space="preserve"> عل</w:t>
      </w:r>
      <w:r w:rsidR="00F5269E">
        <w:rPr>
          <w:rFonts w:ascii="Simplified Arabic" w:hAnsi="Simplified Arabic" w:cs="Simplified Arabic"/>
          <w:sz w:val="28"/>
          <w:szCs w:val="28"/>
          <w:rtl/>
        </w:rPr>
        <w:t>ى أن الأساليب القيادية</w:t>
      </w:r>
      <w:r w:rsidR="009753BB">
        <w:rPr>
          <w:rFonts w:ascii="Simplified Arabic" w:hAnsi="Simplified Arabic" w:cs="Simplified Arabic" w:hint="cs"/>
          <w:sz w:val="28"/>
          <w:szCs w:val="28"/>
          <w:rtl/>
        </w:rPr>
        <w:t>،</w:t>
      </w:r>
      <w:r w:rsidR="00F5269E">
        <w:rPr>
          <w:rFonts w:ascii="Simplified Arabic" w:hAnsi="Simplified Arabic" w:cs="Simplified Arabic"/>
          <w:sz w:val="28"/>
          <w:szCs w:val="28"/>
          <w:rtl/>
        </w:rPr>
        <w:t xml:space="preserve"> هي ثلاثة</w:t>
      </w:r>
      <w:r w:rsidRPr="00735468">
        <w:rPr>
          <w:rFonts w:ascii="Simplified Arabic" w:hAnsi="Simplified Arabic" w:cs="Simplified Arabic"/>
          <w:sz w:val="28"/>
          <w:szCs w:val="28"/>
          <w:rtl/>
        </w:rPr>
        <w:t xml:space="preserve"> (عبد الباقي </w:t>
      </w:r>
      <w:proofErr w:type="spellStart"/>
      <w:r w:rsidRPr="00735468">
        <w:rPr>
          <w:rFonts w:ascii="Simplified Arabic" w:hAnsi="Simplified Arabic" w:cs="Simplified Arabic"/>
          <w:sz w:val="28"/>
          <w:szCs w:val="28"/>
          <w:rtl/>
        </w:rPr>
        <w:t>وعبدوس</w:t>
      </w:r>
      <w:proofErr w:type="spellEnd"/>
      <w:r w:rsidRPr="00735468">
        <w:rPr>
          <w:rFonts w:ascii="Simplified Arabic" w:hAnsi="Simplified Arabic" w:cs="Simplified Arabic"/>
          <w:sz w:val="28"/>
          <w:szCs w:val="28"/>
          <w:rtl/>
        </w:rPr>
        <w:t>، 2018)</w:t>
      </w:r>
      <w:r w:rsidR="00F5269E">
        <w:rPr>
          <w:rFonts w:ascii="Simplified Arabic" w:hAnsi="Simplified Arabic" w:cs="Simplified Arabic" w:hint="cs"/>
          <w:sz w:val="28"/>
          <w:szCs w:val="28"/>
          <w:rtl/>
        </w:rPr>
        <w:t>:</w:t>
      </w:r>
    </w:p>
    <w:p w:rsidR="00735468" w:rsidRPr="00735468" w:rsidRDefault="00735468" w:rsidP="00735468">
      <w:pPr>
        <w:pStyle w:val="ListParagraph"/>
        <w:numPr>
          <w:ilvl w:val="0"/>
          <w:numId w:val="10"/>
        </w:numPr>
        <w:bidi/>
        <w:spacing w:before="40" w:after="240" w:line="360" w:lineRule="auto"/>
        <w:jc w:val="both"/>
        <w:rPr>
          <w:rFonts w:ascii="Simplified Arabic" w:hAnsi="Simplified Arabic" w:cs="Simplified Arabic"/>
          <w:sz w:val="28"/>
          <w:szCs w:val="28"/>
          <w:rtl/>
        </w:rPr>
      </w:pPr>
      <w:r w:rsidRPr="00735468">
        <w:rPr>
          <w:rFonts w:ascii="Simplified Arabic" w:hAnsi="Simplified Arabic" w:cs="Simplified Arabic"/>
          <w:sz w:val="28"/>
          <w:szCs w:val="28"/>
          <w:rtl/>
        </w:rPr>
        <w:lastRenderedPageBreak/>
        <w:t>أسلوب القيادة الأوتوقراطية (الاستبدادية): ضمن هذا الأسلوب فان القائد يهيمن هيمنة كاملة على إصدار القرارات والإشراف على العمل وتطوير السياسات، ويميل إلى النزعة الفردية والبعد عن المشاركة الجماعية. مما يضعف التفاعل بين الأفراد</w:t>
      </w:r>
      <w:r w:rsidR="005F04D9">
        <w:rPr>
          <w:rFonts w:ascii="Simplified Arabic" w:hAnsi="Simplified Arabic" w:cs="Simplified Arabic" w:hint="cs"/>
          <w:sz w:val="28"/>
          <w:szCs w:val="28"/>
          <w:rtl/>
        </w:rPr>
        <w:t>،</w:t>
      </w:r>
      <w:r w:rsidRPr="00735468">
        <w:rPr>
          <w:rFonts w:ascii="Simplified Arabic" w:hAnsi="Simplified Arabic" w:cs="Simplified Arabic"/>
          <w:sz w:val="28"/>
          <w:szCs w:val="28"/>
          <w:rtl/>
        </w:rPr>
        <w:t xml:space="preserve"> ويخفض الروح المعنوية</w:t>
      </w:r>
      <w:r w:rsidR="005F04D9">
        <w:rPr>
          <w:rFonts w:ascii="Simplified Arabic" w:hAnsi="Simplified Arabic" w:cs="Simplified Arabic" w:hint="cs"/>
          <w:sz w:val="28"/>
          <w:szCs w:val="28"/>
          <w:rtl/>
        </w:rPr>
        <w:t>،</w:t>
      </w:r>
      <w:r w:rsidRPr="00735468">
        <w:rPr>
          <w:rFonts w:ascii="Simplified Arabic" w:hAnsi="Simplified Arabic" w:cs="Simplified Arabic"/>
          <w:sz w:val="28"/>
          <w:szCs w:val="28"/>
          <w:rtl/>
        </w:rPr>
        <w:t xml:space="preserve"> ويشيع عدم التماسك كما تظهر الخلافات الحادة في مكان العمل، وتراجع الدافعية للعمل. </w:t>
      </w:r>
    </w:p>
    <w:p w:rsidR="00735468" w:rsidRPr="00735468" w:rsidRDefault="00735468" w:rsidP="00735468">
      <w:pPr>
        <w:pStyle w:val="ListParagraph"/>
        <w:numPr>
          <w:ilvl w:val="0"/>
          <w:numId w:val="10"/>
        </w:numPr>
        <w:bidi/>
        <w:spacing w:before="40" w:after="240" w:line="360" w:lineRule="auto"/>
        <w:jc w:val="both"/>
        <w:rPr>
          <w:rFonts w:ascii="Simplified Arabic" w:hAnsi="Simplified Arabic" w:cs="Simplified Arabic"/>
          <w:sz w:val="28"/>
          <w:szCs w:val="28"/>
          <w:rtl/>
        </w:rPr>
      </w:pPr>
      <w:r w:rsidRPr="00735468">
        <w:rPr>
          <w:rFonts w:ascii="Simplified Arabic" w:hAnsi="Simplified Arabic" w:cs="Simplified Arabic"/>
          <w:sz w:val="28"/>
          <w:szCs w:val="28"/>
          <w:rtl/>
        </w:rPr>
        <w:t>أسلوب القيادة غير الموجهة: ينفع هذا الأسلوب للمؤسسات ذات التخصصات البحثية العلمية المعتمدة على العمل الفردي، فهو أسلوب يقوم على أن كل عضو في المنظمة</w:t>
      </w:r>
      <w:r w:rsidR="005F04D9">
        <w:rPr>
          <w:rFonts w:ascii="Simplified Arabic" w:hAnsi="Simplified Arabic" w:cs="Simplified Arabic" w:hint="cs"/>
          <w:sz w:val="28"/>
          <w:szCs w:val="28"/>
          <w:rtl/>
        </w:rPr>
        <w:t>،</w:t>
      </w:r>
      <w:r w:rsidRPr="00735468">
        <w:rPr>
          <w:rFonts w:ascii="Simplified Arabic" w:hAnsi="Simplified Arabic" w:cs="Simplified Arabic"/>
          <w:sz w:val="28"/>
          <w:szCs w:val="28"/>
          <w:rtl/>
        </w:rPr>
        <w:t xml:space="preserve"> هو قائد وكل واحد يعمل أفضل ما عنده</w:t>
      </w:r>
      <w:r w:rsidR="005F04D9">
        <w:rPr>
          <w:rFonts w:ascii="Simplified Arabic" w:hAnsi="Simplified Arabic" w:cs="Simplified Arabic" w:hint="cs"/>
          <w:sz w:val="28"/>
          <w:szCs w:val="28"/>
          <w:rtl/>
        </w:rPr>
        <w:t>،</w:t>
      </w:r>
      <w:r w:rsidRPr="00735468">
        <w:rPr>
          <w:rFonts w:ascii="Simplified Arabic" w:hAnsi="Simplified Arabic" w:cs="Simplified Arabic"/>
          <w:sz w:val="28"/>
          <w:szCs w:val="28"/>
          <w:rtl/>
        </w:rPr>
        <w:t xml:space="preserve"> وبأحسن الصيغ التي تناسبه</w:t>
      </w:r>
      <w:r w:rsidR="005F04D9">
        <w:rPr>
          <w:rFonts w:ascii="Simplified Arabic" w:hAnsi="Simplified Arabic" w:cs="Simplified Arabic" w:hint="cs"/>
          <w:sz w:val="28"/>
          <w:szCs w:val="28"/>
          <w:rtl/>
        </w:rPr>
        <w:t>،</w:t>
      </w:r>
      <w:r w:rsidRPr="00735468">
        <w:rPr>
          <w:rFonts w:ascii="Simplified Arabic" w:hAnsi="Simplified Arabic" w:cs="Simplified Arabic"/>
          <w:sz w:val="28"/>
          <w:szCs w:val="28"/>
          <w:rtl/>
        </w:rPr>
        <w:t xml:space="preserve"> بحيث لا يحتاج إلى إرشاد ومتابعة</w:t>
      </w:r>
      <w:r w:rsidR="005F04D9">
        <w:rPr>
          <w:rFonts w:ascii="Simplified Arabic" w:hAnsi="Simplified Arabic" w:cs="Simplified Arabic" w:hint="cs"/>
          <w:sz w:val="28"/>
          <w:szCs w:val="28"/>
          <w:rtl/>
        </w:rPr>
        <w:t>،</w:t>
      </w:r>
      <w:r w:rsidRPr="00735468">
        <w:rPr>
          <w:rFonts w:ascii="Simplified Arabic" w:hAnsi="Simplified Arabic" w:cs="Simplified Arabic"/>
          <w:sz w:val="28"/>
          <w:szCs w:val="28"/>
          <w:rtl/>
        </w:rPr>
        <w:t xml:space="preserve"> ولا يتدخل الرؤساء في أداء المرؤوسين</w:t>
      </w:r>
      <w:r w:rsidR="005F04D9">
        <w:rPr>
          <w:rFonts w:ascii="Simplified Arabic" w:hAnsi="Simplified Arabic" w:cs="Simplified Arabic" w:hint="cs"/>
          <w:sz w:val="28"/>
          <w:szCs w:val="28"/>
          <w:rtl/>
        </w:rPr>
        <w:t>،</w:t>
      </w:r>
      <w:r w:rsidRPr="00735468">
        <w:rPr>
          <w:rFonts w:ascii="Simplified Arabic" w:hAnsi="Simplified Arabic" w:cs="Simplified Arabic"/>
          <w:sz w:val="28"/>
          <w:szCs w:val="28"/>
          <w:rtl/>
        </w:rPr>
        <w:t xml:space="preserve"> إن</w:t>
      </w:r>
      <w:r w:rsidR="005F04D9">
        <w:rPr>
          <w:rFonts w:ascii="Simplified Arabic" w:hAnsi="Simplified Arabic" w:cs="Simplified Arabic" w:hint="cs"/>
          <w:sz w:val="28"/>
          <w:szCs w:val="28"/>
          <w:rtl/>
        </w:rPr>
        <w:t>ّ</w:t>
      </w:r>
      <w:r w:rsidRPr="00735468">
        <w:rPr>
          <w:rFonts w:ascii="Simplified Arabic" w:hAnsi="Simplified Arabic" w:cs="Simplified Arabic"/>
          <w:sz w:val="28"/>
          <w:szCs w:val="28"/>
          <w:rtl/>
        </w:rPr>
        <w:t xml:space="preserve">ما يتابعون معهم الناتج النهائي لعملهم. </w:t>
      </w:r>
    </w:p>
    <w:p w:rsidR="00735468" w:rsidRPr="00735468" w:rsidRDefault="00735468" w:rsidP="00735468">
      <w:pPr>
        <w:pStyle w:val="ListParagraph"/>
        <w:numPr>
          <w:ilvl w:val="0"/>
          <w:numId w:val="10"/>
        </w:numPr>
        <w:bidi/>
        <w:spacing w:before="40" w:after="240" w:line="360" w:lineRule="auto"/>
        <w:jc w:val="both"/>
        <w:rPr>
          <w:rFonts w:ascii="Simplified Arabic" w:hAnsi="Simplified Arabic" w:cs="Simplified Arabic"/>
          <w:sz w:val="28"/>
          <w:szCs w:val="28"/>
          <w:rtl/>
        </w:rPr>
      </w:pPr>
      <w:r w:rsidRPr="00735468">
        <w:rPr>
          <w:rFonts w:ascii="Simplified Arabic" w:hAnsi="Simplified Arabic" w:cs="Simplified Arabic"/>
          <w:sz w:val="28"/>
          <w:szCs w:val="28"/>
          <w:rtl/>
        </w:rPr>
        <w:t xml:space="preserve">أسلوب القيادة الديمقراطية: يهتم هذا الأسلوب بالمشاركة في العمل بين الجميع، في التخطيط والتنفيذ واتخاذ القرارات، كما تهتم بتمكين الموظف وتطويره وتحسين أدائه في مختلف الجوانب، وهي طريقة تهتم بأن يكون العمل مبنياً على الجميع في التواصل والأداء الفعلي. </w:t>
      </w:r>
    </w:p>
    <w:p w:rsidR="00735468" w:rsidRPr="00735468" w:rsidRDefault="00735468" w:rsidP="00206BF6">
      <w:pPr>
        <w:bidi/>
        <w:spacing w:after="240" w:line="240" w:lineRule="auto"/>
        <w:jc w:val="both"/>
        <w:rPr>
          <w:rFonts w:ascii="Simplified Arabic" w:hAnsi="Simplified Arabic" w:cs="Simplified Arabic"/>
          <w:b/>
          <w:bCs/>
          <w:sz w:val="28"/>
          <w:szCs w:val="28"/>
          <w:rtl/>
        </w:rPr>
      </w:pPr>
      <w:r w:rsidRPr="00735468">
        <w:rPr>
          <w:rFonts w:ascii="Simplified Arabic" w:hAnsi="Simplified Arabic" w:cs="Simplified Arabic"/>
          <w:b/>
          <w:bCs/>
          <w:sz w:val="28"/>
          <w:szCs w:val="28"/>
          <w:rtl/>
        </w:rPr>
        <w:t>عوام</w:t>
      </w:r>
      <w:r w:rsidR="00A241A8">
        <w:rPr>
          <w:rFonts w:ascii="Simplified Arabic" w:hAnsi="Simplified Arabic" w:cs="Simplified Arabic"/>
          <w:b/>
          <w:bCs/>
          <w:sz w:val="28"/>
          <w:szCs w:val="28"/>
          <w:rtl/>
        </w:rPr>
        <w:t>ل اختيار أسلوب القيادة الإدارية</w:t>
      </w:r>
      <w:r w:rsidRPr="00735468">
        <w:rPr>
          <w:rFonts w:ascii="Simplified Arabic" w:hAnsi="Simplified Arabic" w:cs="Simplified Arabic"/>
          <w:b/>
          <w:bCs/>
          <w:sz w:val="28"/>
          <w:szCs w:val="28"/>
          <w:rtl/>
        </w:rPr>
        <w:t xml:space="preserve"> </w:t>
      </w:r>
    </w:p>
    <w:p w:rsidR="00735468" w:rsidRPr="00735468" w:rsidRDefault="00735468" w:rsidP="005F04D9">
      <w:pPr>
        <w:bidi/>
        <w:spacing w:before="40" w:after="240" w:line="360" w:lineRule="auto"/>
        <w:jc w:val="both"/>
        <w:rPr>
          <w:rFonts w:ascii="Simplified Arabic" w:hAnsi="Simplified Arabic" w:cs="Simplified Arabic"/>
          <w:sz w:val="28"/>
          <w:szCs w:val="28"/>
          <w:rtl/>
        </w:rPr>
      </w:pPr>
      <w:r w:rsidRPr="00735468">
        <w:rPr>
          <w:rFonts w:ascii="Simplified Arabic" w:hAnsi="Simplified Arabic" w:cs="Simplified Arabic"/>
          <w:sz w:val="28"/>
          <w:szCs w:val="28"/>
          <w:rtl/>
        </w:rPr>
        <w:t>ينبغي على المديرين أخذ عدد من العوامل في عين الاعتبار</w:t>
      </w:r>
      <w:r w:rsidR="005F04D9">
        <w:rPr>
          <w:rFonts w:ascii="Simplified Arabic" w:hAnsi="Simplified Arabic" w:cs="Simplified Arabic" w:hint="cs"/>
          <w:sz w:val="28"/>
          <w:szCs w:val="28"/>
          <w:rtl/>
        </w:rPr>
        <w:t>،</w:t>
      </w:r>
      <w:r w:rsidRPr="00735468">
        <w:rPr>
          <w:rFonts w:ascii="Simplified Arabic" w:hAnsi="Simplified Arabic" w:cs="Simplified Arabic"/>
          <w:sz w:val="28"/>
          <w:szCs w:val="28"/>
          <w:rtl/>
        </w:rPr>
        <w:t xml:space="preserve"> عند محاولة تحديد أسلوب أو نمط قيادي معين، و</w:t>
      </w:r>
      <w:r w:rsidR="00F5269E">
        <w:rPr>
          <w:rFonts w:ascii="Simplified Arabic" w:hAnsi="Simplified Arabic" w:cs="Simplified Arabic"/>
          <w:sz w:val="28"/>
          <w:szCs w:val="28"/>
          <w:rtl/>
        </w:rPr>
        <w:t xml:space="preserve">يمكن إجمال هذه العوامل فيما </w:t>
      </w:r>
      <w:r w:rsidR="005F04D9">
        <w:rPr>
          <w:rFonts w:ascii="Simplified Arabic" w:hAnsi="Simplified Arabic" w:cs="Simplified Arabic" w:hint="cs"/>
          <w:sz w:val="28"/>
          <w:szCs w:val="28"/>
          <w:rtl/>
        </w:rPr>
        <w:t>يأتي</w:t>
      </w:r>
      <w:r w:rsidRPr="00735468">
        <w:rPr>
          <w:rFonts w:ascii="Simplified Arabic" w:hAnsi="Simplified Arabic" w:cs="Simplified Arabic"/>
          <w:sz w:val="28"/>
          <w:szCs w:val="28"/>
          <w:rtl/>
        </w:rPr>
        <w:t xml:space="preserve"> (العربي، 2017)</w:t>
      </w:r>
      <w:r w:rsidR="00F5269E">
        <w:rPr>
          <w:rFonts w:ascii="Simplified Arabic" w:hAnsi="Simplified Arabic" w:cs="Simplified Arabic" w:hint="cs"/>
          <w:sz w:val="28"/>
          <w:szCs w:val="28"/>
          <w:rtl/>
        </w:rPr>
        <w:t>:</w:t>
      </w:r>
    </w:p>
    <w:p w:rsidR="00735468" w:rsidRPr="00735468" w:rsidRDefault="00735468" w:rsidP="00735468">
      <w:pPr>
        <w:pStyle w:val="ListParagraph"/>
        <w:numPr>
          <w:ilvl w:val="0"/>
          <w:numId w:val="5"/>
        </w:numPr>
        <w:bidi/>
        <w:spacing w:before="40" w:after="240" w:line="360" w:lineRule="auto"/>
        <w:jc w:val="both"/>
        <w:rPr>
          <w:rFonts w:ascii="Simplified Arabic" w:hAnsi="Simplified Arabic" w:cs="Simplified Arabic"/>
          <w:sz w:val="28"/>
          <w:szCs w:val="28"/>
          <w:rtl/>
        </w:rPr>
      </w:pPr>
      <w:r w:rsidRPr="00735468">
        <w:rPr>
          <w:rFonts w:ascii="Simplified Arabic" w:hAnsi="Simplified Arabic" w:cs="Simplified Arabic"/>
          <w:sz w:val="28"/>
          <w:szCs w:val="28"/>
          <w:rtl/>
        </w:rPr>
        <w:t>عوامل تتعلق بالمدير نفسه: مثل خلفيته الفكرية والمجتمعية، وخبراته الخاصة، وطريقة تفكيره في ترتيب أولوياته، حيث إن</w:t>
      </w:r>
      <w:r w:rsidR="005F04D9">
        <w:rPr>
          <w:rFonts w:ascii="Simplified Arabic" w:hAnsi="Simplified Arabic" w:cs="Simplified Arabic" w:hint="cs"/>
          <w:sz w:val="28"/>
          <w:szCs w:val="28"/>
          <w:rtl/>
        </w:rPr>
        <w:t>ّ</w:t>
      </w:r>
      <w:r w:rsidRPr="00735468">
        <w:rPr>
          <w:rFonts w:ascii="Simplified Arabic" w:hAnsi="Simplified Arabic" w:cs="Simplified Arabic"/>
          <w:sz w:val="28"/>
          <w:szCs w:val="28"/>
          <w:rtl/>
        </w:rPr>
        <w:t xml:space="preserve"> المدير الذي يصنف احتياجات الأفراد في المرتبة الثانية بعد احتياجات المنظمة</w:t>
      </w:r>
      <w:r w:rsidR="005F04D9">
        <w:rPr>
          <w:rFonts w:ascii="Simplified Arabic" w:hAnsi="Simplified Arabic" w:cs="Simplified Arabic" w:hint="cs"/>
          <w:sz w:val="28"/>
          <w:szCs w:val="28"/>
          <w:rtl/>
        </w:rPr>
        <w:t>،</w:t>
      </w:r>
      <w:r w:rsidRPr="00735468">
        <w:rPr>
          <w:rFonts w:ascii="Simplified Arabic" w:hAnsi="Simplified Arabic" w:cs="Simplified Arabic"/>
          <w:sz w:val="28"/>
          <w:szCs w:val="28"/>
          <w:rtl/>
        </w:rPr>
        <w:t xml:space="preserve"> يميل إلى الأسلوب القيادي</w:t>
      </w:r>
      <w:r w:rsidR="005F04D9">
        <w:rPr>
          <w:rFonts w:ascii="Simplified Arabic" w:hAnsi="Simplified Arabic" w:cs="Simplified Arabic" w:hint="cs"/>
          <w:sz w:val="28"/>
          <w:szCs w:val="28"/>
          <w:rtl/>
        </w:rPr>
        <w:t>،</w:t>
      </w:r>
      <w:r w:rsidRPr="00735468">
        <w:rPr>
          <w:rFonts w:ascii="Simplified Arabic" w:hAnsi="Simplified Arabic" w:cs="Simplified Arabic"/>
          <w:sz w:val="28"/>
          <w:szCs w:val="28"/>
          <w:rtl/>
        </w:rPr>
        <w:t xml:space="preserve"> معتمدا على توجيه تصرفات المرؤوسين بدرجة كبيرة</w:t>
      </w:r>
      <w:r w:rsidRPr="00735468">
        <w:rPr>
          <w:rFonts w:ascii="Simplified Arabic" w:hAnsi="Simplified Arabic" w:cs="Simplified Arabic"/>
          <w:sz w:val="28"/>
          <w:szCs w:val="28"/>
        </w:rPr>
        <w:t>.</w:t>
      </w:r>
    </w:p>
    <w:p w:rsidR="00735468" w:rsidRPr="00735468" w:rsidRDefault="00F5269E" w:rsidP="005F04D9">
      <w:pPr>
        <w:pStyle w:val="ListParagraph"/>
        <w:numPr>
          <w:ilvl w:val="0"/>
          <w:numId w:val="5"/>
        </w:numPr>
        <w:bidi/>
        <w:spacing w:before="40" w:after="240" w:line="360" w:lineRule="auto"/>
        <w:jc w:val="both"/>
        <w:rPr>
          <w:rFonts w:ascii="Simplified Arabic" w:hAnsi="Simplified Arabic" w:cs="Simplified Arabic"/>
          <w:sz w:val="28"/>
          <w:szCs w:val="28"/>
        </w:rPr>
      </w:pPr>
      <w:r>
        <w:rPr>
          <w:rFonts w:ascii="Simplified Arabic" w:hAnsi="Simplified Arabic" w:cs="Simplified Arabic"/>
          <w:sz w:val="28"/>
          <w:szCs w:val="28"/>
          <w:rtl/>
        </w:rPr>
        <w:lastRenderedPageBreak/>
        <w:t xml:space="preserve">عوامل </w:t>
      </w:r>
      <w:r>
        <w:rPr>
          <w:rFonts w:ascii="Simplified Arabic" w:hAnsi="Simplified Arabic" w:cs="Simplified Arabic" w:hint="cs"/>
          <w:sz w:val="28"/>
          <w:szCs w:val="28"/>
          <w:rtl/>
        </w:rPr>
        <w:t>متعلقة</w:t>
      </w:r>
      <w:r w:rsidR="00735468" w:rsidRPr="00735468">
        <w:rPr>
          <w:rFonts w:ascii="Simplified Arabic" w:hAnsi="Simplified Arabic" w:cs="Simplified Arabic"/>
          <w:sz w:val="28"/>
          <w:szCs w:val="28"/>
          <w:rtl/>
        </w:rPr>
        <w:t xml:space="preserve"> بالمرؤوسين: </w:t>
      </w:r>
      <w:r w:rsidR="005F04D9">
        <w:rPr>
          <w:rFonts w:ascii="Simplified Arabic" w:hAnsi="Simplified Arabic" w:cs="Simplified Arabic" w:hint="cs"/>
          <w:sz w:val="28"/>
          <w:szCs w:val="28"/>
          <w:rtl/>
        </w:rPr>
        <w:t>تتمحور حول رغبتهم،</w:t>
      </w:r>
      <w:r w:rsidR="00735468" w:rsidRPr="00735468">
        <w:rPr>
          <w:rFonts w:ascii="Simplified Arabic" w:hAnsi="Simplified Arabic" w:cs="Simplified Arabic"/>
          <w:sz w:val="28"/>
          <w:szCs w:val="28"/>
          <w:rtl/>
        </w:rPr>
        <w:t xml:space="preserve"> في تحمل المسؤول</w:t>
      </w:r>
      <w:r w:rsidR="005F04D9">
        <w:rPr>
          <w:rFonts w:ascii="Simplified Arabic" w:hAnsi="Simplified Arabic" w:cs="Simplified Arabic"/>
          <w:sz w:val="28"/>
          <w:szCs w:val="28"/>
          <w:rtl/>
        </w:rPr>
        <w:t>ية والمشاركة في اتخاذ القرارات</w:t>
      </w:r>
      <w:r w:rsidR="005F04D9">
        <w:rPr>
          <w:rFonts w:ascii="Simplified Arabic" w:hAnsi="Simplified Arabic" w:cs="Simplified Arabic" w:hint="cs"/>
          <w:sz w:val="28"/>
          <w:szCs w:val="28"/>
          <w:rtl/>
        </w:rPr>
        <w:t xml:space="preserve"> </w:t>
      </w:r>
      <w:r w:rsidR="00735468" w:rsidRPr="00735468">
        <w:rPr>
          <w:rFonts w:ascii="Simplified Arabic" w:hAnsi="Simplified Arabic" w:cs="Simplified Arabic"/>
          <w:sz w:val="28"/>
          <w:szCs w:val="28"/>
          <w:rtl/>
        </w:rPr>
        <w:t>ومدى امتلاكهم للخبرة والمعرفة في مجال العمل، وكلما ارتفع ذلك</w:t>
      </w:r>
      <w:r w:rsidR="005F04D9">
        <w:rPr>
          <w:rFonts w:ascii="Simplified Arabic" w:hAnsi="Simplified Arabic" w:cs="Simplified Arabic" w:hint="cs"/>
          <w:sz w:val="28"/>
          <w:szCs w:val="28"/>
          <w:rtl/>
        </w:rPr>
        <w:t>،</w:t>
      </w:r>
      <w:r w:rsidR="00735468" w:rsidRPr="00735468">
        <w:rPr>
          <w:rFonts w:ascii="Simplified Arabic" w:hAnsi="Simplified Arabic" w:cs="Simplified Arabic"/>
          <w:sz w:val="28"/>
          <w:szCs w:val="28"/>
          <w:rtl/>
        </w:rPr>
        <w:t xml:space="preserve"> مال المدير نحو الديمقراطية</w:t>
      </w:r>
      <w:r w:rsidR="005F04D9">
        <w:rPr>
          <w:rFonts w:ascii="Simplified Arabic" w:hAnsi="Simplified Arabic" w:cs="Simplified Arabic" w:hint="cs"/>
          <w:sz w:val="28"/>
          <w:szCs w:val="28"/>
          <w:rtl/>
        </w:rPr>
        <w:t>،</w:t>
      </w:r>
      <w:r w:rsidR="00735468" w:rsidRPr="00735468">
        <w:rPr>
          <w:rFonts w:ascii="Simplified Arabic" w:hAnsi="Simplified Arabic" w:cs="Simplified Arabic"/>
          <w:sz w:val="28"/>
          <w:szCs w:val="28"/>
          <w:rtl/>
        </w:rPr>
        <w:t xml:space="preserve"> وكلما قل مال نحو الاستبداد. </w:t>
      </w:r>
    </w:p>
    <w:p w:rsidR="00735468" w:rsidRPr="00735468" w:rsidRDefault="00735468" w:rsidP="00735468">
      <w:pPr>
        <w:pStyle w:val="ListParagraph"/>
        <w:numPr>
          <w:ilvl w:val="0"/>
          <w:numId w:val="5"/>
        </w:numPr>
        <w:bidi/>
        <w:spacing w:before="40" w:after="240" w:line="360" w:lineRule="auto"/>
        <w:jc w:val="both"/>
        <w:rPr>
          <w:rFonts w:ascii="Simplified Arabic" w:hAnsi="Simplified Arabic" w:cs="Simplified Arabic"/>
          <w:sz w:val="28"/>
          <w:szCs w:val="28"/>
          <w:rtl/>
        </w:rPr>
      </w:pPr>
      <w:r w:rsidRPr="00735468">
        <w:rPr>
          <w:rFonts w:ascii="Simplified Arabic" w:hAnsi="Simplified Arabic" w:cs="Simplified Arabic"/>
          <w:sz w:val="28"/>
          <w:szCs w:val="28"/>
          <w:rtl/>
        </w:rPr>
        <w:t>عوامل تتعلق بالظرف أو الموقف الذي تكون فيه المنظمة: كالمناخ التنظيمي السائد وطبيعة تكوين المجموعة</w:t>
      </w:r>
      <w:r w:rsidR="005F04D9">
        <w:rPr>
          <w:rFonts w:ascii="Simplified Arabic" w:hAnsi="Simplified Arabic" w:cs="Simplified Arabic" w:hint="cs"/>
          <w:sz w:val="28"/>
          <w:szCs w:val="28"/>
          <w:rtl/>
        </w:rPr>
        <w:t>،</w:t>
      </w:r>
      <w:r w:rsidRPr="00735468">
        <w:rPr>
          <w:rFonts w:ascii="Simplified Arabic" w:hAnsi="Simplified Arabic" w:cs="Simplified Arabic"/>
          <w:sz w:val="28"/>
          <w:szCs w:val="28"/>
          <w:rtl/>
        </w:rPr>
        <w:t xml:space="preserve"> التي تتم قيادتها ودرجة تحديد الوظيفة بالنسبة للمرؤوسين</w:t>
      </w:r>
      <w:r w:rsidRPr="00735468">
        <w:rPr>
          <w:rFonts w:ascii="Simplified Arabic" w:hAnsi="Simplified Arabic" w:cs="Simplified Arabic"/>
          <w:sz w:val="28"/>
          <w:szCs w:val="28"/>
        </w:rPr>
        <w:t>.</w:t>
      </w:r>
    </w:p>
    <w:p w:rsidR="00735468" w:rsidRPr="00735468" w:rsidRDefault="00735468" w:rsidP="00206BF6">
      <w:pPr>
        <w:bidi/>
        <w:spacing w:after="240" w:line="240" w:lineRule="auto"/>
        <w:jc w:val="both"/>
        <w:rPr>
          <w:rFonts w:ascii="Simplified Arabic" w:hAnsi="Simplified Arabic" w:cs="Simplified Arabic"/>
          <w:b/>
          <w:bCs/>
          <w:sz w:val="28"/>
          <w:szCs w:val="28"/>
          <w:rtl/>
        </w:rPr>
      </w:pPr>
      <w:r w:rsidRPr="00735468">
        <w:rPr>
          <w:rFonts w:ascii="Simplified Arabic" w:hAnsi="Simplified Arabic" w:cs="Simplified Arabic"/>
          <w:b/>
          <w:bCs/>
          <w:sz w:val="28"/>
          <w:szCs w:val="28"/>
          <w:rtl/>
        </w:rPr>
        <w:t>نظريات القيادة</w:t>
      </w:r>
    </w:p>
    <w:p w:rsidR="00735468" w:rsidRPr="00735468" w:rsidRDefault="00735468" w:rsidP="00735468">
      <w:pPr>
        <w:bidi/>
        <w:spacing w:before="40" w:after="240" w:line="360" w:lineRule="auto"/>
        <w:jc w:val="both"/>
        <w:rPr>
          <w:rFonts w:ascii="Simplified Arabic" w:hAnsi="Simplified Arabic" w:cs="Simplified Arabic"/>
          <w:sz w:val="28"/>
          <w:szCs w:val="28"/>
          <w:rtl/>
        </w:rPr>
      </w:pPr>
      <w:r w:rsidRPr="00735468">
        <w:rPr>
          <w:rFonts w:ascii="Simplified Arabic" w:hAnsi="Simplified Arabic" w:cs="Simplified Arabic"/>
          <w:sz w:val="28"/>
          <w:szCs w:val="28"/>
          <w:rtl/>
        </w:rPr>
        <w:t>يفرض المدير الجيد أن يكون قائدا فعالا لكي يمارس العمل الإداري بشكل صائب</w:t>
      </w:r>
      <w:r w:rsidR="005F04D9">
        <w:rPr>
          <w:rFonts w:ascii="Simplified Arabic" w:hAnsi="Simplified Arabic" w:cs="Simplified Arabic" w:hint="cs"/>
          <w:sz w:val="28"/>
          <w:szCs w:val="28"/>
          <w:rtl/>
        </w:rPr>
        <w:t>،</w:t>
      </w:r>
      <w:r w:rsidRPr="00735468">
        <w:rPr>
          <w:rFonts w:ascii="Simplified Arabic" w:hAnsi="Simplified Arabic" w:cs="Simplified Arabic"/>
          <w:sz w:val="28"/>
          <w:szCs w:val="28"/>
          <w:rtl/>
        </w:rPr>
        <w:t xml:space="preserve"> بهدف الوصول إلى التفوق لمنظمته</w:t>
      </w:r>
      <w:r w:rsidR="005F04D9">
        <w:rPr>
          <w:rFonts w:ascii="Simplified Arabic" w:hAnsi="Simplified Arabic" w:cs="Simplified Arabic" w:hint="cs"/>
          <w:sz w:val="28"/>
          <w:szCs w:val="28"/>
          <w:rtl/>
        </w:rPr>
        <w:t>،</w:t>
      </w:r>
      <w:r w:rsidRPr="00735468">
        <w:rPr>
          <w:rFonts w:ascii="Simplified Arabic" w:hAnsi="Simplified Arabic" w:cs="Simplified Arabic"/>
          <w:sz w:val="28"/>
          <w:szCs w:val="28"/>
          <w:rtl/>
        </w:rPr>
        <w:t xml:space="preserve"> قياسا بالمنافسين، لذلك طرحت مجموعة كبيرة من النظريات</w:t>
      </w:r>
      <w:r w:rsidR="005F04D9">
        <w:rPr>
          <w:rFonts w:ascii="Simplified Arabic" w:hAnsi="Simplified Arabic" w:cs="Simplified Arabic" w:hint="cs"/>
          <w:sz w:val="28"/>
          <w:szCs w:val="28"/>
          <w:rtl/>
        </w:rPr>
        <w:t>؛</w:t>
      </w:r>
      <w:r w:rsidRPr="00735468">
        <w:rPr>
          <w:rFonts w:ascii="Simplified Arabic" w:hAnsi="Simplified Arabic" w:cs="Simplified Arabic"/>
          <w:sz w:val="28"/>
          <w:szCs w:val="28"/>
          <w:rtl/>
        </w:rPr>
        <w:t xml:space="preserve"> لتفسر الجوانب السلوكية والقيادية المطلوبة</w:t>
      </w:r>
      <w:r w:rsidR="005F04D9">
        <w:rPr>
          <w:rFonts w:ascii="Simplified Arabic" w:hAnsi="Simplified Arabic" w:cs="Simplified Arabic" w:hint="cs"/>
          <w:sz w:val="28"/>
          <w:szCs w:val="28"/>
          <w:rtl/>
        </w:rPr>
        <w:t>،</w:t>
      </w:r>
      <w:r w:rsidRPr="00735468">
        <w:rPr>
          <w:rFonts w:ascii="Simplified Arabic" w:hAnsi="Simplified Arabic" w:cs="Simplified Arabic"/>
          <w:sz w:val="28"/>
          <w:szCs w:val="28"/>
          <w:rtl/>
        </w:rPr>
        <w:t xml:space="preserve"> لدى القائد</w:t>
      </w:r>
      <w:r w:rsidR="005F04D9">
        <w:rPr>
          <w:rFonts w:ascii="Simplified Arabic" w:hAnsi="Simplified Arabic" w:cs="Simplified Arabic" w:hint="cs"/>
          <w:sz w:val="28"/>
          <w:szCs w:val="28"/>
          <w:rtl/>
        </w:rPr>
        <w:t>،</w:t>
      </w:r>
      <w:r w:rsidRPr="00735468">
        <w:rPr>
          <w:rFonts w:ascii="Simplified Arabic" w:hAnsi="Simplified Arabic" w:cs="Simplified Arabic"/>
          <w:sz w:val="28"/>
          <w:szCs w:val="28"/>
          <w:rtl/>
        </w:rPr>
        <w:t xml:space="preserve"> وكيف يصبح قائدا جيدا</w:t>
      </w:r>
      <w:r w:rsidR="005F04D9">
        <w:rPr>
          <w:rFonts w:ascii="Simplified Arabic" w:hAnsi="Simplified Arabic" w:cs="Simplified Arabic" w:hint="cs"/>
          <w:sz w:val="28"/>
          <w:szCs w:val="28"/>
          <w:rtl/>
        </w:rPr>
        <w:t>،</w:t>
      </w:r>
      <w:r w:rsidRPr="00735468">
        <w:rPr>
          <w:rFonts w:ascii="Simplified Arabic" w:hAnsi="Simplified Arabic" w:cs="Simplified Arabic"/>
          <w:sz w:val="28"/>
          <w:szCs w:val="28"/>
          <w:rtl/>
        </w:rPr>
        <w:t xml:space="preserve"> وكيف يستطيع إحداث التأثير </w:t>
      </w:r>
      <w:r w:rsidR="005F04D9">
        <w:rPr>
          <w:rFonts w:ascii="Simplified Arabic" w:hAnsi="Simplified Arabic" w:cs="Simplified Arabic" w:hint="cs"/>
          <w:sz w:val="28"/>
          <w:szCs w:val="28"/>
          <w:rtl/>
        </w:rPr>
        <w:t>الإيجابي،</w:t>
      </w:r>
      <w:r w:rsidRPr="00735468">
        <w:rPr>
          <w:rFonts w:ascii="Simplified Arabic" w:hAnsi="Simplified Arabic" w:cs="Simplified Arabic"/>
          <w:sz w:val="28"/>
          <w:szCs w:val="28"/>
          <w:rtl/>
        </w:rPr>
        <w:t xml:space="preserve"> في الآخرين العاملين معه، وسيتم تقسيم نظريات القيادة إلى ثلاثة أقسام: </w:t>
      </w:r>
    </w:p>
    <w:p w:rsidR="00735468" w:rsidRPr="00735468" w:rsidRDefault="00735468" w:rsidP="00735468">
      <w:pPr>
        <w:bidi/>
        <w:spacing w:before="40" w:after="240" w:line="360" w:lineRule="auto"/>
        <w:jc w:val="both"/>
        <w:rPr>
          <w:rFonts w:ascii="Simplified Arabic" w:hAnsi="Simplified Arabic" w:cs="Simplified Arabic"/>
          <w:sz w:val="28"/>
          <w:szCs w:val="28"/>
          <w:rtl/>
        </w:rPr>
      </w:pPr>
      <w:r w:rsidRPr="00735468">
        <w:rPr>
          <w:rFonts w:ascii="Simplified Arabic" w:hAnsi="Simplified Arabic" w:cs="Simplified Arabic"/>
          <w:sz w:val="28"/>
          <w:szCs w:val="28"/>
          <w:rtl/>
        </w:rPr>
        <w:t>القسم الأول: النظريات التقليدية في القيادة</w:t>
      </w:r>
    </w:p>
    <w:p w:rsidR="00735468" w:rsidRPr="00735468" w:rsidRDefault="00735468" w:rsidP="005F04D9">
      <w:pPr>
        <w:bidi/>
        <w:spacing w:before="40" w:after="240" w:line="360" w:lineRule="auto"/>
        <w:jc w:val="both"/>
        <w:rPr>
          <w:rFonts w:ascii="Simplified Arabic" w:hAnsi="Simplified Arabic" w:cs="Simplified Arabic"/>
          <w:sz w:val="28"/>
          <w:szCs w:val="28"/>
          <w:rtl/>
        </w:rPr>
      </w:pPr>
      <w:r w:rsidRPr="00735468">
        <w:rPr>
          <w:rFonts w:ascii="Simplified Arabic" w:hAnsi="Simplified Arabic" w:cs="Simplified Arabic"/>
          <w:sz w:val="28"/>
          <w:szCs w:val="28"/>
          <w:rtl/>
        </w:rPr>
        <w:t>إن أولى النظريات التي درست ظاهرة القيادة في إطار محاورتها كظاهرة اجتماعية إنسانية</w:t>
      </w:r>
      <w:r w:rsidR="005F04D9">
        <w:rPr>
          <w:rFonts w:ascii="Simplified Arabic" w:hAnsi="Simplified Arabic" w:cs="Simplified Arabic" w:hint="cs"/>
          <w:sz w:val="28"/>
          <w:szCs w:val="28"/>
          <w:rtl/>
        </w:rPr>
        <w:t>،</w:t>
      </w:r>
      <w:r w:rsidRPr="00735468">
        <w:rPr>
          <w:rFonts w:ascii="Simplified Arabic" w:hAnsi="Simplified Arabic" w:cs="Simplified Arabic"/>
          <w:sz w:val="28"/>
          <w:szCs w:val="28"/>
          <w:rtl/>
        </w:rPr>
        <w:t xml:space="preserve"> تجد تفسيرا لها بدراسة سيرة القادة العظام وخصائصهم، ويمكن إيجازها فيما</w:t>
      </w:r>
      <w:r w:rsidR="005F04D9">
        <w:rPr>
          <w:rFonts w:ascii="Simplified Arabic" w:hAnsi="Simplified Arabic" w:cs="Simplified Arabic" w:hint="cs"/>
          <w:sz w:val="28"/>
          <w:szCs w:val="28"/>
          <w:rtl/>
        </w:rPr>
        <w:t xml:space="preserve"> يأتي</w:t>
      </w:r>
      <w:r w:rsidRPr="00735468">
        <w:rPr>
          <w:rFonts w:ascii="Simplified Arabic" w:hAnsi="Simplified Arabic" w:cs="Simplified Arabic"/>
          <w:sz w:val="28"/>
          <w:szCs w:val="28"/>
          <w:rtl/>
        </w:rPr>
        <w:t xml:space="preserve">: </w:t>
      </w:r>
    </w:p>
    <w:p w:rsidR="00735468" w:rsidRPr="00735468" w:rsidRDefault="00735468" w:rsidP="005F04D9">
      <w:pPr>
        <w:pStyle w:val="ListParagraph"/>
        <w:numPr>
          <w:ilvl w:val="0"/>
          <w:numId w:val="11"/>
        </w:numPr>
        <w:bidi/>
        <w:spacing w:before="40" w:after="240" w:line="360" w:lineRule="auto"/>
        <w:jc w:val="both"/>
        <w:rPr>
          <w:rFonts w:ascii="Simplified Arabic" w:hAnsi="Simplified Arabic" w:cs="Simplified Arabic"/>
          <w:sz w:val="28"/>
          <w:szCs w:val="28"/>
          <w:rtl/>
        </w:rPr>
      </w:pPr>
      <w:r w:rsidRPr="00735468">
        <w:rPr>
          <w:rFonts w:ascii="Simplified Arabic" w:hAnsi="Simplified Arabic" w:cs="Simplified Arabic"/>
          <w:sz w:val="28"/>
          <w:szCs w:val="28"/>
          <w:rtl/>
        </w:rPr>
        <w:t>نظرية الرجل العظيم: القائد في إطار هذه النظرية</w:t>
      </w:r>
      <w:r w:rsidR="005F04D9">
        <w:rPr>
          <w:rFonts w:ascii="Simplified Arabic" w:hAnsi="Simplified Arabic" w:cs="Simplified Arabic" w:hint="cs"/>
          <w:sz w:val="28"/>
          <w:szCs w:val="28"/>
          <w:rtl/>
        </w:rPr>
        <w:t>،</w:t>
      </w:r>
      <w:r w:rsidRPr="00735468">
        <w:rPr>
          <w:rFonts w:ascii="Simplified Arabic" w:hAnsi="Simplified Arabic" w:cs="Simplified Arabic"/>
          <w:sz w:val="28"/>
          <w:szCs w:val="28"/>
          <w:rtl/>
        </w:rPr>
        <w:t xml:space="preserve"> هو شخص عظيم يتمتع بشخصية لافتة ساحرة</w:t>
      </w:r>
      <w:r w:rsidR="005F04D9">
        <w:rPr>
          <w:rFonts w:ascii="Simplified Arabic" w:hAnsi="Simplified Arabic" w:cs="Simplified Arabic" w:hint="cs"/>
          <w:sz w:val="28"/>
          <w:szCs w:val="28"/>
          <w:rtl/>
        </w:rPr>
        <w:t>،</w:t>
      </w:r>
      <w:r w:rsidRPr="00735468">
        <w:rPr>
          <w:rFonts w:ascii="Simplified Arabic" w:hAnsi="Simplified Arabic" w:cs="Simplified Arabic"/>
          <w:sz w:val="28"/>
          <w:szCs w:val="28"/>
          <w:rtl/>
        </w:rPr>
        <w:t xml:space="preserve"> ويحظى بولاء أعداد كبيرة من الناس</w:t>
      </w:r>
      <w:r w:rsidR="005F04D9">
        <w:rPr>
          <w:rFonts w:ascii="Simplified Arabic" w:hAnsi="Simplified Arabic" w:cs="Simplified Arabic" w:hint="cs"/>
          <w:sz w:val="28"/>
          <w:szCs w:val="28"/>
          <w:rtl/>
        </w:rPr>
        <w:t>،</w:t>
      </w:r>
      <w:r w:rsidRPr="00735468">
        <w:rPr>
          <w:rFonts w:ascii="Simplified Arabic" w:hAnsi="Simplified Arabic" w:cs="Simplified Arabic"/>
          <w:sz w:val="28"/>
          <w:szCs w:val="28"/>
          <w:rtl/>
        </w:rPr>
        <w:t xml:space="preserve"> الذين ينقادون</w:t>
      </w:r>
      <w:r w:rsidR="005F04D9">
        <w:rPr>
          <w:rFonts w:ascii="Simplified Arabic" w:hAnsi="Simplified Arabic" w:cs="Simplified Arabic" w:hint="cs"/>
          <w:sz w:val="28"/>
          <w:szCs w:val="28"/>
          <w:rtl/>
        </w:rPr>
        <w:t xml:space="preserve"> إليه</w:t>
      </w:r>
      <w:r w:rsidRPr="00735468">
        <w:rPr>
          <w:rFonts w:ascii="Simplified Arabic" w:hAnsi="Simplified Arabic" w:cs="Simplified Arabic"/>
          <w:sz w:val="28"/>
          <w:szCs w:val="28"/>
          <w:rtl/>
        </w:rPr>
        <w:t xml:space="preserve"> طوعا ويقدمون التضحيات من أجله</w:t>
      </w:r>
      <w:r w:rsidR="005F04D9">
        <w:rPr>
          <w:rFonts w:ascii="Simplified Arabic" w:hAnsi="Simplified Arabic" w:cs="Simplified Arabic" w:hint="cs"/>
          <w:sz w:val="28"/>
          <w:szCs w:val="28"/>
          <w:rtl/>
        </w:rPr>
        <w:t>،</w:t>
      </w:r>
      <w:r w:rsidRPr="00735468">
        <w:rPr>
          <w:rFonts w:ascii="Simplified Arabic" w:hAnsi="Simplified Arabic" w:cs="Simplified Arabic"/>
          <w:sz w:val="28"/>
          <w:szCs w:val="28"/>
          <w:rtl/>
        </w:rPr>
        <w:t xml:space="preserve"> بكامل إرادتهم لتحقيق انجازات عظيمة</w:t>
      </w:r>
      <w:r w:rsidRPr="00735468">
        <w:rPr>
          <w:rFonts w:ascii="Simplified Arabic" w:hAnsi="Simplified Arabic" w:cs="Simplified Arabic"/>
          <w:sz w:val="28"/>
          <w:szCs w:val="28"/>
        </w:rPr>
        <w:t>.</w:t>
      </w:r>
      <w:r w:rsidRPr="00735468">
        <w:rPr>
          <w:rFonts w:ascii="Simplified Arabic" w:hAnsi="Simplified Arabic" w:cs="Simplified Arabic"/>
          <w:sz w:val="28"/>
          <w:szCs w:val="28"/>
          <w:rtl/>
        </w:rPr>
        <w:t xml:space="preserve"> وتفسر هذه النظرية جانبا مهما من الظاهرة الإنسانية المعقدة</w:t>
      </w:r>
      <w:r w:rsidR="005F04D9">
        <w:rPr>
          <w:rFonts w:ascii="Simplified Arabic" w:hAnsi="Simplified Arabic" w:cs="Simplified Arabic" w:hint="cs"/>
          <w:sz w:val="28"/>
          <w:szCs w:val="28"/>
          <w:rtl/>
        </w:rPr>
        <w:t>،</w:t>
      </w:r>
      <w:r w:rsidRPr="00735468">
        <w:rPr>
          <w:rFonts w:ascii="Simplified Arabic" w:hAnsi="Simplified Arabic" w:cs="Simplified Arabic"/>
          <w:sz w:val="28"/>
          <w:szCs w:val="28"/>
          <w:rtl/>
        </w:rPr>
        <w:t xml:space="preserve"> في إطار تركيزها على أمثلة سابقة واضحة لقادة عظماء في المجالات السياسية والعسكرية</w:t>
      </w:r>
      <w:r w:rsidR="005F04D9">
        <w:rPr>
          <w:rFonts w:ascii="Simplified Arabic" w:hAnsi="Simplified Arabic" w:cs="Simplified Arabic" w:hint="cs"/>
          <w:sz w:val="28"/>
          <w:szCs w:val="28"/>
          <w:rtl/>
        </w:rPr>
        <w:t>،</w:t>
      </w:r>
      <w:r w:rsidRPr="00735468">
        <w:rPr>
          <w:rFonts w:ascii="Simplified Arabic" w:hAnsi="Simplified Arabic" w:cs="Simplified Arabic"/>
          <w:sz w:val="28"/>
          <w:szCs w:val="28"/>
          <w:rtl/>
        </w:rPr>
        <w:t xml:space="preserve"> والأعمال </w:t>
      </w:r>
      <w:r w:rsidRPr="00735468">
        <w:rPr>
          <w:rFonts w:ascii="Simplified Arabic" w:hAnsi="Simplified Arabic" w:cs="Simplified Arabic"/>
          <w:sz w:val="28"/>
          <w:szCs w:val="28"/>
          <w:rtl/>
        </w:rPr>
        <w:lastRenderedPageBreak/>
        <w:t>والمال، لكنها لا تساعد في تفسير ظاهرة القيادة بطريقة كافية</w:t>
      </w:r>
      <w:r w:rsidR="005F04D9">
        <w:rPr>
          <w:rFonts w:ascii="Simplified Arabic" w:hAnsi="Simplified Arabic" w:cs="Simplified Arabic" w:hint="cs"/>
          <w:sz w:val="28"/>
          <w:szCs w:val="28"/>
          <w:rtl/>
        </w:rPr>
        <w:t>؛</w:t>
      </w:r>
      <w:r w:rsidRPr="00735468">
        <w:rPr>
          <w:rFonts w:ascii="Simplified Arabic" w:hAnsi="Simplified Arabic" w:cs="Simplified Arabic"/>
          <w:sz w:val="28"/>
          <w:szCs w:val="28"/>
          <w:rtl/>
        </w:rPr>
        <w:t xml:space="preserve"> بسبب وجود قادة صغار ناجحين لكنهم غير معروفين، كما لا يمكن الاعتماد على الوراثة</w:t>
      </w:r>
      <w:r w:rsidR="005F04D9">
        <w:rPr>
          <w:rFonts w:ascii="Simplified Arabic" w:hAnsi="Simplified Arabic" w:cs="Simplified Arabic" w:hint="cs"/>
          <w:sz w:val="28"/>
          <w:szCs w:val="28"/>
          <w:rtl/>
        </w:rPr>
        <w:t>،</w:t>
      </w:r>
      <w:r w:rsidRPr="00735468">
        <w:rPr>
          <w:rFonts w:ascii="Simplified Arabic" w:hAnsi="Simplified Arabic" w:cs="Simplified Arabic"/>
          <w:sz w:val="28"/>
          <w:szCs w:val="28"/>
          <w:rtl/>
        </w:rPr>
        <w:t xml:space="preserve"> في تفسير القيادة والقدرة على ممارستها (زيارة، 2019)</w:t>
      </w:r>
      <w:r w:rsidR="00F5269E">
        <w:rPr>
          <w:rFonts w:ascii="Simplified Arabic" w:hAnsi="Simplified Arabic" w:cs="Simplified Arabic" w:hint="cs"/>
          <w:sz w:val="28"/>
          <w:szCs w:val="28"/>
          <w:rtl/>
        </w:rPr>
        <w:t>.</w:t>
      </w:r>
    </w:p>
    <w:p w:rsidR="00735468" w:rsidRPr="00735468" w:rsidRDefault="00735468" w:rsidP="0060232F">
      <w:pPr>
        <w:pStyle w:val="ListParagraph"/>
        <w:numPr>
          <w:ilvl w:val="0"/>
          <w:numId w:val="11"/>
        </w:numPr>
        <w:bidi/>
        <w:spacing w:before="40" w:after="240" w:line="360" w:lineRule="auto"/>
        <w:jc w:val="both"/>
        <w:rPr>
          <w:rFonts w:ascii="Simplified Arabic" w:hAnsi="Simplified Arabic" w:cs="Simplified Arabic"/>
          <w:sz w:val="28"/>
          <w:szCs w:val="28"/>
        </w:rPr>
      </w:pPr>
      <w:r w:rsidRPr="00735468">
        <w:rPr>
          <w:rFonts w:ascii="Simplified Arabic" w:hAnsi="Simplified Arabic" w:cs="Simplified Arabic"/>
          <w:sz w:val="28"/>
          <w:szCs w:val="28"/>
          <w:rtl/>
        </w:rPr>
        <w:t>نظرية السمات: جاءت هذه النظرية مكملة للنظرية السابقة</w:t>
      </w:r>
      <w:r w:rsidR="0060232F">
        <w:rPr>
          <w:rFonts w:ascii="Simplified Arabic" w:hAnsi="Simplified Arabic" w:cs="Simplified Arabic" w:hint="cs"/>
          <w:sz w:val="28"/>
          <w:szCs w:val="28"/>
          <w:rtl/>
        </w:rPr>
        <w:t>،</w:t>
      </w:r>
      <w:r w:rsidRPr="00735468">
        <w:rPr>
          <w:rFonts w:ascii="Simplified Arabic" w:hAnsi="Simplified Arabic" w:cs="Simplified Arabic"/>
          <w:sz w:val="28"/>
          <w:szCs w:val="28"/>
          <w:rtl/>
        </w:rPr>
        <w:t xml:space="preserve"> ضمن النظريات التقليدية، والسمات هي</w:t>
      </w:r>
      <w:r w:rsidR="0060232F">
        <w:rPr>
          <w:rFonts w:ascii="Simplified Arabic" w:hAnsi="Simplified Arabic" w:cs="Simplified Arabic" w:hint="cs"/>
          <w:sz w:val="28"/>
          <w:szCs w:val="28"/>
          <w:rtl/>
        </w:rPr>
        <w:t>:</w:t>
      </w:r>
      <w:r w:rsidRPr="00735468">
        <w:rPr>
          <w:rFonts w:ascii="Simplified Arabic" w:hAnsi="Simplified Arabic" w:cs="Simplified Arabic"/>
          <w:sz w:val="28"/>
          <w:szCs w:val="28"/>
          <w:rtl/>
        </w:rPr>
        <w:t xml:space="preserve"> مجموعة الخصائص والصفات</w:t>
      </w:r>
      <w:r w:rsidR="0060232F">
        <w:rPr>
          <w:rFonts w:ascii="Simplified Arabic" w:hAnsi="Simplified Arabic" w:cs="Simplified Arabic" w:hint="cs"/>
          <w:sz w:val="28"/>
          <w:szCs w:val="28"/>
          <w:rtl/>
        </w:rPr>
        <w:t>،</w:t>
      </w:r>
      <w:r w:rsidRPr="00735468">
        <w:rPr>
          <w:rFonts w:ascii="Simplified Arabic" w:hAnsi="Simplified Arabic" w:cs="Simplified Arabic"/>
          <w:sz w:val="28"/>
          <w:szCs w:val="28"/>
          <w:rtl/>
        </w:rPr>
        <w:t xml:space="preserve"> التي يمتلكها القائد ويتفرد بها عن غيره</w:t>
      </w:r>
      <w:r w:rsidR="0060232F">
        <w:rPr>
          <w:rFonts w:ascii="Simplified Arabic" w:hAnsi="Simplified Arabic" w:cs="Simplified Arabic" w:hint="cs"/>
          <w:sz w:val="28"/>
          <w:szCs w:val="28"/>
          <w:rtl/>
        </w:rPr>
        <w:t>،</w:t>
      </w:r>
      <w:r w:rsidRPr="00735468">
        <w:rPr>
          <w:rFonts w:ascii="Simplified Arabic" w:hAnsi="Simplified Arabic" w:cs="Simplified Arabic"/>
          <w:sz w:val="28"/>
          <w:szCs w:val="28"/>
          <w:rtl/>
        </w:rPr>
        <w:t xml:space="preserve"> مما يجعل م</w:t>
      </w:r>
      <w:r w:rsidR="00F5269E">
        <w:rPr>
          <w:rFonts w:ascii="Simplified Arabic" w:hAnsi="Simplified Arabic" w:cs="Simplified Arabic"/>
          <w:sz w:val="28"/>
          <w:szCs w:val="28"/>
          <w:rtl/>
        </w:rPr>
        <w:t>نه قائدا</w:t>
      </w:r>
      <w:r w:rsidR="0060232F">
        <w:rPr>
          <w:rFonts w:ascii="Simplified Arabic" w:hAnsi="Simplified Arabic" w:cs="Simplified Arabic" w:hint="cs"/>
          <w:sz w:val="28"/>
          <w:szCs w:val="28"/>
          <w:rtl/>
        </w:rPr>
        <w:t>ً</w:t>
      </w:r>
      <w:r w:rsidR="0060232F">
        <w:rPr>
          <w:rFonts w:ascii="Simplified Arabic" w:hAnsi="Simplified Arabic" w:cs="Simplified Arabic"/>
          <w:sz w:val="28"/>
          <w:szCs w:val="28"/>
          <w:rtl/>
        </w:rPr>
        <w:t xml:space="preserve"> قوي</w:t>
      </w:r>
      <w:r w:rsidR="0060232F">
        <w:rPr>
          <w:rFonts w:ascii="Simplified Arabic" w:hAnsi="Simplified Arabic" w:cs="Simplified Arabic" w:hint="cs"/>
          <w:sz w:val="28"/>
          <w:szCs w:val="28"/>
          <w:rtl/>
        </w:rPr>
        <w:t>اً</w:t>
      </w:r>
      <w:r w:rsidR="00F5269E">
        <w:rPr>
          <w:rFonts w:ascii="Simplified Arabic" w:hAnsi="Simplified Arabic" w:cs="Simplified Arabic"/>
          <w:sz w:val="28"/>
          <w:szCs w:val="28"/>
          <w:rtl/>
        </w:rPr>
        <w:t xml:space="preserve"> لجميع الظروف والأ</w:t>
      </w:r>
      <w:r w:rsidR="00F5269E">
        <w:rPr>
          <w:rFonts w:ascii="Simplified Arabic" w:hAnsi="Simplified Arabic" w:cs="Simplified Arabic" w:hint="cs"/>
          <w:sz w:val="28"/>
          <w:szCs w:val="28"/>
          <w:rtl/>
        </w:rPr>
        <w:t>ج</w:t>
      </w:r>
      <w:r w:rsidRPr="00735468">
        <w:rPr>
          <w:rFonts w:ascii="Simplified Arabic" w:hAnsi="Simplified Arabic" w:cs="Simplified Arabic"/>
          <w:sz w:val="28"/>
          <w:szCs w:val="28"/>
          <w:rtl/>
        </w:rPr>
        <w:t>وا</w:t>
      </w:r>
      <w:r w:rsidR="00F5269E">
        <w:rPr>
          <w:rFonts w:ascii="Simplified Arabic" w:hAnsi="Simplified Arabic" w:cs="Simplified Arabic" w:hint="cs"/>
          <w:sz w:val="28"/>
          <w:szCs w:val="28"/>
          <w:rtl/>
        </w:rPr>
        <w:t>ء</w:t>
      </w:r>
      <w:r w:rsidRPr="00735468">
        <w:rPr>
          <w:rFonts w:ascii="Simplified Arabic" w:hAnsi="Simplified Arabic" w:cs="Simplified Arabic"/>
          <w:sz w:val="28"/>
          <w:szCs w:val="28"/>
          <w:rtl/>
        </w:rPr>
        <w:t>، ومن أجل تحديد هذه السمات لا بد</w:t>
      </w:r>
      <w:r w:rsidR="0060232F">
        <w:rPr>
          <w:rFonts w:ascii="Simplified Arabic" w:hAnsi="Simplified Arabic" w:cs="Simplified Arabic" w:hint="cs"/>
          <w:sz w:val="28"/>
          <w:szCs w:val="28"/>
          <w:rtl/>
        </w:rPr>
        <w:t>ّ</w:t>
      </w:r>
      <w:r w:rsidRPr="00735468">
        <w:rPr>
          <w:rFonts w:ascii="Simplified Arabic" w:hAnsi="Simplified Arabic" w:cs="Simplified Arabic"/>
          <w:sz w:val="28"/>
          <w:szCs w:val="28"/>
          <w:rtl/>
        </w:rPr>
        <w:t xml:space="preserve"> من إجراء در</w:t>
      </w:r>
      <w:r w:rsidR="00F5269E">
        <w:rPr>
          <w:rFonts w:ascii="Simplified Arabic" w:hAnsi="Simplified Arabic" w:cs="Simplified Arabic"/>
          <w:sz w:val="28"/>
          <w:szCs w:val="28"/>
          <w:rtl/>
        </w:rPr>
        <w:t>اسات واسعة على القادة الناجحين،</w:t>
      </w:r>
      <w:r w:rsidRPr="00735468">
        <w:rPr>
          <w:rFonts w:ascii="Simplified Arabic" w:hAnsi="Simplified Arabic" w:cs="Simplified Arabic"/>
          <w:sz w:val="28"/>
          <w:szCs w:val="28"/>
          <w:rtl/>
        </w:rPr>
        <w:t xml:space="preserve"> وقد وفرت مدخلا لدراسة شخصية القائد</w:t>
      </w:r>
      <w:r w:rsidR="0060232F">
        <w:rPr>
          <w:rFonts w:ascii="Simplified Arabic" w:hAnsi="Simplified Arabic" w:cs="Simplified Arabic" w:hint="cs"/>
          <w:sz w:val="28"/>
          <w:szCs w:val="28"/>
          <w:rtl/>
        </w:rPr>
        <w:t>،</w:t>
      </w:r>
      <w:r w:rsidR="0060232F">
        <w:rPr>
          <w:rFonts w:ascii="Simplified Arabic" w:hAnsi="Simplified Arabic" w:cs="Simplified Arabic"/>
          <w:sz w:val="28"/>
          <w:szCs w:val="28"/>
          <w:rtl/>
        </w:rPr>
        <w:t xml:space="preserve"> وسماته ومكنت من </w:t>
      </w:r>
      <w:r w:rsidR="0060232F">
        <w:rPr>
          <w:rFonts w:ascii="Simplified Arabic" w:hAnsi="Simplified Arabic" w:cs="Simplified Arabic" w:hint="cs"/>
          <w:sz w:val="28"/>
          <w:szCs w:val="28"/>
          <w:rtl/>
        </w:rPr>
        <w:t>إي</w:t>
      </w:r>
      <w:r w:rsidRPr="00735468">
        <w:rPr>
          <w:rFonts w:ascii="Simplified Arabic" w:hAnsi="Simplified Arabic" w:cs="Simplified Arabic"/>
          <w:sz w:val="28"/>
          <w:szCs w:val="28"/>
          <w:rtl/>
        </w:rPr>
        <w:t xml:space="preserve">جاد وسيلة لقياس مدى تمتع </w:t>
      </w:r>
      <w:r w:rsidR="0060232F">
        <w:rPr>
          <w:rFonts w:ascii="Simplified Arabic" w:hAnsi="Simplified Arabic" w:cs="Simplified Arabic" w:hint="cs"/>
          <w:sz w:val="28"/>
          <w:szCs w:val="28"/>
          <w:rtl/>
        </w:rPr>
        <w:t>المديرين</w:t>
      </w:r>
      <w:r w:rsidRPr="00735468">
        <w:rPr>
          <w:rFonts w:ascii="Simplified Arabic" w:hAnsi="Simplified Arabic" w:cs="Simplified Arabic"/>
          <w:sz w:val="28"/>
          <w:szCs w:val="28"/>
          <w:rtl/>
        </w:rPr>
        <w:t xml:space="preserve"> والقادة</w:t>
      </w:r>
      <w:r w:rsidR="0060232F">
        <w:rPr>
          <w:rFonts w:ascii="Simplified Arabic" w:hAnsi="Simplified Arabic" w:cs="Simplified Arabic" w:hint="cs"/>
          <w:sz w:val="28"/>
          <w:szCs w:val="28"/>
          <w:rtl/>
        </w:rPr>
        <w:t>،</w:t>
      </w:r>
      <w:r w:rsidRPr="00735468">
        <w:rPr>
          <w:rFonts w:ascii="Simplified Arabic" w:hAnsi="Simplified Arabic" w:cs="Simplified Arabic"/>
          <w:sz w:val="28"/>
          <w:szCs w:val="28"/>
          <w:rtl/>
        </w:rPr>
        <w:t xml:space="preserve"> بهذه السمات والخصائص واستعدادهم</w:t>
      </w:r>
      <w:r w:rsidR="0060232F">
        <w:rPr>
          <w:rFonts w:ascii="Simplified Arabic" w:hAnsi="Simplified Arabic" w:cs="Simplified Arabic" w:hint="cs"/>
          <w:sz w:val="28"/>
          <w:szCs w:val="28"/>
          <w:rtl/>
        </w:rPr>
        <w:t>،</w:t>
      </w:r>
      <w:r w:rsidRPr="00735468">
        <w:rPr>
          <w:rFonts w:ascii="Simplified Arabic" w:hAnsi="Simplified Arabic" w:cs="Simplified Arabic"/>
          <w:sz w:val="28"/>
          <w:szCs w:val="28"/>
          <w:rtl/>
        </w:rPr>
        <w:t xml:space="preserve"> لاستخدامها في العمل، على الرغم من عدم تأكد دقة ذلك.</w:t>
      </w:r>
    </w:p>
    <w:p w:rsidR="00735468" w:rsidRPr="00735468" w:rsidRDefault="00735468" w:rsidP="00735468">
      <w:pPr>
        <w:pStyle w:val="ListParagraph"/>
        <w:bidi/>
        <w:spacing w:before="40" w:after="240" w:line="360" w:lineRule="auto"/>
        <w:jc w:val="both"/>
        <w:rPr>
          <w:rFonts w:ascii="Simplified Arabic" w:hAnsi="Simplified Arabic" w:cs="Simplified Arabic"/>
          <w:sz w:val="28"/>
          <w:szCs w:val="28"/>
          <w:rtl/>
        </w:rPr>
      </w:pPr>
      <w:r w:rsidRPr="00735468">
        <w:rPr>
          <w:rFonts w:ascii="Simplified Arabic" w:hAnsi="Simplified Arabic" w:cs="Simplified Arabic"/>
          <w:sz w:val="28"/>
          <w:szCs w:val="28"/>
          <w:rtl/>
        </w:rPr>
        <w:t>وإن ما يؤخذ على هذه النظرية</w:t>
      </w:r>
      <w:r w:rsidR="00C36AA9">
        <w:rPr>
          <w:rFonts w:ascii="Simplified Arabic" w:hAnsi="Simplified Arabic" w:cs="Simplified Arabic" w:hint="cs"/>
          <w:sz w:val="28"/>
          <w:szCs w:val="28"/>
          <w:rtl/>
        </w:rPr>
        <w:t>،</w:t>
      </w:r>
      <w:r w:rsidRPr="00735468">
        <w:rPr>
          <w:rFonts w:ascii="Simplified Arabic" w:hAnsi="Simplified Arabic" w:cs="Simplified Arabic"/>
          <w:sz w:val="28"/>
          <w:szCs w:val="28"/>
          <w:rtl/>
        </w:rPr>
        <w:t xml:space="preserve"> اتساع عدد السمات</w:t>
      </w:r>
      <w:r w:rsidR="00C36AA9">
        <w:rPr>
          <w:rFonts w:ascii="Simplified Arabic" w:hAnsi="Simplified Arabic" w:cs="Simplified Arabic" w:hint="cs"/>
          <w:sz w:val="28"/>
          <w:szCs w:val="28"/>
          <w:rtl/>
        </w:rPr>
        <w:t>،</w:t>
      </w:r>
      <w:r w:rsidRPr="00735468">
        <w:rPr>
          <w:rFonts w:ascii="Simplified Arabic" w:hAnsi="Simplified Arabic" w:cs="Simplified Arabic"/>
          <w:sz w:val="28"/>
          <w:szCs w:val="28"/>
          <w:rtl/>
        </w:rPr>
        <w:t xml:space="preserve"> وازدياد الخصائص</w:t>
      </w:r>
      <w:r w:rsidR="00C36AA9">
        <w:rPr>
          <w:rFonts w:ascii="Simplified Arabic" w:hAnsi="Simplified Arabic" w:cs="Simplified Arabic" w:hint="cs"/>
          <w:sz w:val="28"/>
          <w:szCs w:val="28"/>
          <w:rtl/>
        </w:rPr>
        <w:t>،</w:t>
      </w:r>
      <w:r w:rsidRPr="00735468">
        <w:rPr>
          <w:rFonts w:ascii="Simplified Arabic" w:hAnsi="Simplified Arabic" w:cs="Simplified Arabic"/>
          <w:sz w:val="28"/>
          <w:szCs w:val="28"/>
          <w:rtl/>
        </w:rPr>
        <w:t xml:space="preserve"> التي يفترض أن يتمتع بها القائد، وصعوبة حصر هذه السمات</w:t>
      </w:r>
      <w:r w:rsidR="00C36AA9">
        <w:rPr>
          <w:rFonts w:ascii="Simplified Arabic" w:hAnsi="Simplified Arabic" w:cs="Simplified Arabic" w:hint="cs"/>
          <w:sz w:val="28"/>
          <w:szCs w:val="28"/>
          <w:rtl/>
        </w:rPr>
        <w:t>،</w:t>
      </w:r>
      <w:r w:rsidRPr="00735468">
        <w:rPr>
          <w:rFonts w:ascii="Simplified Arabic" w:hAnsi="Simplified Arabic" w:cs="Simplified Arabic"/>
          <w:sz w:val="28"/>
          <w:szCs w:val="28"/>
          <w:rtl/>
        </w:rPr>
        <w:t xml:space="preserve"> في إطار محدد حسب أهميتها، فهي تفسر جانبا من القيادة لا يمكن اعتباره</w:t>
      </w:r>
      <w:r w:rsidR="00C36AA9">
        <w:rPr>
          <w:rFonts w:ascii="Simplified Arabic" w:hAnsi="Simplified Arabic" w:cs="Simplified Arabic" w:hint="cs"/>
          <w:sz w:val="28"/>
          <w:szCs w:val="28"/>
          <w:rtl/>
        </w:rPr>
        <w:t>،</w:t>
      </w:r>
      <w:r w:rsidRPr="00735468">
        <w:rPr>
          <w:rFonts w:ascii="Simplified Arabic" w:hAnsi="Simplified Arabic" w:cs="Simplified Arabic"/>
          <w:sz w:val="28"/>
          <w:szCs w:val="28"/>
          <w:rtl/>
        </w:rPr>
        <w:t xml:space="preserve"> أكيداً وحصريا. كما أن</w:t>
      </w:r>
      <w:r w:rsidR="00C36AA9">
        <w:rPr>
          <w:rFonts w:ascii="Simplified Arabic" w:hAnsi="Simplified Arabic" w:cs="Simplified Arabic" w:hint="cs"/>
          <w:sz w:val="28"/>
          <w:szCs w:val="28"/>
          <w:rtl/>
        </w:rPr>
        <w:t>ّ</w:t>
      </w:r>
      <w:r w:rsidRPr="00735468">
        <w:rPr>
          <w:rFonts w:ascii="Simplified Arabic" w:hAnsi="Simplified Arabic" w:cs="Simplified Arabic"/>
          <w:sz w:val="28"/>
          <w:szCs w:val="28"/>
          <w:rtl/>
        </w:rPr>
        <w:t>ها لم تقدم تفسيرا مقبولا</w:t>
      </w:r>
      <w:r w:rsidR="00C36AA9">
        <w:rPr>
          <w:rFonts w:ascii="Simplified Arabic" w:hAnsi="Simplified Arabic" w:cs="Simplified Arabic" w:hint="cs"/>
          <w:sz w:val="28"/>
          <w:szCs w:val="28"/>
          <w:rtl/>
        </w:rPr>
        <w:t>،</w:t>
      </w:r>
      <w:r w:rsidRPr="00735468">
        <w:rPr>
          <w:rFonts w:ascii="Simplified Arabic" w:hAnsi="Simplified Arabic" w:cs="Simplified Arabic"/>
          <w:sz w:val="28"/>
          <w:szCs w:val="28"/>
          <w:rtl/>
        </w:rPr>
        <w:t xml:space="preserve"> لعدم تمكن من يملكون درجة عالية</w:t>
      </w:r>
      <w:r w:rsidR="00C36AA9">
        <w:rPr>
          <w:rFonts w:ascii="Simplified Arabic" w:hAnsi="Simplified Arabic" w:cs="Simplified Arabic" w:hint="cs"/>
          <w:sz w:val="28"/>
          <w:szCs w:val="28"/>
          <w:rtl/>
        </w:rPr>
        <w:t>،</w:t>
      </w:r>
      <w:r w:rsidRPr="00735468">
        <w:rPr>
          <w:rFonts w:ascii="Simplified Arabic" w:hAnsi="Simplified Arabic" w:cs="Simplified Arabic"/>
          <w:sz w:val="28"/>
          <w:szCs w:val="28"/>
          <w:rtl/>
        </w:rPr>
        <w:t xml:space="preserve"> من هذه الصفات</w:t>
      </w:r>
      <w:r w:rsidR="00C36AA9">
        <w:rPr>
          <w:rFonts w:ascii="Simplified Arabic" w:hAnsi="Simplified Arabic" w:cs="Simplified Arabic" w:hint="cs"/>
          <w:sz w:val="28"/>
          <w:szCs w:val="28"/>
          <w:rtl/>
        </w:rPr>
        <w:t>،</w:t>
      </w:r>
      <w:r w:rsidRPr="00735468">
        <w:rPr>
          <w:rFonts w:ascii="Simplified Arabic" w:hAnsi="Simplified Arabic" w:cs="Simplified Arabic"/>
          <w:sz w:val="28"/>
          <w:szCs w:val="28"/>
          <w:rtl/>
        </w:rPr>
        <w:t xml:space="preserve"> على أن يصبحوا قادة</w:t>
      </w:r>
      <w:r w:rsidR="00C36AA9">
        <w:rPr>
          <w:rFonts w:ascii="Simplified Arabic" w:hAnsi="Simplified Arabic" w:cs="Simplified Arabic" w:hint="cs"/>
          <w:sz w:val="28"/>
          <w:szCs w:val="28"/>
          <w:rtl/>
        </w:rPr>
        <w:t>،</w:t>
      </w:r>
      <w:r w:rsidRPr="00735468">
        <w:rPr>
          <w:rFonts w:ascii="Simplified Arabic" w:hAnsi="Simplified Arabic" w:cs="Simplified Arabic"/>
          <w:sz w:val="28"/>
          <w:szCs w:val="28"/>
          <w:rtl/>
        </w:rPr>
        <w:t xml:space="preserve"> في حين برز قادة آخرون</w:t>
      </w:r>
      <w:r w:rsidR="00C36AA9">
        <w:rPr>
          <w:rFonts w:ascii="Simplified Arabic" w:hAnsi="Simplified Arabic" w:cs="Simplified Arabic" w:hint="cs"/>
          <w:sz w:val="28"/>
          <w:szCs w:val="28"/>
          <w:rtl/>
        </w:rPr>
        <w:t>،</w:t>
      </w:r>
      <w:r w:rsidRPr="00735468">
        <w:rPr>
          <w:rFonts w:ascii="Simplified Arabic" w:hAnsi="Simplified Arabic" w:cs="Simplified Arabic"/>
          <w:sz w:val="28"/>
          <w:szCs w:val="28"/>
          <w:rtl/>
        </w:rPr>
        <w:t xml:space="preserve"> يملكون حدا</w:t>
      </w:r>
      <w:r w:rsidR="00C36AA9">
        <w:rPr>
          <w:rFonts w:ascii="Simplified Arabic" w:hAnsi="Simplified Arabic" w:cs="Simplified Arabic" w:hint="cs"/>
          <w:sz w:val="28"/>
          <w:szCs w:val="28"/>
          <w:rtl/>
        </w:rPr>
        <w:t>ً</w:t>
      </w:r>
      <w:r w:rsidRPr="00735468">
        <w:rPr>
          <w:rFonts w:ascii="Simplified Arabic" w:hAnsi="Simplified Arabic" w:cs="Simplified Arabic"/>
          <w:sz w:val="28"/>
          <w:szCs w:val="28"/>
          <w:rtl/>
        </w:rPr>
        <w:t xml:space="preserve"> أدنى من هذه السمات (</w:t>
      </w:r>
      <w:proofErr w:type="spellStart"/>
      <w:r w:rsidRPr="00735468">
        <w:rPr>
          <w:rFonts w:ascii="Simplified Arabic" w:hAnsi="Simplified Arabic" w:cs="Simplified Arabic"/>
          <w:sz w:val="28"/>
          <w:szCs w:val="28"/>
          <w:rtl/>
        </w:rPr>
        <w:t>الويشي</w:t>
      </w:r>
      <w:proofErr w:type="spellEnd"/>
      <w:r w:rsidRPr="00735468">
        <w:rPr>
          <w:rFonts w:ascii="Simplified Arabic" w:hAnsi="Simplified Arabic" w:cs="Simplified Arabic"/>
          <w:sz w:val="28"/>
          <w:szCs w:val="28"/>
          <w:rtl/>
        </w:rPr>
        <w:t>، 2018).</w:t>
      </w:r>
    </w:p>
    <w:p w:rsidR="00735468" w:rsidRPr="00735468" w:rsidRDefault="00735468" w:rsidP="00206BF6">
      <w:pPr>
        <w:bidi/>
        <w:spacing w:after="240" w:line="240" w:lineRule="auto"/>
        <w:jc w:val="both"/>
        <w:rPr>
          <w:rFonts w:ascii="Simplified Arabic" w:hAnsi="Simplified Arabic" w:cs="Simplified Arabic"/>
          <w:sz w:val="28"/>
          <w:szCs w:val="28"/>
          <w:rtl/>
        </w:rPr>
      </w:pPr>
      <w:r w:rsidRPr="00735468">
        <w:rPr>
          <w:rFonts w:ascii="Simplified Arabic" w:hAnsi="Simplified Arabic" w:cs="Simplified Arabic"/>
          <w:sz w:val="28"/>
          <w:szCs w:val="28"/>
          <w:rtl/>
        </w:rPr>
        <w:t>القسم الثاني: النظريات السلوكية</w:t>
      </w:r>
    </w:p>
    <w:p w:rsidR="00735468" w:rsidRPr="00735468" w:rsidRDefault="00735468" w:rsidP="00735468">
      <w:pPr>
        <w:bidi/>
        <w:spacing w:before="40" w:after="240" w:line="360" w:lineRule="auto"/>
        <w:jc w:val="both"/>
        <w:rPr>
          <w:rFonts w:ascii="Simplified Arabic" w:hAnsi="Simplified Arabic" w:cs="Simplified Arabic"/>
          <w:sz w:val="28"/>
          <w:szCs w:val="28"/>
          <w:rtl/>
        </w:rPr>
      </w:pPr>
      <w:r w:rsidRPr="00735468">
        <w:rPr>
          <w:rFonts w:ascii="Simplified Arabic" w:hAnsi="Simplified Arabic" w:cs="Simplified Arabic"/>
          <w:sz w:val="28"/>
          <w:szCs w:val="28"/>
          <w:rtl/>
        </w:rPr>
        <w:t>و</w:t>
      </w:r>
      <w:r w:rsidR="00F5269E">
        <w:rPr>
          <w:rFonts w:ascii="Simplified Arabic" w:hAnsi="Simplified Arabic" w:cs="Simplified Arabic"/>
          <w:sz w:val="28"/>
          <w:szCs w:val="28"/>
          <w:rtl/>
        </w:rPr>
        <w:t>فقا لهذه المجموعة من النظريات</w:t>
      </w:r>
      <w:r w:rsidR="00394F8C">
        <w:rPr>
          <w:rFonts w:ascii="Simplified Arabic" w:hAnsi="Simplified Arabic" w:cs="Simplified Arabic" w:hint="cs"/>
          <w:sz w:val="28"/>
          <w:szCs w:val="28"/>
          <w:rtl/>
        </w:rPr>
        <w:t>،</w:t>
      </w:r>
      <w:r w:rsidR="00F5269E">
        <w:rPr>
          <w:rFonts w:ascii="Simplified Arabic" w:hAnsi="Simplified Arabic" w:cs="Simplified Arabic"/>
          <w:sz w:val="28"/>
          <w:szCs w:val="28"/>
          <w:rtl/>
        </w:rPr>
        <w:t xml:space="preserve"> ف</w:t>
      </w:r>
      <w:r w:rsidR="00F5269E">
        <w:rPr>
          <w:rFonts w:ascii="Simplified Arabic" w:hAnsi="Simplified Arabic" w:cs="Simplified Arabic" w:hint="cs"/>
          <w:sz w:val="28"/>
          <w:szCs w:val="28"/>
          <w:rtl/>
        </w:rPr>
        <w:t>إ</w:t>
      </w:r>
      <w:r w:rsidRPr="00735468">
        <w:rPr>
          <w:rFonts w:ascii="Simplified Arabic" w:hAnsi="Simplified Arabic" w:cs="Simplified Arabic"/>
          <w:sz w:val="28"/>
          <w:szCs w:val="28"/>
          <w:rtl/>
        </w:rPr>
        <w:t>ن</w:t>
      </w:r>
      <w:r w:rsidR="00394F8C">
        <w:rPr>
          <w:rFonts w:ascii="Simplified Arabic" w:hAnsi="Simplified Arabic" w:cs="Simplified Arabic" w:hint="cs"/>
          <w:sz w:val="28"/>
          <w:szCs w:val="28"/>
          <w:rtl/>
        </w:rPr>
        <w:t>ّ</w:t>
      </w:r>
      <w:r w:rsidRPr="00735468">
        <w:rPr>
          <w:rFonts w:ascii="Simplified Arabic" w:hAnsi="Simplified Arabic" w:cs="Simplified Arabic"/>
          <w:sz w:val="28"/>
          <w:szCs w:val="28"/>
          <w:rtl/>
        </w:rPr>
        <w:t>ها ترى أن</w:t>
      </w:r>
      <w:r w:rsidR="00394F8C">
        <w:rPr>
          <w:rFonts w:ascii="Simplified Arabic" w:hAnsi="Simplified Arabic" w:cs="Simplified Arabic" w:hint="cs"/>
          <w:sz w:val="28"/>
          <w:szCs w:val="28"/>
          <w:rtl/>
        </w:rPr>
        <w:t>ّ</w:t>
      </w:r>
      <w:r w:rsidRPr="00735468">
        <w:rPr>
          <w:rFonts w:ascii="Simplified Arabic" w:hAnsi="Simplified Arabic" w:cs="Simplified Arabic"/>
          <w:sz w:val="28"/>
          <w:szCs w:val="28"/>
          <w:rtl/>
        </w:rPr>
        <w:t xml:space="preserve"> القيادة ظاهرة سلوكية</w:t>
      </w:r>
      <w:r w:rsidR="00394F8C">
        <w:rPr>
          <w:rFonts w:ascii="Simplified Arabic" w:hAnsi="Simplified Arabic" w:cs="Simplified Arabic" w:hint="cs"/>
          <w:sz w:val="28"/>
          <w:szCs w:val="28"/>
          <w:rtl/>
        </w:rPr>
        <w:t>،</w:t>
      </w:r>
      <w:r w:rsidRPr="00735468">
        <w:rPr>
          <w:rFonts w:ascii="Simplified Arabic" w:hAnsi="Simplified Arabic" w:cs="Simplified Arabic"/>
          <w:sz w:val="28"/>
          <w:szCs w:val="28"/>
          <w:rtl/>
        </w:rPr>
        <w:t xml:space="preserve"> ترتبط بالدور الذي يلعبه القائد في المجموعة</w:t>
      </w:r>
      <w:r w:rsidR="00394F8C">
        <w:rPr>
          <w:rFonts w:ascii="Simplified Arabic" w:hAnsi="Simplified Arabic" w:cs="Simplified Arabic" w:hint="cs"/>
          <w:sz w:val="28"/>
          <w:szCs w:val="28"/>
          <w:rtl/>
        </w:rPr>
        <w:t>،</w:t>
      </w:r>
      <w:r w:rsidRPr="00735468">
        <w:rPr>
          <w:rFonts w:ascii="Simplified Arabic" w:hAnsi="Simplified Arabic" w:cs="Simplified Arabic"/>
          <w:sz w:val="28"/>
          <w:szCs w:val="28"/>
          <w:rtl/>
        </w:rPr>
        <w:t xml:space="preserve"> فبدلا من التركيز على السمات</w:t>
      </w:r>
      <w:r w:rsidR="00394F8C">
        <w:rPr>
          <w:rFonts w:ascii="Simplified Arabic" w:hAnsi="Simplified Arabic" w:cs="Simplified Arabic" w:hint="cs"/>
          <w:sz w:val="28"/>
          <w:szCs w:val="28"/>
          <w:rtl/>
        </w:rPr>
        <w:t>،</w:t>
      </w:r>
      <w:r w:rsidRPr="00735468">
        <w:rPr>
          <w:rFonts w:ascii="Simplified Arabic" w:hAnsi="Simplified Arabic" w:cs="Simplified Arabic"/>
          <w:sz w:val="28"/>
          <w:szCs w:val="28"/>
          <w:rtl/>
        </w:rPr>
        <w:t xml:space="preserve"> فإن التركيز الآن على السلوك والتصرفات للقادة. ومن هذه الدراسات: </w:t>
      </w:r>
    </w:p>
    <w:p w:rsidR="00735468" w:rsidRPr="00735468" w:rsidRDefault="00735468" w:rsidP="00D24F3B">
      <w:pPr>
        <w:pStyle w:val="ListParagraph"/>
        <w:numPr>
          <w:ilvl w:val="0"/>
          <w:numId w:val="12"/>
        </w:numPr>
        <w:bidi/>
        <w:spacing w:before="40" w:after="240" w:line="360" w:lineRule="auto"/>
        <w:jc w:val="both"/>
        <w:rPr>
          <w:rFonts w:ascii="Simplified Arabic" w:hAnsi="Simplified Arabic" w:cs="Simplified Arabic"/>
          <w:sz w:val="28"/>
          <w:szCs w:val="28"/>
          <w:rtl/>
        </w:rPr>
      </w:pPr>
      <w:r w:rsidRPr="00735468">
        <w:rPr>
          <w:rFonts w:ascii="Simplified Arabic" w:hAnsi="Simplified Arabic" w:cs="Simplified Arabic"/>
          <w:sz w:val="28"/>
          <w:szCs w:val="28"/>
          <w:rtl/>
        </w:rPr>
        <w:lastRenderedPageBreak/>
        <w:t>دراسات ميشيغان</w:t>
      </w:r>
      <w:r w:rsidRPr="00735468">
        <w:rPr>
          <w:rFonts w:ascii="Simplified Arabic" w:hAnsi="Simplified Arabic" w:cs="Simplified Arabic"/>
          <w:sz w:val="28"/>
          <w:szCs w:val="28"/>
        </w:rPr>
        <w:t xml:space="preserve"> Michigan Study: </w:t>
      </w:r>
      <w:r w:rsidRPr="00735468">
        <w:rPr>
          <w:rFonts w:ascii="Simplified Arabic" w:hAnsi="Simplified Arabic" w:cs="Simplified Arabic"/>
          <w:sz w:val="28"/>
          <w:szCs w:val="28"/>
          <w:rtl/>
        </w:rPr>
        <w:t>تبلورت النظرة نحو القيادة بناء على مجموعة من الدراسات</w:t>
      </w:r>
      <w:r w:rsidR="00D24F3B">
        <w:rPr>
          <w:rFonts w:ascii="Simplified Arabic" w:hAnsi="Simplified Arabic" w:cs="Simplified Arabic" w:hint="cs"/>
          <w:sz w:val="28"/>
          <w:szCs w:val="28"/>
          <w:rtl/>
        </w:rPr>
        <w:t>،</w:t>
      </w:r>
      <w:r w:rsidRPr="00735468">
        <w:rPr>
          <w:rFonts w:ascii="Simplified Arabic" w:hAnsi="Simplified Arabic" w:cs="Simplified Arabic"/>
          <w:sz w:val="28"/>
          <w:szCs w:val="28"/>
          <w:rtl/>
        </w:rPr>
        <w:t xml:space="preserve"> التي أعدها باحثون في جامعة ميشيغان في أربعينات القرن الماضي. وفي إطارها تمت المقارنة بين مجموعة كبيرة من الم</w:t>
      </w:r>
      <w:r w:rsidR="00D24F3B">
        <w:rPr>
          <w:rFonts w:ascii="Simplified Arabic" w:hAnsi="Simplified Arabic" w:cs="Simplified Arabic" w:hint="cs"/>
          <w:sz w:val="28"/>
          <w:szCs w:val="28"/>
          <w:rtl/>
        </w:rPr>
        <w:t>ديرين</w:t>
      </w:r>
      <w:r w:rsidRPr="00735468">
        <w:rPr>
          <w:rFonts w:ascii="Simplified Arabic" w:hAnsi="Simplified Arabic" w:cs="Simplified Arabic"/>
          <w:sz w:val="28"/>
          <w:szCs w:val="28"/>
          <w:rtl/>
        </w:rPr>
        <w:t xml:space="preserve"> ومرؤوسيهم، وخرجت هذه البحوث</w:t>
      </w:r>
      <w:r w:rsidR="00D24F3B">
        <w:rPr>
          <w:rFonts w:ascii="Simplified Arabic" w:hAnsi="Simplified Arabic" w:cs="Simplified Arabic" w:hint="cs"/>
          <w:sz w:val="28"/>
          <w:szCs w:val="28"/>
          <w:rtl/>
        </w:rPr>
        <w:t>،</w:t>
      </w:r>
      <w:r w:rsidRPr="00735468">
        <w:rPr>
          <w:rFonts w:ascii="Simplified Arabic" w:hAnsi="Simplified Arabic" w:cs="Simplified Arabic"/>
          <w:sz w:val="28"/>
          <w:szCs w:val="28"/>
          <w:rtl/>
        </w:rPr>
        <w:t xml:space="preserve"> بنوعين من سلوكيات القادة هما</w:t>
      </w:r>
      <w:r w:rsidR="00D24F3B">
        <w:rPr>
          <w:rFonts w:ascii="Simplified Arabic" w:hAnsi="Simplified Arabic" w:cs="Simplified Arabic" w:hint="cs"/>
          <w:sz w:val="28"/>
          <w:szCs w:val="28"/>
          <w:rtl/>
        </w:rPr>
        <w:t>:</w:t>
      </w:r>
      <w:r w:rsidRPr="00735468">
        <w:rPr>
          <w:rFonts w:ascii="Simplified Arabic" w:hAnsi="Simplified Arabic" w:cs="Simplified Arabic"/>
          <w:sz w:val="28"/>
          <w:szCs w:val="28"/>
          <w:rtl/>
        </w:rPr>
        <w:t xml:space="preserve"> التركيز على العمل</w:t>
      </w:r>
      <w:r w:rsidR="00D24F3B">
        <w:rPr>
          <w:rFonts w:ascii="Simplified Arabic" w:hAnsi="Simplified Arabic" w:cs="Simplified Arabic" w:hint="cs"/>
          <w:sz w:val="28"/>
          <w:szCs w:val="28"/>
          <w:rtl/>
        </w:rPr>
        <w:t>،</w:t>
      </w:r>
      <w:r w:rsidRPr="00735468">
        <w:rPr>
          <w:rFonts w:ascii="Simplified Arabic" w:hAnsi="Simplified Arabic" w:cs="Simplified Arabic"/>
          <w:sz w:val="28"/>
          <w:szCs w:val="28"/>
          <w:rtl/>
        </w:rPr>
        <w:t xml:space="preserve"> أو التركيز على العاملين، بحيث أكدت أن المديرين الذين يعتمدون السلوكيات يركزون على العمل من حي</w:t>
      </w:r>
      <w:r w:rsidR="00D24F3B">
        <w:rPr>
          <w:rFonts w:ascii="Simplified Arabic" w:hAnsi="Simplified Arabic" w:cs="Simplified Arabic"/>
          <w:sz w:val="28"/>
          <w:szCs w:val="28"/>
          <w:rtl/>
        </w:rPr>
        <w:t>ث كيفية الأداء وطبيعة الإجراءات</w:t>
      </w:r>
      <w:r w:rsidR="00D24F3B">
        <w:rPr>
          <w:rFonts w:ascii="Simplified Arabic" w:hAnsi="Simplified Arabic" w:cs="Simplified Arabic" w:hint="cs"/>
          <w:sz w:val="28"/>
          <w:szCs w:val="28"/>
          <w:rtl/>
        </w:rPr>
        <w:t>،</w:t>
      </w:r>
      <w:r w:rsidRPr="00735468">
        <w:rPr>
          <w:rFonts w:ascii="Simplified Arabic" w:hAnsi="Simplified Arabic" w:cs="Simplified Arabic"/>
          <w:sz w:val="28"/>
          <w:szCs w:val="28"/>
          <w:rtl/>
        </w:rPr>
        <w:t xml:space="preserve"> أما المد</w:t>
      </w:r>
      <w:r w:rsidR="00D24F3B">
        <w:rPr>
          <w:rFonts w:ascii="Simplified Arabic" w:hAnsi="Simplified Arabic" w:cs="Simplified Arabic" w:hint="cs"/>
          <w:sz w:val="28"/>
          <w:szCs w:val="28"/>
          <w:rtl/>
        </w:rPr>
        <w:t>يرين</w:t>
      </w:r>
      <w:r w:rsidRPr="00735468">
        <w:rPr>
          <w:rFonts w:ascii="Simplified Arabic" w:hAnsi="Simplified Arabic" w:cs="Simplified Arabic"/>
          <w:sz w:val="28"/>
          <w:szCs w:val="28"/>
          <w:rtl/>
        </w:rPr>
        <w:t xml:space="preserve"> الذين يركزون على العاملين</w:t>
      </w:r>
      <w:r w:rsidR="00D24F3B">
        <w:rPr>
          <w:rFonts w:ascii="Simplified Arabic" w:hAnsi="Simplified Arabic" w:cs="Simplified Arabic" w:hint="cs"/>
          <w:sz w:val="28"/>
          <w:szCs w:val="28"/>
          <w:rtl/>
        </w:rPr>
        <w:t>،</w:t>
      </w:r>
      <w:r w:rsidRPr="00735468">
        <w:rPr>
          <w:rFonts w:ascii="Simplified Arabic" w:hAnsi="Simplified Arabic" w:cs="Simplified Arabic"/>
          <w:sz w:val="28"/>
          <w:szCs w:val="28"/>
          <w:rtl/>
        </w:rPr>
        <w:t xml:space="preserve"> فإنهم يطورون مجاميع العمل</w:t>
      </w:r>
      <w:r w:rsidR="00D24F3B">
        <w:rPr>
          <w:rFonts w:ascii="Simplified Arabic" w:hAnsi="Simplified Arabic" w:cs="Simplified Arabic" w:hint="cs"/>
          <w:sz w:val="28"/>
          <w:szCs w:val="28"/>
          <w:rtl/>
        </w:rPr>
        <w:t>،</w:t>
      </w:r>
      <w:r w:rsidRPr="00735468">
        <w:rPr>
          <w:rFonts w:ascii="Simplified Arabic" w:hAnsi="Simplified Arabic" w:cs="Simplified Arabic"/>
          <w:sz w:val="28"/>
          <w:szCs w:val="28"/>
          <w:rtl/>
        </w:rPr>
        <w:t xml:space="preserve"> ويهتمون برضا العاملين</w:t>
      </w:r>
      <w:r w:rsidRPr="00735468">
        <w:rPr>
          <w:rFonts w:ascii="Simplified Arabic" w:hAnsi="Simplified Arabic" w:cs="Simplified Arabic"/>
          <w:sz w:val="28"/>
          <w:szCs w:val="28"/>
        </w:rPr>
        <w:t>.</w:t>
      </w:r>
      <w:r w:rsidRPr="00735468">
        <w:rPr>
          <w:rFonts w:ascii="Simplified Arabic" w:hAnsi="Simplified Arabic" w:cs="Simplified Arabic"/>
          <w:sz w:val="28"/>
          <w:szCs w:val="28"/>
          <w:rtl/>
        </w:rPr>
        <w:t xml:space="preserve"> وبذلك يكون السلوك المركز على العاملين أكثر فعالية (العلاق، 2020).</w:t>
      </w:r>
    </w:p>
    <w:p w:rsidR="00735468" w:rsidRPr="00735468" w:rsidRDefault="00735468" w:rsidP="00F5269E">
      <w:pPr>
        <w:pStyle w:val="ListParagraph"/>
        <w:numPr>
          <w:ilvl w:val="0"/>
          <w:numId w:val="12"/>
        </w:numPr>
        <w:bidi/>
        <w:spacing w:before="40" w:after="240" w:line="360" w:lineRule="auto"/>
        <w:jc w:val="both"/>
        <w:rPr>
          <w:rFonts w:ascii="Simplified Arabic" w:hAnsi="Simplified Arabic" w:cs="Simplified Arabic"/>
          <w:sz w:val="28"/>
          <w:szCs w:val="28"/>
          <w:rtl/>
        </w:rPr>
      </w:pPr>
      <w:r w:rsidRPr="00735468">
        <w:rPr>
          <w:rFonts w:ascii="Simplified Arabic" w:hAnsi="Simplified Arabic" w:cs="Simplified Arabic"/>
          <w:sz w:val="28"/>
          <w:szCs w:val="28"/>
          <w:rtl/>
        </w:rPr>
        <w:t>دراسات أوهايو</w:t>
      </w:r>
      <w:r w:rsidRPr="00735468">
        <w:rPr>
          <w:rFonts w:ascii="Simplified Arabic" w:hAnsi="Simplified Arabic" w:cs="Simplified Arabic"/>
          <w:sz w:val="28"/>
          <w:szCs w:val="28"/>
        </w:rPr>
        <w:t xml:space="preserve"> Ohio Studies: </w:t>
      </w:r>
      <w:r w:rsidRPr="00735468">
        <w:rPr>
          <w:rFonts w:ascii="Simplified Arabic" w:hAnsi="Simplified Arabic" w:cs="Simplified Arabic"/>
          <w:sz w:val="28"/>
          <w:szCs w:val="28"/>
          <w:rtl/>
        </w:rPr>
        <w:t>جاءت هذه الدراسات</w:t>
      </w:r>
      <w:r w:rsidR="00D24F3B">
        <w:rPr>
          <w:rFonts w:ascii="Simplified Arabic" w:hAnsi="Simplified Arabic" w:cs="Simplified Arabic" w:hint="cs"/>
          <w:sz w:val="28"/>
          <w:szCs w:val="28"/>
          <w:rtl/>
        </w:rPr>
        <w:t>،</w:t>
      </w:r>
      <w:r w:rsidRPr="00735468">
        <w:rPr>
          <w:rFonts w:ascii="Simplified Arabic" w:hAnsi="Simplified Arabic" w:cs="Simplified Arabic"/>
          <w:sz w:val="28"/>
          <w:szCs w:val="28"/>
          <w:rtl/>
        </w:rPr>
        <w:t xml:space="preserve"> قريبة من النوع السابق في التوقيت وبعض النتائج. وفي إطار هذه الدراسة فان الباحثين عرفوا كذلك نمطين سلوكيين مختلفين للقائد، الأول أطلقوا عليه</w:t>
      </w:r>
      <w:r w:rsidR="00D24F3B">
        <w:rPr>
          <w:rFonts w:ascii="Simplified Arabic" w:hAnsi="Simplified Arabic" w:cs="Simplified Arabic" w:hint="cs"/>
          <w:sz w:val="28"/>
          <w:szCs w:val="28"/>
          <w:rtl/>
        </w:rPr>
        <w:t>:</w:t>
      </w:r>
      <w:r w:rsidRPr="00735468">
        <w:rPr>
          <w:rFonts w:ascii="Simplified Arabic" w:hAnsi="Simplified Arabic" w:cs="Simplified Arabic"/>
          <w:sz w:val="28"/>
          <w:szCs w:val="28"/>
          <w:rtl/>
        </w:rPr>
        <w:t xml:space="preserve"> اسم الاهتمام بهيكلية العمل وإجراءاته، أي تنظيم طريقة إنجاز العمل، أم</w:t>
      </w:r>
      <w:r w:rsidR="00D24F3B">
        <w:rPr>
          <w:rFonts w:ascii="Simplified Arabic" w:hAnsi="Simplified Arabic" w:cs="Simplified Arabic" w:hint="cs"/>
          <w:sz w:val="28"/>
          <w:szCs w:val="28"/>
          <w:rtl/>
        </w:rPr>
        <w:t>ّ</w:t>
      </w:r>
      <w:r w:rsidRPr="00735468">
        <w:rPr>
          <w:rFonts w:ascii="Simplified Arabic" w:hAnsi="Simplified Arabic" w:cs="Simplified Arabic"/>
          <w:sz w:val="28"/>
          <w:szCs w:val="28"/>
          <w:rtl/>
        </w:rPr>
        <w:t>ا الثاني فهو ما يسمى</w:t>
      </w:r>
      <w:r w:rsidR="00D24F3B">
        <w:rPr>
          <w:rFonts w:ascii="Simplified Arabic" w:hAnsi="Simplified Arabic" w:cs="Simplified Arabic" w:hint="cs"/>
          <w:sz w:val="28"/>
          <w:szCs w:val="28"/>
          <w:rtl/>
        </w:rPr>
        <w:t>:</w:t>
      </w:r>
      <w:r w:rsidRPr="00735468">
        <w:rPr>
          <w:rFonts w:ascii="Simplified Arabic" w:hAnsi="Simplified Arabic" w:cs="Simplified Arabic"/>
          <w:sz w:val="28"/>
          <w:szCs w:val="28"/>
          <w:rtl/>
        </w:rPr>
        <w:t xml:space="preserve"> الاهتمام باعتبارات الحساسية والشعور بالعاملين، أي الاهتمام بالثقة وعلاقات الصداقة وطبيعة العلاقة مع المرؤوسين</w:t>
      </w:r>
      <w:r w:rsidRPr="00735468">
        <w:rPr>
          <w:rFonts w:ascii="Simplified Arabic" w:hAnsi="Simplified Arabic" w:cs="Simplified Arabic"/>
          <w:sz w:val="28"/>
          <w:szCs w:val="28"/>
        </w:rPr>
        <w:t>.</w:t>
      </w:r>
      <w:r w:rsidRPr="00735468">
        <w:rPr>
          <w:rFonts w:ascii="Simplified Arabic" w:hAnsi="Simplified Arabic" w:cs="Simplified Arabic"/>
          <w:sz w:val="28"/>
          <w:szCs w:val="28"/>
          <w:rtl/>
        </w:rPr>
        <w:t xml:space="preserve"> وإن</w:t>
      </w:r>
      <w:r w:rsidR="00D24F3B">
        <w:rPr>
          <w:rFonts w:ascii="Simplified Arabic" w:hAnsi="Simplified Arabic" w:cs="Simplified Arabic" w:hint="cs"/>
          <w:sz w:val="28"/>
          <w:szCs w:val="28"/>
          <w:rtl/>
        </w:rPr>
        <w:t>ّ</w:t>
      </w:r>
      <w:r w:rsidRPr="00735468">
        <w:rPr>
          <w:rFonts w:ascii="Simplified Arabic" w:hAnsi="Simplified Arabic" w:cs="Simplified Arabic"/>
          <w:sz w:val="28"/>
          <w:szCs w:val="28"/>
          <w:rtl/>
        </w:rPr>
        <w:t xml:space="preserve"> السلوك المفيد والمهم والناجح للقائد</w:t>
      </w:r>
      <w:r w:rsidR="00D24F3B">
        <w:rPr>
          <w:rFonts w:ascii="Simplified Arabic" w:hAnsi="Simplified Arabic" w:cs="Simplified Arabic" w:hint="cs"/>
          <w:sz w:val="28"/>
          <w:szCs w:val="28"/>
          <w:rtl/>
        </w:rPr>
        <w:t>،</w:t>
      </w:r>
      <w:r w:rsidRPr="00735468">
        <w:rPr>
          <w:rFonts w:ascii="Simplified Arabic" w:hAnsi="Simplified Arabic" w:cs="Simplified Arabic"/>
          <w:sz w:val="28"/>
          <w:szCs w:val="28"/>
          <w:rtl/>
        </w:rPr>
        <w:t xml:space="preserve"> هو الذي يدمج بين الترك</w:t>
      </w:r>
      <w:r w:rsidR="00F5269E">
        <w:rPr>
          <w:rFonts w:ascii="Simplified Arabic" w:hAnsi="Simplified Arabic" w:cs="Simplified Arabic" w:hint="cs"/>
          <w:sz w:val="28"/>
          <w:szCs w:val="28"/>
          <w:rtl/>
        </w:rPr>
        <w:t>يز</w:t>
      </w:r>
      <w:r w:rsidRPr="00735468">
        <w:rPr>
          <w:rFonts w:ascii="Simplified Arabic" w:hAnsi="Simplified Arabic" w:cs="Simplified Arabic"/>
          <w:sz w:val="28"/>
          <w:szCs w:val="28"/>
          <w:rtl/>
        </w:rPr>
        <w:t xml:space="preserve"> على كيفية إنجاز العمل من جهة، ويبني العلاقات مع العاملين من جهة أخرى (</w:t>
      </w:r>
      <w:proofErr w:type="spellStart"/>
      <w:r w:rsidRPr="00735468">
        <w:rPr>
          <w:rFonts w:ascii="Simplified Arabic" w:hAnsi="Simplified Arabic" w:cs="Simplified Arabic"/>
          <w:sz w:val="28"/>
          <w:szCs w:val="28"/>
          <w:rtl/>
        </w:rPr>
        <w:t>الويشي</w:t>
      </w:r>
      <w:proofErr w:type="spellEnd"/>
      <w:r w:rsidRPr="00735468">
        <w:rPr>
          <w:rFonts w:ascii="Simplified Arabic" w:hAnsi="Simplified Arabic" w:cs="Simplified Arabic"/>
          <w:sz w:val="28"/>
          <w:szCs w:val="28"/>
          <w:rtl/>
        </w:rPr>
        <w:t>، 2013).</w:t>
      </w:r>
    </w:p>
    <w:p w:rsidR="00735468" w:rsidRPr="00735468" w:rsidRDefault="00735468" w:rsidP="00D24F3B">
      <w:pPr>
        <w:pStyle w:val="ListParagraph"/>
        <w:numPr>
          <w:ilvl w:val="0"/>
          <w:numId w:val="12"/>
        </w:numPr>
        <w:bidi/>
        <w:spacing w:before="40" w:after="240" w:line="360" w:lineRule="auto"/>
        <w:jc w:val="both"/>
        <w:rPr>
          <w:rFonts w:ascii="Simplified Arabic" w:hAnsi="Simplified Arabic" w:cs="Simplified Arabic"/>
          <w:sz w:val="28"/>
          <w:szCs w:val="28"/>
          <w:rtl/>
        </w:rPr>
      </w:pPr>
      <w:r w:rsidRPr="00735468">
        <w:rPr>
          <w:rFonts w:ascii="Simplified Arabic" w:hAnsi="Simplified Arabic" w:cs="Simplified Arabic"/>
          <w:sz w:val="28"/>
          <w:szCs w:val="28"/>
          <w:rtl/>
        </w:rPr>
        <w:t>نظرية الشبكة الإدارية</w:t>
      </w:r>
      <w:r w:rsidRPr="00735468">
        <w:rPr>
          <w:rFonts w:ascii="Simplified Arabic" w:hAnsi="Simplified Arabic" w:cs="Simplified Arabic"/>
          <w:sz w:val="28"/>
          <w:szCs w:val="28"/>
        </w:rPr>
        <w:t xml:space="preserve"> Managerial Grid Theory: </w:t>
      </w:r>
      <w:r w:rsidRPr="00735468">
        <w:rPr>
          <w:rFonts w:ascii="Simplified Arabic" w:hAnsi="Simplified Arabic" w:cs="Simplified Arabic"/>
          <w:sz w:val="28"/>
          <w:szCs w:val="28"/>
          <w:rtl/>
        </w:rPr>
        <w:t>لقد طور</w:t>
      </w:r>
      <w:r w:rsidRPr="00735468">
        <w:rPr>
          <w:rFonts w:ascii="Simplified Arabic" w:hAnsi="Simplified Arabic" w:cs="Simplified Arabic"/>
          <w:sz w:val="28"/>
          <w:szCs w:val="28"/>
        </w:rPr>
        <w:t xml:space="preserve"> Jane Mouton</w:t>
      </w:r>
      <w:r w:rsidRPr="00735468">
        <w:rPr>
          <w:rFonts w:ascii="Simplified Arabic" w:hAnsi="Simplified Arabic" w:cs="Simplified Arabic"/>
          <w:sz w:val="28"/>
          <w:szCs w:val="28"/>
          <w:rtl/>
        </w:rPr>
        <w:t xml:space="preserve">، </w:t>
      </w:r>
      <w:r w:rsidRPr="00735468">
        <w:rPr>
          <w:rFonts w:ascii="Simplified Arabic" w:hAnsi="Simplified Arabic" w:cs="Simplified Arabic"/>
          <w:sz w:val="28"/>
          <w:szCs w:val="28"/>
        </w:rPr>
        <w:t xml:space="preserve">Robert Blake </w:t>
      </w:r>
      <w:r w:rsidRPr="00735468">
        <w:rPr>
          <w:rFonts w:ascii="Simplified Arabic" w:hAnsi="Simplified Arabic" w:cs="Simplified Arabic"/>
          <w:sz w:val="28"/>
          <w:szCs w:val="28"/>
          <w:rtl/>
        </w:rPr>
        <w:t>هذه الشبكة لوصف الأنماط القيادية للمد</w:t>
      </w:r>
      <w:r w:rsidR="00D24F3B">
        <w:rPr>
          <w:rFonts w:ascii="Simplified Arabic" w:hAnsi="Simplified Arabic" w:cs="Simplified Arabic" w:hint="cs"/>
          <w:sz w:val="28"/>
          <w:szCs w:val="28"/>
          <w:rtl/>
        </w:rPr>
        <w:t>يرين</w:t>
      </w:r>
      <w:r w:rsidRPr="00735468">
        <w:rPr>
          <w:rFonts w:ascii="Simplified Arabic" w:hAnsi="Simplified Arabic" w:cs="Simplified Arabic"/>
          <w:sz w:val="28"/>
          <w:szCs w:val="28"/>
          <w:rtl/>
        </w:rPr>
        <w:t xml:space="preserve"> وفق بعدين أساسيين هما</w:t>
      </w:r>
      <w:r w:rsidR="00D24F3B">
        <w:rPr>
          <w:rFonts w:ascii="Simplified Arabic" w:hAnsi="Simplified Arabic" w:cs="Simplified Arabic" w:hint="cs"/>
          <w:sz w:val="28"/>
          <w:szCs w:val="28"/>
          <w:rtl/>
        </w:rPr>
        <w:t>:</w:t>
      </w:r>
      <w:r w:rsidRPr="00735468">
        <w:rPr>
          <w:rFonts w:ascii="Simplified Arabic" w:hAnsi="Simplified Arabic" w:cs="Simplified Arabic"/>
          <w:sz w:val="28"/>
          <w:szCs w:val="28"/>
          <w:rtl/>
        </w:rPr>
        <w:t xml:space="preserve"> الأفراد والإنتاج. إن</w:t>
      </w:r>
      <w:r w:rsidR="00D24F3B">
        <w:rPr>
          <w:rFonts w:ascii="Simplified Arabic" w:hAnsi="Simplified Arabic" w:cs="Simplified Arabic" w:hint="cs"/>
          <w:sz w:val="28"/>
          <w:szCs w:val="28"/>
          <w:rtl/>
        </w:rPr>
        <w:t>ّ</w:t>
      </w:r>
      <w:r w:rsidRPr="00735468">
        <w:rPr>
          <w:rFonts w:ascii="Simplified Arabic" w:hAnsi="Simplified Arabic" w:cs="Simplified Arabic"/>
          <w:sz w:val="28"/>
          <w:szCs w:val="28"/>
          <w:rtl/>
        </w:rPr>
        <w:t xml:space="preserve"> القائد الذي يركز على المهام والعملية التخطيطية</w:t>
      </w:r>
      <w:r w:rsidR="00D24F3B">
        <w:rPr>
          <w:rFonts w:ascii="Simplified Arabic" w:hAnsi="Simplified Arabic" w:cs="Simplified Arabic" w:hint="cs"/>
          <w:sz w:val="28"/>
          <w:szCs w:val="28"/>
          <w:rtl/>
        </w:rPr>
        <w:t>،</w:t>
      </w:r>
      <w:r w:rsidRPr="00735468">
        <w:rPr>
          <w:rFonts w:ascii="Simplified Arabic" w:hAnsi="Simplified Arabic" w:cs="Simplified Arabic"/>
          <w:sz w:val="28"/>
          <w:szCs w:val="28"/>
          <w:rtl/>
        </w:rPr>
        <w:t xml:space="preserve"> وتحديد العمل الذي يفترض أن ينجز</w:t>
      </w:r>
      <w:r w:rsidR="00D24F3B">
        <w:rPr>
          <w:rFonts w:ascii="Simplified Arabic" w:hAnsi="Simplified Arabic" w:cs="Simplified Arabic" w:hint="cs"/>
          <w:sz w:val="28"/>
          <w:szCs w:val="28"/>
          <w:rtl/>
        </w:rPr>
        <w:t>،</w:t>
      </w:r>
      <w:r w:rsidRPr="00735468">
        <w:rPr>
          <w:rFonts w:ascii="Simplified Arabic" w:hAnsi="Simplified Arabic" w:cs="Simplified Arabic"/>
          <w:sz w:val="28"/>
          <w:szCs w:val="28"/>
          <w:rtl/>
        </w:rPr>
        <w:t xml:space="preserve"> ويؤشر المسؤوليات ويضع المعايير ويراقب الأداء</w:t>
      </w:r>
      <w:r w:rsidR="00D24F3B">
        <w:rPr>
          <w:rFonts w:ascii="Simplified Arabic" w:hAnsi="Simplified Arabic" w:cs="Simplified Arabic" w:hint="cs"/>
          <w:sz w:val="28"/>
          <w:szCs w:val="28"/>
          <w:rtl/>
        </w:rPr>
        <w:t>،</w:t>
      </w:r>
      <w:r w:rsidRPr="00735468">
        <w:rPr>
          <w:rFonts w:ascii="Simplified Arabic" w:hAnsi="Simplified Arabic" w:cs="Simplified Arabic"/>
          <w:sz w:val="28"/>
          <w:szCs w:val="28"/>
          <w:rtl/>
        </w:rPr>
        <w:t xml:space="preserve"> والنتائج هو قائد يركز على النتائج والعمل، بالمقابل </w:t>
      </w:r>
      <w:r w:rsidRPr="00735468">
        <w:rPr>
          <w:rFonts w:ascii="Simplified Arabic" w:hAnsi="Simplified Arabic" w:cs="Simplified Arabic"/>
          <w:sz w:val="28"/>
          <w:szCs w:val="28"/>
          <w:rtl/>
        </w:rPr>
        <w:lastRenderedPageBreak/>
        <w:t>فان القائد الذي يركز على الأفراد يكون داعما للمرؤوسين</w:t>
      </w:r>
      <w:r w:rsidR="00D24F3B">
        <w:rPr>
          <w:rFonts w:ascii="Simplified Arabic" w:hAnsi="Simplified Arabic" w:cs="Simplified Arabic" w:hint="cs"/>
          <w:sz w:val="28"/>
          <w:szCs w:val="28"/>
          <w:rtl/>
        </w:rPr>
        <w:t>،</w:t>
      </w:r>
      <w:r w:rsidRPr="00735468">
        <w:rPr>
          <w:rFonts w:ascii="Simplified Arabic" w:hAnsi="Simplified Arabic" w:cs="Simplified Arabic"/>
          <w:sz w:val="28"/>
          <w:szCs w:val="28"/>
          <w:rtl/>
        </w:rPr>
        <w:t xml:space="preserve"> ومطورا للعلاقات الاجتماعية</w:t>
      </w:r>
      <w:r w:rsidR="00D24F3B">
        <w:rPr>
          <w:rFonts w:ascii="Simplified Arabic" w:hAnsi="Simplified Arabic" w:cs="Simplified Arabic" w:hint="cs"/>
          <w:sz w:val="28"/>
          <w:szCs w:val="28"/>
          <w:rtl/>
        </w:rPr>
        <w:t>،</w:t>
      </w:r>
      <w:r w:rsidRPr="00735468">
        <w:rPr>
          <w:rFonts w:ascii="Simplified Arabic" w:hAnsi="Simplified Arabic" w:cs="Simplified Arabic"/>
          <w:sz w:val="28"/>
          <w:szCs w:val="28"/>
          <w:rtl/>
        </w:rPr>
        <w:t xml:space="preserve"> معهم ومحترما لمشاعرهم </w:t>
      </w:r>
      <w:r w:rsidR="00C57AFD" w:rsidRPr="00C57AFD">
        <w:rPr>
          <w:rFonts w:ascii="Simplified Arabic" w:hAnsi="Simplified Arabic" w:cs="Simplified Arabic"/>
          <w:sz w:val="28"/>
          <w:szCs w:val="28"/>
          <w:rtl/>
        </w:rPr>
        <w:t>(زيا</w:t>
      </w:r>
      <w:r w:rsidR="00C57AFD" w:rsidRPr="00C57AFD">
        <w:rPr>
          <w:rFonts w:ascii="Simplified Arabic" w:hAnsi="Simplified Arabic" w:cs="Simplified Arabic" w:hint="cs"/>
          <w:sz w:val="28"/>
          <w:szCs w:val="28"/>
          <w:rtl/>
        </w:rPr>
        <w:t>ر</w:t>
      </w:r>
      <w:r w:rsidRPr="00C57AFD">
        <w:rPr>
          <w:rFonts w:ascii="Simplified Arabic" w:hAnsi="Simplified Arabic" w:cs="Simplified Arabic"/>
          <w:sz w:val="28"/>
          <w:szCs w:val="28"/>
          <w:rtl/>
        </w:rPr>
        <w:t>ة، 2019).</w:t>
      </w:r>
      <w:r w:rsidR="00A241A8">
        <w:rPr>
          <w:rFonts w:ascii="Simplified Arabic" w:hAnsi="Simplified Arabic" w:cs="Simplified Arabic" w:hint="cs"/>
          <w:sz w:val="28"/>
          <w:szCs w:val="28"/>
          <w:rtl/>
        </w:rPr>
        <w:t xml:space="preserve"> </w:t>
      </w:r>
    </w:p>
    <w:p w:rsidR="00735468" w:rsidRPr="00735468" w:rsidRDefault="00735468" w:rsidP="00206BF6">
      <w:pPr>
        <w:bidi/>
        <w:spacing w:after="240" w:line="240" w:lineRule="auto"/>
        <w:jc w:val="both"/>
        <w:rPr>
          <w:rFonts w:ascii="Simplified Arabic" w:hAnsi="Simplified Arabic" w:cs="Simplified Arabic"/>
          <w:sz w:val="28"/>
          <w:szCs w:val="28"/>
          <w:rtl/>
        </w:rPr>
      </w:pPr>
      <w:r w:rsidRPr="00735468">
        <w:rPr>
          <w:rFonts w:ascii="Simplified Arabic" w:hAnsi="Simplified Arabic" w:cs="Simplified Arabic"/>
          <w:sz w:val="28"/>
          <w:szCs w:val="28"/>
          <w:rtl/>
        </w:rPr>
        <w:t xml:space="preserve">القسم الثالث: النظرية </w:t>
      </w:r>
      <w:proofErr w:type="spellStart"/>
      <w:r w:rsidRPr="00735468">
        <w:rPr>
          <w:rFonts w:ascii="Simplified Arabic" w:hAnsi="Simplified Arabic" w:cs="Simplified Arabic"/>
          <w:sz w:val="28"/>
          <w:szCs w:val="28"/>
          <w:rtl/>
        </w:rPr>
        <w:t>الموقفية</w:t>
      </w:r>
      <w:proofErr w:type="spellEnd"/>
      <w:r w:rsidRPr="00735468">
        <w:rPr>
          <w:rFonts w:ascii="Simplified Arabic" w:hAnsi="Simplified Arabic" w:cs="Simplified Arabic"/>
          <w:sz w:val="28"/>
          <w:szCs w:val="28"/>
        </w:rPr>
        <w:t xml:space="preserve"> </w:t>
      </w:r>
    </w:p>
    <w:p w:rsidR="00735468" w:rsidRPr="00735468" w:rsidRDefault="00735468" w:rsidP="00C57AFD">
      <w:pPr>
        <w:bidi/>
        <w:spacing w:before="40" w:after="240" w:line="360" w:lineRule="auto"/>
        <w:jc w:val="both"/>
        <w:rPr>
          <w:rFonts w:ascii="Simplified Arabic" w:hAnsi="Simplified Arabic" w:cs="Simplified Arabic"/>
          <w:sz w:val="28"/>
          <w:szCs w:val="28"/>
          <w:rtl/>
        </w:rPr>
      </w:pPr>
      <w:r w:rsidRPr="00735468">
        <w:rPr>
          <w:rFonts w:ascii="Simplified Arabic" w:hAnsi="Simplified Arabic" w:cs="Simplified Arabic"/>
          <w:sz w:val="28"/>
          <w:szCs w:val="28"/>
          <w:rtl/>
        </w:rPr>
        <w:t>في إطار النظريات السابقة</w:t>
      </w:r>
      <w:r w:rsidR="00D24F3B">
        <w:rPr>
          <w:rFonts w:ascii="Simplified Arabic" w:hAnsi="Simplified Arabic" w:cs="Simplified Arabic" w:hint="cs"/>
          <w:sz w:val="28"/>
          <w:szCs w:val="28"/>
          <w:rtl/>
        </w:rPr>
        <w:t>،</w:t>
      </w:r>
      <w:r w:rsidRPr="00735468">
        <w:rPr>
          <w:rFonts w:ascii="Simplified Arabic" w:hAnsi="Simplified Arabic" w:cs="Simplified Arabic"/>
          <w:sz w:val="28"/>
          <w:szCs w:val="28"/>
          <w:rtl/>
        </w:rPr>
        <w:t xml:space="preserve"> </w:t>
      </w:r>
      <w:r w:rsidR="00C57AFD">
        <w:rPr>
          <w:rFonts w:ascii="Simplified Arabic" w:hAnsi="Simplified Arabic" w:cs="Simplified Arabic" w:hint="cs"/>
          <w:sz w:val="28"/>
          <w:szCs w:val="28"/>
          <w:rtl/>
        </w:rPr>
        <w:t xml:space="preserve">تم الاستنتاج </w:t>
      </w:r>
      <w:r w:rsidRPr="00735468">
        <w:rPr>
          <w:rFonts w:ascii="Simplified Arabic" w:hAnsi="Simplified Arabic" w:cs="Simplified Arabic"/>
          <w:sz w:val="28"/>
          <w:szCs w:val="28"/>
          <w:rtl/>
        </w:rPr>
        <w:t>أن هناك العديد من المتغيرات</w:t>
      </w:r>
      <w:r w:rsidR="00D24F3B">
        <w:rPr>
          <w:rFonts w:ascii="Simplified Arabic" w:hAnsi="Simplified Arabic" w:cs="Simplified Arabic" w:hint="cs"/>
          <w:sz w:val="28"/>
          <w:szCs w:val="28"/>
          <w:rtl/>
        </w:rPr>
        <w:t>،</w:t>
      </w:r>
      <w:r w:rsidRPr="00735468">
        <w:rPr>
          <w:rFonts w:ascii="Simplified Arabic" w:hAnsi="Simplified Arabic" w:cs="Simplified Arabic"/>
          <w:sz w:val="28"/>
          <w:szCs w:val="28"/>
          <w:rtl/>
        </w:rPr>
        <w:t xml:space="preserve"> التي تحدد التفاعلات بينها كفاءة القيادة ونجاحها</w:t>
      </w:r>
      <w:r w:rsidR="00D24F3B">
        <w:rPr>
          <w:rFonts w:ascii="Simplified Arabic" w:hAnsi="Simplified Arabic" w:cs="Simplified Arabic" w:hint="cs"/>
          <w:sz w:val="28"/>
          <w:szCs w:val="28"/>
          <w:rtl/>
        </w:rPr>
        <w:t>،</w:t>
      </w:r>
      <w:r w:rsidRPr="00735468">
        <w:rPr>
          <w:rFonts w:ascii="Simplified Arabic" w:hAnsi="Simplified Arabic" w:cs="Simplified Arabic"/>
          <w:sz w:val="28"/>
          <w:szCs w:val="28"/>
          <w:rtl/>
        </w:rPr>
        <w:t xml:space="preserve"> من ناحية ثقافة المنظمة وفلسفتها وطبيعة البيئة التي تعمل فيها وغيرها، فلا يمكن الارتكاز على نمط سلوكي واحد لكل الظروف والأحوال، وهو ما لم تتمكن النظريات السابقة على اختلافها</w:t>
      </w:r>
      <w:r w:rsidR="00D24F3B">
        <w:rPr>
          <w:rFonts w:ascii="Simplified Arabic" w:hAnsi="Simplified Arabic" w:cs="Simplified Arabic" w:hint="cs"/>
          <w:sz w:val="28"/>
          <w:szCs w:val="28"/>
          <w:rtl/>
        </w:rPr>
        <w:t>،</w:t>
      </w:r>
      <w:r w:rsidRPr="00735468">
        <w:rPr>
          <w:rFonts w:ascii="Simplified Arabic" w:hAnsi="Simplified Arabic" w:cs="Simplified Arabic"/>
          <w:sz w:val="28"/>
          <w:szCs w:val="28"/>
          <w:rtl/>
        </w:rPr>
        <w:t xml:space="preserve"> من تحديده بشكل واضح، لأنه</w:t>
      </w:r>
      <w:r w:rsidR="00D24F3B">
        <w:rPr>
          <w:rFonts w:ascii="Simplified Arabic" w:hAnsi="Simplified Arabic" w:cs="Simplified Arabic"/>
          <w:sz w:val="28"/>
          <w:szCs w:val="28"/>
          <w:rtl/>
        </w:rPr>
        <w:t>ا جنحت نحو اختيار جانب محدد فقط</w:t>
      </w:r>
      <w:r w:rsidR="00D24F3B">
        <w:rPr>
          <w:rFonts w:ascii="Simplified Arabic" w:hAnsi="Simplified Arabic" w:cs="Simplified Arabic" w:hint="cs"/>
          <w:sz w:val="28"/>
          <w:szCs w:val="28"/>
          <w:rtl/>
        </w:rPr>
        <w:t xml:space="preserve">، </w:t>
      </w:r>
      <w:r w:rsidRPr="00735468">
        <w:rPr>
          <w:rFonts w:ascii="Simplified Arabic" w:hAnsi="Simplified Arabic" w:cs="Simplified Arabic"/>
          <w:sz w:val="28"/>
          <w:szCs w:val="28"/>
          <w:rtl/>
        </w:rPr>
        <w:t>دون الدمج بين مستويات عدة (</w:t>
      </w:r>
      <w:proofErr w:type="spellStart"/>
      <w:r w:rsidRPr="00735468">
        <w:rPr>
          <w:rFonts w:ascii="Simplified Arabic" w:hAnsi="Simplified Arabic" w:cs="Simplified Arabic"/>
          <w:sz w:val="28"/>
          <w:szCs w:val="28"/>
          <w:rtl/>
        </w:rPr>
        <w:t>الويشي</w:t>
      </w:r>
      <w:proofErr w:type="spellEnd"/>
      <w:r w:rsidRPr="00735468">
        <w:rPr>
          <w:rFonts w:ascii="Simplified Arabic" w:hAnsi="Simplified Arabic" w:cs="Simplified Arabic"/>
          <w:sz w:val="28"/>
          <w:szCs w:val="28"/>
          <w:rtl/>
        </w:rPr>
        <w:t>، 2013).</w:t>
      </w:r>
    </w:p>
    <w:p w:rsidR="00735468" w:rsidRDefault="00735468" w:rsidP="00D24F3B">
      <w:pPr>
        <w:bidi/>
        <w:spacing w:before="40" w:after="240" w:line="360" w:lineRule="auto"/>
        <w:jc w:val="both"/>
        <w:rPr>
          <w:rFonts w:ascii="Simplified Arabic" w:hAnsi="Simplified Arabic" w:cs="Simplified Arabic"/>
          <w:sz w:val="28"/>
          <w:szCs w:val="28"/>
          <w:rtl/>
        </w:rPr>
      </w:pPr>
      <w:r w:rsidRPr="00735468">
        <w:rPr>
          <w:rFonts w:ascii="Simplified Arabic" w:hAnsi="Simplified Arabic" w:cs="Simplified Arabic"/>
          <w:sz w:val="28"/>
          <w:szCs w:val="28"/>
          <w:rtl/>
        </w:rPr>
        <w:t>ولا يمكن لنا إغفال الكثير من المتغيرات التي تتدخل في تحديد النمط القيادي، والتي منها توجهات الإدارة العليا، شخصية القائد، تطلعات المرؤوسين، ثقافة المنظمة، البيئة التي تعمل فيها المنظمة وطبيعة المنافسة وتدخل الحكومة</w:t>
      </w:r>
      <w:r w:rsidR="00D24F3B">
        <w:rPr>
          <w:rFonts w:ascii="Simplified Arabic" w:hAnsi="Simplified Arabic" w:cs="Simplified Arabic" w:hint="cs"/>
          <w:sz w:val="28"/>
          <w:szCs w:val="28"/>
          <w:rtl/>
        </w:rPr>
        <w:t>،</w:t>
      </w:r>
      <w:r w:rsidRPr="00735468">
        <w:rPr>
          <w:rFonts w:ascii="Simplified Arabic" w:hAnsi="Simplified Arabic" w:cs="Simplified Arabic"/>
          <w:sz w:val="28"/>
          <w:szCs w:val="28"/>
          <w:rtl/>
        </w:rPr>
        <w:t xml:space="preserve"> وغيرها من العوامل تعتبر كلها متغيرات </w:t>
      </w:r>
      <w:proofErr w:type="spellStart"/>
      <w:r w:rsidRPr="00735468">
        <w:rPr>
          <w:rFonts w:ascii="Simplified Arabic" w:hAnsi="Simplified Arabic" w:cs="Simplified Arabic"/>
          <w:sz w:val="28"/>
          <w:szCs w:val="28"/>
          <w:rtl/>
        </w:rPr>
        <w:t>موقفية</w:t>
      </w:r>
      <w:proofErr w:type="spellEnd"/>
      <w:r w:rsidR="00D24F3B">
        <w:rPr>
          <w:rFonts w:ascii="Simplified Arabic" w:hAnsi="Simplified Arabic" w:cs="Simplified Arabic" w:hint="cs"/>
          <w:sz w:val="28"/>
          <w:szCs w:val="28"/>
          <w:rtl/>
        </w:rPr>
        <w:t>،</w:t>
      </w:r>
      <w:r w:rsidRPr="00735468">
        <w:rPr>
          <w:rFonts w:ascii="Simplified Arabic" w:hAnsi="Simplified Arabic" w:cs="Simplified Arabic"/>
          <w:sz w:val="28"/>
          <w:szCs w:val="28"/>
          <w:rtl/>
        </w:rPr>
        <w:t xml:space="preserve"> تؤثر </w:t>
      </w:r>
      <w:r w:rsidR="00D24F3B">
        <w:rPr>
          <w:rFonts w:ascii="Simplified Arabic" w:hAnsi="Simplified Arabic" w:cs="Simplified Arabic" w:hint="cs"/>
          <w:sz w:val="28"/>
          <w:szCs w:val="28"/>
          <w:rtl/>
        </w:rPr>
        <w:t>في</w:t>
      </w:r>
      <w:r w:rsidRPr="00735468">
        <w:rPr>
          <w:rFonts w:ascii="Simplified Arabic" w:hAnsi="Simplified Arabic" w:cs="Simplified Arabic"/>
          <w:sz w:val="28"/>
          <w:szCs w:val="28"/>
          <w:rtl/>
        </w:rPr>
        <w:t xml:space="preserve"> النمط القيادي المستخدم (العلاق، 2020).</w:t>
      </w:r>
    </w:p>
    <w:p w:rsidR="00735468" w:rsidRPr="00735468" w:rsidRDefault="00735468" w:rsidP="00206BF6">
      <w:pPr>
        <w:bidi/>
        <w:spacing w:after="240" w:line="240" w:lineRule="auto"/>
        <w:jc w:val="both"/>
        <w:rPr>
          <w:rFonts w:ascii="Simplified Arabic" w:hAnsi="Simplified Arabic" w:cs="Simplified Arabic"/>
          <w:b/>
          <w:bCs/>
          <w:sz w:val="28"/>
          <w:szCs w:val="28"/>
          <w:rtl/>
        </w:rPr>
      </w:pPr>
      <w:r w:rsidRPr="00735468">
        <w:rPr>
          <w:rFonts w:ascii="Simplified Arabic" w:hAnsi="Simplified Arabic" w:cs="Simplified Arabic"/>
          <w:b/>
          <w:bCs/>
          <w:sz w:val="28"/>
          <w:szCs w:val="28"/>
          <w:rtl/>
        </w:rPr>
        <w:t xml:space="preserve">النظرية </w:t>
      </w:r>
      <w:proofErr w:type="spellStart"/>
      <w:r w:rsidRPr="00735468">
        <w:rPr>
          <w:rFonts w:ascii="Simplified Arabic" w:hAnsi="Simplified Arabic" w:cs="Simplified Arabic"/>
          <w:b/>
          <w:bCs/>
          <w:sz w:val="28"/>
          <w:szCs w:val="28"/>
          <w:rtl/>
        </w:rPr>
        <w:t>الموقفية</w:t>
      </w:r>
      <w:proofErr w:type="spellEnd"/>
      <w:r w:rsidRPr="00735468">
        <w:rPr>
          <w:rFonts w:ascii="Simplified Arabic" w:hAnsi="Simplified Arabic" w:cs="Simplified Arabic"/>
          <w:b/>
          <w:bCs/>
          <w:sz w:val="28"/>
          <w:szCs w:val="28"/>
          <w:rtl/>
        </w:rPr>
        <w:t xml:space="preserve"> </w:t>
      </w:r>
      <w:proofErr w:type="spellStart"/>
      <w:r w:rsidRPr="00735468">
        <w:rPr>
          <w:rFonts w:ascii="Simplified Arabic" w:hAnsi="Simplified Arabic" w:cs="Simplified Arabic"/>
          <w:b/>
          <w:bCs/>
          <w:sz w:val="28"/>
          <w:szCs w:val="28"/>
          <w:rtl/>
        </w:rPr>
        <w:t>لهيرسي</w:t>
      </w:r>
      <w:proofErr w:type="spellEnd"/>
      <w:r w:rsidRPr="00735468">
        <w:rPr>
          <w:rFonts w:ascii="Simplified Arabic" w:hAnsi="Simplified Arabic" w:cs="Simplified Arabic"/>
          <w:b/>
          <w:bCs/>
          <w:sz w:val="28"/>
          <w:szCs w:val="28"/>
          <w:rtl/>
        </w:rPr>
        <w:t xml:space="preserve"> وبلانشارد:  </w:t>
      </w:r>
    </w:p>
    <w:p w:rsidR="00735468" w:rsidRPr="00735468" w:rsidRDefault="00F5269E" w:rsidP="00735468">
      <w:pPr>
        <w:bidi/>
        <w:spacing w:before="40" w:after="240" w:line="360" w:lineRule="auto"/>
        <w:jc w:val="both"/>
        <w:rPr>
          <w:rFonts w:ascii="Simplified Arabic" w:hAnsi="Simplified Arabic" w:cs="Simplified Arabic"/>
          <w:sz w:val="28"/>
          <w:szCs w:val="28"/>
          <w:rtl/>
        </w:rPr>
      </w:pPr>
      <w:r>
        <w:rPr>
          <w:rFonts w:ascii="Simplified Arabic" w:hAnsi="Simplified Arabic" w:cs="Simplified Arabic"/>
          <w:sz w:val="28"/>
          <w:szCs w:val="28"/>
          <w:rtl/>
        </w:rPr>
        <w:t>لقد طور كل من "</w:t>
      </w:r>
      <w:proofErr w:type="spellStart"/>
      <w:r>
        <w:rPr>
          <w:rFonts w:ascii="Simplified Arabic" w:hAnsi="Simplified Arabic" w:cs="Simplified Arabic"/>
          <w:sz w:val="28"/>
          <w:szCs w:val="28"/>
          <w:rtl/>
        </w:rPr>
        <w:t>هيرسي</w:t>
      </w:r>
      <w:proofErr w:type="spellEnd"/>
      <w:r>
        <w:rPr>
          <w:rFonts w:ascii="Simplified Arabic" w:hAnsi="Simplified Arabic" w:cs="Simplified Arabic"/>
          <w:sz w:val="28"/>
          <w:szCs w:val="28"/>
          <w:rtl/>
        </w:rPr>
        <w:t xml:space="preserve"> وبلانشارد</w:t>
      </w:r>
      <w:r w:rsidR="00735468" w:rsidRPr="00735468">
        <w:rPr>
          <w:rFonts w:ascii="Simplified Arabic" w:hAnsi="Simplified Arabic" w:cs="Simplified Arabic"/>
          <w:sz w:val="28"/>
          <w:szCs w:val="28"/>
          <w:rtl/>
        </w:rPr>
        <w:t xml:space="preserve">" من خلال مركز الأبحاث التابع لجامعة ولاية أوهايو الحكومية عام 1972 النظرية </w:t>
      </w:r>
      <w:proofErr w:type="spellStart"/>
      <w:r w:rsidR="00735468" w:rsidRPr="00735468">
        <w:rPr>
          <w:rFonts w:ascii="Simplified Arabic" w:hAnsi="Simplified Arabic" w:cs="Simplified Arabic"/>
          <w:sz w:val="28"/>
          <w:szCs w:val="28"/>
          <w:rtl/>
        </w:rPr>
        <w:t>الموقفية</w:t>
      </w:r>
      <w:proofErr w:type="spellEnd"/>
      <w:r w:rsidR="00735468" w:rsidRPr="00735468">
        <w:rPr>
          <w:rFonts w:ascii="Simplified Arabic" w:hAnsi="Simplified Arabic" w:cs="Simplified Arabic"/>
          <w:sz w:val="28"/>
          <w:szCs w:val="28"/>
          <w:rtl/>
        </w:rPr>
        <w:t xml:space="preserve"> ذات الأبعاد الثلاثة وهي</w:t>
      </w:r>
      <w:r w:rsidR="00735468" w:rsidRPr="00735468">
        <w:rPr>
          <w:rFonts w:ascii="Simplified Arabic" w:hAnsi="Simplified Arabic" w:cs="Simplified Arabic"/>
          <w:sz w:val="28"/>
          <w:szCs w:val="28"/>
        </w:rPr>
        <w:t>:</w:t>
      </w:r>
    </w:p>
    <w:p w:rsidR="00735468" w:rsidRPr="00735468" w:rsidRDefault="00735468" w:rsidP="00735468">
      <w:pPr>
        <w:pStyle w:val="ListParagraph"/>
        <w:numPr>
          <w:ilvl w:val="0"/>
          <w:numId w:val="7"/>
        </w:numPr>
        <w:bidi/>
        <w:spacing w:before="40" w:after="240" w:line="360" w:lineRule="auto"/>
        <w:jc w:val="both"/>
        <w:rPr>
          <w:rFonts w:ascii="Simplified Arabic" w:hAnsi="Simplified Arabic" w:cs="Simplified Arabic"/>
          <w:sz w:val="28"/>
          <w:szCs w:val="28"/>
        </w:rPr>
      </w:pPr>
      <w:r w:rsidRPr="00735468">
        <w:rPr>
          <w:rFonts w:ascii="Simplified Arabic" w:hAnsi="Simplified Arabic" w:cs="Simplified Arabic"/>
          <w:sz w:val="28"/>
          <w:szCs w:val="28"/>
        </w:rPr>
        <w:t xml:space="preserve"> </w:t>
      </w:r>
      <w:r w:rsidRPr="00735468">
        <w:rPr>
          <w:rFonts w:ascii="Simplified Arabic" w:hAnsi="Simplified Arabic" w:cs="Simplified Arabic"/>
          <w:sz w:val="28"/>
          <w:szCs w:val="28"/>
          <w:rtl/>
        </w:rPr>
        <w:t xml:space="preserve">الاهتمام بالعاملين  </w:t>
      </w:r>
    </w:p>
    <w:p w:rsidR="00735468" w:rsidRPr="00735468" w:rsidRDefault="00735468" w:rsidP="00735468">
      <w:pPr>
        <w:pStyle w:val="ListParagraph"/>
        <w:numPr>
          <w:ilvl w:val="0"/>
          <w:numId w:val="7"/>
        </w:numPr>
        <w:bidi/>
        <w:spacing w:before="40" w:after="240" w:line="360" w:lineRule="auto"/>
        <w:jc w:val="both"/>
        <w:rPr>
          <w:rFonts w:ascii="Simplified Arabic" w:hAnsi="Simplified Arabic" w:cs="Simplified Arabic"/>
          <w:sz w:val="28"/>
          <w:szCs w:val="28"/>
        </w:rPr>
      </w:pPr>
      <w:r w:rsidRPr="00735468">
        <w:rPr>
          <w:rFonts w:ascii="Simplified Arabic" w:hAnsi="Simplified Arabic" w:cs="Simplified Arabic"/>
          <w:sz w:val="28"/>
          <w:szCs w:val="28"/>
          <w:rtl/>
        </w:rPr>
        <w:t>الاهتمام بالعلاقات</w:t>
      </w:r>
    </w:p>
    <w:p w:rsidR="00735468" w:rsidRPr="00735468" w:rsidRDefault="00735468" w:rsidP="00735468">
      <w:pPr>
        <w:pStyle w:val="ListParagraph"/>
        <w:numPr>
          <w:ilvl w:val="0"/>
          <w:numId w:val="7"/>
        </w:numPr>
        <w:bidi/>
        <w:spacing w:before="40" w:after="240" w:line="360" w:lineRule="auto"/>
        <w:jc w:val="both"/>
        <w:rPr>
          <w:rFonts w:ascii="Simplified Arabic" w:hAnsi="Simplified Arabic" w:cs="Simplified Arabic"/>
          <w:sz w:val="28"/>
          <w:szCs w:val="28"/>
          <w:rtl/>
        </w:rPr>
      </w:pPr>
      <w:r w:rsidRPr="00735468">
        <w:rPr>
          <w:rFonts w:ascii="Simplified Arabic" w:hAnsi="Simplified Arabic" w:cs="Simplified Arabic"/>
          <w:sz w:val="28"/>
          <w:szCs w:val="28"/>
          <w:rtl/>
        </w:rPr>
        <w:lastRenderedPageBreak/>
        <w:t xml:space="preserve">النضج الوظيفي. </w:t>
      </w:r>
    </w:p>
    <w:p w:rsidR="00735468" w:rsidRPr="00735468" w:rsidRDefault="00735468" w:rsidP="00F5269E">
      <w:pPr>
        <w:bidi/>
        <w:spacing w:before="40" w:after="240" w:line="360" w:lineRule="auto"/>
        <w:jc w:val="both"/>
        <w:rPr>
          <w:rFonts w:ascii="Simplified Arabic" w:hAnsi="Simplified Arabic" w:cs="Simplified Arabic"/>
          <w:sz w:val="28"/>
          <w:szCs w:val="28"/>
          <w:rtl/>
        </w:rPr>
      </w:pPr>
      <w:r w:rsidRPr="00735468">
        <w:rPr>
          <w:rFonts w:ascii="Simplified Arabic" w:hAnsi="Simplified Arabic" w:cs="Simplified Arabic"/>
          <w:sz w:val="28"/>
          <w:szCs w:val="28"/>
          <w:rtl/>
        </w:rPr>
        <w:t>وقد أكد كل من "</w:t>
      </w:r>
      <w:proofErr w:type="spellStart"/>
      <w:r w:rsidRPr="00735468">
        <w:rPr>
          <w:rFonts w:ascii="Simplified Arabic" w:hAnsi="Simplified Arabic" w:cs="Simplified Arabic"/>
          <w:sz w:val="28"/>
          <w:szCs w:val="28"/>
          <w:rtl/>
        </w:rPr>
        <w:t>هيرسي</w:t>
      </w:r>
      <w:proofErr w:type="spellEnd"/>
      <w:r w:rsidRPr="00735468">
        <w:rPr>
          <w:rFonts w:ascii="Simplified Arabic" w:hAnsi="Simplified Arabic" w:cs="Simplified Arabic"/>
          <w:sz w:val="28"/>
          <w:szCs w:val="28"/>
          <w:rtl/>
        </w:rPr>
        <w:t xml:space="preserve"> وبلانشارد" على أهمية مستوى النضج الوظيفي للمرؤوسين، فباختلاف هذا المتغير يختلف أسلوب القيادة الذي يجب اعتماده، لذلك أ</w:t>
      </w:r>
      <w:r w:rsidR="00D24F3B">
        <w:rPr>
          <w:rFonts w:ascii="Simplified Arabic" w:hAnsi="Simplified Arabic" w:cs="Simplified Arabic" w:hint="cs"/>
          <w:sz w:val="28"/>
          <w:szCs w:val="28"/>
          <w:rtl/>
        </w:rPr>
        <w:t>ُ</w:t>
      </w:r>
      <w:r w:rsidRPr="00735468">
        <w:rPr>
          <w:rFonts w:ascii="Simplified Arabic" w:hAnsi="Simplified Arabic" w:cs="Simplified Arabic"/>
          <w:sz w:val="28"/>
          <w:szCs w:val="28"/>
          <w:rtl/>
        </w:rPr>
        <w:t>طلق على هذه النظرية اسم " نظرية النضج الوظيفي للعاملين</w:t>
      </w:r>
      <w:r w:rsidRPr="00735468">
        <w:rPr>
          <w:rFonts w:ascii="Simplified Arabic" w:hAnsi="Simplified Arabic" w:cs="Simplified Arabic"/>
          <w:sz w:val="28"/>
          <w:szCs w:val="28"/>
        </w:rPr>
        <w:t>"Maturity</w:t>
      </w:r>
      <w:r w:rsidR="00F5269E">
        <w:rPr>
          <w:rFonts w:ascii="Simplified Arabic" w:hAnsi="Simplified Arabic" w:cs="Simplified Arabic"/>
          <w:sz w:val="28"/>
          <w:szCs w:val="28"/>
        </w:rPr>
        <w:t xml:space="preserve"> </w:t>
      </w:r>
      <w:r w:rsidRPr="00735468">
        <w:rPr>
          <w:rFonts w:ascii="Simplified Arabic" w:hAnsi="Simplified Arabic" w:cs="Simplified Arabic"/>
          <w:sz w:val="28"/>
          <w:szCs w:val="28"/>
        </w:rPr>
        <w:t>of Followers"</w:t>
      </w:r>
      <w:r w:rsidRPr="00735468">
        <w:rPr>
          <w:rFonts w:ascii="Simplified Arabic" w:hAnsi="Simplified Arabic" w:cs="Simplified Arabic"/>
          <w:sz w:val="28"/>
          <w:szCs w:val="28"/>
          <w:rtl/>
        </w:rPr>
        <w:t>، كما يطلق عليها اسم "نظرية الجاهزية الوظيفية للعاملين" أو نموذج "دورة الحياة للقيادة</w:t>
      </w:r>
      <w:r w:rsidRPr="00735468">
        <w:rPr>
          <w:rFonts w:ascii="Simplified Arabic" w:hAnsi="Simplified Arabic" w:cs="Simplified Arabic"/>
          <w:sz w:val="28"/>
          <w:szCs w:val="28"/>
        </w:rPr>
        <w:t xml:space="preserve"> ".</w:t>
      </w:r>
    </w:p>
    <w:p w:rsidR="00735468" w:rsidRPr="00735468" w:rsidRDefault="00735468" w:rsidP="00735468">
      <w:pPr>
        <w:bidi/>
        <w:spacing w:before="40" w:after="240" w:line="360" w:lineRule="auto"/>
        <w:jc w:val="both"/>
        <w:rPr>
          <w:rFonts w:ascii="Simplified Arabic" w:hAnsi="Simplified Arabic" w:cs="Simplified Arabic"/>
          <w:sz w:val="28"/>
          <w:szCs w:val="28"/>
          <w:rtl/>
        </w:rPr>
      </w:pPr>
      <w:r w:rsidRPr="00735468">
        <w:rPr>
          <w:rFonts w:ascii="Simplified Arabic" w:hAnsi="Simplified Arabic" w:cs="Simplified Arabic"/>
          <w:sz w:val="28"/>
          <w:szCs w:val="28"/>
          <w:rtl/>
        </w:rPr>
        <w:t xml:space="preserve">ويشير كل من </w:t>
      </w:r>
      <w:proofErr w:type="spellStart"/>
      <w:r w:rsidRPr="00735468">
        <w:rPr>
          <w:rFonts w:ascii="Simplified Arabic" w:hAnsi="Simplified Arabic" w:cs="Simplified Arabic"/>
          <w:sz w:val="28"/>
          <w:szCs w:val="28"/>
          <w:rtl/>
        </w:rPr>
        <w:t>هيرسي</w:t>
      </w:r>
      <w:proofErr w:type="spellEnd"/>
      <w:r w:rsidRPr="00735468">
        <w:rPr>
          <w:rFonts w:ascii="Simplified Arabic" w:hAnsi="Simplified Arabic" w:cs="Simplified Arabic"/>
          <w:sz w:val="28"/>
          <w:szCs w:val="28"/>
          <w:rtl/>
        </w:rPr>
        <w:t xml:space="preserve"> وبلانشارد إلى أن</w:t>
      </w:r>
      <w:r w:rsidR="00D24F3B">
        <w:rPr>
          <w:rFonts w:ascii="Simplified Arabic" w:hAnsi="Simplified Arabic" w:cs="Simplified Arabic" w:hint="cs"/>
          <w:sz w:val="28"/>
          <w:szCs w:val="28"/>
          <w:rtl/>
        </w:rPr>
        <w:t>ّ</w:t>
      </w:r>
      <w:r w:rsidRPr="00735468">
        <w:rPr>
          <w:rFonts w:ascii="Simplified Arabic" w:hAnsi="Simplified Arabic" w:cs="Simplified Arabic"/>
          <w:sz w:val="28"/>
          <w:szCs w:val="28"/>
          <w:rtl/>
        </w:rPr>
        <w:t xml:space="preserve"> النمط القيادي الف</w:t>
      </w:r>
      <w:r w:rsidR="00D24F3B">
        <w:rPr>
          <w:rFonts w:ascii="Simplified Arabic" w:hAnsi="Simplified Arabic" w:cs="Simplified Arabic" w:hint="cs"/>
          <w:sz w:val="28"/>
          <w:szCs w:val="28"/>
          <w:rtl/>
        </w:rPr>
        <w:t>ّ</w:t>
      </w:r>
      <w:r w:rsidRPr="00735468">
        <w:rPr>
          <w:rFonts w:ascii="Simplified Arabic" w:hAnsi="Simplified Arabic" w:cs="Simplified Arabic"/>
          <w:sz w:val="28"/>
          <w:szCs w:val="28"/>
          <w:rtl/>
        </w:rPr>
        <w:t>عال يختلف بحسب التفاوت</w:t>
      </w:r>
      <w:r w:rsidR="00D24F3B">
        <w:rPr>
          <w:rFonts w:ascii="Simplified Arabic" w:hAnsi="Simplified Arabic" w:cs="Simplified Arabic" w:hint="cs"/>
          <w:sz w:val="28"/>
          <w:szCs w:val="28"/>
          <w:rtl/>
        </w:rPr>
        <w:t>،</w:t>
      </w:r>
      <w:r w:rsidRPr="00735468">
        <w:rPr>
          <w:rFonts w:ascii="Simplified Arabic" w:hAnsi="Simplified Arabic" w:cs="Simplified Arabic"/>
          <w:sz w:val="28"/>
          <w:szCs w:val="28"/>
          <w:rtl/>
        </w:rPr>
        <w:t xml:space="preserve"> في مستوى النضج الوظيفي للمرؤوسين</w:t>
      </w:r>
      <w:r w:rsidR="00D24F3B">
        <w:rPr>
          <w:rFonts w:ascii="Simplified Arabic" w:hAnsi="Simplified Arabic" w:cs="Simplified Arabic" w:hint="cs"/>
          <w:sz w:val="28"/>
          <w:szCs w:val="28"/>
          <w:rtl/>
        </w:rPr>
        <w:t>،</w:t>
      </w:r>
      <w:r w:rsidRPr="00735468">
        <w:rPr>
          <w:rFonts w:ascii="Simplified Arabic" w:hAnsi="Simplified Arabic" w:cs="Simplified Arabic"/>
          <w:sz w:val="28"/>
          <w:szCs w:val="28"/>
          <w:rtl/>
        </w:rPr>
        <w:t xml:space="preserve"> واستعدادهم للعمل في المنظمة، كما أن</w:t>
      </w:r>
      <w:r w:rsidR="00D24F3B">
        <w:rPr>
          <w:rFonts w:ascii="Simplified Arabic" w:hAnsi="Simplified Arabic" w:cs="Simplified Arabic" w:hint="cs"/>
          <w:sz w:val="28"/>
          <w:szCs w:val="28"/>
          <w:rtl/>
        </w:rPr>
        <w:t>ّ</w:t>
      </w:r>
      <w:r w:rsidRPr="00735468">
        <w:rPr>
          <w:rFonts w:ascii="Simplified Arabic" w:hAnsi="Simplified Arabic" w:cs="Simplified Arabic"/>
          <w:sz w:val="28"/>
          <w:szCs w:val="28"/>
          <w:rtl/>
        </w:rPr>
        <w:t xml:space="preserve"> القائد الناجح هو الذي يستطيع تحقيق التوازن بين أسلوبه وأسلوب مرؤوسيه، واحتياجاتهم للتوج</w:t>
      </w:r>
      <w:r w:rsidR="00F5269E">
        <w:rPr>
          <w:rFonts w:ascii="Simplified Arabic" w:hAnsi="Simplified Arabic" w:cs="Simplified Arabic"/>
          <w:sz w:val="28"/>
          <w:szCs w:val="28"/>
          <w:rtl/>
        </w:rPr>
        <w:t>يه والإشراف واحتياجاتهم المعنوي</w:t>
      </w:r>
      <w:r w:rsidR="00F5269E">
        <w:rPr>
          <w:rFonts w:ascii="Simplified Arabic" w:hAnsi="Simplified Arabic" w:cs="Simplified Arabic" w:hint="cs"/>
          <w:sz w:val="28"/>
          <w:szCs w:val="28"/>
          <w:rtl/>
        </w:rPr>
        <w:t>ة</w:t>
      </w:r>
      <w:r w:rsidRPr="00735468">
        <w:rPr>
          <w:rFonts w:ascii="Simplified Arabic" w:hAnsi="Simplified Arabic" w:cs="Simplified Arabic"/>
          <w:sz w:val="28"/>
          <w:szCs w:val="28"/>
          <w:rtl/>
        </w:rPr>
        <w:t xml:space="preserve"> (العورتاني، 2003)</w:t>
      </w:r>
      <w:r w:rsidR="00F5269E">
        <w:rPr>
          <w:rFonts w:ascii="Simplified Arabic" w:hAnsi="Simplified Arabic" w:cs="Simplified Arabic" w:hint="cs"/>
          <w:sz w:val="28"/>
          <w:szCs w:val="28"/>
          <w:rtl/>
        </w:rPr>
        <w:t>.</w:t>
      </w:r>
    </w:p>
    <w:p w:rsidR="00735468" w:rsidRPr="00735468" w:rsidRDefault="00735468" w:rsidP="00D24F3B">
      <w:pPr>
        <w:bidi/>
        <w:spacing w:before="40" w:after="240" w:line="360" w:lineRule="auto"/>
        <w:jc w:val="both"/>
        <w:rPr>
          <w:rFonts w:ascii="Simplified Arabic" w:hAnsi="Simplified Arabic" w:cs="Simplified Arabic"/>
          <w:sz w:val="28"/>
          <w:szCs w:val="28"/>
          <w:rtl/>
        </w:rPr>
      </w:pPr>
      <w:r w:rsidRPr="00735468">
        <w:rPr>
          <w:rFonts w:ascii="Simplified Arabic" w:hAnsi="Simplified Arabic" w:cs="Simplified Arabic"/>
          <w:sz w:val="28"/>
          <w:szCs w:val="28"/>
          <w:rtl/>
        </w:rPr>
        <w:t xml:space="preserve">ولا يقصد بالنضج الوظيفي سن العاملين أو الاستقرار العاطفي ولكنه محدد بالعناصر </w:t>
      </w:r>
      <w:r w:rsidR="00D24F3B">
        <w:rPr>
          <w:rFonts w:ascii="Simplified Arabic" w:hAnsi="Simplified Arabic" w:cs="Simplified Arabic" w:hint="cs"/>
          <w:sz w:val="28"/>
          <w:szCs w:val="28"/>
          <w:rtl/>
        </w:rPr>
        <w:t>الآتية</w:t>
      </w:r>
      <w:r w:rsidRPr="00735468">
        <w:rPr>
          <w:rFonts w:ascii="Simplified Arabic" w:hAnsi="Simplified Arabic" w:cs="Simplified Arabic"/>
          <w:sz w:val="28"/>
          <w:szCs w:val="28"/>
        </w:rPr>
        <w:t>:</w:t>
      </w:r>
    </w:p>
    <w:p w:rsidR="00735468" w:rsidRPr="00735468" w:rsidRDefault="00735468" w:rsidP="00735468">
      <w:pPr>
        <w:pStyle w:val="ListParagraph"/>
        <w:numPr>
          <w:ilvl w:val="0"/>
          <w:numId w:val="8"/>
        </w:numPr>
        <w:bidi/>
        <w:spacing w:before="40" w:after="240" w:line="360" w:lineRule="auto"/>
        <w:jc w:val="both"/>
        <w:rPr>
          <w:rFonts w:ascii="Simplified Arabic" w:hAnsi="Simplified Arabic" w:cs="Simplified Arabic"/>
          <w:sz w:val="28"/>
          <w:szCs w:val="28"/>
        </w:rPr>
      </w:pPr>
      <w:r w:rsidRPr="00735468">
        <w:rPr>
          <w:rFonts w:ascii="Simplified Arabic" w:hAnsi="Simplified Arabic" w:cs="Simplified Arabic"/>
          <w:sz w:val="28"/>
          <w:szCs w:val="28"/>
          <w:rtl/>
        </w:rPr>
        <w:t>رغبة الموظف في العمل والاستعداد لتحمل المسؤولية</w:t>
      </w:r>
      <w:r w:rsidRPr="00735468">
        <w:rPr>
          <w:rFonts w:ascii="Simplified Arabic" w:hAnsi="Simplified Arabic" w:cs="Simplified Arabic"/>
          <w:sz w:val="28"/>
          <w:szCs w:val="28"/>
        </w:rPr>
        <w:t>.</w:t>
      </w:r>
    </w:p>
    <w:p w:rsidR="00735468" w:rsidRPr="00735468" w:rsidRDefault="00735468" w:rsidP="00735468">
      <w:pPr>
        <w:pStyle w:val="ListParagraph"/>
        <w:numPr>
          <w:ilvl w:val="0"/>
          <w:numId w:val="8"/>
        </w:numPr>
        <w:bidi/>
        <w:spacing w:before="40" w:after="240" w:line="360" w:lineRule="auto"/>
        <w:jc w:val="both"/>
        <w:rPr>
          <w:rFonts w:ascii="Simplified Arabic" w:hAnsi="Simplified Arabic" w:cs="Simplified Arabic"/>
          <w:sz w:val="28"/>
          <w:szCs w:val="28"/>
        </w:rPr>
      </w:pPr>
      <w:r w:rsidRPr="00735468">
        <w:rPr>
          <w:rFonts w:ascii="Simplified Arabic" w:hAnsi="Simplified Arabic" w:cs="Simplified Arabic"/>
          <w:sz w:val="28"/>
          <w:szCs w:val="28"/>
          <w:rtl/>
        </w:rPr>
        <w:t>قدرة الموظف لإنجاز المهام الموكلة إليه</w:t>
      </w:r>
      <w:r w:rsidRPr="00735468">
        <w:rPr>
          <w:rFonts w:ascii="Simplified Arabic" w:hAnsi="Simplified Arabic" w:cs="Simplified Arabic"/>
          <w:sz w:val="28"/>
          <w:szCs w:val="28"/>
        </w:rPr>
        <w:t>.</w:t>
      </w:r>
      <w:r w:rsidRPr="00735468">
        <w:rPr>
          <w:rFonts w:ascii="Simplified Arabic" w:hAnsi="Simplified Arabic" w:cs="Simplified Arabic"/>
          <w:sz w:val="28"/>
          <w:szCs w:val="28"/>
          <w:rtl/>
        </w:rPr>
        <w:t xml:space="preserve"> </w:t>
      </w:r>
    </w:p>
    <w:p w:rsidR="00735468" w:rsidRPr="00735468" w:rsidRDefault="00735468" w:rsidP="00735468">
      <w:pPr>
        <w:pStyle w:val="ListParagraph"/>
        <w:numPr>
          <w:ilvl w:val="0"/>
          <w:numId w:val="8"/>
        </w:numPr>
        <w:bidi/>
        <w:spacing w:before="40" w:after="240" w:line="360" w:lineRule="auto"/>
        <w:jc w:val="both"/>
        <w:rPr>
          <w:rFonts w:ascii="Simplified Arabic" w:hAnsi="Simplified Arabic" w:cs="Simplified Arabic"/>
          <w:sz w:val="28"/>
          <w:szCs w:val="28"/>
        </w:rPr>
      </w:pPr>
      <w:r w:rsidRPr="00735468">
        <w:rPr>
          <w:rFonts w:ascii="Simplified Arabic" w:hAnsi="Simplified Arabic" w:cs="Simplified Arabic"/>
          <w:sz w:val="28"/>
          <w:szCs w:val="28"/>
          <w:rtl/>
        </w:rPr>
        <w:t>خبرة الموظف في مجال عمله</w:t>
      </w:r>
      <w:r w:rsidRPr="00735468">
        <w:rPr>
          <w:rFonts w:ascii="Simplified Arabic" w:hAnsi="Simplified Arabic" w:cs="Simplified Arabic"/>
          <w:sz w:val="28"/>
          <w:szCs w:val="28"/>
        </w:rPr>
        <w:t>.</w:t>
      </w:r>
      <w:r w:rsidRPr="00735468">
        <w:rPr>
          <w:rFonts w:ascii="Simplified Arabic" w:hAnsi="Simplified Arabic" w:cs="Simplified Arabic"/>
          <w:sz w:val="28"/>
          <w:szCs w:val="28"/>
          <w:rtl/>
        </w:rPr>
        <w:t xml:space="preserve"> </w:t>
      </w:r>
    </w:p>
    <w:p w:rsidR="00735468" w:rsidRPr="00735468" w:rsidRDefault="00F5269E" w:rsidP="00735468">
      <w:pPr>
        <w:pStyle w:val="ListParagraph"/>
        <w:numPr>
          <w:ilvl w:val="0"/>
          <w:numId w:val="8"/>
        </w:numPr>
        <w:bidi/>
        <w:spacing w:before="40" w:after="240" w:line="360" w:lineRule="auto"/>
        <w:jc w:val="both"/>
        <w:rPr>
          <w:rFonts w:ascii="Simplified Arabic" w:hAnsi="Simplified Arabic" w:cs="Simplified Arabic"/>
          <w:sz w:val="28"/>
          <w:szCs w:val="28"/>
          <w:rtl/>
        </w:rPr>
      </w:pPr>
      <w:r>
        <w:rPr>
          <w:rFonts w:ascii="Simplified Arabic" w:hAnsi="Simplified Arabic" w:cs="Simplified Arabic"/>
          <w:sz w:val="28"/>
          <w:szCs w:val="28"/>
          <w:rtl/>
        </w:rPr>
        <w:t>مؤهلات الموظف العلمية والعملية</w:t>
      </w:r>
      <w:r w:rsidR="00735468" w:rsidRPr="00735468">
        <w:rPr>
          <w:rFonts w:ascii="Simplified Arabic" w:hAnsi="Simplified Arabic" w:cs="Simplified Arabic"/>
          <w:sz w:val="28"/>
          <w:szCs w:val="28"/>
          <w:rtl/>
        </w:rPr>
        <w:t xml:space="preserve"> (آل قماش، 2020)</w:t>
      </w:r>
      <w:r>
        <w:rPr>
          <w:rFonts w:ascii="Simplified Arabic" w:hAnsi="Simplified Arabic" w:cs="Simplified Arabic" w:hint="cs"/>
          <w:sz w:val="28"/>
          <w:szCs w:val="28"/>
          <w:rtl/>
        </w:rPr>
        <w:t>.</w:t>
      </w:r>
    </w:p>
    <w:p w:rsidR="005C6F41" w:rsidRDefault="00735468" w:rsidP="009070C4">
      <w:pPr>
        <w:bidi/>
        <w:spacing w:before="40" w:after="240" w:line="360" w:lineRule="auto"/>
        <w:jc w:val="both"/>
        <w:rPr>
          <w:rFonts w:ascii="Simplified Arabic" w:hAnsi="Simplified Arabic" w:cs="Simplified Arabic"/>
          <w:sz w:val="28"/>
          <w:szCs w:val="28"/>
          <w:rtl/>
        </w:rPr>
      </w:pPr>
      <w:r w:rsidRPr="00735468">
        <w:rPr>
          <w:rFonts w:ascii="Simplified Arabic" w:hAnsi="Simplified Arabic" w:cs="Simplified Arabic"/>
          <w:sz w:val="28"/>
          <w:szCs w:val="28"/>
          <w:rtl/>
        </w:rPr>
        <w:t>وقد عرف "</w:t>
      </w:r>
      <w:proofErr w:type="spellStart"/>
      <w:r w:rsidRPr="00735468">
        <w:rPr>
          <w:rFonts w:ascii="Simplified Arabic" w:hAnsi="Simplified Arabic" w:cs="Simplified Arabic"/>
          <w:sz w:val="28"/>
          <w:szCs w:val="28"/>
          <w:rtl/>
        </w:rPr>
        <w:t>هيرسي</w:t>
      </w:r>
      <w:proofErr w:type="spellEnd"/>
      <w:r w:rsidRPr="00735468">
        <w:rPr>
          <w:rFonts w:ascii="Simplified Arabic" w:hAnsi="Simplified Arabic" w:cs="Simplified Arabic"/>
          <w:sz w:val="28"/>
          <w:szCs w:val="28"/>
          <w:rtl/>
        </w:rPr>
        <w:t xml:space="preserve"> وبلانشارد" النضج بأن</w:t>
      </w:r>
      <w:r w:rsidR="00D24F3B">
        <w:rPr>
          <w:rFonts w:ascii="Simplified Arabic" w:hAnsi="Simplified Arabic" w:cs="Simplified Arabic" w:hint="cs"/>
          <w:sz w:val="28"/>
          <w:szCs w:val="28"/>
          <w:rtl/>
        </w:rPr>
        <w:t>ّ</w:t>
      </w:r>
      <w:r w:rsidRPr="00735468">
        <w:rPr>
          <w:rFonts w:ascii="Simplified Arabic" w:hAnsi="Simplified Arabic" w:cs="Simplified Arabic"/>
          <w:sz w:val="28"/>
          <w:szCs w:val="28"/>
          <w:rtl/>
        </w:rPr>
        <w:t>ه محصلة مستوى القدرة (نضج متعلق بالعمل)</w:t>
      </w:r>
      <w:r w:rsidR="00D24F3B">
        <w:rPr>
          <w:rFonts w:ascii="Simplified Arabic" w:hAnsi="Simplified Arabic" w:cs="Simplified Arabic" w:hint="cs"/>
          <w:sz w:val="28"/>
          <w:szCs w:val="28"/>
          <w:rtl/>
        </w:rPr>
        <w:t>،</w:t>
      </w:r>
      <w:r w:rsidRPr="00735468">
        <w:rPr>
          <w:rFonts w:ascii="Simplified Arabic" w:hAnsi="Simplified Arabic" w:cs="Simplified Arabic"/>
          <w:sz w:val="28"/>
          <w:szCs w:val="28"/>
          <w:rtl/>
        </w:rPr>
        <w:t xml:space="preserve"> ومستوى الاستعداد (نضج </w:t>
      </w:r>
      <w:r w:rsidR="00D24F3B" w:rsidRPr="00735468">
        <w:rPr>
          <w:rFonts w:ascii="Simplified Arabic" w:hAnsi="Simplified Arabic" w:cs="Simplified Arabic" w:hint="cs"/>
          <w:sz w:val="28"/>
          <w:szCs w:val="28"/>
          <w:rtl/>
        </w:rPr>
        <w:t>نفسي)</w:t>
      </w:r>
      <w:r w:rsidRPr="00735468">
        <w:rPr>
          <w:rFonts w:ascii="Simplified Arabic" w:hAnsi="Simplified Arabic" w:cs="Simplified Arabic"/>
          <w:sz w:val="28"/>
          <w:szCs w:val="28"/>
          <w:rtl/>
        </w:rPr>
        <w:t xml:space="preserve"> عند الفرد ليتحمل مسؤولية سلوكه</w:t>
      </w:r>
      <w:r w:rsidR="00D24F3B">
        <w:rPr>
          <w:rFonts w:ascii="Simplified Arabic" w:hAnsi="Simplified Arabic" w:cs="Simplified Arabic" w:hint="cs"/>
          <w:sz w:val="28"/>
          <w:szCs w:val="28"/>
          <w:rtl/>
        </w:rPr>
        <w:t>،</w:t>
      </w:r>
      <w:r w:rsidRPr="00735468">
        <w:rPr>
          <w:rFonts w:ascii="Simplified Arabic" w:hAnsi="Simplified Arabic" w:cs="Simplified Arabic"/>
          <w:sz w:val="28"/>
          <w:szCs w:val="28"/>
          <w:rtl/>
        </w:rPr>
        <w:t xml:space="preserve"> في إنجاز العمل، فقد يكون لدى الفرد أو الجماعة نضج لأداء مهام معينة، لكن لا يمكنهم القيام بغيرها، ما يتطلب تغيير سلوكيات القائد المرتبطة بالعمل، وتغيير نمط تعامله في علاقاته الشخصية</w:t>
      </w:r>
      <w:r w:rsidR="00CC78D5">
        <w:rPr>
          <w:rFonts w:ascii="Simplified Arabic" w:hAnsi="Simplified Arabic" w:cs="Simplified Arabic" w:hint="cs"/>
          <w:sz w:val="28"/>
          <w:szCs w:val="28"/>
          <w:rtl/>
        </w:rPr>
        <w:t>؛</w:t>
      </w:r>
      <w:r w:rsidRPr="00735468">
        <w:rPr>
          <w:rFonts w:ascii="Simplified Arabic" w:hAnsi="Simplified Arabic" w:cs="Simplified Arabic"/>
          <w:sz w:val="28"/>
          <w:szCs w:val="28"/>
          <w:rtl/>
        </w:rPr>
        <w:t xml:space="preserve"> ليتوازن مع درجة نضج مرؤوسيه (آل صبرة، 2016).</w:t>
      </w:r>
    </w:p>
    <w:p w:rsidR="00735468" w:rsidRPr="00735468" w:rsidRDefault="00735468" w:rsidP="005C6F41">
      <w:pPr>
        <w:bidi/>
        <w:spacing w:before="40" w:after="240" w:line="360" w:lineRule="auto"/>
        <w:jc w:val="both"/>
        <w:rPr>
          <w:rFonts w:ascii="Simplified Arabic" w:hAnsi="Simplified Arabic" w:cs="Simplified Arabic"/>
          <w:sz w:val="28"/>
          <w:szCs w:val="28"/>
          <w:rtl/>
        </w:rPr>
      </w:pPr>
      <w:r w:rsidRPr="00735468">
        <w:rPr>
          <w:rFonts w:ascii="Simplified Arabic" w:hAnsi="Simplified Arabic" w:cs="Simplified Arabic"/>
          <w:sz w:val="28"/>
          <w:szCs w:val="28"/>
          <w:rtl/>
        </w:rPr>
        <w:lastRenderedPageBreak/>
        <w:t xml:space="preserve">ويميز </w:t>
      </w:r>
      <w:proofErr w:type="spellStart"/>
      <w:r w:rsidRPr="00735468">
        <w:rPr>
          <w:rFonts w:ascii="Simplified Arabic" w:hAnsi="Simplified Arabic" w:cs="Simplified Arabic"/>
          <w:sz w:val="28"/>
          <w:szCs w:val="28"/>
          <w:rtl/>
        </w:rPr>
        <w:t>هيرسي</w:t>
      </w:r>
      <w:proofErr w:type="spellEnd"/>
      <w:r w:rsidRPr="00735468">
        <w:rPr>
          <w:rFonts w:ascii="Simplified Arabic" w:hAnsi="Simplified Arabic" w:cs="Simplified Arabic"/>
          <w:sz w:val="28"/>
          <w:szCs w:val="28"/>
          <w:rtl/>
        </w:rPr>
        <w:t xml:space="preserve"> وبلانشارد بين نوعين من النضج </w:t>
      </w:r>
      <w:r w:rsidR="00CC62C0" w:rsidRPr="00735468">
        <w:rPr>
          <w:rFonts w:ascii="Simplified Arabic" w:hAnsi="Simplified Arabic" w:cs="Simplified Arabic" w:hint="cs"/>
          <w:sz w:val="28"/>
          <w:szCs w:val="28"/>
          <w:rtl/>
        </w:rPr>
        <w:t>وهما</w:t>
      </w:r>
      <w:r w:rsidR="00CC62C0" w:rsidRPr="00735468">
        <w:rPr>
          <w:rFonts w:ascii="Simplified Arabic" w:hAnsi="Simplified Arabic" w:cs="Simplified Arabic"/>
          <w:sz w:val="28"/>
          <w:szCs w:val="28"/>
        </w:rPr>
        <w:t>:</w:t>
      </w:r>
    </w:p>
    <w:p w:rsidR="00735468" w:rsidRPr="00735468" w:rsidRDefault="00CC62C0" w:rsidP="00735468">
      <w:pPr>
        <w:bidi/>
        <w:spacing w:before="40" w:after="240" w:line="360" w:lineRule="auto"/>
        <w:jc w:val="both"/>
        <w:rPr>
          <w:rFonts w:ascii="Simplified Arabic" w:hAnsi="Simplified Arabic" w:cs="Simplified Arabic"/>
          <w:sz w:val="28"/>
          <w:szCs w:val="28"/>
          <w:rtl/>
        </w:rPr>
      </w:pPr>
      <w:r>
        <w:rPr>
          <w:rFonts w:ascii="Simplified Arabic" w:hAnsi="Simplified Arabic" w:cs="Simplified Arabic"/>
          <w:sz w:val="28"/>
          <w:szCs w:val="28"/>
          <w:rtl/>
        </w:rPr>
        <w:t>نضج في العمل (الكفاءة</w:t>
      </w:r>
      <w:proofErr w:type="gramStart"/>
      <w:r w:rsidR="00735468" w:rsidRPr="00735468">
        <w:rPr>
          <w:rFonts w:ascii="Simplified Arabic" w:hAnsi="Simplified Arabic" w:cs="Simplified Arabic"/>
          <w:sz w:val="28"/>
          <w:szCs w:val="28"/>
          <w:rtl/>
        </w:rPr>
        <w:t>)</w:t>
      </w:r>
      <w:r w:rsidR="00735468" w:rsidRPr="00735468">
        <w:rPr>
          <w:rFonts w:ascii="Simplified Arabic" w:hAnsi="Simplified Arabic" w:cs="Simplified Arabic"/>
          <w:sz w:val="28"/>
          <w:szCs w:val="28"/>
        </w:rPr>
        <w:t>(</w:t>
      </w:r>
      <w:proofErr w:type="gramEnd"/>
      <w:r w:rsidR="00735468" w:rsidRPr="00735468">
        <w:rPr>
          <w:rFonts w:ascii="Simplified Arabic" w:hAnsi="Simplified Arabic" w:cs="Simplified Arabic"/>
          <w:sz w:val="28"/>
          <w:szCs w:val="28"/>
        </w:rPr>
        <w:t xml:space="preserve">Job Maturity): </w:t>
      </w:r>
      <w:r w:rsidR="00735468" w:rsidRPr="00735468">
        <w:rPr>
          <w:rFonts w:ascii="Simplified Arabic" w:hAnsi="Simplified Arabic" w:cs="Simplified Arabic"/>
          <w:sz w:val="28"/>
          <w:szCs w:val="28"/>
          <w:rtl/>
        </w:rPr>
        <w:t xml:space="preserve"> ويقصد به قدرة الجماعة على تحديد أهداف محددة لإنجازها، ومدى الرغبة والقدرة على تحمل المسؤولية وحجم الخبرة والمؤهلات العلمية، وهذا يعني مدى كفاءتهم في انجاز العمل</w:t>
      </w:r>
      <w:r w:rsidR="00735468" w:rsidRPr="00735468">
        <w:rPr>
          <w:rFonts w:ascii="Simplified Arabic" w:hAnsi="Simplified Arabic" w:cs="Simplified Arabic"/>
          <w:sz w:val="28"/>
          <w:szCs w:val="28"/>
        </w:rPr>
        <w:t>.</w:t>
      </w:r>
    </w:p>
    <w:p w:rsidR="00735468" w:rsidRPr="00735468" w:rsidRDefault="00735468" w:rsidP="00CC62C0">
      <w:pPr>
        <w:bidi/>
        <w:spacing w:before="40" w:after="240" w:line="360" w:lineRule="auto"/>
        <w:jc w:val="both"/>
        <w:rPr>
          <w:rFonts w:ascii="Simplified Arabic" w:hAnsi="Simplified Arabic" w:cs="Simplified Arabic"/>
          <w:sz w:val="28"/>
          <w:szCs w:val="28"/>
          <w:rtl/>
        </w:rPr>
      </w:pPr>
      <w:r w:rsidRPr="00735468">
        <w:rPr>
          <w:rFonts w:ascii="Simplified Arabic" w:hAnsi="Simplified Arabic" w:cs="Simplified Arabic"/>
          <w:sz w:val="28"/>
          <w:szCs w:val="28"/>
          <w:rtl/>
        </w:rPr>
        <w:t>النضج النفسي</w:t>
      </w:r>
      <w:r w:rsidRPr="00735468">
        <w:rPr>
          <w:rFonts w:ascii="Simplified Arabic" w:hAnsi="Simplified Arabic" w:cs="Simplified Arabic"/>
          <w:sz w:val="28"/>
          <w:szCs w:val="28"/>
        </w:rPr>
        <w:t xml:space="preserve"> (Psychological Maturity): </w:t>
      </w:r>
      <w:r w:rsidRPr="00735468">
        <w:rPr>
          <w:rFonts w:ascii="Simplified Arabic" w:hAnsi="Simplified Arabic" w:cs="Simplified Arabic"/>
          <w:sz w:val="28"/>
          <w:szCs w:val="28"/>
          <w:rtl/>
        </w:rPr>
        <w:t>ويقصد به مستوى الثقة بالنفس</w:t>
      </w:r>
      <w:r w:rsidR="00FE5D98">
        <w:rPr>
          <w:rFonts w:ascii="Simplified Arabic" w:hAnsi="Simplified Arabic" w:cs="Simplified Arabic" w:hint="cs"/>
          <w:sz w:val="28"/>
          <w:szCs w:val="28"/>
          <w:rtl/>
        </w:rPr>
        <w:t>،</w:t>
      </w:r>
      <w:r w:rsidRPr="00735468">
        <w:rPr>
          <w:rFonts w:ascii="Simplified Arabic" w:hAnsi="Simplified Arabic" w:cs="Simplified Arabic"/>
          <w:sz w:val="28"/>
          <w:szCs w:val="28"/>
          <w:rtl/>
        </w:rPr>
        <w:t xml:space="preserve"> ودرجة تقدير الذات بالنسبة إلى أداء العمل المطلوب، حيث إن</w:t>
      </w:r>
      <w:r w:rsidR="00FE5D98">
        <w:rPr>
          <w:rFonts w:ascii="Simplified Arabic" w:hAnsi="Simplified Arabic" w:cs="Simplified Arabic" w:hint="cs"/>
          <w:sz w:val="28"/>
          <w:szCs w:val="28"/>
          <w:rtl/>
        </w:rPr>
        <w:t>ّ</w:t>
      </w:r>
      <w:r w:rsidRPr="00735468">
        <w:rPr>
          <w:rFonts w:ascii="Simplified Arabic" w:hAnsi="Simplified Arabic" w:cs="Simplified Arabic"/>
          <w:sz w:val="28"/>
          <w:szCs w:val="28"/>
          <w:rtl/>
        </w:rPr>
        <w:t xml:space="preserve"> ات</w:t>
      </w:r>
      <w:r w:rsidR="00FE5D98">
        <w:rPr>
          <w:rFonts w:ascii="Simplified Arabic" w:hAnsi="Simplified Arabic" w:cs="Simplified Arabic" w:hint="cs"/>
          <w:sz w:val="28"/>
          <w:szCs w:val="28"/>
          <w:rtl/>
        </w:rPr>
        <w:t>ّ</w:t>
      </w:r>
      <w:r w:rsidRPr="00735468">
        <w:rPr>
          <w:rFonts w:ascii="Simplified Arabic" w:hAnsi="Simplified Arabic" w:cs="Simplified Arabic"/>
          <w:sz w:val="28"/>
          <w:szCs w:val="28"/>
          <w:rtl/>
        </w:rPr>
        <w:t>صاف العاملين بدرجة مرتفعة في النضج</w:t>
      </w:r>
      <w:r w:rsidR="00FE5D98">
        <w:rPr>
          <w:rFonts w:ascii="Simplified Arabic" w:hAnsi="Simplified Arabic" w:cs="Simplified Arabic" w:hint="cs"/>
          <w:sz w:val="28"/>
          <w:szCs w:val="28"/>
          <w:rtl/>
        </w:rPr>
        <w:t>،</w:t>
      </w:r>
      <w:r w:rsidRPr="00735468">
        <w:rPr>
          <w:rFonts w:ascii="Simplified Arabic" w:hAnsi="Simplified Arabic" w:cs="Simplified Arabic"/>
          <w:sz w:val="28"/>
          <w:szCs w:val="28"/>
          <w:rtl/>
        </w:rPr>
        <w:t xml:space="preserve"> يعني أن</w:t>
      </w:r>
      <w:r w:rsidR="00FE5D98">
        <w:rPr>
          <w:rFonts w:ascii="Simplified Arabic" w:hAnsi="Simplified Arabic" w:cs="Simplified Arabic" w:hint="cs"/>
          <w:sz w:val="28"/>
          <w:szCs w:val="28"/>
          <w:rtl/>
        </w:rPr>
        <w:t>ّ</w:t>
      </w:r>
      <w:r w:rsidR="00FE5D98">
        <w:rPr>
          <w:rFonts w:ascii="Simplified Arabic" w:hAnsi="Simplified Arabic" w:cs="Simplified Arabic"/>
          <w:sz w:val="28"/>
          <w:szCs w:val="28"/>
          <w:rtl/>
        </w:rPr>
        <w:t>هم قادر</w:t>
      </w:r>
      <w:r w:rsidR="00FE5D98">
        <w:rPr>
          <w:rFonts w:ascii="Simplified Arabic" w:hAnsi="Simplified Arabic" w:cs="Simplified Arabic" w:hint="cs"/>
          <w:sz w:val="28"/>
          <w:szCs w:val="28"/>
          <w:rtl/>
        </w:rPr>
        <w:t>و</w:t>
      </w:r>
      <w:r w:rsidRPr="00735468">
        <w:rPr>
          <w:rFonts w:ascii="Simplified Arabic" w:hAnsi="Simplified Arabic" w:cs="Simplified Arabic"/>
          <w:sz w:val="28"/>
          <w:szCs w:val="28"/>
          <w:rtl/>
        </w:rPr>
        <w:t>ن على العمل</w:t>
      </w:r>
      <w:r w:rsidR="00FE5D98">
        <w:rPr>
          <w:rFonts w:ascii="Simplified Arabic" w:hAnsi="Simplified Arabic" w:cs="Simplified Arabic" w:hint="cs"/>
          <w:sz w:val="28"/>
          <w:szCs w:val="28"/>
          <w:rtl/>
        </w:rPr>
        <w:t>،</w:t>
      </w:r>
      <w:r w:rsidRPr="00735468">
        <w:rPr>
          <w:rFonts w:ascii="Simplified Arabic" w:hAnsi="Simplified Arabic" w:cs="Simplified Arabic"/>
          <w:sz w:val="28"/>
          <w:szCs w:val="28"/>
          <w:rtl/>
        </w:rPr>
        <w:t xml:space="preserve"> ويملكون ثقة في إنجازه، كما أن</w:t>
      </w:r>
      <w:r w:rsidR="00FE5D98">
        <w:rPr>
          <w:rFonts w:ascii="Simplified Arabic" w:hAnsi="Simplified Arabic" w:cs="Simplified Arabic" w:hint="cs"/>
          <w:sz w:val="28"/>
          <w:szCs w:val="28"/>
          <w:rtl/>
        </w:rPr>
        <w:t>ّ</w:t>
      </w:r>
      <w:r w:rsidRPr="00735468">
        <w:rPr>
          <w:rFonts w:ascii="Simplified Arabic" w:hAnsi="Simplified Arabic" w:cs="Simplified Arabic"/>
          <w:sz w:val="28"/>
          <w:szCs w:val="28"/>
          <w:rtl/>
        </w:rPr>
        <w:t xml:space="preserve"> ات</w:t>
      </w:r>
      <w:r w:rsidR="00FE5D98">
        <w:rPr>
          <w:rFonts w:ascii="Simplified Arabic" w:hAnsi="Simplified Arabic" w:cs="Simplified Arabic" w:hint="cs"/>
          <w:sz w:val="28"/>
          <w:szCs w:val="28"/>
          <w:rtl/>
        </w:rPr>
        <w:t>ّ</w:t>
      </w:r>
      <w:r w:rsidRPr="00735468">
        <w:rPr>
          <w:rFonts w:ascii="Simplified Arabic" w:hAnsi="Simplified Arabic" w:cs="Simplified Arabic"/>
          <w:sz w:val="28"/>
          <w:szCs w:val="28"/>
          <w:rtl/>
        </w:rPr>
        <w:t>صاف العاملين بمستويات متدنية من النضج</w:t>
      </w:r>
      <w:r w:rsidR="00FE5D98">
        <w:rPr>
          <w:rFonts w:ascii="Simplified Arabic" w:hAnsi="Simplified Arabic" w:cs="Simplified Arabic" w:hint="cs"/>
          <w:sz w:val="28"/>
          <w:szCs w:val="28"/>
          <w:rtl/>
        </w:rPr>
        <w:t>،</w:t>
      </w:r>
      <w:r w:rsidRPr="00735468">
        <w:rPr>
          <w:rFonts w:ascii="Simplified Arabic" w:hAnsi="Simplified Arabic" w:cs="Simplified Arabic"/>
          <w:sz w:val="28"/>
          <w:szCs w:val="28"/>
          <w:rtl/>
        </w:rPr>
        <w:t xml:space="preserve"> تعني أنهم يفتقرون إلى القدرة على العمل</w:t>
      </w:r>
      <w:r w:rsidR="00FE5D98">
        <w:rPr>
          <w:rFonts w:ascii="Simplified Arabic" w:hAnsi="Simplified Arabic" w:cs="Simplified Arabic" w:hint="cs"/>
          <w:sz w:val="28"/>
          <w:szCs w:val="28"/>
          <w:rtl/>
        </w:rPr>
        <w:t>،</w:t>
      </w:r>
      <w:r w:rsidRPr="00735468">
        <w:rPr>
          <w:rFonts w:ascii="Simplified Arabic" w:hAnsi="Simplified Arabic" w:cs="Simplified Arabic"/>
          <w:sz w:val="28"/>
          <w:szCs w:val="28"/>
          <w:rtl/>
        </w:rPr>
        <w:t xml:space="preserve"> وإلى الخبرة</w:t>
      </w:r>
      <w:r w:rsidR="00FE5D98">
        <w:rPr>
          <w:rFonts w:ascii="Simplified Arabic" w:hAnsi="Simplified Arabic" w:cs="Simplified Arabic" w:hint="cs"/>
          <w:sz w:val="28"/>
          <w:szCs w:val="28"/>
          <w:rtl/>
        </w:rPr>
        <w:t>،</w:t>
      </w:r>
      <w:r w:rsidRPr="00735468">
        <w:rPr>
          <w:rFonts w:ascii="Simplified Arabic" w:hAnsi="Simplified Arabic" w:cs="Simplified Arabic"/>
          <w:sz w:val="28"/>
          <w:szCs w:val="28"/>
          <w:rtl/>
        </w:rPr>
        <w:t xml:space="preserve"> وكذلك انعدام الثقة</w:t>
      </w:r>
      <w:r w:rsidR="00FE5D98">
        <w:rPr>
          <w:rFonts w:ascii="Simplified Arabic" w:hAnsi="Simplified Arabic" w:cs="Simplified Arabic" w:hint="cs"/>
          <w:sz w:val="28"/>
          <w:szCs w:val="28"/>
          <w:rtl/>
        </w:rPr>
        <w:t>،</w:t>
      </w:r>
      <w:r w:rsidRPr="00735468">
        <w:rPr>
          <w:rFonts w:ascii="Simplified Arabic" w:hAnsi="Simplified Arabic" w:cs="Simplified Arabic"/>
          <w:sz w:val="28"/>
          <w:szCs w:val="28"/>
          <w:rtl/>
        </w:rPr>
        <w:t xml:space="preserve"> في أداء العمل المطلوب (آل قماش، 2020). </w:t>
      </w:r>
    </w:p>
    <w:p w:rsidR="00735468" w:rsidRPr="00735468" w:rsidRDefault="00735468" w:rsidP="00FE5D98">
      <w:pPr>
        <w:bidi/>
        <w:spacing w:before="40" w:after="240" w:line="360" w:lineRule="auto"/>
        <w:jc w:val="both"/>
        <w:rPr>
          <w:rFonts w:ascii="Simplified Arabic" w:hAnsi="Simplified Arabic" w:cs="Simplified Arabic"/>
          <w:sz w:val="28"/>
          <w:szCs w:val="28"/>
          <w:rtl/>
        </w:rPr>
      </w:pPr>
      <w:r w:rsidRPr="00735468">
        <w:rPr>
          <w:rFonts w:ascii="Simplified Arabic" w:hAnsi="Simplified Arabic" w:cs="Simplified Arabic"/>
          <w:sz w:val="28"/>
          <w:szCs w:val="28"/>
          <w:rtl/>
        </w:rPr>
        <w:t>ويمر النضج الوظيفي للمرؤوسين</w:t>
      </w:r>
      <w:r w:rsidR="00FE5D98">
        <w:rPr>
          <w:rFonts w:ascii="Simplified Arabic" w:hAnsi="Simplified Arabic" w:cs="Simplified Arabic" w:hint="cs"/>
          <w:sz w:val="28"/>
          <w:szCs w:val="28"/>
          <w:rtl/>
        </w:rPr>
        <w:t>،</w:t>
      </w:r>
      <w:r w:rsidR="00FE5D98">
        <w:rPr>
          <w:rFonts w:ascii="Simplified Arabic" w:hAnsi="Simplified Arabic" w:cs="Simplified Arabic"/>
          <w:sz w:val="28"/>
          <w:szCs w:val="28"/>
          <w:rtl/>
        </w:rPr>
        <w:t xml:space="preserve"> عبر أربع</w:t>
      </w:r>
      <w:r w:rsidRPr="00735468">
        <w:rPr>
          <w:rFonts w:ascii="Simplified Arabic" w:hAnsi="Simplified Arabic" w:cs="Simplified Arabic"/>
          <w:sz w:val="28"/>
          <w:szCs w:val="28"/>
          <w:rtl/>
        </w:rPr>
        <w:t xml:space="preserve"> مراحل أساسية</w:t>
      </w:r>
      <w:r w:rsidR="00FE5D98">
        <w:rPr>
          <w:rFonts w:ascii="Simplified Arabic" w:hAnsi="Simplified Arabic" w:cs="Simplified Arabic" w:hint="cs"/>
          <w:sz w:val="28"/>
          <w:szCs w:val="28"/>
          <w:rtl/>
        </w:rPr>
        <w:t>،</w:t>
      </w:r>
      <w:r w:rsidRPr="00735468">
        <w:rPr>
          <w:rFonts w:ascii="Simplified Arabic" w:hAnsi="Simplified Arabic" w:cs="Simplified Arabic"/>
          <w:sz w:val="28"/>
          <w:szCs w:val="28"/>
          <w:rtl/>
        </w:rPr>
        <w:t xml:space="preserve"> تسمى مراحل النضج الوظيفي</w:t>
      </w:r>
      <w:r w:rsidR="00FE5D98">
        <w:rPr>
          <w:rFonts w:ascii="Simplified Arabic" w:hAnsi="Simplified Arabic" w:cs="Simplified Arabic" w:hint="cs"/>
          <w:sz w:val="28"/>
          <w:szCs w:val="28"/>
          <w:rtl/>
        </w:rPr>
        <w:t>،</w:t>
      </w:r>
      <w:r w:rsidRPr="00735468">
        <w:rPr>
          <w:rFonts w:ascii="Simplified Arabic" w:hAnsi="Simplified Arabic" w:cs="Simplified Arabic"/>
          <w:sz w:val="28"/>
          <w:szCs w:val="28"/>
          <w:rtl/>
        </w:rPr>
        <w:t xml:space="preserve"> وهي على النحو </w:t>
      </w:r>
      <w:r w:rsidR="00FE5D98">
        <w:rPr>
          <w:rFonts w:ascii="Simplified Arabic" w:hAnsi="Simplified Arabic" w:cs="Simplified Arabic" w:hint="cs"/>
          <w:sz w:val="28"/>
          <w:szCs w:val="28"/>
          <w:rtl/>
        </w:rPr>
        <w:t>الآتي</w:t>
      </w:r>
      <w:r w:rsidRPr="00735468">
        <w:rPr>
          <w:rFonts w:ascii="Simplified Arabic" w:hAnsi="Simplified Arabic" w:cs="Simplified Arabic"/>
          <w:sz w:val="28"/>
          <w:szCs w:val="28"/>
        </w:rPr>
        <w:t>:</w:t>
      </w:r>
    </w:p>
    <w:p w:rsidR="00735468" w:rsidRPr="00735468" w:rsidRDefault="00735468" w:rsidP="00735468">
      <w:pPr>
        <w:bidi/>
        <w:spacing w:before="40" w:after="240" w:line="360" w:lineRule="auto"/>
        <w:jc w:val="both"/>
        <w:rPr>
          <w:rFonts w:ascii="Simplified Arabic" w:hAnsi="Simplified Arabic" w:cs="Simplified Arabic"/>
          <w:sz w:val="28"/>
          <w:szCs w:val="28"/>
          <w:rtl/>
        </w:rPr>
      </w:pPr>
      <w:r w:rsidRPr="00735468">
        <w:rPr>
          <w:rFonts w:ascii="Simplified Arabic" w:hAnsi="Simplified Arabic" w:cs="Simplified Arabic"/>
          <w:sz w:val="28"/>
          <w:szCs w:val="28"/>
          <w:rtl/>
        </w:rPr>
        <w:t>مرحلة النضج الأولى: يكون الموظف في هذه المرحلة جديدا في عمله</w:t>
      </w:r>
      <w:r w:rsidR="00FE5D98">
        <w:rPr>
          <w:rFonts w:ascii="Simplified Arabic" w:hAnsi="Simplified Arabic" w:cs="Simplified Arabic" w:hint="cs"/>
          <w:sz w:val="28"/>
          <w:szCs w:val="28"/>
          <w:rtl/>
        </w:rPr>
        <w:t>،</w:t>
      </w:r>
      <w:r w:rsidRPr="00735468">
        <w:rPr>
          <w:rFonts w:ascii="Simplified Arabic" w:hAnsi="Simplified Arabic" w:cs="Simplified Arabic"/>
          <w:sz w:val="28"/>
          <w:szCs w:val="28"/>
          <w:rtl/>
        </w:rPr>
        <w:t xml:space="preserve"> وفي علاقاته</w:t>
      </w:r>
      <w:r w:rsidR="00FE5D98">
        <w:rPr>
          <w:rFonts w:ascii="Simplified Arabic" w:hAnsi="Simplified Arabic" w:cs="Simplified Arabic" w:hint="cs"/>
          <w:sz w:val="28"/>
          <w:szCs w:val="28"/>
          <w:rtl/>
        </w:rPr>
        <w:t>،</w:t>
      </w:r>
      <w:r w:rsidRPr="00735468">
        <w:rPr>
          <w:rFonts w:ascii="Simplified Arabic" w:hAnsi="Simplified Arabic" w:cs="Simplified Arabic"/>
          <w:sz w:val="28"/>
          <w:szCs w:val="28"/>
          <w:rtl/>
        </w:rPr>
        <w:t xml:space="preserve"> بحيث لا يملك المعرفة الكافية حول عمله، وكذلك لا يعرف ماهية وصفات وأفكار رؤسائه وزملائه في العمل، ولا يعرف الأهداف التنظيمية أو رسالة التنظيم</w:t>
      </w:r>
      <w:r w:rsidR="00FE5D98">
        <w:rPr>
          <w:rFonts w:ascii="Simplified Arabic" w:hAnsi="Simplified Arabic" w:cs="Simplified Arabic" w:hint="cs"/>
          <w:sz w:val="28"/>
          <w:szCs w:val="28"/>
          <w:rtl/>
        </w:rPr>
        <w:t>،</w:t>
      </w:r>
      <w:r w:rsidRPr="00735468">
        <w:rPr>
          <w:rFonts w:ascii="Simplified Arabic" w:hAnsi="Simplified Arabic" w:cs="Simplified Arabic"/>
          <w:sz w:val="28"/>
          <w:szCs w:val="28"/>
          <w:rtl/>
        </w:rPr>
        <w:t xml:space="preserve"> ويكون غير قادر على القيام بالأعمال المطلوبة منه</w:t>
      </w:r>
      <w:r w:rsidR="00FE5D98">
        <w:rPr>
          <w:rFonts w:ascii="Simplified Arabic" w:hAnsi="Simplified Arabic" w:cs="Simplified Arabic" w:hint="cs"/>
          <w:sz w:val="28"/>
          <w:szCs w:val="28"/>
          <w:rtl/>
        </w:rPr>
        <w:t>،</w:t>
      </w:r>
      <w:r w:rsidRPr="00735468">
        <w:rPr>
          <w:rFonts w:ascii="Simplified Arabic" w:hAnsi="Simplified Arabic" w:cs="Simplified Arabic"/>
          <w:sz w:val="28"/>
          <w:szCs w:val="28"/>
          <w:rtl/>
        </w:rPr>
        <w:t xml:space="preserve"> كما تكون درجة استعداده لتحمل المسؤولية محدودة، وهذه المرحلة مناسبة مع القيادة بالأسلوب </w:t>
      </w:r>
      <w:proofErr w:type="spellStart"/>
      <w:r w:rsidRPr="00735468">
        <w:rPr>
          <w:rFonts w:ascii="Simplified Arabic" w:hAnsi="Simplified Arabic" w:cs="Simplified Arabic"/>
          <w:sz w:val="28"/>
          <w:szCs w:val="28"/>
          <w:rtl/>
        </w:rPr>
        <w:t>الإبلاغي</w:t>
      </w:r>
      <w:proofErr w:type="spellEnd"/>
      <w:r w:rsidRPr="00735468">
        <w:rPr>
          <w:rFonts w:ascii="Simplified Arabic" w:hAnsi="Simplified Arabic" w:cs="Simplified Arabic"/>
          <w:sz w:val="28"/>
          <w:szCs w:val="28"/>
          <w:rtl/>
        </w:rPr>
        <w:t xml:space="preserve"> الرسمي</w:t>
      </w:r>
      <w:r w:rsidRPr="00735468">
        <w:rPr>
          <w:rFonts w:ascii="Simplified Arabic" w:hAnsi="Simplified Arabic" w:cs="Simplified Arabic"/>
          <w:sz w:val="28"/>
          <w:szCs w:val="28"/>
        </w:rPr>
        <w:t>.</w:t>
      </w:r>
    </w:p>
    <w:p w:rsidR="00735468" w:rsidRPr="00735468" w:rsidRDefault="00735468" w:rsidP="00735468">
      <w:pPr>
        <w:bidi/>
        <w:spacing w:before="40" w:after="240" w:line="360" w:lineRule="auto"/>
        <w:jc w:val="both"/>
        <w:rPr>
          <w:rFonts w:ascii="Simplified Arabic" w:hAnsi="Simplified Arabic" w:cs="Simplified Arabic"/>
          <w:sz w:val="28"/>
          <w:szCs w:val="28"/>
          <w:rtl/>
        </w:rPr>
      </w:pPr>
      <w:r w:rsidRPr="00735468">
        <w:rPr>
          <w:rFonts w:ascii="Simplified Arabic" w:hAnsi="Simplified Arabic" w:cs="Simplified Arabic"/>
          <w:sz w:val="28"/>
          <w:szCs w:val="28"/>
          <w:rtl/>
        </w:rPr>
        <w:t>مرحلة النضج الثانية: تأتي مع الخبرة الزمنية، نتيجة اكتساب الموظف الخبرة والمهارة في عمله الجديد، ونتيجة احتكاكه مع رؤساء العمل والزملاء، مما يعني أن</w:t>
      </w:r>
      <w:r w:rsidR="00FE5D98">
        <w:rPr>
          <w:rFonts w:ascii="Simplified Arabic" w:hAnsi="Simplified Arabic" w:cs="Simplified Arabic" w:hint="cs"/>
          <w:sz w:val="28"/>
          <w:szCs w:val="28"/>
          <w:rtl/>
        </w:rPr>
        <w:t>ّ</w:t>
      </w:r>
      <w:r w:rsidRPr="00735468">
        <w:rPr>
          <w:rFonts w:ascii="Simplified Arabic" w:hAnsi="Simplified Arabic" w:cs="Simplified Arabic"/>
          <w:sz w:val="28"/>
          <w:szCs w:val="28"/>
          <w:rtl/>
        </w:rPr>
        <w:t xml:space="preserve"> الموظف ينتقل إلى هذه المرحلة، فتكون لديه القدرة </w:t>
      </w:r>
      <w:r w:rsidRPr="00735468">
        <w:rPr>
          <w:rFonts w:ascii="Simplified Arabic" w:hAnsi="Simplified Arabic" w:cs="Simplified Arabic"/>
          <w:sz w:val="28"/>
          <w:szCs w:val="28"/>
          <w:rtl/>
        </w:rPr>
        <w:lastRenderedPageBreak/>
        <w:t>على القيام بالأعمال المنوطة به</w:t>
      </w:r>
      <w:r w:rsidR="00FE5D98">
        <w:rPr>
          <w:rFonts w:ascii="Simplified Arabic" w:hAnsi="Simplified Arabic" w:cs="Simplified Arabic" w:hint="cs"/>
          <w:sz w:val="28"/>
          <w:szCs w:val="28"/>
          <w:rtl/>
        </w:rPr>
        <w:t>،</w:t>
      </w:r>
      <w:r w:rsidRPr="00735468">
        <w:rPr>
          <w:rFonts w:ascii="Simplified Arabic" w:hAnsi="Simplified Arabic" w:cs="Simplified Arabic"/>
          <w:sz w:val="28"/>
          <w:szCs w:val="28"/>
          <w:rtl/>
        </w:rPr>
        <w:t xml:space="preserve"> بمستويات متدنية مصحوبة</w:t>
      </w:r>
      <w:r w:rsidR="00FE5D98">
        <w:rPr>
          <w:rFonts w:ascii="Simplified Arabic" w:hAnsi="Simplified Arabic" w:cs="Simplified Arabic" w:hint="cs"/>
          <w:sz w:val="28"/>
          <w:szCs w:val="28"/>
          <w:rtl/>
        </w:rPr>
        <w:t>،</w:t>
      </w:r>
      <w:r w:rsidRPr="00735468">
        <w:rPr>
          <w:rFonts w:ascii="Simplified Arabic" w:hAnsi="Simplified Arabic" w:cs="Simplified Arabic"/>
          <w:sz w:val="28"/>
          <w:szCs w:val="28"/>
          <w:rtl/>
        </w:rPr>
        <w:t xml:space="preserve"> بالاستعداد لتحمل المسؤولية، وفي هذه المرحلة فان</w:t>
      </w:r>
      <w:r w:rsidR="00FE5D98">
        <w:rPr>
          <w:rFonts w:ascii="Simplified Arabic" w:hAnsi="Simplified Arabic" w:cs="Simplified Arabic" w:hint="cs"/>
          <w:sz w:val="28"/>
          <w:szCs w:val="28"/>
          <w:rtl/>
        </w:rPr>
        <w:t>ّ</w:t>
      </w:r>
      <w:r w:rsidRPr="00735468">
        <w:rPr>
          <w:rFonts w:ascii="Simplified Arabic" w:hAnsi="Simplified Arabic" w:cs="Simplified Arabic"/>
          <w:sz w:val="28"/>
          <w:szCs w:val="28"/>
          <w:rtl/>
        </w:rPr>
        <w:t xml:space="preserve"> القائد الإداري</w:t>
      </w:r>
      <w:r w:rsidR="00FE5D98">
        <w:rPr>
          <w:rFonts w:ascii="Simplified Arabic" w:hAnsi="Simplified Arabic" w:cs="Simplified Arabic" w:hint="cs"/>
          <w:sz w:val="28"/>
          <w:szCs w:val="28"/>
          <w:rtl/>
        </w:rPr>
        <w:t>،</w:t>
      </w:r>
      <w:r w:rsidR="00FE5D98">
        <w:rPr>
          <w:rFonts w:ascii="Simplified Arabic" w:hAnsi="Simplified Arabic" w:cs="Simplified Arabic"/>
          <w:sz w:val="28"/>
          <w:szCs w:val="28"/>
          <w:rtl/>
        </w:rPr>
        <w:t xml:space="preserve"> يكون لديه اهتمام عال</w:t>
      </w:r>
      <w:r w:rsidR="00FE5D98">
        <w:rPr>
          <w:rFonts w:ascii="Simplified Arabic" w:hAnsi="Simplified Arabic" w:cs="Simplified Arabic" w:hint="cs"/>
          <w:sz w:val="28"/>
          <w:szCs w:val="28"/>
          <w:rtl/>
        </w:rPr>
        <w:t>ٍ</w:t>
      </w:r>
      <w:r w:rsidRPr="00735468">
        <w:rPr>
          <w:rFonts w:ascii="Simplified Arabic" w:hAnsi="Simplified Arabic" w:cs="Simplified Arabic"/>
          <w:sz w:val="28"/>
          <w:szCs w:val="28"/>
          <w:rtl/>
        </w:rPr>
        <w:t xml:space="preserve"> بكل من الأفراد والإنجاز ويناسب ذلك نمط </w:t>
      </w:r>
      <w:r w:rsidR="00CC62C0" w:rsidRPr="00735468">
        <w:rPr>
          <w:rFonts w:ascii="Simplified Arabic" w:hAnsi="Simplified Arabic" w:cs="Simplified Arabic" w:hint="cs"/>
          <w:sz w:val="28"/>
          <w:szCs w:val="28"/>
          <w:rtl/>
        </w:rPr>
        <w:t>الإقناع</w:t>
      </w:r>
      <w:r w:rsidR="00CC62C0" w:rsidRPr="00735468">
        <w:rPr>
          <w:rFonts w:ascii="Simplified Arabic" w:hAnsi="Simplified Arabic" w:cs="Simplified Arabic"/>
          <w:sz w:val="28"/>
          <w:szCs w:val="28"/>
        </w:rPr>
        <w:t>.</w:t>
      </w:r>
    </w:p>
    <w:p w:rsidR="00735468" w:rsidRPr="00735468" w:rsidRDefault="00735468" w:rsidP="00735468">
      <w:pPr>
        <w:bidi/>
        <w:spacing w:before="40" w:after="240" w:line="360" w:lineRule="auto"/>
        <w:jc w:val="both"/>
        <w:rPr>
          <w:rFonts w:ascii="Simplified Arabic" w:hAnsi="Simplified Arabic" w:cs="Simplified Arabic"/>
          <w:sz w:val="28"/>
          <w:szCs w:val="28"/>
          <w:rtl/>
        </w:rPr>
      </w:pPr>
      <w:r w:rsidRPr="00735468">
        <w:rPr>
          <w:rFonts w:ascii="Simplified Arabic" w:hAnsi="Simplified Arabic" w:cs="Simplified Arabic"/>
          <w:sz w:val="28"/>
          <w:szCs w:val="28"/>
          <w:rtl/>
        </w:rPr>
        <w:t>مرحة النضج الثالثة: مع مرور الوقت أكثر من قبل، يصبح الموظف قادرا على القيام بالعمل بشكل جيد، وقادرا على تكوين علاقات إنسانية مع العاملين</w:t>
      </w:r>
      <w:r w:rsidR="00FE5D98">
        <w:rPr>
          <w:rFonts w:ascii="Simplified Arabic" w:hAnsi="Simplified Arabic" w:cs="Simplified Arabic" w:hint="cs"/>
          <w:sz w:val="28"/>
          <w:szCs w:val="28"/>
          <w:rtl/>
        </w:rPr>
        <w:t>،</w:t>
      </w:r>
      <w:r w:rsidRPr="00735468">
        <w:rPr>
          <w:rFonts w:ascii="Simplified Arabic" w:hAnsi="Simplified Arabic" w:cs="Simplified Arabic"/>
          <w:sz w:val="28"/>
          <w:szCs w:val="28"/>
          <w:rtl/>
        </w:rPr>
        <w:t xml:space="preserve"> والعمل ضمن إطار الفريق، وواعياً لطبيعة الجانب الإداري القيادي، إلا</w:t>
      </w:r>
      <w:r w:rsidR="00FE5D98">
        <w:rPr>
          <w:rFonts w:ascii="Simplified Arabic" w:hAnsi="Simplified Arabic" w:cs="Simplified Arabic" w:hint="cs"/>
          <w:sz w:val="28"/>
          <w:szCs w:val="28"/>
          <w:rtl/>
        </w:rPr>
        <w:t>ّ</w:t>
      </w:r>
      <w:r w:rsidRPr="00735468">
        <w:rPr>
          <w:rFonts w:ascii="Simplified Arabic" w:hAnsi="Simplified Arabic" w:cs="Simplified Arabic"/>
          <w:sz w:val="28"/>
          <w:szCs w:val="28"/>
          <w:rtl/>
        </w:rPr>
        <w:t xml:space="preserve"> أن</w:t>
      </w:r>
      <w:r w:rsidR="00FE5D98">
        <w:rPr>
          <w:rFonts w:ascii="Simplified Arabic" w:hAnsi="Simplified Arabic" w:cs="Simplified Arabic" w:hint="cs"/>
          <w:sz w:val="28"/>
          <w:szCs w:val="28"/>
          <w:rtl/>
        </w:rPr>
        <w:t>ّ</w:t>
      </w:r>
      <w:r w:rsidRPr="00735468">
        <w:rPr>
          <w:rFonts w:ascii="Simplified Arabic" w:hAnsi="Simplified Arabic" w:cs="Simplified Arabic"/>
          <w:sz w:val="28"/>
          <w:szCs w:val="28"/>
          <w:rtl/>
        </w:rPr>
        <w:t>ه قد يفتقر إلى الثقة بالنفس</w:t>
      </w:r>
      <w:r w:rsidR="00FE5D98">
        <w:rPr>
          <w:rFonts w:ascii="Simplified Arabic" w:hAnsi="Simplified Arabic" w:cs="Simplified Arabic" w:hint="cs"/>
          <w:sz w:val="28"/>
          <w:szCs w:val="28"/>
          <w:rtl/>
        </w:rPr>
        <w:t>،</w:t>
      </w:r>
      <w:r w:rsidRPr="00735468">
        <w:rPr>
          <w:rFonts w:ascii="Simplified Arabic" w:hAnsi="Simplified Arabic" w:cs="Simplified Arabic"/>
          <w:sz w:val="28"/>
          <w:szCs w:val="28"/>
          <w:rtl/>
        </w:rPr>
        <w:t xml:space="preserve"> والأمان نتيجة ازدياد مستوى المسؤولية الملقاة عليه وفي هذه المرحلة يكون القائد الإداري مهتما بشكل عالٍ بالأفراد واهتمامه قليل بالإنجاز</w:t>
      </w:r>
      <w:r w:rsidR="00FE5D98">
        <w:rPr>
          <w:rFonts w:ascii="Simplified Arabic" w:hAnsi="Simplified Arabic" w:cs="Simplified Arabic" w:hint="cs"/>
          <w:sz w:val="28"/>
          <w:szCs w:val="28"/>
          <w:rtl/>
        </w:rPr>
        <w:t>،</w:t>
      </w:r>
      <w:r w:rsidRPr="00735468">
        <w:rPr>
          <w:rFonts w:ascii="Simplified Arabic" w:hAnsi="Simplified Arabic" w:cs="Simplified Arabic"/>
          <w:sz w:val="28"/>
          <w:szCs w:val="28"/>
          <w:rtl/>
        </w:rPr>
        <w:t xml:space="preserve"> وذلك يتناسب مع نمط المشارك</w:t>
      </w:r>
      <w:r w:rsidRPr="00735468">
        <w:rPr>
          <w:rFonts w:ascii="Simplified Arabic" w:hAnsi="Simplified Arabic" w:cs="Simplified Arabic"/>
          <w:sz w:val="28"/>
          <w:szCs w:val="28"/>
        </w:rPr>
        <w:t>.</w:t>
      </w:r>
    </w:p>
    <w:p w:rsidR="00735468" w:rsidRPr="00735468" w:rsidRDefault="00735468" w:rsidP="00735468">
      <w:pPr>
        <w:bidi/>
        <w:spacing w:before="40" w:after="240" w:line="360" w:lineRule="auto"/>
        <w:jc w:val="both"/>
        <w:rPr>
          <w:rFonts w:ascii="Simplified Arabic" w:hAnsi="Simplified Arabic" w:cs="Simplified Arabic"/>
          <w:sz w:val="28"/>
          <w:szCs w:val="28"/>
          <w:rtl/>
        </w:rPr>
      </w:pPr>
      <w:r w:rsidRPr="00735468">
        <w:rPr>
          <w:rFonts w:ascii="Simplified Arabic" w:hAnsi="Simplified Arabic" w:cs="Simplified Arabic"/>
          <w:sz w:val="28"/>
          <w:szCs w:val="28"/>
          <w:rtl/>
        </w:rPr>
        <w:t>مرحلة النضج الرابعة: تكتمل قدرات الموظف في هذه المرحلة بشكل كبير، فتكون معلوماته ومهاراته واستعداداته للقيام بالعمل في أحسن صورة، ويكون ميالا لتحمل مسؤولياته نتيجة ازدياد ثقته بنفسه وولائه نحو التنظيم الذي يعمل فيه، وفي هذه المرحلة يكون القائد الإداري مهتما بدرجة منخفضة</w:t>
      </w:r>
      <w:r w:rsidR="00FE5D98">
        <w:rPr>
          <w:rFonts w:ascii="Simplified Arabic" w:hAnsi="Simplified Arabic" w:cs="Simplified Arabic" w:hint="cs"/>
          <w:sz w:val="28"/>
          <w:szCs w:val="28"/>
          <w:rtl/>
        </w:rPr>
        <w:t>،</w:t>
      </w:r>
      <w:r w:rsidRPr="00735468">
        <w:rPr>
          <w:rFonts w:ascii="Simplified Arabic" w:hAnsi="Simplified Arabic" w:cs="Simplified Arabic"/>
          <w:sz w:val="28"/>
          <w:szCs w:val="28"/>
          <w:rtl/>
        </w:rPr>
        <w:t xml:space="preserve"> بالإنجاز والأفراد</w:t>
      </w:r>
      <w:r w:rsidR="00FE5D98">
        <w:rPr>
          <w:rFonts w:ascii="Simplified Arabic" w:hAnsi="Simplified Arabic" w:cs="Simplified Arabic" w:hint="cs"/>
          <w:sz w:val="28"/>
          <w:szCs w:val="28"/>
          <w:rtl/>
        </w:rPr>
        <w:t>،</w:t>
      </w:r>
      <w:r w:rsidRPr="00735468">
        <w:rPr>
          <w:rFonts w:ascii="Simplified Arabic" w:hAnsi="Simplified Arabic" w:cs="Simplified Arabic"/>
          <w:sz w:val="28"/>
          <w:szCs w:val="28"/>
          <w:rtl/>
        </w:rPr>
        <w:t xml:space="preserve"> وذلك يناسب نمط التفويض حسب نظرية "هارسي وبلانشارد" (المصري، 2015). </w:t>
      </w:r>
    </w:p>
    <w:p w:rsidR="00735468" w:rsidRPr="00735468" w:rsidRDefault="00735468" w:rsidP="00206BF6">
      <w:pPr>
        <w:bidi/>
        <w:spacing w:after="240" w:line="240" w:lineRule="auto"/>
        <w:jc w:val="both"/>
        <w:rPr>
          <w:rFonts w:ascii="Simplified Arabic" w:hAnsi="Simplified Arabic" w:cs="Simplified Arabic"/>
          <w:b/>
          <w:bCs/>
          <w:sz w:val="28"/>
          <w:szCs w:val="28"/>
          <w:rtl/>
        </w:rPr>
      </w:pPr>
      <w:r w:rsidRPr="00735468">
        <w:rPr>
          <w:rFonts w:ascii="Simplified Arabic" w:hAnsi="Simplified Arabic" w:cs="Simplified Arabic"/>
          <w:b/>
          <w:bCs/>
          <w:sz w:val="28"/>
          <w:szCs w:val="28"/>
          <w:rtl/>
        </w:rPr>
        <w:t>نظرية سايمون</w:t>
      </w:r>
    </w:p>
    <w:p w:rsidR="00735468" w:rsidRPr="00735468" w:rsidRDefault="00735468" w:rsidP="00FE5D98">
      <w:pPr>
        <w:bidi/>
        <w:spacing w:before="40" w:after="240" w:line="360" w:lineRule="auto"/>
        <w:jc w:val="both"/>
        <w:rPr>
          <w:rFonts w:ascii="Simplified Arabic" w:hAnsi="Simplified Arabic" w:cs="Simplified Arabic"/>
          <w:sz w:val="28"/>
          <w:szCs w:val="28"/>
          <w:rtl/>
        </w:rPr>
      </w:pPr>
      <w:r w:rsidRPr="00735468">
        <w:rPr>
          <w:rFonts w:ascii="Simplified Arabic" w:hAnsi="Simplified Arabic" w:cs="Simplified Arabic"/>
          <w:sz w:val="28"/>
          <w:szCs w:val="28"/>
          <w:rtl/>
        </w:rPr>
        <w:t>تنطلق هذه النظرية من مبدا أساسي</w:t>
      </w:r>
      <w:r w:rsidR="00FE5D98">
        <w:rPr>
          <w:rFonts w:ascii="Simplified Arabic" w:hAnsi="Simplified Arabic" w:cs="Simplified Arabic" w:hint="cs"/>
          <w:sz w:val="28"/>
          <w:szCs w:val="28"/>
          <w:rtl/>
        </w:rPr>
        <w:t>،</w:t>
      </w:r>
      <w:r w:rsidRPr="00735468">
        <w:rPr>
          <w:rFonts w:ascii="Simplified Arabic" w:hAnsi="Simplified Arabic" w:cs="Simplified Arabic"/>
          <w:sz w:val="28"/>
          <w:szCs w:val="28"/>
          <w:rtl/>
        </w:rPr>
        <w:t xml:space="preserve"> هو الاختيار بين الخيارات المتوفرة لحل المشكلات</w:t>
      </w:r>
      <w:r w:rsidR="00FE5D98">
        <w:rPr>
          <w:rFonts w:ascii="Simplified Arabic" w:hAnsi="Simplified Arabic" w:cs="Simplified Arabic" w:hint="cs"/>
          <w:sz w:val="28"/>
          <w:szCs w:val="28"/>
          <w:rtl/>
        </w:rPr>
        <w:t>،</w:t>
      </w:r>
      <w:r w:rsidRPr="00735468">
        <w:rPr>
          <w:rFonts w:ascii="Simplified Arabic" w:hAnsi="Simplified Arabic" w:cs="Simplified Arabic"/>
          <w:sz w:val="28"/>
          <w:szCs w:val="28"/>
          <w:rtl/>
        </w:rPr>
        <w:t xml:space="preserve"> التي تواجه تحقيق أهداف المنظمة</w:t>
      </w:r>
      <w:r w:rsidR="00FE5D98">
        <w:rPr>
          <w:rFonts w:ascii="Simplified Arabic" w:hAnsi="Simplified Arabic" w:cs="Simplified Arabic" w:hint="cs"/>
          <w:sz w:val="28"/>
          <w:szCs w:val="28"/>
          <w:rtl/>
        </w:rPr>
        <w:t>،</w:t>
      </w:r>
      <w:r w:rsidRPr="00735468">
        <w:rPr>
          <w:rFonts w:ascii="Simplified Arabic" w:hAnsi="Simplified Arabic" w:cs="Simplified Arabic"/>
          <w:sz w:val="28"/>
          <w:szCs w:val="28"/>
          <w:rtl/>
        </w:rPr>
        <w:t xml:space="preserve"> وأساس هذه المشكلات</w:t>
      </w:r>
      <w:r w:rsidR="00FE5D98">
        <w:rPr>
          <w:rFonts w:ascii="Simplified Arabic" w:hAnsi="Simplified Arabic" w:cs="Simplified Arabic" w:hint="cs"/>
          <w:sz w:val="28"/>
          <w:szCs w:val="28"/>
          <w:rtl/>
        </w:rPr>
        <w:t>،</w:t>
      </w:r>
      <w:r w:rsidRPr="00735468">
        <w:rPr>
          <w:rFonts w:ascii="Simplified Arabic" w:hAnsi="Simplified Arabic" w:cs="Simplified Arabic"/>
          <w:sz w:val="28"/>
          <w:szCs w:val="28"/>
          <w:rtl/>
        </w:rPr>
        <w:t xml:space="preserve"> مبني على المورد البشري المؤدي إلى صنع القرار</w:t>
      </w:r>
      <w:r w:rsidR="00FE5D98">
        <w:rPr>
          <w:rFonts w:ascii="Simplified Arabic" w:hAnsi="Simplified Arabic" w:cs="Simplified Arabic" w:hint="cs"/>
          <w:sz w:val="28"/>
          <w:szCs w:val="28"/>
          <w:rtl/>
        </w:rPr>
        <w:t>،</w:t>
      </w:r>
      <w:r w:rsidRPr="00735468">
        <w:rPr>
          <w:rFonts w:ascii="Simplified Arabic" w:hAnsi="Simplified Arabic" w:cs="Simplified Arabic"/>
          <w:sz w:val="28"/>
          <w:szCs w:val="28"/>
          <w:rtl/>
        </w:rPr>
        <w:t xml:space="preserve"> حيث يرتبط هذا بطبيعة الاستراتيجيات المقررة من خلال توفير البدائل والمفاضلة بينها</w:t>
      </w:r>
      <w:r w:rsidR="00FE5D98">
        <w:rPr>
          <w:rFonts w:ascii="Simplified Arabic" w:hAnsi="Simplified Arabic" w:cs="Simplified Arabic" w:hint="cs"/>
          <w:sz w:val="28"/>
          <w:szCs w:val="28"/>
          <w:rtl/>
        </w:rPr>
        <w:t>،</w:t>
      </w:r>
      <w:r w:rsidRPr="00735468">
        <w:rPr>
          <w:rFonts w:ascii="Simplified Arabic" w:hAnsi="Simplified Arabic" w:cs="Simplified Arabic"/>
          <w:sz w:val="28"/>
          <w:szCs w:val="28"/>
          <w:rtl/>
        </w:rPr>
        <w:t xml:space="preserve"> ويعد اختيار القرار الأفضل تعبيرا أكيداً عن قدرة الإدارة</w:t>
      </w:r>
      <w:r w:rsidR="00FE5D98">
        <w:rPr>
          <w:rFonts w:ascii="Simplified Arabic" w:hAnsi="Simplified Arabic" w:cs="Simplified Arabic" w:hint="cs"/>
          <w:sz w:val="28"/>
          <w:szCs w:val="28"/>
          <w:rtl/>
        </w:rPr>
        <w:t>،</w:t>
      </w:r>
      <w:r w:rsidRPr="00735468">
        <w:rPr>
          <w:rFonts w:ascii="Simplified Arabic" w:hAnsi="Simplified Arabic" w:cs="Simplified Arabic"/>
          <w:sz w:val="28"/>
          <w:szCs w:val="28"/>
          <w:rtl/>
        </w:rPr>
        <w:t xml:space="preserve"> على وضع البديل السليم، ول</w:t>
      </w:r>
      <w:r w:rsidR="00CC62C0">
        <w:rPr>
          <w:rFonts w:ascii="Simplified Arabic" w:hAnsi="Simplified Arabic" w:cs="Simplified Arabic"/>
          <w:sz w:val="28"/>
          <w:szCs w:val="28"/>
          <w:rtl/>
        </w:rPr>
        <w:t>كي يكون القرار مفيدا وعقلانيا و</w:t>
      </w:r>
      <w:r w:rsidRPr="00735468">
        <w:rPr>
          <w:rFonts w:ascii="Simplified Arabic" w:hAnsi="Simplified Arabic" w:cs="Simplified Arabic"/>
          <w:sz w:val="28"/>
          <w:szCs w:val="28"/>
          <w:rtl/>
        </w:rPr>
        <w:t>عمليا ومؤثرا</w:t>
      </w:r>
      <w:r w:rsidR="00FE5D98">
        <w:rPr>
          <w:rFonts w:ascii="Simplified Arabic" w:hAnsi="Simplified Arabic" w:cs="Simplified Arabic" w:hint="cs"/>
          <w:sz w:val="28"/>
          <w:szCs w:val="28"/>
          <w:rtl/>
        </w:rPr>
        <w:t>،</w:t>
      </w:r>
      <w:r w:rsidRPr="00735468">
        <w:rPr>
          <w:rFonts w:ascii="Simplified Arabic" w:hAnsi="Simplified Arabic" w:cs="Simplified Arabic"/>
          <w:sz w:val="28"/>
          <w:szCs w:val="28"/>
          <w:rtl/>
        </w:rPr>
        <w:t xml:space="preserve"> حس</w:t>
      </w:r>
      <w:r w:rsidR="00CC62C0">
        <w:rPr>
          <w:rFonts w:ascii="Simplified Arabic" w:hAnsi="Simplified Arabic" w:cs="Simplified Arabic"/>
          <w:sz w:val="28"/>
          <w:szCs w:val="28"/>
          <w:rtl/>
        </w:rPr>
        <w:t xml:space="preserve">ب سيمون يجب أن يتوفر فيه ما </w:t>
      </w:r>
      <w:r w:rsidR="00FE5D98">
        <w:rPr>
          <w:rFonts w:ascii="Simplified Arabic" w:hAnsi="Simplified Arabic" w:cs="Simplified Arabic" w:hint="cs"/>
          <w:sz w:val="28"/>
          <w:szCs w:val="28"/>
          <w:rtl/>
        </w:rPr>
        <w:t>يأتي</w:t>
      </w:r>
      <w:r w:rsidRPr="00735468">
        <w:rPr>
          <w:rFonts w:ascii="Simplified Arabic" w:hAnsi="Simplified Arabic" w:cs="Simplified Arabic"/>
          <w:sz w:val="28"/>
          <w:szCs w:val="28"/>
          <w:rtl/>
        </w:rPr>
        <w:t xml:space="preserve"> (آل قماش، 2020)</w:t>
      </w:r>
      <w:r w:rsidR="00CC62C0">
        <w:rPr>
          <w:rFonts w:ascii="Simplified Arabic" w:hAnsi="Simplified Arabic" w:cs="Simplified Arabic" w:hint="cs"/>
          <w:sz w:val="28"/>
          <w:szCs w:val="28"/>
          <w:rtl/>
        </w:rPr>
        <w:t>:</w:t>
      </w:r>
    </w:p>
    <w:p w:rsidR="00735468" w:rsidRPr="00735468" w:rsidRDefault="00735468" w:rsidP="00735468">
      <w:pPr>
        <w:bidi/>
        <w:spacing w:before="40" w:after="240" w:line="360" w:lineRule="auto"/>
        <w:jc w:val="both"/>
        <w:rPr>
          <w:rFonts w:ascii="Simplified Arabic" w:hAnsi="Simplified Arabic" w:cs="Simplified Arabic"/>
          <w:sz w:val="28"/>
          <w:szCs w:val="28"/>
          <w:rtl/>
        </w:rPr>
      </w:pPr>
      <w:r w:rsidRPr="00735468">
        <w:rPr>
          <w:rFonts w:ascii="Simplified Arabic" w:hAnsi="Simplified Arabic" w:cs="Simplified Arabic"/>
          <w:sz w:val="28"/>
          <w:szCs w:val="28"/>
          <w:rtl/>
        </w:rPr>
        <w:lastRenderedPageBreak/>
        <w:t>البعد الأول: التكيف الموضوعي للقرار من خلال</w:t>
      </w:r>
      <w:r w:rsidR="00FE5D98">
        <w:rPr>
          <w:rFonts w:ascii="Simplified Arabic" w:hAnsi="Simplified Arabic" w:cs="Simplified Arabic" w:hint="cs"/>
          <w:sz w:val="28"/>
          <w:szCs w:val="28"/>
          <w:rtl/>
        </w:rPr>
        <w:t>،</w:t>
      </w:r>
      <w:r w:rsidRPr="00735468">
        <w:rPr>
          <w:rFonts w:ascii="Simplified Arabic" w:hAnsi="Simplified Arabic" w:cs="Simplified Arabic"/>
          <w:sz w:val="28"/>
          <w:szCs w:val="28"/>
          <w:rtl/>
        </w:rPr>
        <w:t xml:space="preserve"> تحديد درجة التماسك مع باقي العناصر الأخرى المكونة.</w:t>
      </w:r>
    </w:p>
    <w:p w:rsidR="00735468" w:rsidRPr="00735468" w:rsidRDefault="00735468" w:rsidP="00735468">
      <w:pPr>
        <w:bidi/>
        <w:spacing w:before="40" w:after="240" w:line="360" w:lineRule="auto"/>
        <w:jc w:val="both"/>
        <w:rPr>
          <w:rFonts w:ascii="Simplified Arabic" w:hAnsi="Simplified Arabic" w:cs="Simplified Arabic"/>
          <w:sz w:val="28"/>
          <w:szCs w:val="28"/>
          <w:rtl/>
        </w:rPr>
      </w:pPr>
      <w:r w:rsidRPr="00735468">
        <w:rPr>
          <w:rFonts w:ascii="Simplified Arabic" w:hAnsi="Simplified Arabic" w:cs="Simplified Arabic"/>
          <w:sz w:val="28"/>
          <w:szCs w:val="28"/>
          <w:rtl/>
        </w:rPr>
        <w:t>البعد الثاني: درجة تقبل الآخرين لهذا القرار.</w:t>
      </w:r>
    </w:p>
    <w:p w:rsidR="00735468" w:rsidRPr="00735468" w:rsidRDefault="00735468" w:rsidP="00735468">
      <w:pPr>
        <w:bidi/>
        <w:spacing w:before="40" w:after="240" w:line="360" w:lineRule="auto"/>
        <w:jc w:val="both"/>
        <w:rPr>
          <w:rFonts w:ascii="Simplified Arabic" w:hAnsi="Simplified Arabic" w:cs="Simplified Arabic"/>
          <w:sz w:val="28"/>
          <w:szCs w:val="28"/>
          <w:rtl/>
        </w:rPr>
      </w:pPr>
      <w:r w:rsidRPr="00735468">
        <w:rPr>
          <w:rFonts w:ascii="Simplified Arabic" w:hAnsi="Simplified Arabic" w:cs="Simplified Arabic"/>
          <w:sz w:val="28"/>
          <w:szCs w:val="28"/>
          <w:rtl/>
        </w:rPr>
        <w:t>يرتبط القرار بالأفراد الذين ينتمون إلى المؤسسة</w:t>
      </w:r>
      <w:r w:rsidR="00A477A1">
        <w:rPr>
          <w:rFonts w:ascii="Simplified Arabic" w:hAnsi="Simplified Arabic" w:cs="Simplified Arabic" w:hint="cs"/>
          <w:sz w:val="28"/>
          <w:szCs w:val="28"/>
          <w:rtl/>
        </w:rPr>
        <w:t>،</w:t>
      </w:r>
      <w:r w:rsidRPr="00735468">
        <w:rPr>
          <w:rFonts w:ascii="Simplified Arabic" w:hAnsi="Simplified Arabic" w:cs="Simplified Arabic"/>
          <w:sz w:val="28"/>
          <w:szCs w:val="28"/>
          <w:rtl/>
        </w:rPr>
        <w:t xml:space="preserve"> وقد تكون القرارات عقلانية</w:t>
      </w:r>
      <w:r w:rsidR="00A477A1">
        <w:rPr>
          <w:rFonts w:ascii="Simplified Arabic" w:hAnsi="Simplified Arabic" w:cs="Simplified Arabic" w:hint="cs"/>
          <w:sz w:val="28"/>
          <w:szCs w:val="28"/>
          <w:rtl/>
        </w:rPr>
        <w:t>،</w:t>
      </w:r>
      <w:r w:rsidRPr="00735468">
        <w:rPr>
          <w:rFonts w:ascii="Simplified Arabic" w:hAnsi="Simplified Arabic" w:cs="Simplified Arabic"/>
          <w:sz w:val="28"/>
          <w:szCs w:val="28"/>
          <w:rtl/>
        </w:rPr>
        <w:t xml:space="preserve"> وغير عقلانية بالاعتماد على طبيعة الهدف، فقبل الالتحاق بالتنظيم تكون ذاتية</w:t>
      </w:r>
      <w:r w:rsidR="00A477A1">
        <w:rPr>
          <w:rFonts w:ascii="Simplified Arabic" w:hAnsi="Simplified Arabic" w:cs="Simplified Arabic" w:hint="cs"/>
          <w:sz w:val="28"/>
          <w:szCs w:val="28"/>
          <w:rtl/>
        </w:rPr>
        <w:t>،</w:t>
      </w:r>
      <w:r w:rsidRPr="00735468">
        <w:rPr>
          <w:rFonts w:ascii="Simplified Arabic" w:hAnsi="Simplified Arabic" w:cs="Simplified Arabic"/>
          <w:sz w:val="28"/>
          <w:szCs w:val="28"/>
          <w:rtl/>
        </w:rPr>
        <w:t xml:space="preserve"> لكن سرعان ما تتغير وتتحول وتصبح غير عقلانية</w:t>
      </w:r>
      <w:r w:rsidR="00A477A1">
        <w:rPr>
          <w:rFonts w:ascii="Simplified Arabic" w:hAnsi="Simplified Arabic" w:cs="Simplified Arabic" w:hint="cs"/>
          <w:sz w:val="28"/>
          <w:szCs w:val="28"/>
          <w:rtl/>
        </w:rPr>
        <w:t>،</w:t>
      </w:r>
      <w:r w:rsidRPr="00735468">
        <w:rPr>
          <w:rFonts w:ascii="Simplified Arabic" w:hAnsi="Simplified Arabic" w:cs="Simplified Arabic"/>
          <w:sz w:val="28"/>
          <w:szCs w:val="28"/>
          <w:rtl/>
        </w:rPr>
        <w:t xml:space="preserve"> مع مرور الوقت نتيجة تفاعلها مع المحيط في المؤسسة والتأثر به</w:t>
      </w:r>
      <w:r w:rsidR="00A477A1">
        <w:rPr>
          <w:rFonts w:ascii="Simplified Arabic" w:hAnsi="Simplified Arabic" w:cs="Simplified Arabic" w:hint="cs"/>
          <w:sz w:val="28"/>
          <w:szCs w:val="28"/>
          <w:rtl/>
        </w:rPr>
        <w:t>،</w:t>
      </w:r>
      <w:r w:rsidR="00A477A1">
        <w:rPr>
          <w:rFonts w:ascii="Simplified Arabic" w:hAnsi="Simplified Arabic" w:cs="Simplified Arabic"/>
          <w:sz w:val="28"/>
          <w:szCs w:val="28"/>
          <w:rtl/>
        </w:rPr>
        <w:t xml:space="preserve"> </w:t>
      </w:r>
      <w:r w:rsidR="00A477A1">
        <w:rPr>
          <w:rFonts w:ascii="Simplified Arabic" w:hAnsi="Simplified Arabic" w:cs="Simplified Arabic" w:hint="cs"/>
          <w:sz w:val="28"/>
          <w:szCs w:val="28"/>
          <w:rtl/>
        </w:rPr>
        <w:t>إذ</w:t>
      </w:r>
      <w:r w:rsidRPr="00735468">
        <w:rPr>
          <w:rFonts w:ascii="Simplified Arabic" w:hAnsi="Simplified Arabic" w:cs="Simplified Arabic"/>
          <w:sz w:val="28"/>
          <w:szCs w:val="28"/>
          <w:rtl/>
        </w:rPr>
        <w:t xml:space="preserve"> تختلف قرارات الأشخاص عن قرارات المنظمة، وقد تتعارض، مما يؤدي إلى سلوكيات محددة لديهم</w:t>
      </w:r>
      <w:r w:rsidR="0091515A">
        <w:rPr>
          <w:rFonts w:ascii="Simplified Arabic" w:hAnsi="Simplified Arabic" w:cs="Simplified Arabic" w:hint="cs"/>
          <w:sz w:val="28"/>
          <w:szCs w:val="28"/>
          <w:rtl/>
        </w:rPr>
        <w:t>،</w:t>
      </w:r>
      <w:r w:rsidRPr="00735468">
        <w:rPr>
          <w:rFonts w:ascii="Simplified Arabic" w:hAnsi="Simplified Arabic" w:cs="Simplified Arabic"/>
          <w:sz w:val="28"/>
          <w:szCs w:val="28"/>
          <w:rtl/>
        </w:rPr>
        <w:t xml:space="preserve"> مثل الانسحاب أو الاستمرار أو التكيف</w:t>
      </w:r>
      <w:r w:rsidR="0091515A">
        <w:rPr>
          <w:rFonts w:ascii="Simplified Arabic" w:hAnsi="Simplified Arabic" w:cs="Simplified Arabic" w:hint="cs"/>
          <w:sz w:val="28"/>
          <w:szCs w:val="28"/>
          <w:rtl/>
        </w:rPr>
        <w:t>،</w:t>
      </w:r>
      <w:r w:rsidRPr="00735468">
        <w:rPr>
          <w:rFonts w:ascii="Simplified Arabic" w:hAnsi="Simplified Arabic" w:cs="Simplified Arabic"/>
          <w:sz w:val="28"/>
          <w:szCs w:val="28"/>
          <w:rtl/>
        </w:rPr>
        <w:t xml:space="preserve"> وتتحدد السلوكيات هذه بحسب ثقافة العامل وشخصيته في التعامل مع المواقف. </w:t>
      </w:r>
    </w:p>
    <w:p w:rsidR="00735468" w:rsidRDefault="00735468" w:rsidP="00735468">
      <w:pPr>
        <w:bidi/>
        <w:spacing w:before="40" w:after="240" w:line="360" w:lineRule="auto"/>
        <w:jc w:val="both"/>
        <w:rPr>
          <w:rFonts w:ascii="Simplified Arabic" w:hAnsi="Simplified Arabic" w:cs="Simplified Arabic"/>
          <w:sz w:val="28"/>
          <w:szCs w:val="28"/>
          <w:rtl/>
        </w:rPr>
      </w:pPr>
      <w:r w:rsidRPr="00735468">
        <w:rPr>
          <w:rFonts w:ascii="Simplified Arabic" w:hAnsi="Simplified Arabic" w:cs="Simplified Arabic"/>
          <w:sz w:val="28"/>
          <w:szCs w:val="28"/>
          <w:rtl/>
        </w:rPr>
        <w:t>وبهذا ت</w:t>
      </w:r>
      <w:r w:rsidR="0091515A">
        <w:rPr>
          <w:rFonts w:ascii="Simplified Arabic" w:hAnsi="Simplified Arabic" w:cs="Simplified Arabic" w:hint="cs"/>
          <w:sz w:val="28"/>
          <w:szCs w:val="28"/>
          <w:rtl/>
        </w:rPr>
        <w:t>ٌ</w:t>
      </w:r>
      <w:r w:rsidRPr="00735468">
        <w:rPr>
          <w:rFonts w:ascii="Simplified Arabic" w:hAnsi="Simplified Arabic" w:cs="Simplified Arabic"/>
          <w:sz w:val="28"/>
          <w:szCs w:val="28"/>
          <w:rtl/>
        </w:rPr>
        <w:t>عتبر نظرية سيمون من أهم النظريات</w:t>
      </w:r>
      <w:r w:rsidR="0091515A">
        <w:rPr>
          <w:rFonts w:ascii="Simplified Arabic" w:hAnsi="Simplified Arabic" w:cs="Simplified Arabic" w:hint="cs"/>
          <w:sz w:val="28"/>
          <w:szCs w:val="28"/>
          <w:rtl/>
        </w:rPr>
        <w:t>،</w:t>
      </w:r>
      <w:r w:rsidRPr="00735468">
        <w:rPr>
          <w:rFonts w:ascii="Simplified Arabic" w:hAnsi="Simplified Arabic" w:cs="Simplified Arabic"/>
          <w:sz w:val="28"/>
          <w:szCs w:val="28"/>
          <w:rtl/>
        </w:rPr>
        <w:t xml:space="preserve"> التي تعتمد على التحليل العقلاني والرياضي</w:t>
      </w:r>
      <w:r w:rsidR="0091515A">
        <w:rPr>
          <w:rFonts w:ascii="Simplified Arabic" w:hAnsi="Simplified Arabic" w:cs="Simplified Arabic" w:hint="cs"/>
          <w:sz w:val="28"/>
          <w:szCs w:val="28"/>
          <w:rtl/>
        </w:rPr>
        <w:t>،</w:t>
      </w:r>
      <w:r w:rsidRPr="00735468">
        <w:rPr>
          <w:rFonts w:ascii="Simplified Arabic" w:hAnsi="Simplified Arabic" w:cs="Simplified Arabic"/>
          <w:sz w:val="28"/>
          <w:szCs w:val="28"/>
          <w:rtl/>
        </w:rPr>
        <w:t xml:space="preserve"> في دراستها للظواهر الاجتماعية والنفسية</w:t>
      </w:r>
      <w:r w:rsidR="0091515A">
        <w:rPr>
          <w:rFonts w:ascii="Simplified Arabic" w:hAnsi="Simplified Arabic" w:cs="Simplified Arabic" w:hint="cs"/>
          <w:sz w:val="28"/>
          <w:szCs w:val="28"/>
          <w:rtl/>
        </w:rPr>
        <w:t>،</w:t>
      </w:r>
      <w:r w:rsidRPr="00735468">
        <w:rPr>
          <w:rFonts w:ascii="Simplified Arabic" w:hAnsi="Simplified Arabic" w:cs="Simplified Arabic"/>
          <w:sz w:val="28"/>
          <w:szCs w:val="28"/>
          <w:rtl/>
        </w:rPr>
        <w:t xml:space="preserve"> باعتباره رائد</w:t>
      </w:r>
      <w:r w:rsidR="0091515A">
        <w:rPr>
          <w:rFonts w:ascii="Simplified Arabic" w:hAnsi="Simplified Arabic" w:cs="Simplified Arabic" w:hint="cs"/>
          <w:sz w:val="28"/>
          <w:szCs w:val="28"/>
          <w:rtl/>
        </w:rPr>
        <w:t>اً</w:t>
      </w:r>
      <w:r w:rsidRPr="00735468">
        <w:rPr>
          <w:rFonts w:ascii="Simplified Arabic" w:hAnsi="Simplified Arabic" w:cs="Simplified Arabic"/>
          <w:sz w:val="28"/>
          <w:szCs w:val="28"/>
          <w:rtl/>
        </w:rPr>
        <w:t xml:space="preserve"> من رواد الاتجاه السلوكي.</w:t>
      </w:r>
    </w:p>
    <w:p w:rsidR="00735468" w:rsidRPr="00735468" w:rsidRDefault="00735468" w:rsidP="00206BF6">
      <w:pPr>
        <w:bidi/>
        <w:spacing w:after="240" w:line="240" w:lineRule="auto"/>
        <w:jc w:val="both"/>
        <w:rPr>
          <w:rFonts w:ascii="Simplified Arabic" w:hAnsi="Simplified Arabic" w:cs="Simplified Arabic"/>
          <w:b/>
          <w:bCs/>
          <w:sz w:val="28"/>
          <w:szCs w:val="28"/>
          <w:rtl/>
        </w:rPr>
      </w:pPr>
      <w:r w:rsidRPr="00735468">
        <w:rPr>
          <w:rFonts w:ascii="Simplified Arabic" w:hAnsi="Simplified Arabic" w:cs="Simplified Arabic"/>
          <w:b/>
          <w:bCs/>
          <w:sz w:val="28"/>
          <w:szCs w:val="28"/>
          <w:rtl/>
        </w:rPr>
        <w:t xml:space="preserve">أنواع القيادة </w:t>
      </w:r>
      <w:r w:rsidR="00A241A8">
        <w:rPr>
          <w:rFonts w:ascii="Simplified Arabic" w:hAnsi="Simplified Arabic" w:cs="Simplified Arabic"/>
          <w:b/>
          <w:bCs/>
          <w:sz w:val="28"/>
          <w:szCs w:val="28"/>
          <w:rtl/>
        </w:rPr>
        <w:t>الإدارية</w:t>
      </w:r>
    </w:p>
    <w:p w:rsidR="00735468" w:rsidRPr="00735468" w:rsidRDefault="00735468" w:rsidP="00735468">
      <w:pPr>
        <w:bidi/>
        <w:spacing w:before="40" w:after="240" w:line="360" w:lineRule="auto"/>
        <w:jc w:val="both"/>
        <w:rPr>
          <w:rFonts w:ascii="Simplified Arabic" w:hAnsi="Simplified Arabic" w:cs="Simplified Arabic"/>
          <w:sz w:val="28"/>
          <w:szCs w:val="28"/>
          <w:rtl/>
        </w:rPr>
      </w:pPr>
      <w:r w:rsidRPr="00735468">
        <w:rPr>
          <w:rFonts w:ascii="Simplified Arabic" w:hAnsi="Simplified Arabic" w:cs="Simplified Arabic"/>
          <w:sz w:val="28"/>
          <w:szCs w:val="28"/>
          <w:rtl/>
        </w:rPr>
        <w:t xml:space="preserve">القيادة الشخصية والقيادة غير الشخصية: </w:t>
      </w:r>
    </w:p>
    <w:p w:rsidR="00735468" w:rsidRPr="00735468" w:rsidRDefault="00735468" w:rsidP="00735468">
      <w:pPr>
        <w:bidi/>
        <w:spacing w:before="40" w:after="240" w:line="360" w:lineRule="auto"/>
        <w:jc w:val="both"/>
        <w:rPr>
          <w:rFonts w:ascii="Simplified Arabic" w:hAnsi="Simplified Arabic" w:cs="Simplified Arabic"/>
          <w:sz w:val="28"/>
          <w:szCs w:val="28"/>
          <w:rtl/>
        </w:rPr>
      </w:pPr>
      <w:r w:rsidRPr="00735468">
        <w:rPr>
          <w:rFonts w:ascii="Simplified Arabic" w:hAnsi="Simplified Arabic" w:cs="Simplified Arabic"/>
          <w:sz w:val="28"/>
          <w:szCs w:val="28"/>
          <w:rtl/>
        </w:rPr>
        <w:t>القيادة الشخصية</w:t>
      </w:r>
      <w:r w:rsidR="00B2542B">
        <w:rPr>
          <w:rFonts w:ascii="Simplified Arabic" w:hAnsi="Simplified Arabic" w:cs="Simplified Arabic" w:hint="cs"/>
          <w:sz w:val="28"/>
          <w:szCs w:val="28"/>
          <w:rtl/>
        </w:rPr>
        <w:t>:</w:t>
      </w:r>
      <w:r w:rsidRPr="00735468">
        <w:rPr>
          <w:rFonts w:ascii="Simplified Arabic" w:hAnsi="Simplified Arabic" w:cs="Simplified Arabic"/>
          <w:sz w:val="28"/>
          <w:szCs w:val="28"/>
          <w:rtl/>
        </w:rPr>
        <w:t xml:space="preserve"> هي التي تزاول القيادة عن طريق الاتصال الشخصي بالآخرين، من خلال توجيههم وتحفيزهم، وهي من الأنواع الشائعة التي تتصف بالفاعلية الكثيرة والبساطة، أما القيادة غير الشخصية، فهي مفهوم يستخدم للإشارة إلى القيادة التي تتم من خلال العاملين، وعن طريق وسائل غير شخصية مثل الخطط والأوامر، وهذه الطريقة أيضاً شائعة تستخدم تقريباً، من غير فرق بين أقسام المنظمات الثقافية أو السياسية أو الاجتماعية أو العسكرية أو غيرها، وفي بعض الأحيان يكون من الصعب استخدام القيادة غير الشخصية است</w:t>
      </w:r>
      <w:r w:rsidR="00B2542B">
        <w:rPr>
          <w:rFonts w:ascii="Simplified Arabic" w:hAnsi="Simplified Arabic" w:cs="Simplified Arabic"/>
          <w:sz w:val="28"/>
          <w:szCs w:val="28"/>
          <w:rtl/>
        </w:rPr>
        <w:t>خداماً مناسباً للنتائج المطلوبة</w:t>
      </w:r>
      <w:r w:rsidR="00B2542B">
        <w:rPr>
          <w:rFonts w:ascii="Simplified Arabic" w:hAnsi="Simplified Arabic" w:cs="Simplified Arabic" w:hint="cs"/>
          <w:sz w:val="28"/>
          <w:szCs w:val="28"/>
          <w:rtl/>
        </w:rPr>
        <w:t>؛</w:t>
      </w:r>
      <w:r w:rsidRPr="00735468">
        <w:rPr>
          <w:rFonts w:ascii="Simplified Arabic" w:hAnsi="Simplified Arabic" w:cs="Simplified Arabic"/>
          <w:sz w:val="28"/>
          <w:szCs w:val="28"/>
          <w:rtl/>
        </w:rPr>
        <w:t xml:space="preserve"> بسبب انعدام التأثير الشخصي للقائد على التابعين</w:t>
      </w:r>
      <w:r w:rsidR="00F725B9">
        <w:rPr>
          <w:rFonts w:ascii="Simplified Arabic" w:hAnsi="Simplified Arabic" w:cs="Simplified Arabic" w:hint="cs"/>
          <w:sz w:val="28"/>
          <w:szCs w:val="28"/>
          <w:rtl/>
        </w:rPr>
        <w:t>،</w:t>
      </w:r>
      <w:r w:rsidRPr="00735468">
        <w:rPr>
          <w:rFonts w:ascii="Simplified Arabic" w:hAnsi="Simplified Arabic" w:cs="Simplified Arabic"/>
          <w:sz w:val="28"/>
          <w:szCs w:val="28"/>
          <w:rtl/>
        </w:rPr>
        <w:t xml:space="preserve"> الناتج عن وجود </w:t>
      </w:r>
      <w:r w:rsidR="00F725B9">
        <w:rPr>
          <w:rFonts w:ascii="Simplified Arabic" w:hAnsi="Simplified Arabic" w:cs="Simplified Arabic"/>
          <w:sz w:val="28"/>
          <w:szCs w:val="28"/>
          <w:rtl/>
        </w:rPr>
        <w:lastRenderedPageBreak/>
        <w:t>وسيط يفصل بينهما (</w:t>
      </w:r>
      <w:proofErr w:type="spellStart"/>
      <w:r w:rsidR="00F725B9">
        <w:rPr>
          <w:rFonts w:ascii="Simplified Arabic" w:hAnsi="Simplified Arabic" w:cs="Simplified Arabic"/>
          <w:sz w:val="28"/>
          <w:szCs w:val="28"/>
          <w:rtl/>
        </w:rPr>
        <w:t>الويشي</w:t>
      </w:r>
      <w:proofErr w:type="spellEnd"/>
      <w:r w:rsidR="00F725B9">
        <w:rPr>
          <w:rFonts w:ascii="Simplified Arabic" w:hAnsi="Simplified Arabic" w:cs="Simplified Arabic"/>
          <w:sz w:val="28"/>
          <w:szCs w:val="28"/>
          <w:rtl/>
        </w:rPr>
        <w:t>، 2013)</w:t>
      </w:r>
      <w:r w:rsidR="00F725B9">
        <w:rPr>
          <w:rFonts w:ascii="Simplified Arabic" w:hAnsi="Simplified Arabic" w:cs="Simplified Arabic" w:hint="cs"/>
          <w:sz w:val="28"/>
          <w:szCs w:val="28"/>
          <w:rtl/>
        </w:rPr>
        <w:t>،</w:t>
      </w:r>
      <w:r w:rsidRPr="00735468">
        <w:rPr>
          <w:rFonts w:ascii="Simplified Arabic" w:hAnsi="Simplified Arabic" w:cs="Simplified Arabic"/>
          <w:sz w:val="28"/>
          <w:szCs w:val="28"/>
          <w:rtl/>
        </w:rPr>
        <w:t xml:space="preserve"> وإن</w:t>
      </w:r>
      <w:r w:rsidR="00F725B9">
        <w:rPr>
          <w:rFonts w:ascii="Simplified Arabic" w:hAnsi="Simplified Arabic" w:cs="Simplified Arabic" w:hint="cs"/>
          <w:sz w:val="28"/>
          <w:szCs w:val="28"/>
          <w:rtl/>
        </w:rPr>
        <w:t>ّ</w:t>
      </w:r>
      <w:r w:rsidRPr="00735468">
        <w:rPr>
          <w:rFonts w:ascii="Simplified Arabic" w:hAnsi="Simplified Arabic" w:cs="Simplified Arabic"/>
          <w:sz w:val="28"/>
          <w:szCs w:val="28"/>
          <w:rtl/>
        </w:rPr>
        <w:t xml:space="preserve">ه من المهم الدمج بين الطريقتين من الإدارة بحسب ما </w:t>
      </w:r>
      <w:proofErr w:type="spellStart"/>
      <w:r w:rsidRPr="00735468">
        <w:rPr>
          <w:rFonts w:ascii="Simplified Arabic" w:hAnsi="Simplified Arabic" w:cs="Simplified Arabic"/>
          <w:sz w:val="28"/>
          <w:szCs w:val="28"/>
          <w:rtl/>
        </w:rPr>
        <w:t>يقتضيه</w:t>
      </w:r>
      <w:proofErr w:type="spellEnd"/>
      <w:r w:rsidRPr="00735468">
        <w:rPr>
          <w:rFonts w:ascii="Simplified Arabic" w:hAnsi="Simplified Arabic" w:cs="Simplified Arabic"/>
          <w:sz w:val="28"/>
          <w:szCs w:val="28"/>
          <w:rtl/>
        </w:rPr>
        <w:t xml:space="preserve"> الحال. </w:t>
      </w:r>
    </w:p>
    <w:p w:rsidR="00735468" w:rsidRPr="00735468" w:rsidRDefault="00735468" w:rsidP="00F725B9">
      <w:pPr>
        <w:bidi/>
        <w:spacing w:before="40" w:after="240" w:line="360" w:lineRule="auto"/>
        <w:jc w:val="both"/>
        <w:rPr>
          <w:rFonts w:ascii="Simplified Arabic" w:hAnsi="Simplified Arabic" w:cs="Simplified Arabic"/>
          <w:sz w:val="28"/>
          <w:szCs w:val="28"/>
          <w:rtl/>
        </w:rPr>
      </w:pPr>
      <w:r w:rsidRPr="00735468">
        <w:rPr>
          <w:rFonts w:ascii="Simplified Arabic" w:hAnsi="Simplified Arabic" w:cs="Simplified Arabic"/>
          <w:sz w:val="28"/>
          <w:szCs w:val="28"/>
          <w:rtl/>
        </w:rPr>
        <w:t>القيادة المستبدة: أي القيادة الدكتاتورية، وهي التي تقوم بالأعمال بنفسها انطلاقاً من أنها تعرف كل شيء</w:t>
      </w:r>
      <w:r w:rsidR="00F725B9">
        <w:rPr>
          <w:rFonts w:ascii="Simplified Arabic" w:hAnsi="Simplified Arabic" w:cs="Simplified Arabic" w:hint="cs"/>
          <w:sz w:val="28"/>
          <w:szCs w:val="28"/>
          <w:rtl/>
        </w:rPr>
        <w:t>،</w:t>
      </w:r>
      <w:r w:rsidRPr="00735468">
        <w:rPr>
          <w:rFonts w:ascii="Simplified Arabic" w:hAnsi="Simplified Arabic" w:cs="Simplified Arabic"/>
          <w:sz w:val="28"/>
          <w:szCs w:val="28"/>
          <w:rtl/>
        </w:rPr>
        <w:t xml:space="preserve"> وهي صاحبة الرأي السليم، والمصدر الوحيد للتعليمات والسلطات، دون التشاور مع المرؤوس الذي ينفذ العمل، وغالباً ما يعتقد القائد المتسلط أنه بسبب مركزه وما يتمتع به من سلطة يمكنه</w:t>
      </w:r>
      <w:r w:rsidR="00F725B9">
        <w:rPr>
          <w:rFonts w:ascii="Simplified Arabic" w:hAnsi="Simplified Arabic" w:cs="Simplified Arabic" w:hint="cs"/>
          <w:sz w:val="28"/>
          <w:szCs w:val="28"/>
          <w:rtl/>
        </w:rPr>
        <w:t>،</w:t>
      </w:r>
      <w:r w:rsidRPr="00735468">
        <w:rPr>
          <w:rFonts w:ascii="Simplified Arabic" w:hAnsi="Simplified Arabic" w:cs="Simplified Arabic"/>
          <w:sz w:val="28"/>
          <w:szCs w:val="28"/>
          <w:rtl/>
        </w:rPr>
        <w:t xml:space="preserve"> أن يقرر أفضل من غيره ما ينبغي عمله، وبذلك يلجأ إلى الأساليب الرقابية العنيفة وغير المهتمة بالجانب الإنساني، </w:t>
      </w:r>
      <w:r w:rsidR="00F725B9">
        <w:rPr>
          <w:rFonts w:ascii="Simplified Arabic" w:hAnsi="Simplified Arabic" w:cs="Simplified Arabic" w:hint="cs"/>
          <w:sz w:val="28"/>
          <w:szCs w:val="28"/>
          <w:rtl/>
        </w:rPr>
        <w:t>وإذا تغلغل ذلك في</w:t>
      </w:r>
      <w:r w:rsidRPr="00735468">
        <w:rPr>
          <w:rFonts w:ascii="Simplified Arabic" w:hAnsi="Simplified Arabic" w:cs="Simplified Arabic"/>
          <w:sz w:val="28"/>
          <w:szCs w:val="28"/>
          <w:rtl/>
        </w:rPr>
        <w:t xml:space="preserve"> الحكومة</w:t>
      </w:r>
      <w:r w:rsidR="00F725B9">
        <w:rPr>
          <w:rFonts w:ascii="Simplified Arabic" w:hAnsi="Simplified Arabic" w:cs="Simplified Arabic" w:hint="cs"/>
          <w:sz w:val="28"/>
          <w:szCs w:val="28"/>
          <w:rtl/>
        </w:rPr>
        <w:t>،</w:t>
      </w:r>
      <w:r w:rsidR="00F725B9">
        <w:rPr>
          <w:rFonts w:ascii="Simplified Arabic" w:hAnsi="Simplified Arabic" w:cs="Simplified Arabic"/>
          <w:sz w:val="28"/>
          <w:szCs w:val="28"/>
          <w:rtl/>
        </w:rPr>
        <w:t xml:space="preserve"> </w:t>
      </w:r>
      <w:r w:rsidR="00F725B9" w:rsidRPr="00A378C0">
        <w:rPr>
          <w:rFonts w:ascii="Simplified Arabic" w:hAnsi="Simplified Arabic" w:cs="Simplified Arabic" w:hint="cs"/>
          <w:sz w:val="28"/>
          <w:szCs w:val="28"/>
          <w:rtl/>
        </w:rPr>
        <w:t>صيّرتها</w:t>
      </w:r>
      <w:r w:rsidRPr="00735468">
        <w:rPr>
          <w:rFonts w:ascii="Simplified Arabic" w:hAnsi="Simplified Arabic" w:cs="Simplified Arabic"/>
          <w:sz w:val="28"/>
          <w:szCs w:val="28"/>
          <w:rtl/>
        </w:rPr>
        <w:t xml:space="preserve"> إلى حكومة دكتاتورية ظاهراً وباطناً (العلاق، 2020).</w:t>
      </w:r>
    </w:p>
    <w:p w:rsidR="00735468" w:rsidRPr="00735468" w:rsidRDefault="00735468" w:rsidP="00735468">
      <w:pPr>
        <w:bidi/>
        <w:spacing w:before="40" w:after="240" w:line="360" w:lineRule="auto"/>
        <w:jc w:val="both"/>
        <w:rPr>
          <w:rFonts w:ascii="Simplified Arabic" w:hAnsi="Simplified Arabic" w:cs="Simplified Arabic"/>
          <w:sz w:val="28"/>
          <w:szCs w:val="28"/>
          <w:rtl/>
        </w:rPr>
      </w:pPr>
      <w:r w:rsidRPr="00735468">
        <w:rPr>
          <w:rFonts w:ascii="Simplified Arabic" w:hAnsi="Simplified Arabic" w:cs="Simplified Arabic"/>
          <w:sz w:val="28"/>
          <w:szCs w:val="28"/>
          <w:rtl/>
        </w:rPr>
        <w:t>القيادة الديمقراطية: القيادة الاستشارية، وهذه القيادة تشارك المرؤوسين</w:t>
      </w:r>
      <w:r w:rsidR="00F725B9">
        <w:rPr>
          <w:rFonts w:ascii="Simplified Arabic" w:hAnsi="Simplified Arabic" w:cs="Simplified Arabic" w:hint="cs"/>
          <w:sz w:val="28"/>
          <w:szCs w:val="28"/>
          <w:rtl/>
        </w:rPr>
        <w:t>،</w:t>
      </w:r>
      <w:r w:rsidRPr="00735468">
        <w:rPr>
          <w:rFonts w:ascii="Simplified Arabic" w:hAnsi="Simplified Arabic" w:cs="Simplified Arabic"/>
          <w:sz w:val="28"/>
          <w:szCs w:val="28"/>
          <w:rtl/>
        </w:rPr>
        <w:t xml:space="preserve"> وتتشاور معهم وتأخذ بآرائهم</w:t>
      </w:r>
      <w:r w:rsidR="00F725B9">
        <w:rPr>
          <w:rFonts w:ascii="Simplified Arabic" w:hAnsi="Simplified Arabic" w:cs="Simplified Arabic" w:hint="cs"/>
          <w:sz w:val="28"/>
          <w:szCs w:val="28"/>
          <w:rtl/>
        </w:rPr>
        <w:t>،</w:t>
      </w:r>
      <w:r w:rsidRPr="00735468">
        <w:rPr>
          <w:rFonts w:ascii="Simplified Arabic" w:hAnsi="Simplified Arabic" w:cs="Simplified Arabic"/>
          <w:sz w:val="28"/>
          <w:szCs w:val="28"/>
          <w:rtl/>
        </w:rPr>
        <w:t xml:space="preserve"> وتشجع المبادرة من جانب المرؤوسين، ويكون عمل القائد أن يقترح الأعمال المحتملة مع تحديد توصياته، وينتظر تعليق الجماعة قبل أن يضع هذه الأعمال موضع التنفيذ، وتهتم هذه القيادة بمصالح الفريق بخلاف القيادة الدكتاتورية التي لا ترى إلاّ نفسها، فالاستشارية ضد الدكتاتورية تماماً في طريقها نحو تحقيق أفضل النتائج، ومن المهم الإشارة إلى أن الاستشارة تكون للأفراد المؤهلين لذلك (</w:t>
      </w:r>
      <w:proofErr w:type="spellStart"/>
      <w:r w:rsidRPr="00735468">
        <w:rPr>
          <w:rFonts w:ascii="Simplified Arabic" w:hAnsi="Simplified Arabic" w:cs="Simplified Arabic"/>
          <w:sz w:val="28"/>
          <w:szCs w:val="28"/>
          <w:rtl/>
        </w:rPr>
        <w:t>الويشي</w:t>
      </w:r>
      <w:proofErr w:type="spellEnd"/>
      <w:r w:rsidRPr="00735468">
        <w:rPr>
          <w:rFonts w:ascii="Simplified Arabic" w:hAnsi="Simplified Arabic" w:cs="Simplified Arabic"/>
          <w:sz w:val="28"/>
          <w:szCs w:val="28"/>
          <w:rtl/>
        </w:rPr>
        <w:t>، 2013).</w:t>
      </w:r>
    </w:p>
    <w:p w:rsidR="00735468" w:rsidRPr="00735468" w:rsidRDefault="00735468" w:rsidP="00735468">
      <w:pPr>
        <w:bidi/>
        <w:spacing w:before="40" w:after="240" w:line="360" w:lineRule="auto"/>
        <w:jc w:val="both"/>
        <w:rPr>
          <w:rFonts w:ascii="Simplified Arabic" w:hAnsi="Simplified Arabic" w:cs="Simplified Arabic"/>
          <w:sz w:val="28"/>
          <w:szCs w:val="28"/>
          <w:rtl/>
        </w:rPr>
      </w:pPr>
      <w:r w:rsidRPr="00735468">
        <w:rPr>
          <w:rFonts w:ascii="Simplified Arabic" w:hAnsi="Simplified Arabic" w:cs="Simplified Arabic"/>
          <w:sz w:val="28"/>
          <w:szCs w:val="28"/>
          <w:rtl/>
        </w:rPr>
        <w:t>القيادة الأبوية: هي قيادة مبنية على النفوذ الأبوي في العلاقات بين القائد والجماعة</w:t>
      </w:r>
      <w:r w:rsidR="00F725B9">
        <w:rPr>
          <w:rFonts w:ascii="Simplified Arabic" w:hAnsi="Simplified Arabic" w:cs="Simplified Arabic" w:hint="cs"/>
          <w:sz w:val="28"/>
          <w:szCs w:val="28"/>
          <w:rtl/>
        </w:rPr>
        <w:t>،</w:t>
      </w:r>
      <w:r w:rsidRPr="00735468">
        <w:rPr>
          <w:rFonts w:ascii="Simplified Arabic" w:hAnsi="Simplified Arabic" w:cs="Simplified Arabic"/>
          <w:sz w:val="28"/>
          <w:szCs w:val="28"/>
          <w:rtl/>
        </w:rPr>
        <w:t xml:space="preserve"> والذي ينعكس على اهتما</w:t>
      </w:r>
      <w:r w:rsidR="00F725B9">
        <w:rPr>
          <w:rFonts w:ascii="Simplified Arabic" w:hAnsi="Simplified Arabic" w:cs="Simplified Arabic"/>
          <w:sz w:val="28"/>
          <w:szCs w:val="28"/>
          <w:rtl/>
        </w:rPr>
        <w:t>م القائد براحة ورفاهية التابعين</w:t>
      </w:r>
      <w:r w:rsidRPr="00735468">
        <w:rPr>
          <w:rFonts w:ascii="Simplified Arabic" w:hAnsi="Simplified Arabic" w:cs="Simplified Arabic"/>
          <w:sz w:val="28"/>
          <w:szCs w:val="28"/>
          <w:rtl/>
        </w:rPr>
        <w:t xml:space="preserve"> وجعلهم بمنزلة أبنائه</w:t>
      </w:r>
      <w:r w:rsidR="00F725B9">
        <w:rPr>
          <w:rFonts w:ascii="Simplified Arabic" w:hAnsi="Simplified Arabic" w:cs="Simplified Arabic" w:hint="cs"/>
          <w:sz w:val="28"/>
          <w:szCs w:val="28"/>
          <w:rtl/>
        </w:rPr>
        <w:t>،</w:t>
      </w:r>
      <w:r w:rsidRPr="00735468">
        <w:rPr>
          <w:rFonts w:ascii="Simplified Arabic" w:hAnsi="Simplified Arabic" w:cs="Simplified Arabic"/>
          <w:sz w:val="28"/>
          <w:szCs w:val="28"/>
          <w:rtl/>
        </w:rPr>
        <w:t xml:space="preserve"> وهم يشعرون بهذا الشعور، وهذا النوع من القيادة يكو</w:t>
      </w:r>
      <w:r w:rsidR="00CC62C0">
        <w:rPr>
          <w:rFonts w:ascii="Simplified Arabic" w:hAnsi="Simplified Arabic" w:cs="Simplified Arabic"/>
          <w:sz w:val="28"/>
          <w:szCs w:val="28"/>
          <w:rtl/>
        </w:rPr>
        <w:t>ن كقيادة الأب بهدف الحماية (زيا</w:t>
      </w:r>
      <w:r w:rsidR="00CC62C0">
        <w:rPr>
          <w:rFonts w:ascii="Simplified Arabic" w:hAnsi="Simplified Arabic" w:cs="Simplified Arabic" w:hint="cs"/>
          <w:sz w:val="28"/>
          <w:szCs w:val="28"/>
          <w:rtl/>
        </w:rPr>
        <w:t>ر</w:t>
      </w:r>
      <w:r w:rsidRPr="00735468">
        <w:rPr>
          <w:rFonts w:ascii="Simplified Arabic" w:hAnsi="Simplified Arabic" w:cs="Simplified Arabic"/>
          <w:sz w:val="28"/>
          <w:szCs w:val="28"/>
          <w:rtl/>
        </w:rPr>
        <w:t>ة، 2019).</w:t>
      </w:r>
    </w:p>
    <w:p w:rsidR="00735468" w:rsidRPr="00735468" w:rsidRDefault="00735468" w:rsidP="00735468">
      <w:pPr>
        <w:bidi/>
        <w:spacing w:before="40" w:after="240" w:line="360" w:lineRule="auto"/>
        <w:jc w:val="both"/>
        <w:rPr>
          <w:rFonts w:ascii="Simplified Arabic" w:hAnsi="Simplified Arabic" w:cs="Simplified Arabic"/>
          <w:sz w:val="28"/>
          <w:szCs w:val="28"/>
          <w:rtl/>
        </w:rPr>
      </w:pPr>
      <w:r w:rsidRPr="00735468">
        <w:rPr>
          <w:rFonts w:ascii="Simplified Arabic" w:hAnsi="Simplified Arabic" w:cs="Simplified Arabic"/>
          <w:sz w:val="28"/>
          <w:szCs w:val="28"/>
          <w:rtl/>
        </w:rPr>
        <w:t xml:space="preserve">القيادة الجافة: وهي القيادة البعيدة عن الجانب الوجداني، ومثل هذه القيادة تكون دائماً مفروضة فرضاً، وهي بعيدة عما يرغب به الموظفون، أي الدمج بين العقل والعاطفة، مما يعني فشلا قياديا ذريعا، ولا بدّ من </w:t>
      </w:r>
      <w:r w:rsidRPr="00735468">
        <w:rPr>
          <w:rFonts w:ascii="Simplified Arabic" w:hAnsi="Simplified Arabic" w:cs="Simplified Arabic"/>
          <w:sz w:val="28"/>
          <w:szCs w:val="28"/>
          <w:rtl/>
        </w:rPr>
        <w:lastRenderedPageBreak/>
        <w:t>إظهار بعض العاطفة من أجل ضمان التفاف المرؤوسين حول القائد في اللحظات المهمة، ومن الواضح أن</w:t>
      </w:r>
      <w:r w:rsidR="00F725B9">
        <w:rPr>
          <w:rFonts w:ascii="Simplified Arabic" w:hAnsi="Simplified Arabic" w:cs="Simplified Arabic" w:hint="cs"/>
          <w:sz w:val="28"/>
          <w:szCs w:val="28"/>
          <w:rtl/>
        </w:rPr>
        <w:t>ّ</w:t>
      </w:r>
      <w:r w:rsidRPr="00735468">
        <w:rPr>
          <w:rFonts w:ascii="Simplified Arabic" w:hAnsi="Simplified Arabic" w:cs="Simplified Arabic"/>
          <w:sz w:val="28"/>
          <w:szCs w:val="28"/>
          <w:rtl/>
        </w:rPr>
        <w:t xml:space="preserve"> الإنسان إذا كان متصفاً بالعقل أو العاطفة وحدها</w:t>
      </w:r>
      <w:r w:rsidR="00F725B9">
        <w:rPr>
          <w:rFonts w:ascii="Simplified Arabic" w:hAnsi="Simplified Arabic" w:cs="Simplified Arabic" w:hint="cs"/>
          <w:sz w:val="28"/>
          <w:szCs w:val="28"/>
          <w:rtl/>
        </w:rPr>
        <w:t>،</w:t>
      </w:r>
      <w:r w:rsidRPr="00735468">
        <w:rPr>
          <w:rFonts w:ascii="Simplified Arabic" w:hAnsi="Simplified Arabic" w:cs="Simplified Arabic"/>
          <w:sz w:val="28"/>
          <w:szCs w:val="28"/>
          <w:rtl/>
        </w:rPr>
        <w:t xml:space="preserve"> دون الثانية فإن</w:t>
      </w:r>
      <w:r w:rsidR="00F725B9">
        <w:rPr>
          <w:rFonts w:ascii="Simplified Arabic" w:hAnsi="Simplified Arabic" w:cs="Simplified Arabic" w:hint="cs"/>
          <w:sz w:val="28"/>
          <w:szCs w:val="28"/>
          <w:rtl/>
        </w:rPr>
        <w:t>ّ</w:t>
      </w:r>
      <w:r w:rsidRPr="00735468">
        <w:rPr>
          <w:rFonts w:ascii="Simplified Arabic" w:hAnsi="Simplified Arabic" w:cs="Simplified Arabic"/>
          <w:sz w:val="28"/>
          <w:szCs w:val="28"/>
          <w:rtl/>
        </w:rPr>
        <w:t>ه يفشل في قيادته (الدوري وآخرون، 2020).</w:t>
      </w:r>
    </w:p>
    <w:p w:rsidR="00735468" w:rsidRPr="00735468" w:rsidRDefault="00735468" w:rsidP="00735468">
      <w:pPr>
        <w:bidi/>
        <w:spacing w:before="40" w:after="240" w:line="360" w:lineRule="auto"/>
        <w:jc w:val="both"/>
        <w:rPr>
          <w:rFonts w:ascii="Simplified Arabic" w:hAnsi="Simplified Arabic" w:cs="Simplified Arabic"/>
          <w:sz w:val="28"/>
          <w:szCs w:val="28"/>
          <w:rtl/>
        </w:rPr>
      </w:pPr>
      <w:r w:rsidRPr="00735468">
        <w:rPr>
          <w:rFonts w:ascii="Simplified Arabic" w:hAnsi="Simplified Arabic" w:cs="Simplified Arabic"/>
          <w:sz w:val="28"/>
          <w:szCs w:val="28"/>
        </w:rPr>
        <w:t xml:space="preserve"> </w:t>
      </w:r>
      <w:r w:rsidRPr="00735468">
        <w:rPr>
          <w:rFonts w:ascii="Simplified Arabic" w:hAnsi="Simplified Arabic" w:cs="Simplified Arabic"/>
          <w:sz w:val="28"/>
          <w:szCs w:val="28"/>
          <w:rtl/>
        </w:rPr>
        <w:t>القيادة الرسمية: وهي القيادة التي تمارس دورها وفقاً لمنهج التنظيم (أي الأنظمة واللوائح)</w:t>
      </w:r>
      <w:r w:rsidR="00AF7F14">
        <w:rPr>
          <w:rFonts w:ascii="Simplified Arabic" w:hAnsi="Simplified Arabic" w:cs="Simplified Arabic" w:hint="cs"/>
          <w:sz w:val="28"/>
          <w:szCs w:val="28"/>
          <w:rtl/>
        </w:rPr>
        <w:t>،</w:t>
      </w:r>
      <w:r w:rsidRPr="00735468">
        <w:rPr>
          <w:rFonts w:ascii="Simplified Arabic" w:hAnsi="Simplified Arabic" w:cs="Simplified Arabic"/>
          <w:sz w:val="28"/>
          <w:szCs w:val="28"/>
          <w:rtl/>
        </w:rPr>
        <w:t xml:space="preserve"> التي تنظم أعمال المنشأة. ويكون القائد فيها بناء على تعيينه في منصبه، فالقائد الذي يمارس مهامه في هذا الإطار تكون سلطاته ومسؤولياته محددة من قبل مركزه الوظيفي والقوانين واللوائح المعمول بها</w:t>
      </w:r>
      <w:r w:rsidR="00AF7F14">
        <w:rPr>
          <w:rFonts w:ascii="Simplified Arabic" w:hAnsi="Simplified Arabic" w:cs="Simplified Arabic" w:hint="cs"/>
          <w:sz w:val="28"/>
          <w:szCs w:val="28"/>
          <w:rtl/>
        </w:rPr>
        <w:t>،</w:t>
      </w:r>
      <w:r w:rsidRPr="00735468">
        <w:rPr>
          <w:rFonts w:ascii="Simplified Arabic" w:hAnsi="Simplified Arabic" w:cs="Simplified Arabic"/>
          <w:sz w:val="28"/>
          <w:szCs w:val="28"/>
          <w:rtl/>
        </w:rPr>
        <w:t xml:space="preserve"> أي الوصف الوظيفي (صالح، 2020).</w:t>
      </w:r>
    </w:p>
    <w:p w:rsidR="00735468" w:rsidRPr="00735468" w:rsidRDefault="00735468" w:rsidP="00735468">
      <w:pPr>
        <w:bidi/>
        <w:spacing w:before="40" w:after="240" w:line="360" w:lineRule="auto"/>
        <w:jc w:val="both"/>
        <w:rPr>
          <w:rFonts w:ascii="Simplified Arabic" w:hAnsi="Simplified Arabic" w:cs="Simplified Arabic"/>
          <w:sz w:val="28"/>
          <w:szCs w:val="28"/>
          <w:rtl/>
        </w:rPr>
      </w:pPr>
      <w:r w:rsidRPr="00735468">
        <w:rPr>
          <w:rFonts w:ascii="Simplified Arabic" w:hAnsi="Simplified Arabic" w:cs="Simplified Arabic"/>
          <w:sz w:val="28"/>
          <w:szCs w:val="28"/>
        </w:rPr>
        <w:t xml:space="preserve"> </w:t>
      </w:r>
      <w:r w:rsidRPr="00735468">
        <w:rPr>
          <w:rFonts w:ascii="Simplified Arabic" w:hAnsi="Simplified Arabic" w:cs="Simplified Arabic"/>
          <w:sz w:val="28"/>
          <w:szCs w:val="28"/>
          <w:rtl/>
        </w:rPr>
        <w:t>القيادة غير الرسمية: أي القيادة الفاعلة في فريق العمل، وهي القيادة التي يمارسها بعض الأفراد وفقاً لقدراتهم</w:t>
      </w:r>
      <w:r w:rsidR="00AF7F14">
        <w:rPr>
          <w:rFonts w:ascii="Simplified Arabic" w:hAnsi="Simplified Arabic" w:cs="Simplified Arabic" w:hint="cs"/>
          <w:sz w:val="28"/>
          <w:szCs w:val="28"/>
          <w:rtl/>
        </w:rPr>
        <w:t>،</w:t>
      </w:r>
      <w:r w:rsidRPr="00735468">
        <w:rPr>
          <w:rFonts w:ascii="Simplified Arabic" w:hAnsi="Simplified Arabic" w:cs="Simplified Arabic"/>
          <w:sz w:val="28"/>
          <w:szCs w:val="28"/>
          <w:rtl/>
        </w:rPr>
        <w:t xml:space="preserve"> ومواهبهم القيادية</w:t>
      </w:r>
      <w:r w:rsidR="00AF7F14">
        <w:rPr>
          <w:rFonts w:ascii="Simplified Arabic" w:hAnsi="Simplified Arabic" w:cs="Simplified Arabic" w:hint="cs"/>
          <w:sz w:val="28"/>
          <w:szCs w:val="28"/>
          <w:rtl/>
        </w:rPr>
        <w:t>،</w:t>
      </w:r>
      <w:r w:rsidRPr="00735468">
        <w:rPr>
          <w:rFonts w:ascii="Simplified Arabic" w:hAnsi="Simplified Arabic" w:cs="Simplified Arabic"/>
          <w:sz w:val="28"/>
          <w:szCs w:val="28"/>
          <w:rtl/>
        </w:rPr>
        <w:t xml:space="preserve"> وليس من مركزهم ووضعهم الوظيفي، فقد يكون البعض منهم في مستوى الإدارة التنفيذية أو الإدارة المباشرة، إلا</w:t>
      </w:r>
      <w:r w:rsidR="00AF7F14">
        <w:rPr>
          <w:rFonts w:ascii="Simplified Arabic" w:hAnsi="Simplified Arabic" w:cs="Simplified Arabic" w:hint="cs"/>
          <w:sz w:val="28"/>
          <w:szCs w:val="28"/>
          <w:rtl/>
        </w:rPr>
        <w:t>ّ</w:t>
      </w:r>
      <w:r w:rsidRPr="00735468">
        <w:rPr>
          <w:rFonts w:ascii="Simplified Arabic" w:hAnsi="Simplified Arabic" w:cs="Simplified Arabic"/>
          <w:sz w:val="28"/>
          <w:szCs w:val="28"/>
          <w:rtl/>
        </w:rPr>
        <w:t xml:space="preserve"> أن</w:t>
      </w:r>
      <w:r w:rsidR="00AF7F14">
        <w:rPr>
          <w:rFonts w:ascii="Simplified Arabic" w:hAnsi="Simplified Arabic" w:cs="Simplified Arabic" w:hint="cs"/>
          <w:sz w:val="28"/>
          <w:szCs w:val="28"/>
          <w:rtl/>
        </w:rPr>
        <w:t>ّ</w:t>
      </w:r>
      <w:r w:rsidRPr="00735468">
        <w:rPr>
          <w:rFonts w:ascii="Simplified Arabic" w:hAnsi="Simplified Arabic" w:cs="Simplified Arabic"/>
          <w:sz w:val="28"/>
          <w:szCs w:val="28"/>
          <w:rtl/>
        </w:rPr>
        <w:t xml:space="preserve"> مواهبه القيادية وقوة شخصيته بين زملائه وقدرته على التصرف والحركة والمناقشة والإقناع يجعل منه قائداً ناجحاً (طالب </w:t>
      </w:r>
      <w:proofErr w:type="spellStart"/>
      <w:r w:rsidRPr="00735468">
        <w:rPr>
          <w:rFonts w:ascii="Simplified Arabic" w:hAnsi="Simplified Arabic" w:cs="Simplified Arabic"/>
          <w:sz w:val="28"/>
          <w:szCs w:val="28"/>
          <w:rtl/>
        </w:rPr>
        <w:t>وزينل</w:t>
      </w:r>
      <w:proofErr w:type="spellEnd"/>
      <w:r w:rsidRPr="00735468">
        <w:rPr>
          <w:rFonts w:ascii="Simplified Arabic" w:hAnsi="Simplified Arabic" w:cs="Simplified Arabic"/>
          <w:sz w:val="28"/>
          <w:szCs w:val="28"/>
          <w:rtl/>
        </w:rPr>
        <w:t>، 2017).</w:t>
      </w:r>
    </w:p>
    <w:p w:rsidR="00735468" w:rsidRDefault="00735468" w:rsidP="00735468">
      <w:pPr>
        <w:bidi/>
        <w:spacing w:before="40" w:after="240" w:line="360" w:lineRule="auto"/>
        <w:jc w:val="both"/>
        <w:rPr>
          <w:rFonts w:ascii="Simplified Arabic" w:hAnsi="Simplified Arabic" w:cs="Simplified Arabic"/>
          <w:sz w:val="28"/>
          <w:szCs w:val="28"/>
          <w:rtl/>
        </w:rPr>
      </w:pPr>
      <w:r w:rsidRPr="00735468">
        <w:rPr>
          <w:rFonts w:ascii="Simplified Arabic" w:hAnsi="Simplified Arabic" w:cs="Simplified Arabic"/>
          <w:sz w:val="28"/>
          <w:szCs w:val="28"/>
          <w:rtl/>
        </w:rPr>
        <w:t>وبوجه عام، فإنه لا غنى عن هذين النوعين</w:t>
      </w:r>
      <w:r w:rsidR="00AF7F14">
        <w:rPr>
          <w:rFonts w:ascii="Simplified Arabic" w:hAnsi="Simplified Arabic" w:cs="Simplified Arabic" w:hint="cs"/>
          <w:sz w:val="28"/>
          <w:szCs w:val="28"/>
          <w:rtl/>
        </w:rPr>
        <w:t>،</w:t>
      </w:r>
      <w:r w:rsidRPr="00735468">
        <w:rPr>
          <w:rFonts w:ascii="Simplified Arabic" w:hAnsi="Simplified Arabic" w:cs="Simplified Arabic"/>
          <w:sz w:val="28"/>
          <w:szCs w:val="28"/>
          <w:rtl/>
        </w:rPr>
        <w:t xml:space="preserve"> من القيادة في المنشأة، فالقيادة الرسمية وغير الرسمية يتعاونان في كثير من الأحيان</w:t>
      </w:r>
      <w:r w:rsidR="00AF7F14">
        <w:rPr>
          <w:rFonts w:ascii="Simplified Arabic" w:hAnsi="Simplified Arabic" w:cs="Simplified Arabic" w:hint="cs"/>
          <w:sz w:val="28"/>
          <w:szCs w:val="28"/>
          <w:rtl/>
        </w:rPr>
        <w:t>؛</w:t>
      </w:r>
      <w:r w:rsidRPr="00735468">
        <w:rPr>
          <w:rFonts w:ascii="Simplified Arabic" w:hAnsi="Simplified Arabic" w:cs="Simplified Arabic"/>
          <w:sz w:val="28"/>
          <w:szCs w:val="28"/>
          <w:rtl/>
        </w:rPr>
        <w:t xml:space="preserve"> لتحقيق أهداف المنشأة</w:t>
      </w:r>
      <w:r w:rsidR="00AF7F14">
        <w:rPr>
          <w:rFonts w:ascii="Simplified Arabic" w:hAnsi="Simplified Arabic" w:cs="Simplified Arabic" w:hint="cs"/>
          <w:sz w:val="28"/>
          <w:szCs w:val="28"/>
          <w:rtl/>
        </w:rPr>
        <w:t>،</w:t>
      </w:r>
      <w:r w:rsidRPr="00735468">
        <w:rPr>
          <w:rFonts w:ascii="Simplified Arabic" w:hAnsi="Simplified Arabic" w:cs="Simplified Arabic"/>
          <w:sz w:val="28"/>
          <w:szCs w:val="28"/>
          <w:rtl/>
        </w:rPr>
        <w:t xml:space="preserve"> وقلما تجتمعان في شخص واحد (صالح، 2020).</w:t>
      </w:r>
    </w:p>
    <w:p w:rsidR="00735468" w:rsidRPr="00735468" w:rsidRDefault="00A241A8" w:rsidP="00206BF6">
      <w:pPr>
        <w:bidi/>
        <w:spacing w:after="240" w:line="240" w:lineRule="auto"/>
        <w:jc w:val="both"/>
        <w:rPr>
          <w:rFonts w:ascii="Simplified Arabic" w:hAnsi="Simplified Arabic" w:cs="Simplified Arabic"/>
          <w:b/>
          <w:bCs/>
          <w:sz w:val="28"/>
          <w:szCs w:val="28"/>
          <w:rtl/>
        </w:rPr>
      </w:pPr>
      <w:r>
        <w:rPr>
          <w:rFonts w:ascii="Simplified Arabic" w:hAnsi="Simplified Arabic" w:cs="Simplified Arabic"/>
          <w:b/>
          <w:bCs/>
          <w:sz w:val="28"/>
          <w:szCs w:val="28"/>
          <w:rtl/>
        </w:rPr>
        <w:t>صفات القائد الإداري</w:t>
      </w:r>
    </w:p>
    <w:p w:rsidR="00735468" w:rsidRPr="00735468" w:rsidRDefault="00735468" w:rsidP="00735468">
      <w:pPr>
        <w:tabs>
          <w:tab w:val="right" w:pos="270"/>
          <w:tab w:val="right" w:pos="450"/>
        </w:tabs>
        <w:bidi/>
        <w:spacing w:before="40" w:after="240" w:line="360" w:lineRule="auto"/>
        <w:jc w:val="both"/>
        <w:rPr>
          <w:rFonts w:ascii="Simplified Arabic" w:hAnsi="Simplified Arabic" w:cs="Simplified Arabic"/>
          <w:sz w:val="28"/>
          <w:szCs w:val="28"/>
          <w:rtl/>
        </w:rPr>
      </w:pPr>
      <w:r w:rsidRPr="00735468">
        <w:rPr>
          <w:rFonts w:ascii="Simplified Arabic" w:hAnsi="Simplified Arabic" w:cs="Simplified Arabic"/>
          <w:sz w:val="28"/>
          <w:szCs w:val="28"/>
          <w:rtl/>
        </w:rPr>
        <w:t>يمكن تصنيف صفات القا</w:t>
      </w:r>
      <w:r w:rsidR="00CC62C0">
        <w:rPr>
          <w:rFonts w:ascii="Simplified Arabic" w:hAnsi="Simplified Arabic" w:cs="Simplified Arabic"/>
          <w:sz w:val="28"/>
          <w:szCs w:val="28"/>
          <w:rtl/>
        </w:rPr>
        <w:t>دة إلى عشر صفات هي</w:t>
      </w:r>
      <w:r w:rsidRPr="00735468">
        <w:rPr>
          <w:rFonts w:ascii="Simplified Arabic" w:hAnsi="Simplified Arabic" w:cs="Simplified Arabic"/>
          <w:sz w:val="28"/>
          <w:szCs w:val="28"/>
          <w:rtl/>
        </w:rPr>
        <w:t xml:space="preserve"> (العلاق، 2020)</w:t>
      </w:r>
      <w:r w:rsidR="00CC62C0">
        <w:rPr>
          <w:rFonts w:ascii="Simplified Arabic" w:hAnsi="Simplified Arabic" w:cs="Simplified Arabic" w:hint="cs"/>
          <w:sz w:val="28"/>
          <w:szCs w:val="28"/>
          <w:rtl/>
        </w:rPr>
        <w:t>:</w:t>
      </w:r>
    </w:p>
    <w:p w:rsidR="00735468" w:rsidRPr="00735468" w:rsidRDefault="00735468" w:rsidP="00735468">
      <w:pPr>
        <w:pStyle w:val="ListParagraph"/>
        <w:numPr>
          <w:ilvl w:val="0"/>
          <w:numId w:val="6"/>
        </w:numPr>
        <w:tabs>
          <w:tab w:val="right" w:pos="270"/>
          <w:tab w:val="right" w:pos="450"/>
        </w:tabs>
        <w:bidi/>
        <w:spacing w:before="40" w:after="240" w:line="360" w:lineRule="auto"/>
        <w:ind w:left="0" w:firstLine="0"/>
        <w:jc w:val="both"/>
        <w:rPr>
          <w:rFonts w:ascii="Simplified Arabic" w:hAnsi="Simplified Arabic" w:cs="Simplified Arabic"/>
          <w:sz w:val="28"/>
          <w:szCs w:val="28"/>
          <w:rtl/>
        </w:rPr>
      </w:pPr>
      <w:r w:rsidRPr="00735468">
        <w:rPr>
          <w:rFonts w:ascii="Simplified Arabic" w:hAnsi="Simplified Arabic" w:cs="Simplified Arabic"/>
          <w:sz w:val="28"/>
          <w:szCs w:val="28"/>
          <w:rtl/>
        </w:rPr>
        <w:lastRenderedPageBreak/>
        <w:t>وحدة المقاييس العليا للأخلاقيات الشخصية: بحيث لا يستطيع القائد الفعَال</w:t>
      </w:r>
      <w:r w:rsidR="00AF7F14">
        <w:rPr>
          <w:rFonts w:ascii="Simplified Arabic" w:hAnsi="Simplified Arabic" w:cs="Simplified Arabic" w:hint="cs"/>
          <w:sz w:val="28"/>
          <w:szCs w:val="28"/>
          <w:rtl/>
        </w:rPr>
        <w:t>،</w:t>
      </w:r>
      <w:r w:rsidRPr="00735468">
        <w:rPr>
          <w:rFonts w:ascii="Simplified Arabic" w:hAnsi="Simplified Arabic" w:cs="Simplified Arabic"/>
          <w:sz w:val="28"/>
          <w:szCs w:val="28"/>
          <w:rtl/>
        </w:rPr>
        <w:t xml:space="preserve"> أن يعيش أخلاقيات مزدوجة إحداها في حياته العامة (الشخصية)</w:t>
      </w:r>
      <w:r w:rsidR="00AF7F14">
        <w:rPr>
          <w:rFonts w:ascii="Simplified Arabic" w:hAnsi="Simplified Arabic" w:cs="Simplified Arabic" w:hint="cs"/>
          <w:sz w:val="28"/>
          <w:szCs w:val="28"/>
          <w:rtl/>
        </w:rPr>
        <w:t>،</w:t>
      </w:r>
      <w:r w:rsidRPr="00735468">
        <w:rPr>
          <w:rFonts w:ascii="Simplified Arabic" w:hAnsi="Simplified Arabic" w:cs="Simplified Arabic"/>
          <w:sz w:val="28"/>
          <w:szCs w:val="28"/>
          <w:rtl/>
        </w:rPr>
        <w:t xml:space="preserve"> والأخرى في العمل، فالأخلاقيات الشخصية لابد</w:t>
      </w:r>
      <w:r w:rsidR="00AF7F14">
        <w:rPr>
          <w:rFonts w:ascii="Simplified Arabic" w:hAnsi="Simplified Arabic" w:cs="Simplified Arabic" w:hint="cs"/>
          <w:sz w:val="28"/>
          <w:szCs w:val="28"/>
          <w:rtl/>
        </w:rPr>
        <w:t>ّ</w:t>
      </w:r>
      <w:r w:rsidRPr="00735468">
        <w:rPr>
          <w:rFonts w:ascii="Simplified Arabic" w:hAnsi="Simplified Arabic" w:cs="Simplified Arabic"/>
          <w:sz w:val="28"/>
          <w:szCs w:val="28"/>
          <w:rtl/>
        </w:rPr>
        <w:t xml:space="preserve"> أن تتطابق مع الأخلاقيات المهنية. </w:t>
      </w:r>
    </w:p>
    <w:p w:rsidR="00735468" w:rsidRPr="00735468" w:rsidRDefault="00735468" w:rsidP="00735468">
      <w:pPr>
        <w:pStyle w:val="ListParagraph"/>
        <w:numPr>
          <w:ilvl w:val="0"/>
          <w:numId w:val="6"/>
        </w:numPr>
        <w:tabs>
          <w:tab w:val="right" w:pos="270"/>
          <w:tab w:val="right" w:pos="450"/>
        </w:tabs>
        <w:bidi/>
        <w:spacing w:before="40" w:after="240" w:line="360" w:lineRule="auto"/>
        <w:ind w:left="0" w:firstLine="0"/>
        <w:jc w:val="both"/>
        <w:rPr>
          <w:rFonts w:ascii="Simplified Arabic" w:hAnsi="Simplified Arabic" w:cs="Simplified Arabic"/>
          <w:sz w:val="28"/>
          <w:szCs w:val="28"/>
        </w:rPr>
      </w:pPr>
      <w:r w:rsidRPr="00735468">
        <w:rPr>
          <w:rFonts w:ascii="Simplified Arabic" w:hAnsi="Simplified Arabic" w:cs="Simplified Arabic"/>
          <w:sz w:val="28"/>
          <w:szCs w:val="28"/>
          <w:rtl/>
        </w:rPr>
        <w:t>الفعالية العالية: بحيث يترفع القائد عن الأمور الجانبية</w:t>
      </w:r>
      <w:r w:rsidR="00AF7F14">
        <w:rPr>
          <w:rFonts w:ascii="Simplified Arabic" w:hAnsi="Simplified Arabic" w:cs="Simplified Arabic" w:hint="cs"/>
          <w:sz w:val="28"/>
          <w:szCs w:val="28"/>
          <w:rtl/>
        </w:rPr>
        <w:t>،</w:t>
      </w:r>
      <w:r w:rsidRPr="00735468">
        <w:rPr>
          <w:rFonts w:ascii="Simplified Arabic" w:hAnsi="Simplified Arabic" w:cs="Simplified Arabic"/>
          <w:sz w:val="28"/>
          <w:szCs w:val="28"/>
          <w:rtl/>
        </w:rPr>
        <w:t xml:space="preserve"> ويهتم بالقضايا المهمة والأساسية.</w:t>
      </w:r>
    </w:p>
    <w:p w:rsidR="00735468" w:rsidRPr="00735468" w:rsidRDefault="00735468" w:rsidP="00735468">
      <w:pPr>
        <w:pStyle w:val="ListParagraph"/>
        <w:numPr>
          <w:ilvl w:val="0"/>
          <w:numId w:val="6"/>
        </w:numPr>
        <w:tabs>
          <w:tab w:val="right" w:pos="270"/>
          <w:tab w:val="right" w:pos="450"/>
        </w:tabs>
        <w:bidi/>
        <w:spacing w:before="40" w:after="240" w:line="360" w:lineRule="auto"/>
        <w:ind w:left="0" w:firstLine="0"/>
        <w:jc w:val="both"/>
        <w:rPr>
          <w:rFonts w:ascii="Simplified Arabic" w:hAnsi="Simplified Arabic" w:cs="Simplified Arabic"/>
          <w:sz w:val="28"/>
          <w:szCs w:val="28"/>
          <w:rtl/>
        </w:rPr>
      </w:pPr>
      <w:r w:rsidRPr="00735468">
        <w:rPr>
          <w:rFonts w:ascii="Simplified Arabic" w:hAnsi="Simplified Arabic" w:cs="Simplified Arabic"/>
          <w:sz w:val="28"/>
          <w:szCs w:val="28"/>
          <w:rtl/>
        </w:rPr>
        <w:t xml:space="preserve">الإنجاز: القائد الفعَال يمتلك القدرة على إنجاز الأولويات وترتيبها، ثم تنفيذها، ويجب أن يتم ذلك بمراحله الكاملة. </w:t>
      </w:r>
    </w:p>
    <w:p w:rsidR="00735468" w:rsidRPr="00735468" w:rsidRDefault="00735468" w:rsidP="00735468">
      <w:pPr>
        <w:pStyle w:val="ListParagraph"/>
        <w:numPr>
          <w:ilvl w:val="0"/>
          <w:numId w:val="6"/>
        </w:numPr>
        <w:tabs>
          <w:tab w:val="right" w:pos="270"/>
          <w:tab w:val="right" w:pos="450"/>
        </w:tabs>
        <w:bidi/>
        <w:spacing w:before="40" w:after="240" w:line="360" w:lineRule="auto"/>
        <w:ind w:left="0" w:firstLine="0"/>
        <w:jc w:val="both"/>
        <w:rPr>
          <w:rFonts w:ascii="Simplified Arabic" w:hAnsi="Simplified Arabic" w:cs="Simplified Arabic"/>
          <w:sz w:val="28"/>
          <w:szCs w:val="28"/>
        </w:rPr>
      </w:pPr>
      <w:r w:rsidRPr="00735468">
        <w:rPr>
          <w:rFonts w:ascii="Simplified Arabic" w:hAnsi="Simplified Arabic" w:cs="Simplified Arabic"/>
          <w:sz w:val="28"/>
          <w:szCs w:val="28"/>
          <w:rtl/>
        </w:rPr>
        <w:t>الشجاعة والجرأة: يجب أن يكون القائد جريئا في اتخاذ القرارات</w:t>
      </w:r>
      <w:r w:rsidR="00AF7F14">
        <w:rPr>
          <w:rFonts w:ascii="Simplified Arabic" w:hAnsi="Simplified Arabic" w:cs="Simplified Arabic" w:hint="cs"/>
          <w:sz w:val="28"/>
          <w:szCs w:val="28"/>
          <w:rtl/>
        </w:rPr>
        <w:t>،</w:t>
      </w:r>
      <w:r w:rsidRPr="00735468">
        <w:rPr>
          <w:rFonts w:ascii="Simplified Arabic" w:hAnsi="Simplified Arabic" w:cs="Simplified Arabic"/>
          <w:sz w:val="28"/>
          <w:szCs w:val="28"/>
          <w:rtl/>
        </w:rPr>
        <w:t xml:space="preserve"> والقيام بإجراءات العمل</w:t>
      </w:r>
      <w:r w:rsidR="00AF7F14">
        <w:rPr>
          <w:rFonts w:ascii="Simplified Arabic" w:hAnsi="Simplified Arabic" w:cs="Simplified Arabic" w:hint="cs"/>
          <w:sz w:val="28"/>
          <w:szCs w:val="28"/>
          <w:rtl/>
        </w:rPr>
        <w:t>،</w:t>
      </w:r>
      <w:r w:rsidRPr="00735468">
        <w:rPr>
          <w:rFonts w:ascii="Simplified Arabic" w:hAnsi="Simplified Arabic" w:cs="Simplified Arabic"/>
          <w:sz w:val="28"/>
          <w:szCs w:val="28"/>
          <w:rtl/>
        </w:rPr>
        <w:t xml:space="preserve"> وما يحتاج إليه دون خوف من النتائج أو خجل</w:t>
      </w:r>
      <w:r w:rsidR="00AF7F14">
        <w:rPr>
          <w:rFonts w:ascii="Simplified Arabic" w:hAnsi="Simplified Arabic" w:cs="Simplified Arabic" w:hint="cs"/>
          <w:sz w:val="28"/>
          <w:szCs w:val="28"/>
          <w:rtl/>
        </w:rPr>
        <w:t>،</w:t>
      </w:r>
      <w:r w:rsidRPr="00735468">
        <w:rPr>
          <w:rFonts w:ascii="Simplified Arabic" w:hAnsi="Simplified Arabic" w:cs="Simplified Arabic"/>
          <w:sz w:val="28"/>
          <w:szCs w:val="28"/>
          <w:rtl/>
        </w:rPr>
        <w:t xml:space="preserve"> من الجهات والأفراد الذين يتعامل معهم. </w:t>
      </w:r>
    </w:p>
    <w:p w:rsidR="00735468" w:rsidRPr="00735468" w:rsidRDefault="00735468" w:rsidP="00735468">
      <w:pPr>
        <w:pStyle w:val="ListParagraph"/>
        <w:numPr>
          <w:ilvl w:val="0"/>
          <w:numId w:val="6"/>
        </w:numPr>
        <w:tabs>
          <w:tab w:val="right" w:pos="270"/>
          <w:tab w:val="right" w:pos="450"/>
        </w:tabs>
        <w:bidi/>
        <w:spacing w:before="40" w:after="240" w:line="360" w:lineRule="auto"/>
        <w:ind w:left="0" w:firstLine="0"/>
        <w:jc w:val="both"/>
        <w:rPr>
          <w:rFonts w:ascii="Simplified Arabic" w:hAnsi="Simplified Arabic" w:cs="Simplified Arabic"/>
          <w:sz w:val="28"/>
          <w:szCs w:val="28"/>
          <w:rtl/>
        </w:rPr>
      </w:pPr>
      <w:r w:rsidRPr="00735468">
        <w:rPr>
          <w:rFonts w:ascii="Simplified Arabic" w:hAnsi="Simplified Arabic" w:cs="Simplified Arabic"/>
          <w:sz w:val="28"/>
          <w:szCs w:val="28"/>
          <w:rtl/>
        </w:rPr>
        <w:t>العمل بدافع الإبداع: يتميز القادة الفعالون بدوافعهم الذاتية للإبداع والشعور بالملل من الأشياء التي لا تجدي نفعا</w:t>
      </w:r>
      <w:r w:rsidR="00AF7F14">
        <w:rPr>
          <w:rFonts w:ascii="Simplified Arabic" w:hAnsi="Simplified Arabic" w:cs="Simplified Arabic" w:hint="cs"/>
          <w:sz w:val="28"/>
          <w:szCs w:val="28"/>
          <w:rtl/>
        </w:rPr>
        <w:t>،</w:t>
      </w:r>
      <w:r w:rsidRPr="00735468">
        <w:rPr>
          <w:rFonts w:ascii="Simplified Arabic" w:hAnsi="Simplified Arabic" w:cs="Simplified Arabic"/>
          <w:sz w:val="28"/>
          <w:szCs w:val="28"/>
          <w:rtl/>
        </w:rPr>
        <w:t xml:space="preserve"> ولن ينتظروا الأوامر من أجل البدء بالعمل، فالقائد الفعال هو شخص مبدع خلاَق يفضل أن يبدأ بطلب المغفرة على طلب الإذن.</w:t>
      </w:r>
    </w:p>
    <w:p w:rsidR="00735468" w:rsidRPr="00735468" w:rsidRDefault="00735468" w:rsidP="00735468">
      <w:pPr>
        <w:pStyle w:val="ListParagraph"/>
        <w:numPr>
          <w:ilvl w:val="0"/>
          <w:numId w:val="6"/>
        </w:numPr>
        <w:tabs>
          <w:tab w:val="right" w:pos="270"/>
          <w:tab w:val="right" w:pos="450"/>
        </w:tabs>
        <w:bidi/>
        <w:spacing w:before="40" w:after="240" w:line="360" w:lineRule="auto"/>
        <w:ind w:left="0" w:firstLine="0"/>
        <w:jc w:val="both"/>
        <w:rPr>
          <w:rFonts w:ascii="Simplified Arabic" w:hAnsi="Simplified Arabic" w:cs="Simplified Arabic"/>
          <w:sz w:val="28"/>
          <w:szCs w:val="28"/>
          <w:rtl/>
        </w:rPr>
      </w:pPr>
      <w:r w:rsidRPr="00735468">
        <w:rPr>
          <w:rFonts w:ascii="Simplified Arabic" w:hAnsi="Simplified Arabic" w:cs="Simplified Arabic"/>
          <w:sz w:val="28"/>
          <w:szCs w:val="28"/>
          <w:rtl/>
        </w:rPr>
        <w:t>العمل الجاد بتفان</w:t>
      </w:r>
      <w:r w:rsidR="00AF7F14">
        <w:rPr>
          <w:rFonts w:ascii="Simplified Arabic" w:hAnsi="Simplified Arabic" w:cs="Simplified Arabic" w:hint="cs"/>
          <w:sz w:val="28"/>
          <w:szCs w:val="28"/>
          <w:rtl/>
        </w:rPr>
        <w:t>ٍ</w:t>
      </w:r>
      <w:r w:rsidRPr="00735468">
        <w:rPr>
          <w:rFonts w:ascii="Simplified Arabic" w:hAnsi="Simplified Arabic" w:cs="Simplified Arabic"/>
          <w:sz w:val="28"/>
          <w:szCs w:val="28"/>
          <w:rtl/>
        </w:rPr>
        <w:t xml:space="preserve"> والتزام: فالقادة الفعالون يقومون بإنجاز أعمالهم</w:t>
      </w:r>
      <w:r w:rsidR="00AF7F14">
        <w:rPr>
          <w:rFonts w:ascii="Simplified Arabic" w:hAnsi="Simplified Arabic" w:cs="Simplified Arabic" w:hint="cs"/>
          <w:sz w:val="28"/>
          <w:szCs w:val="28"/>
          <w:rtl/>
        </w:rPr>
        <w:t>،</w:t>
      </w:r>
      <w:r w:rsidRPr="00735468">
        <w:rPr>
          <w:rFonts w:ascii="Simplified Arabic" w:hAnsi="Simplified Arabic" w:cs="Simplified Arabic"/>
          <w:sz w:val="28"/>
          <w:szCs w:val="28"/>
          <w:rtl/>
        </w:rPr>
        <w:t xml:space="preserve"> بإخلاص وعطاء كبيرين</w:t>
      </w:r>
      <w:r w:rsidR="00AF7F14">
        <w:rPr>
          <w:rFonts w:ascii="Simplified Arabic" w:hAnsi="Simplified Arabic" w:cs="Simplified Arabic" w:hint="cs"/>
          <w:sz w:val="28"/>
          <w:szCs w:val="28"/>
          <w:rtl/>
        </w:rPr>
        <w:t>،</w:t>
      </w:r>
      <w:r w:rsidRPr="00735468">
        <w:rPr>
          <w:rFonts w:ascii="Simplified Arabic" w:hAnsi="Simplified Arabic" w:cs="Simplified Arabic"/>
          <w:sz w:val="28"/>
          <w:szCs w:val="28"/>
          <w:rtl/>
        </w:rPr>
        <w:t xml:space="preserve"> كما يكون لديهم التزام كامل تجاه تلك الأعمال. </w:t>
      </w:r>
    </w:p>
    <w:p w:rsidR="00735468" w:rsidRPr="00735468" w:rsidRDefault="00735468" w:rsidP="00735468">
      <w:pPr>
        <w:pStyle w:val="ListParagraph"/>
        <w:numPr>
          <w:ilvl w:val="0"/>
          <w:numId w:val="6"/>
        </w:numPr>
        <w:tabs>
          <w:tab w:val="right" w:pos="270"/>
          <w:tab w:val="right" w:pos="450"/>
        </w:tabs>
        <w:bidi/>
        <w:spacing w:before="40" w:after="240" w:line="360" w:lineRule="auto"/>
        <w:ind w:left="0" w:firstLine="0"/>
        <w:jc w:val="both"/>
        <w:rPr>
          <w:rFonts w:ascii="Simplified Arabic" w:hAnsi="Simplified Arabic" w:cs="Simplified Arabic"/>
          <w:sz w:val="28"/>
          <w:szCs w:val="28"/>
          <w:rtl/>
        </w:rPr>
      </w:pPr>
      <w:r w:rsidRPr="00735468">
        <w:rPr>
          <w:rFonts w:ascii="Simplified Arabic" w:hAnsi="Simplified Arabic" w:cs="Simplified Arabic"/>
          <w:sz w:val="28"/>
          <w:szCs w:val="28"/>
          <w:rtl/>
        </w:rPr>
        <w:t>تحديد الأهداف: وذلك بوضع الأهداف الخاصة بهم</w:t>
      </w:r>
      <w:r w:rsidR="00AF7F14">
        <w:rPr>
          <w:rFonts w:ascii="Simplified Arabic" w:hAnsi="Simplified Arabic" w:cs="Simplified Arabic" w:hint="cs"/>
          <w:sz w:val="28"/>
          <w:szCs w:val="28"/>
          <w:rtl/>
        </w:rPr>
        <w:t>،</w:t>
      </w:r>
      <w:r w:rsidRPr="00735468">
        <w:rPr>
          <w:rFonts w:ascii="Simplified Arabic" w:hAnsi="Simplified Arabic" w:cs="Simplified Arabic"/>
          <w:sz w:val="28"/>
          <w:szCs w:val="28"/>
          <w:rtl/>
        </w:rPr>
        <w:t xml:space="preserve"> والتي هي ذات ضرورة قصوى لاتخاذ القرارات الصعبة.</w:t>
      </w:r>
    </w:p>
    <w:p w:rsidR="00735468" w:rsidRPr="00735468" w:rsidRDefault="00CC62C0" w:rsidP="00735468">
      <w:pPr>
        <w:pStyle w:val="ListParagraph"/>
        <w:numPr>
          <w:ilvl w:val="0"/>
          <w:numId w:val="6"/>
        </w:numPr>
        <w:tabs>
          <w:tab w:val="right" w:pos="270"/>
          <w:tab w:val="right" w:pos="450"/>
        </w:tabs>
        <w:bidi/>
        <w:spacing w:before="40" w:after="240" w:line="360" w:lineRule="auto"/>
        <w:ind w:left="0" w:firstLine="0"/>
        <w:jc w:val="both"/>
        <w:rPr>
          <w:rFonts w:ascii="Simplified Arabic" w:hAnsi="Simplified Arabic" w:cs="Simplified Arabic"/>
          <w:sz w:val="28"/>
          <w:szCs w:val="28"/>
          <w:rtl/>
        </w:rPr>
      </w:pPr>
      <w:r>
        <w:rPr>
          <w:rFonts w:ascii="Simplified Arabic" w:hAnsi="Simplified Arabic" w:cs="Simplified Arabic"/>
          <w:sz w:val="28"/>
          <w:szCs w:val="28"/>
          <w:rtl/>
        </w:rPr>
        <w:t xml:space="preserve">استمرار الحماس: </w:t>
      </w:r>
      <w:r w:rsidR="00735468" w:rsidRPr="00735468">
        <w:rPr>
          <w:rFonts w:ascii="Simplified Arabic" w:hAnsi="Simplified Arabic" w:cs="Simplified Arabic"/>
          <w:sz w:val="28"/>
          <w:szCs w:val="28"/>
          <w:rtl/>
        </w:rPr>
        <w:t>نمو القائد وتطوره يتطلب حماسا ملهما لإلهام الموظفين</w:t>
      </w:r>
      <w:r w:rsidR="00AF7F14">
        <w:rPr>
          <w:rFonts w:ascii="Simplified Arabic" w:hAnsi="Simplified Arabic" w:cs="Simplified Arabic" w:hint="cs"/>
          <w:sz w:val="28"/>
          <w:szCs w:val="28"/>
          <w:rtl/>
        </w:rPr>
        <w:t>،</w:t>
      </w:r>
      <w:r w:rsidR="00735468" w:rsidRPr="00735468">
        <w:rPr>
          <w:rFonts w:ascii="Simplified Arabic" w:hAnsi="Simplified Arabic" w:cs="Simplified Arabic"/>
          <w:sz w:val="28"/>
          <w:szCs w:val="28"/>
          <w:rtl/>
        </w:rPr>
        <w:t xml:space="preserve"> من أجل العمل بقوة واجتهاد في سبيل مصلحة العمل، وعليه تغذية هذه الحماس بمختلف الطرق المتاحة، وباستمرار. </w:t>
      </w:r>
    </w:p>
    <w:p w:rsidR="00735468" w:rsidRPr="00735468" w:rsidRDefault="00735468" w:rsidP="00AF7F14">
      <w:pPr>
        <w:pStyle w:val="ListParagraph"/>
        <w:numPr>
          <w:ilvl w:val="0"/>
          <w:numId w:val="6"/>
        </w:numPr>
        <w:tabs>
          <w:tab w:val="right" w:pos="270"/>
          <w:tab w:val="right" w:pos="450"/>
        </w:tabs>
        <w:bidi/>
        <w:spacing w:before="40" w:after="240" w:line="360" w:lineRule="auto"/>
        <w:ind w:left="0" w:firstLine="0"/>
        <w:jc w:val="both"/>
        <w:rPr>
          <w:rFonts w:ascii="Simplified Arabic" w:hAnsi="Simplified Arabic" w:cs="Simplified Arabic"/>
          <w:sz w:val="28"/>
          <w:szCs w:val="28"/>
          <w:rtl/>
        </w:rPr>
      </w:pPr>
      <w:r w:rsidRPr="00735468">
        <w:rPr>
          <w:rFonts w:ascii="Simplified Arabic" w:hAnsi="Simplified Arabic" w:cs="Simplified Arabic"/>
          <w:sz w:val="28"/>
          <w:szCs w:val="28"/>
          <w:rtl/>
        </w:rPr>
        <w:lastRenderedPageBreak/>
        <w:t>امتلاك الذكاء العملي: فالقائد الفعَال</w:t>
      </w:r>
      <w:r w:rsidR="00AF7F14">
        <w:rPr>
          <w:rFonts w:ascii="Simplified Arabic" w:hAnsi="Simplified Arabic" w:cs="Simplified Arabic" w:hint="cs"/>
          <w:sz w:val="28"/>
          <w:szCs w:val="28"/>
          <w:rtl/>
        </w:rPr>
        <w:t>،</w:t>
      </w:r>
      <w:r w:rsidRPr="00735468">
        <w:rPr>
          <w:rFonts w:ascii="Simplified Arabic" w:hAnsi="Simplified Arabic" w:cs="Simplified Arabic"/>
          <w:sz w:val="28"/>
          <w:szCs w:val="28"/>
          <w:rtl/>
        </w:rPr>
        <w:t xml:space="preserve"> هو ذلك الشخص الذي يمتلك مستوى رفيعا من الذكاء العملي</w:t>
      </w:r>
      <w:r w:rsidR="00AF7F14">
        <w:rPr>
          <w:rFonts w:ascii="Simplified Arabic" w:hAnsi="Simplified Arabic" w:cs="Simplified Arabic" w:hint="cs"/>
          <w:sz w:val="28"/>
          <w:szCs w:val="28"/>
          <w:rtl/>
        </w:rPr>
        <w:t>،</w:t>
      </w:r>
      <w:r w:rsidRPr="00735468">
        <w:rPr>
          <w:rFonts w:ascii="Simplified Arabic" w:hAnsi="Simplified Arabic" w:cs="Simplified Arabic"/>
          <w:sz w:val="28"/>
          <w:szCs w:val="28"/>
          <w:rtl/>
        </w:rPr>
        <w:t xml:space="preserve"> بحيث يتمكن من تنظيم المواقف الفوضوية، فهو لا يتجاوب مع الم</w:t>
      </w:r>
      <w:r w:rsidR="00AF7F14">
        <w:rPr>
          <w:rFonts w:ascii="Simplified Arabic" w:hAnsi="Simplified Arabic" w:cs="Simplified Arabic" w:hint="cs"/>
          <w:sz w:val="28"/>
          <w:szCs w:val="28"/>
          <w:rtl/>
        </w:rPr>
        <w:t>شكلات</w:t>
      </w:r>
      <w:r w:rsidRPr="00735468">
        <w:rPr>
          <w:rFonts w:ascii="Simplified Arabic" w:hAnsi="Simplified Arabic" w:cs="Simplified Arabic"/>
          <w:sz w:val="28"/>
          <w:szCs w:val="28"/>
          <w:rtl/>
        </w:rPr>
        <w:t xml:space="preserve"> بل يستجيب لها. </w:t>
      </w:r>
    </w:p>
    <w:p w:rsidR="00735468" w:rsidRPr="00735468" w:rsidRDefault="00735468" w:rsidP="00735468">
      <w:pPr>
        <w:pStyle w:val="ListParagraph"/>
        <w:numPr>
          <w:ilvl w:val="0"/>
          <w:numId w:val="6"/>
        </w:numPr>
        <w:tabs>
          <w:tab w:val="right" w:pos="270"/>
          <w:tab w:val="right" w:pos="450"/>
        </w:tabs>
        <w:bidi/>
        <w:spacing w:before="40" w:after="240" w:line="360" w:lineRule="auto"/>
        <w:ind w:left="0" w:firstLine="0"/>
        <w:jc w:val="both"/>
        <w:rPr>
          <w:rFonts w:ascii="Simplified Arabic" w:hAnsi="Simplified Arabic" w:cs="Simplified Arabic"/>
          <w:sz w:val="28"/>
          <w:szCs w:val="28"/>
          <w:rtl/>
        </w:rPr>
      </w:pPr>
      <w:r w:rsidRPr="00735468">
        <w:rPr>
          <w:rFonts w:ascii="Simplified Arabic" w:hAnsi="Simplified Arabic" w:cs="Simplified Arabic"/>
          <w:sz w:val="28"/>
          <w:szCs w:val="28"/>
          <w:rtl/>
        </w:rPr>
        <w:t>مساعدة الآخرين على النمو: فالقادة الحقيقيون لا يسعون إلى التطوير والنمو الذاتي فقط، بل يسعون إلى تطوير الآخرين بهدف خلق بيئة ناجحة وفعالة في التعاون، ومن خلال هذا التعاون تصبح المنظمة والعاملون فيها</w:t>
      </w:r>
      <w:r w:rsidR="00801981">
        <w:rPr>
          <w:rFonts w:ascii="Simplified Arabic" w:hAnsi="Simplified Arabic" w:cs="Simplified Arabic" w:hint="cs"/>
          <w:sz w:val="28"/>
          <w:szCs w:val="28"/>
          <w:rtl/>
        </w:rPr>
        <w:t>،</w:t>
      </w:r>
      <w:r w:rsidRPr="00735468">
        <w:rPr>
          <w:rFonts w:ascii="Simplified Arabic" w:hAnsi="Simplified Arabic" w:cs="Simplified Arabic"/>
          <w:sz w:val="28"/>
          <w:szCs w:val="28"/>
          <w:rtl/>
        </w:rPr>
        <w:t xml:space="preserve"> جزءا متكاملا لا يتجزأ</w:t>
      </w:r>
      <w:r w:rsidR="00801981">
        <w:rPr>
          <w:rFonts w:ascii="Simplified Arabic" w:hAnsi="Simplified Arabic" w:cs="Simplified Arabic" w:hint="cs"/>
          <w:sz w:val="28"/>
          <w:szCs w:val="28"/>
          <w:rtl/>
        </w:rPr>
        <w:t>،</w:t>
      </w:r>
      <w:r w:rsidRPr="00735468">
        <w:rPr>
          <w:rFonts w:ascii="Simplified Arabic" w:hAnsi="Simplified Arabic" w:cs="Simplified Arabic"/>
          <w:sz w:val="28"/>
          <w:szCs w:val="28"/>
          <w:rtl/>
        </w:rPr>
        <w:t xml:space="preserve"> منتجين فريقا يتصدى لأقوى الفرق والمهام.</w:t>
      </w:r>
    </w:p>
    <w:p w:rsidR="00735468" w:rsidRPr="00735468" w:rsidRDefault="00A241A8" w:rsidP="00206BF6">
      <w:pPr>
        <w:bidi/>
        <w:spacing w:before="40" w:after="240" w:line="240" w:lineRule="auto"/>
        <w:jc w:val="both"/>
        <w:rPr>
          <w:rFonts w:ascii="Simplified Arabic" w:hAnsi="Simplified Arabic" w:cs="Simplified Arabic"/>
          <w:b/>
          <w:bCs/>
          <w:sz w:val="28"/>
          <w:szCs w:val="28"/>
          <w:rtl/>
        </w:rPr>
      </w:pPr>
      <w:r>
        <w:rPr>
          <w:rFonts w:ascii="Simplified Arabic" w:hAnsi="Simplified Arabic" w:cs="Simplified Arabic"/>
          <w:b/>
          <w:bCs/>
          <w:sz w:val="28"/>
          <w:szCs w:val="28"/>
          <w:rtl/>
        </w:rPr>
        <w:t>أهمية القيادة الإدارية</w:t>
      </w:r>
    </w:p>
    <w:p w:rsidR="00735468" w:rsidRPr="00735468" w:rsidRDefault="00735468" w:rsidP="00286ACE">
      <w:pPr>
        <w:bidi/>
        <w:spacing w:before="40" w:after="240" w:line="360" w:lineRule="auto"/>
        <w:jc w:val="both"/>
        <w:rPr>
          <w:rFonts w:ascii="Simplified Arabic" w:hAnsi="Simplified Arabic" w:cs="Simplified Arabic"/>
          <w:sz w:val="28"/>
          <w:szCs w:val="28"/>
          <w:rtl/>
        </w:rPr>
      </w:pPr>
      <w:r w:rsidRPr="00735468">
        <w:rPr>
          <w:rFonts w:ascii="Simplified Arabic" w:hAnsi="Simplified Arabic" w:cs="Simplified Arabic"/>
          <w:sz w:val="28"/>
          <w:szCs w:val="28"/>
          <w:rtl/>
        </w:rPr>
        <w:t xml:space="preserve">تتلخص أهمية القيادة الإدارية فيما </w:t>
      </w:r>
      <w:r w:rsidR="00286ACE">
        <w:rPr>
          <w:rFonts w:ascii="Simplified Arabic" w:hAnsi="Simplified Arabic" w:cs="Simplified Arabic" w:hint="cs"/>
          <w:sz w:val="28"/>
          <w:szCs w:val="28"/>
          <w:rtl/>
        </w:rPr>
        <w:t>يأتي</w:t>
      </w:r>
      <w:r w:rsidRPr="00735468">
        <w:rPr>
          <w:rFonts w:ascii="Simplified Arabic" w:hAnsi="Simplified Arabic" w:cs="Simplified Arabic"/>
          <w:sz w:val="28"/>
          <w:szCs w:val="28"/>
          <w:rtl/>
        </w:rPr>
        <w:t xml:space="preserve">: </w:t>
      </w:r>
    </w:p>
    <w:p w:rsidR="00735468" w:rsidRPr="00735468" w:rsidRDefault="00735468" w:rsidP="00286ACE">
      <w:pPr>
        <w:bidi/>
        <w:spacing w:before="40" w:after="240" w:line="360" w:lineRule="auto"/>
        <w:jc w:val="both"/>
        <w:rPr>
          <w:rFonts w:ascii="Simplified Arabic" w:hAnsi="Simplified Arabic" w:cs="Simplified Arabic"/>
          <w:sz w:val="28"/>
          <w:szCs w:val="28"/>
          <w:rtl/>
        </w:rPr>
      </w:pPr>
      <w:r w:rsidRPr="00735468">
        <w:rPr>
          <w:rFonts w:ascii="Simplified Arabic" w:hAnsi="Simplified Arabic" w:cs="Simplified Arabic"/>
          <w:sz w:val="28"/>
          <w:szCs w:val="28"/>
          <w:rtl/>
        </w:rPr>
        <w:t>أولاً: تعزيز الروح المعنوية للموظف، بحيث تؤثر القيادة في العمل على الموظفين بشكلٍ كبير، حيث إن</w:t>
      </w:r>
      <w:r w:rsidR="00286ACE">
        <w:rPr>
          <w:rFonts w:ascii="Simplified Arabic" w:hAnsi="Simplified Arabic" w:cs="Simplified Arabic" w:hint="cs"/>
          <w:sz w:val="28"/>
          <w:szCs w:val="28"/>
          <w:rtl/>
        </w:rPr>
        <w:t>ّ</w:t>
      </w:r>
      <w:r w:rsidRPr="00735468">
        <w:rPr>
          <w:rFonts w:ascii="Simplified Arabic" w:hAnsi="Simplified Arabic" w:cs="Simplified Arabic"/>
          <w:sz w:val="28"/>
          <w:szCs w:val="28"/>
          <w:rtl/>
        </w:rPr>
        <w:t xml:space="preserve"> وجود قيادة جيدة تقلل من الإجهاد والتوتر لدى الموظفين، وإن القادة الذين يستمعون إلى موظفيهم ويتفهمون شكواهم وظروفهم</w:t>
      </w:r>
      <w:r w:rsidR="00286ACE">
        <w:rPr>
          <w:rFonts w:ascii="Simplified Arabic" w:hAnsi="Simplified Arabic" w:cs="Simplified Arabic" w:hint="cs"/>
          <w:sz w:val="28"/>
          <w:szCs w:val="28"/>
          <w:rtl/>
        </w:rPr>
        <w:t>،</w:t>
      </w:r>
      <w:r w:rsidR="00286ACE">
        <w:rPr>
          <w:rFonts w:ascii="Simplified Arabic" w:hAnsi="Simplified Arabic" w:cs="Simplified Arabic"/>
          <w:sz w:val="28"/>
          <w:szCs w:val="28"/>
          <w:rtl/>
        </w:rPr>
        <w:t xml:space="preserve"> ويعملون على تجاوز المش</w:t>
      </w:r>
      <w:r w:rsidR="00286ACE">
        <w:rPr>
          <w:rFonts w:ascii="Simplified Arabic" w:hAnsi="Simplified Arabic" w:cs="Simplified Arabic" w:hint="cs"/>
          <w:sz w:val="28"/>
          <w:szCs w:val="28"/>
          <w:rtl/>
        </w:rPr>
        <w:t>كلات</w:t>
      </w:r>
      <w:r w:rsidR="00286ACE">
        <w:rPr>
          <w:rFonts w:ascii="Simplified Arabic" w:hAnsi="Simplified Arabic" w:cs="Simplified Arabic"/>
          <w:sz w:val="28"/>
          <w:szCs w:val="28"/>
          <w:rtl/>
        </w:rPr>
        <w:t xml:space="preserve"> معهم </w:t>
      </w:r>
      <w:r w:rsidR="00286ACE" w:rsidRPr="00A378C0">
        <w:rPr>
          <w:rFonts w:ascii="Simplified Arabic" w:hAnsi="Simplified Arabic" w:cs="Simplified Arabic"/>
          <w:sz w:val="28"/>
          <w:szCs w:val="28"/>
          <w:rtl/>
        </w:rPr>
        <w:t>بشكلٍ سلس</w:t>
      </w:r>
      <w:r w:rsidR="00286ACE" w:rsidRPr="00A378C0">
        <w:rPr>
          <w:rFonts w:ascii="Simplified Arabic" w:hAnsi="Simplified Arabic" w:cs="Simplified Arabic" w:hint="cs"/>
          <w:sz w:val="28"/>
          <w:szCs w:val="28"/>
          <w:rtl/>
        </w:rPr>
        <w:t>،</w:t>
      </w:r>
      <w:r w:rsidRPr="00735468">
        <w:rPr>
          <w:rFonts w:ascii="Simplified Arabic" w:hAnsi="Simplified Arabic" w:cs="Simplified Arabic"/>
          <w:sz w:val="28"/>
          <w:szCs w:val="28"/>
          <w:rtl/>
        </w:rPr>
        <w:t xml:space="preserve"> يحافظون على موظفيهم لمدى طويل، وإن</w:t>
      </w:r>
      <w:r w:rsidR="00286ACE">
        <w:rPr>
          <w:rFonts w:ascii="Simplified Arabic" w:hAnsi="Simplified Arabic" w:cs="Simplified Arabic" w:hint="cs"/>
          <w:sz w:val="28"/>
          <w:szCs w:val="28"/>
          <w:rtl/>
        </w:rPr>
        <w:t>ّ</w:t>
      </w:r>
      <w:r w:rsidRPr="00735468">
        <w:rPr>
          <w:rFonts w:ascii="Simplified Arabic" w:hAnsi="Simplified Arabic" w:cs="Simplified Arabic"/>
          <w:sz w:val="28"/>
          <w:szCs w:val="28"/>
          <w:rtl/>
        </w:rPr>
        <w:t xml:space="preserve"> الموظف السعيد يكون أداؤه في العمل أفضل، من ناحية أخرى عندما تكون القيادة في مؤسس</w:t>
      </w:r>
      <w:r w:rsidR="00286ACE">
        <w:rPr>
          <w:rFonts w:ascii="Simplified Arabic" w:hAnsi="Simplified Arabic" w:cs="Simplified Arabic"/>
          <w:sz w:val="28"/>
          <w:szCs w:val="28"/>
          <w:rtl/>
        </w:rPr>
        <w:t xml:space="preserve">ة ما أو شركة غير جيدة يؤثر ذلك </w:t>
      </w:r>
      <w:r w:rsidR="00286ACE">
        <w:rPr>
          <w:rFonts w:ascii="Simplified Arabic" w:hAnsi="Simplified Arabic" w:cs="Simplified Arabic" w:hint="cs"/>
          <w:sz w:val="28"/>
          <w:szCs w:val="28"/>
          <w:rtl/>
        </w:rPr>
        <w:t>في</w:t>
      </w:r>
      <w:r w:rsidRPr="00735468">
        <w:rPr>
          <w:rFonts w:ascii="Simplified Arabic" w:hAnsi="Simplified Arabic" w:cs="Simplified Arabic"/>
          <w:sz w:val="28"/>
          <w:szCs w:val="28"/>
          <w:rtl/>
        </w:rPr>
        <w:t xml:space="preserve"> معنويات ونفسية الموظفين</w:t>
      </w:r>
      <w:r w:rsidR="00286ACE">
        <w:rPr>
          <w:rFonts w:ascii="Simplified Arabic" w:hAnsi="Simplified Arabic" w:cs="Simplified Arabic" w:hint="cs"/>
          <w:sz w:val="28"/>
          <w:szCs w:val="28"/>
          <w:rtl/>
        </w:rPr>
        <w:t>،</w:t>
      </w:r>
      <w:r w:rsidRPr="00735468">
        <w:rPr>
          <w:rFonts w:ascii="Simplified Arabic" w:hAnsi="Simplified Arabic" w:cs="Simplified Arabic"/>
          <w:sz w:val="28"/>
          <w:szCs w:val="28"/>
          <w:rtl/>
        </w:rPr>
        <w:t xml:space="preserve"> وبالتالي يتوترون في العمل</w:t>
      </w:r>
      <w:r w:rsidR="00286ACE">
        <w:rPr>
          <w:rFonts w:ascii="Simplified Arabic" w:hAnsi="Simplified Arabic" w:cs="Simplified Arabic" w:hint="cs"/>
          <w:sz w:val="28"/>
          <w:szCs w:val="28"/>
          <w:rtl/>
        </w:rPr>
        <w:t>،</w:t>
      </w:r>
      <w:r w:rsidRPr="00735468">
        <w:rPr>
          <w:rFonts w:ascii="Simplified Arabic" w:hAnsi="Simplified Arabic" w:cs="Simplified Arabic"/>
          <w:sz w:val="28"/>
          <w:szCs w:val="28"/>
          <w:rtl/>
        </w:rPr>
        <w:t xml:space="preserve"> وحتى في حياتهم الخاصة</w:t>
      </w:r>
      <w:r w:rsidR="00286ACE">
        <w:rPr>
          <w:rFonts w:ascii="Simplified Arabic" w:hAnsi="Simplified Arabic" w:cs="Simplified Arabic" w:hint="cs"/>
          <w:sz w:val="28"/>
          <w:szCs w:val="28"/>
          <w:rtl/>
        </w:rPr>
        <w:t>،</w:t>
      </w:r>
      <w:r w:rsidRPr="00735468">
        <w:rPr>
          <w:rFonts w:ascii="Simplified Arabic" w:hAnsi="Simplified Arabic" w:cs="Simplified Arabic"/>
          <w:sz w:val="28"/>
          <w:szCs w:val="28"/>
          <w:rtl/>
        </w:rPr>
        <w:t xml:space="preserve"> ويشعرون بعدم الراحة (</w:t>
      </w:r>
      <w:proofErr w:type="spellStart"/>
      <w:r w:rsidRPr="00735468">
        <w:rPr>
          <w:rFonts w:ascii="Simplified Arabic" w:hAnsi="Simplified Arabic" w:cs="Simplified Arabic"/>
          <w:sz w:val="28"/>
          <w:szCs w:val="28"/>
          <w:rtl/>
        </w:rPr>
        <w:t>الويشي</w:t>
      </w:r>
      <w:proofErr w:type="spellEnd"/>
      <w:r w:rsidRPr="00735468">
        <w:rPr>
          <w:rFonts w:ascii="Simplified Arabic" w:hAnsi="Simplified Arabic" w:cs="Simplified Arabic"/>
          <w:sz w:val="28"/>
          <w:szCs w:val="28"/>
          <w:rtl/>
        </w:rPr>
        <w:t>، 2013).</w:t>
      </w:r>
    </w:p>
    <w:p w:rsidR="00735468" w:rsidRPr="00735468" w:rsidRDefault="00735468" w:rsidP="00735468">
      <w:pPr>
        <w:bidi/>
        <w:spacing w:before="40" w:after="240" w:line="360" w:lineRule="auto"/>
        <w:jc w:val="both"/>
        <w:rPr>
          <w:rFonts w:ascii="Simplified Arabic" w:hAnsi="Simplified Arabic" w:cs="Simplified Arabic"/>
          <w:sz w:val="28"/>
          <w:szCs w:val="28"/>
          <w:rtl/>
        </w:rPr>
      </w:pPr>
      <w:r w:rsidRPr="00735468">
        <w:rPr>
          <w:rFonts w:ascii="Simplified Arabic" w:hAnsi="Simplified Arabic" w:cs="Simplified Arabic"/>
          <w:sz w:val="28"/>
          <w:szCs w:val="28"/>
          <w:rtl/>
        </w:rPr>
        <w:t>ثانياً: الكفاءة في العمل: تساعد الإدارة على تحقيق أقصى قدر من الكفاءة</w:t>
      </w:r>
      <w:r w:rsidR="004558F5">
        <w:rPr>
          <w:rFonts w:ascii="Simplified Arabic" w:hAnsi="Simplified Arabic" w:cs="Simplified Arabic" w:hint="cs"/>
          <w:sz w:val="28"/>
          <w:szCs w:val="28"/>
          <w:rtl/>
        </w:rPr>
        <w:t>،</w:t>
      </w:r>
      <w:r w:rsidRPr="00735468">
        <w:rPr>
          <w:rFonts w:ascii="Simplified Arabic" w:hAnsi="Simplified Arabic" w:cs="Simplified Arabic"/>
          <w:sz w:val="28"/>
          <w:szCs w:val="28"/>
          <w:rtl/>
        </w:rPr>
        <w:t xml:space="preserve"> في العمل وتحقيق الأهداف التي تم وضعها، فيلعب القائد دورا في تحفيز الفريق والحرص على قيامهم بأداء وظائفهم على أكمل وجه؛ بالإضافة إلى تقديم التوجيه والإشراف اللازم، وتوفير جو من الثقة بين أعضاء الفريق الواحد، وتعمل القيادة </w:t>
      </w:r>
      <w:r w:rsidRPr="00735468">
        <w:rPr>
          <w:rFonts w:ascii="Simplified Arabic" w:hAnsi="Simplified Arabic" w:cs="Simplified Arabic"/>
          <w:sz w:val="28"/>
          <w:szCs w:val="28"/>
          <w:rtl/>
        </w:rPr>
        <w:lastRenderedPageBreak/>
        <w:t>الجيدة كذلك على توفير بيئة عمل فعالة تساعد على النمو السليم والمستقر للشركة أو المؤسسة (صالح، 2020).</w:t>
      </w:r>
    </w:p>
    <w:p w:rsidR="00735468" w:rsidRPr="00735468" w:rsidRDefault="00735468" w:rsidP="004558F5">
      <w:pPr>
        <w:bidi/>
        <w:spacing w:before="40" w:after="240" w:line="360" w:lineRule="auto"/>
        <w:jc w:val="both"/>
        <w:rPr>
          <w:rFonts w:ascii="Simplified Arabic" w:hAnsi="Simplified Arabic" w:cs="Simplified Arabic"/>
          <w:sz w:val="28"/>
          <w:szCs w:val="28"/>
          <w:rtl/>
        </w:rPr>
      </w:pPr>
      <w:r w:rsidRPr="00735468">
        <w:rPr>
          <w:rFonts w:ascii="Simplified Arabic" w:hAnsi="Simplified Arabic" w:cs="Simplified Arabic"/>
          <w:sz w:val="28"/>
          <w:szCs w:val="28"/>
          <w:rtl/>
        </w:rPr>
        <w:t xml:space="preserve">ثالثاً: كسب رضا العملاء: يخلق القائد الناجح مجموعة من العملاء المخلصين للشركة أو المؤسسة التي يقود فريقها، ويكون ذلك بشكل غير مباشر عادةً؛ </w:t>
      </w:r>
      <w:r w:rsidR="004558F5">
        <w:rPr>
          <w:rFonts w:ascii="Simplified Arabic" w:hAnsi="Simplified Arabic" w:cs="Simplified Arabic" w:hint="cs"/>
          <w:sz w:val="28"/>
          <w:szCs w:val="28"/>
          <w:rtl/>
        </w:rPr>
        <w:t>إذ</w:t>
      </w:r>
      <w:r w:rsidRPr="00735468">
        <w:rPr>
          <w:rFonts w:ascii="Simplified Arabic" w:hAnsi="Simplified Arabic" w:cs="Simplified Arabic"/>
          <w:sz w:val="28"/>
          <w:szCs w:val="28"/>
          <w:rtl/>
        </w:rPr>
        <w:t xml:space="preserve"> إن</w:t>
      </w:r>
      <w:r w:rsidR="004558F5">
        <w:rPr>
          <w:rFonts w:ascii="Simplified Arabic" w:hAnsi="Simplified Arabic" w:cs="Simplified Arabic" w:hint="cs"/>
          <w:sz w:val="28"/>
          <w:szCs w:val="28"/>
          <w:rtl/>
        </w:rPr>
        <w:t>ّ</w:t>
      </w:r>
      <w:r w:rsidRPr="00735468">
        <w:rPr>
          <w:rFonts w:ascii="Simplified Arabic" w:hAnsi="Simplified Arabic" w:cs="Simplified Arabic"/>
          <w:sz w:val="28"/>
          <w:szCs w:val="28"/>
          <w:rtl/>
        </w:rPr>
        <w:t xml:space="preserve"> بناء فريق جيد</w:t>
      </w:r>
      <w:r w:rsidR="004558F5">
        <w:rPr>
          <w:rFonts w:ascii="Simplified Arabic" w:hAnsi="Simplified Arabic" w:cs="Simplified Arabic" w:hint="cs"/>
          <w:sz w:val="28"/>
          <w:szCs w:val="28"/>
          <w:rtl/>
        </w:rPr>
        <w:t>،</w:t>
      </w:r>
      <w:r w:rsidRPr="00735468">
        <w:rPr>
          <w:rFonts w:ascii="Simplified Arabic" w:hAnsi="Simplified Arabic" w:cs="Simplified Arabic"/>
          <w:sz w:val="28"/>
          <w:szCs w:val="28"/>
          <w:rtl/>
        </w:rPr>
        <w:t xml:space="preserve"> وجعله مخلصا لعمله يحسن التعامل مع العملاء بطريقة تكسب إخلاصهم، وبالتالي تحافظ الشركة على زبائنها وتكسب المزيد منهم بفضل الاستراتيجية</w:t>
      </w:r>
      <w:r w:rsidR="00841386">
        <w:rPr>
          <w:rFonts w:ascii="Simplified Arabic" w:hAnsi="Simplified Arabic" w:cs="Simplified Arabic" w:hint="cs"/>
          <w:sz w:val="28"/>
          <w:szCs w:val="28"/>
          <w:rtl/>
        </w:rPr>
        <w:t>،</w:t>
      </w:r>
      <w:r w:rsidRPr="00735468">
        <w:rPr>
          <w:rFonts w:ascii="Simplified Arabic" w:hAnsi="Simplified Arabic" w:cs="Simplified Arabic"/>
          <w:sz w:val="28"/>
          <w:szCs w:val="28"/>
          <w:rtl/>
        </w:rPr>
        <w:t xml:space="preserve"> الجيدة للقيادة فيها (طالب </w:t>
      </w:r>
      <w:proofErr w:type="spellStart"/>
      <w:r w:rsidRPr="00735468">
        <w:rPr>
          <w:rFonts w:ascii="Simplified Arabic" w:hAnsi="Simplified Arabic" w:cs="Simplified Arabic"/>
          <w:sz w:val="28"/>
          <w:szCs w:val="28"/>
          <w:rtl/>
        </w:rPr>
        <w:t>وزينل</w:t>
      </w:r>
      <w:proofErr w:type="spellEnd"/>
      <w:r w:rsidRPr="00735468">
        <w:rPr>
          <w:rFonts w:ascii="Simplified Arabic" w:hAnsi="Simplified Arabic" w:cs="Simplified Arabic"/>
          <w:sz w:val="28"/>
          <w:szCs w:val="28"/>
          <w:rtl/>
        </w:rPr>
        <w:t>، 2017).</w:t>
      </w:r>
    </w:p>
    <w:p w:rsidR="00735468" w:rsidRPr="00735468" w:rsidRDefault="00735468" w:rsidP="00735468">
      <w:pPr>
        <w:bidi/>
        <w:spacing w:before="40" w:after="240" w:line="360" w:lineRule="auto"/>
        <w:jc w:val="both"/>
        <w:rPr>
          <w:rFonts w:ascii="Simplified Arabic" w:hAnsi="Simplified Arabic" w:cs="Simplified Arabic"/>
          <w:sz w:val="28"/>
          <w:szCs w:val="28"/>
          <w:rtl/>
        </w:rPr>
      </w:pPr>
      <w:r w:rsidRPr="00735468">
        <w:rPr>
          <w:rFonts w:ascii="Simplified Arabic" w:hAnsi="Simplified Arabic" w:cs="Simplified Arabic"/>
          <w:sz w:val="28"/>
          <w:szCs w:val="28"/>
          <w:rtl/>
        </w:rPr>
        <w:t>رابعاً: تحديد الرؤية المستقبلية: إن إحدى أهم متطلبات القيادة الجيدة هي الرؤية المستقبلية، ويكون ذلك بتحديد التوقعات والاحتمالات للمستقبل</w:t>
      </w:r>
      <w:r w:rsidR="00991BC3">
        <w:rPr>
          <w:rFonts w:ascii="Simplified Arabic" w:hAnsi="Simplified Arabic" w:cs="Simplified Arabic" w:hint="cs"/>
          <w:sz w:val="28"/>
          <w:szCs w:val="28"/>
          <w:rtl/>
        </w:rPr>
        <w:t>،</w:t>
      </w:r>
      <w:r w:rsidRPr="00735468">
        <w:rPr>
          <w:rFonts w:ascii="Simplified Arabic" w:hAnsi="Simplified Arabic" w:cs="Simplified Arabic"/>
          <w:sz w:val="28"/>
          <w:szCs w:val="28"/>
          <w:rtl/>
        </w:rPr>
        <w:t xml:space="preserve"> بناءً على أسس وتفاصيل مدروسة؛ ووضع خطط تناسب هذه التوقعات للتصرف بطريقة صحيحة عند حدوثها، وهذه سمة يتميز بها القائد وتَجعله أكثر قدرة على النجاح، ووضع المؤسسة أو المنظمة في وضعية أكثر ازدهاراً ونجاحاً (العلاق، 2020).</w:t>
      </w:r>
    </w:p>
    <w:p w:rsidR="00735468" w:rsidRPr="00735468" w:rsidRDefault="006E7F17" w:rsidP="00206BF6">
      <w:pPr>
        <w:pStyle w:val="Heading2"/>
        <w:rPr>
          <w:rtl/>
        </w:rPr>
      </w:pPr>
      <w:bookmarkStart w:id="20" w:name="_Toc93407335"/>
      <w:r>
        <w:rPr>
          <w:rFonts w:hint="cs"/>
          <w:rtl/>
        </w:rPr>
        <w:t xml:space="preserve">1.1.2.2 </w:t>
      </w:r>
      <w:r w:rsidR="00735468" w:rsidRPr="00735468">
        <w:rPr>
          <w:rtl/>
        </w:rPr>
        <w:t>خاتمة المبحث الأول:</w:t>
      </w:r>
      <w:bookmarkEnd w:id="20"/>
      <w:r w:rsidR="00735468" w:rsidRPr="00735468">
        <w:rPr>
          <w:rtl/>
        </w:rPr>
        <w:t xml:space="preserve"> </w:t>
      </w:r>
    </w:p>
    <w:p w:rsidR="00735468" w:rsidRDefault="00735468" w:rsidP="00991BC3">
      <w:pPr>
        <w:bidi/>
        <w:spacing w:before="40" w:after="240" w:line="360" w:lineRule="auto"/>
        <w:jc w:val="both"/>
        <w:rPr>
          <w:rFonts w:ascii="Simplified Arabic" w:hAnsi="Simplified Arabic" w:cs="Simplified Arabic"/>
          <w:sz w:val="28"/>
          <w:szCs w:val="28"/>
          <w:rtl/>
        </w:rPr>
      </w:pPr>
      <w:r w:rsidRPr="00735468">
        <w:rPr>
          <w:rFonts w:ascii="Simplified Arabic" w:hAnsi="Simplified Arabic" w:cs="Simplified Arabic"/>
          <w:sz w:val="28"/>
          <w:szCs w:val="28"/>
          <w:rtl/>
        </w:rPr>
        <w:t>عرض المبحث الأول أعلاه تعريف القيادة وأنماطها ونظرياتها التقليدية والحديثة، حيث أن</w:t>
      </w:r>
      <w:r w:rsidR="00991BC3">
        <w:rPr>
          <w:rFonts w:ascii="Simplified Arabic" w:hAnsi="Simplified Arabic" w:cs="Simplified Arabic" w:hint="cs"/>
          <w:sz w:val="28"/>
          <w:szCs w:val="28"/>
          <w:rtl/>
        </w:rPr>
        <w:t>ّ</w:t>
      </w:r>
      <w:r w:rsidRPr="00735468">
        <w:rPr>
          <w:rFonts w:ascii="Simplified Arabic" w:hAnsi="Simplified Arabic" w:cs="Simplified Arabic"/>
          <w:sz w:val="28"/>
          <w:szCs w:val="28"/>
          <w:rtl/>
        </w:rPr>
        <w:t>ه يممكن القول</w:t>
      </w:r>
      <w:r w:rsidR="00991BC3">
        <w:rPr>
          <w:rFonts w:ascii="Simplified Arabic" w:hAnsi="Simplified Arabic" w:cs="Simplified Arabic" w:hint="cs"/>
          <w:sz w:val="28"/>
          <w:szCs w:val="28"/>
          <w:rtl/>
        </w:rPr>
        <w:t>:</w:t>
      </w:r>
      <w:r w:rsidR="00991BC3">
        <w:rPr>
          <w:rFonts w:ascii="Simplified Arabic" w:hAnsi="Simplified Arabic" w:cs="Simplified Arabic"/>
          <w:sz w:val="28"/>
          <w:szCs w:val="28"/>
          <w:rtl/>
        </w:rPr>
        <w:t xml:space="preserve"> </w:t>
      </w:r>
      <w:r w:rsidR="00991BC3">
        <w:rPr>
          <w:rFonts w:ascii="Simplified Arabic" w:hAnsi="Simplified Arabic" w:cs="Simplified Arabic" w:hint="cs"/>
          <w:sz w:val="28"/>
          <w:szCs w:val="28"/>
          <w:rtl/>
        </w:rPr>
        <w:t>إ</w:t>
      </w:r>
      <w:r w:rsidRPr="00735468">
        <w:rPr>
          <w:rFonts w:ascii="Simplified Arabic" w:hAnsi="Simplified Arabic" w:cs="Simplified Arabic"/>
          <w:sz w:val="28"/>
          <w:szCs w:val="28"/>
          <w:rtl/>
        </w:rPr>
        <w:t>ن</w:t>
      </w:r>
      <w:r w:rsidR="00991BC3">
        <w:rPr>
          <w:rFonts w:ascii="Simplified Arabic" w:hAnsi="Simplified Arabic" w:cs="Simplified Arabic" w:hint="cs"/>
          <w:sz w:val="28"/>
          <w:szCs w:val="28"/>
          <w:rtl/>
        </w:rPr>
        <w:t>ّ</w:t>
      </w:r>
      <w:r w:rsidRPr="00735468">
        <w:rPr>
          <w:rFonts w:ascii="Simplified Arabic" w:hAnsi="Simplified Arabic" w:cs="Simplified Arabic"/>
          <w:sz w:val="28"/>
          <w:szCs w:val="28"/>
          <w:rtl/>
        </w:rPr>
        <w:t xml:space="preserve"> مفهوم القيادة الإدارية داخل المنظمات بدأ من مفهوم الإدارة ومع التطورات السريعة الحاصلة في البيئة الخارجية للمنظمات، فقد تم التحول بشكل سريع من ضرورة تواجد قائد في المنظمة ألا وهو المدير</w:t>
      </w:r>
      <w:r w:rsidR="00991BC3">
        <w:rPr>
          <w:rFonts w:ascii="Simplified Arabic" w:hAnsi="Simplified Arabic" w:cs="Simplified Arabic" w:hint="cs"/>
          <w:sz w:val="28"/>
          <w:szCs w:val="28"/>
          <w:rtl/>
        </w:rPr>
        <w:t>،</w:t>
      </w:r>
      <w:r w:rsidRPr="00735468">
        <w:rPr>
          <w:rFonts w:ascii="Simplified Arabic" w:hAnsi="Simplified Arabic" w:cs="Simplified Arabic"/>
          <w:sz w:val="28"/>
          <w:szCs w:val="28"/>
          <w:rtl/>
        </w:rPr>
        <w:t xml:space="preserve"> الذي يجب أن يتمتع بالصفات القيادية المطلوبة لإدارة المنظمة وفقاً للتغييرات السريعة الحاصلة في بنية المؤسسات والموارد التي تعتمد عليها وشبكة الاتصالات التي تميز المنظمات في يومنا الحالي. </w:t>
      </w:r>
      <w:r w:rsidR="00991BC3">
        <w:rPr>
          <w:rFonts w:ascii="Simplified Arabic" w:hAnsi="Simplified Arabic" w:cs="Simplified Arabic" w:hint="cs"/>
          <w:sz w:val="28"/>
          <w:szCs w:val="28"/>
          <w:rtl/>
        </w:rPr>
        <w:t>إذ أنّ</w:t>
      </w:r>
      <w:r w:rsidRPr="00735468">
        <w:rPr>
          <w:rFonts w:ascii="Simplified Arabic" w:hAnsi="Simplified Arabic" w:cs="Simplified Arabic"/>
          <w:sz w:val="28"/>
          <w:szCs w:val="28"/>
          <w:rtl/>
        </w:rPr>
        <w:t xml:space="preserve"> هنالك دراسات أثبتت مدى فاعلية القيادة الإدارية في تعزيز الإبداع لدى الموظفين داخل المنظمة، من خلال إشراك </w:t>
      </w:r>
      <w:r w:rsidRPr="00735468">
        <w:rPr>
          <w:rFonts w:ascii="Simplified Arabic" w:hAnsi="Simplified Arabic" w:cs="Simplified Arabic"/>
          <w:sz w:val="28"/>
          <w:szCs w:val="28"/>
          <w:rtl/>
        </w:rPr>
        <w:lastRenderedPageBreak/>
        <w:t>الموظفين والعاملين بالمنظمة في عمليات مختلفة</w:t>
      </w:r>
      <w:r w:rsidR="00991BC3">
        <w:rPr>
          <w:rFonts w:ascii="Simplified Arabic" w:hAnsi="Simplified Arabic" w:cs="Simplified Arabic" w:hint="cs"/>
          <w:sz w:val="28"/>
          <w:szCs w:val="28"/>
          <w:rtl/>
        </w:rPr>
        <w:t>،</w:t>
      </w:r>
      <w:r w:rsidRPr="00735468">
        <w:rPr>
          <w:rFonts w:ascii="Simplified Arabic" w:hAnsi="Simplified Arabic" w:cs="Simplified Arabic"/>
          <w:sz w:val="28"/>
          <w:szCs w:val="28"/>
          <w:rtl/>
        </w:rPr>
        <w:t xml:space="preserve"> كتفويض السلطة واتخاذ القرار، بمعنى إعطاء العاملين نسبة من الحرية في أداء مهامهم وإشعارهم بالمسؤولية تجاه المنظمة والانتماء لها</w:t>
      </w:r>
      <w:r w:rsidR="00991BC3">
        <w:rPr>
          <w:rFonts w:ascii="Simplified Arabic" w:hAnsi="Simplified Arabic" w:cs="Simplified Arabic" w:hint="cs"/>
          <w:sz w:val="28"/>
          <w:szCs w:val="28"/>
          <w:rtl/>
        </w:rPr>
        <w:t>؛</w:t>
      </w:r>
      <w:r w:rsidRPr="00735468">
        <w:rPr>
          <w:rFonts w:ascii="Simplified Arabic" w:hAnsi="Simplified Arabic" w:cs="Simplified Arabic"/>
          <w:sz w:val="28"/>
          <w:szCs w:val="28"/>
          <w:rtl/>
        </w:rPr>
        <w:t xml:space="preserve"> ليكونوا قادرين على تقديم مهام إبداعية. والمبحث </w:t>
      </w:r>
      <w:r w:rsidR="00991BC3">
        <w:rPr>
          <w:rFonts w:ascii="Simplified Arabic" w:hAnsi="Simplified Arabic" w:cs="Simplified Arabic" w:hint="cs"/>
          <w:sz w:val="28"/>
          <w:szCs w:val="28"/>
          <w:rtl/>
        </w:rPr>
        <w:t>الآتي</w:t>
      </w:r>
      <w:r w:rsidRPr="00735468">
        <w:rPr>
          <w:rFonts w:ascii="Simplified Arabic" w:hAnsi="Simplified Arabic" w:cs="Simplified Arabic"/>
          <w:sz w:val="28"/>
          <w:szCs w:val="28"/>
          <w:rtl/>
        </w:rPr>
        <w:t xml:space="preserve"> يعرض ماهية الإبداع وأهميته. </w:t>
      </w:r>
    </w:p>
    <w:p w:rsidR="00735468" w:rsidRDefault="006E7F17" w:rsidP="00206BF6">
      <w:pPr>
        <w:pStyle w:val="Heading2"/>
        <w:rPr>
          <w:rtl/>
        </w:rPr>
      </w:pPr>
      <w:bookmarkStart w:id="21" w:name="_Toc93407336"/>
      <w:r>
        <w:rPr>
          <w:rFonts w:hint="cs"/>
          <w:rtl/>
        </w:rPr>
        <w:t xml:space="preserve">2.2.2 </w:t>
      </w:r>
      <w:r w:rsidR="00735468" w:rsidRPr="00A378C0">
        <w:rPr>
          <w:rtl/>
        </w:rPr>
        <w:t>المبحث الثاني: الإبداع الإداري</w:t>
      </w:r>
      <w:bookmarkEnd w:id="21"/>
      <w:r w:rsidR="00735468" w:rsidRPr="00A378C0">
        <w:rPr>
          <w:rtl/>
        </w:rPr>
        <w:t xml:space="preserve"> </w:t>
      </w:r>
    </w:p>
    <w:p w:rsidR="00735468" w:rsidRPr="00735468" w:rsidRDefault="00735468" w:rsidP="00735468">
      <w:pPr>
        <w:bidi/>
        <w:spacing w:before="40" w:after="240" w:line="360" w:lineRule="auto"/>
        <w:jc w:val="both"/>
        <w:rPr>
          <w:rFonts w:ascii="Simplified Arabic" w:hAnsi="Simplified Arabic" w:cs="Simplified Arabic"/>
          <w:sz w:val="28"/>
          <w:szCs w:val="28"/>
          <w:rtl/>
        </w:rPr>
      </w:pPr>
      <w:r w:rsidRPr="00735468">
        <w:rPr>
          <w:rFonts w:ascii="Simplified Arabic" w:hAnsi="Simplified Arabic" w:cs="Simplified Arabic"/>
          <w:sz w:val="28"/>
          <w:szCs w:val="28"/>
          <w:rtl/>
        </w:rPr>
        <w:t>جاء مصطلح الابداع (</w:t>
      </w:r>
      <w:r w:rsidRPr="00735468">
        <w:rPr>
          <w:rFonts w:ascii="Simplified Arabic" w:hAnsi="Simplified Arabic" w:cs="Simplified Arabic"/>
          <w:sz w:val="28"/>
          <w:szCs w:val="28"/>
        </w:rPr>
        <w:t>Innovation</w:t>
      </w:r>
      <w:r w:rsidRPr="00735468">
        <w:rPr>
          <w:rFonts w:ascii="Simplified Arabic" w:hAnsi="Simplified Arabic" w:cs="Simplified Arabic"/>
          <w:sz w:val="28"/>
          <w:szCs w:val="28"/>
          <w:rtl/>
        </w:rPr>
        <w:t>) من الكلمة اللاتينية (</w:t>
      </w:r>
      <w:r w:rsidRPr="00735468">
        <w:rPr>
          <w:rFonts w:ascii="Simplified Arabic" w:hAnsi="Simplified Arabic" w:cs="Simplified Arabic"/>
          <w:sz w:val="28"/>
          <w:szCs w:val="28"/>
        </w:rPr>
        <w:t>Novus</w:t>
      </w:r>
      <w:r w:rsidRPr="00735468">
        <w:rPr>
          <w:rFonts w:ascii="Simplified Arabic" w:hAnsi="Simplified Arabic" w:cs="Simplified Arabic"/>
          <w:sz w:val="28"/>
          <w:szCs w:val="28"/>
          <w:rtl/>
        </w:rPr>
        <w:t>) التي تعني الجديد وقد حولت إلى فعل (</w:t>
      </w:r>
      <w:r w:rsidRPr="00735468">
        <w:rPr>
          <w:rFonts w:ascii="Simplified Arabic" w:hAnsi="Simplified Arabic" w:cs="Simplified Arabic"/>
          <w:sz w:val="28"/>
          <w:szCs w:val="28"/>
        </w:rPr>
        <w:t xml:space="preserve">In + </w:t>
      </w:r>
      <w:proofErr w:type="spellStart"/>
      <w:r w:rsidRPr="00735468">
        <w:rPr>
          <w:rFonts w:ascii="Simplified Arabic" w:hAnsi="Simplified Arabic" w:cs="Simplified Arabic"/>
          <w:sz w:val="28"/>
          <w:szCs w:val="28"/>
        </w:rPr>
        <w:t>Novare</w:t>
      </w:r>
      <w:proofErr w:type="spellEnd"/>
      <w:r w:rsidRPr="00735468">
        <w:rPr>
          <w:rFonts w:ascii="Simplified Arabic" w:hAnsi="Simplified Arabic" w:cs="Simplified Arabic"/>
          <w:sz w:val="28"/>
          <w:szCs w:val="28"/>
          <w:rtl/>
        </w:rPr>
        <w:t xml:space="preserve">) الذي يعني عمل شيء جديد. ومعنى كلمة </w:t>
      </w:r>
      <w:r w:rsidR="00A378C0" w:rsidRPr="00735468">
        <w:rPr>
          <w:rFonts w:ascii="Simplified Arabic" w:hAnsi="Simplified Arabic" w:cs="Simplified Arabic" w:hint="cs"/>
          <w:sz w:val="28"/>
          <w:szCs w:val="28"/>
          <w:rtl/>
        </w:rPr>
        <w:t>(</w:t>
      </w:r>
      <w:r w:rsidR="00A378C0" w:rsidRPr="00735468">
        <w:rPr>
          <w:rFonts w:ascii="Simplified Arabic" w:hAnsi="Simplified Arabic" w:cs="Simplified Arabic"/>
          <w:sz w:val="28"/>
          <w:szCs w:val="28"/>
        </w:rPr>
        <w:t>Innovation</w:t>
      </w:r>
      <w:r w:rsidR="00A378C0" w:rsidRPr="00735468">
        <w:rPr>
          <w:rFonts w:ascii="Simplified Arabic" w:hAnsi="Simplified Arabic" w:cs="Simplified Arabic" w:hint="cs"/>
          <w:sz w:val="28"/>
          <w:szCs w:val="28"/>
          <w:rtl/>
        </w:rPr>
        <w:t>)</w:t>
      </w:r>
      <w:r w:rsidRPr="00735468">
        <w:rPr>
          <w:rFonts w:ascii="Simplified Arabic" w:hAnsi="Simplified Arabic" w:cs="Simplified Arabic"/>
          <w:sz w:val="28"/>
          <w:szCs w:val="28"/>
          <w:rtl/>
        </w:rPr>
        <w:t xml:space="preserve"> كما جاء في قاموس أكسفورد "هو شيء جديد يتم إنتاجه"، والمبدع (</w:t>
      </w:r>
      <w:r w:rsidRPr="00735468">
        <w:rPr>
          <w:rFonts w:ascii="Simplified Arabic" w:hAnsi="Simplified Arabic" w:cs="Simplified Arabic"/>
          <w:sz w:val="28"/>
          <w:szCs w:val="28"/>
        </w:rPr>
        <w:t>Innovator</w:t>
      </w:r>
      <w:r w:rsidRPr="00735468">
        <w:rPr>
          <w:rFonts w:ascii="Simplified Arabic" w:hAnsi="Simplified Arabic" w:cs="Simplified Arabic"/>
          <w:sz w:val="28"/>
          <w:szCs w:val="28"/>
          <w:rtl/>
        </w:rPr>
        <w:t>) هو الفرد الذي يدخل التغيرات. وجاء مصطلح الإبداع في معجم العلوم الاجتماعية</w:t>
      </w:r>
      <w:r w:rsidR="0060034D">
        <w:rPr>
          <w:rFonts w:ascii="Simplified Arabic" w:hAnsi="Simplified Arabic" w:cs="Simplified Arabic" w:hint="cs"/>
          <w:sz w:val="28"/>
          <w:szCs w:val="28"/>
          <w:rtl/>
        </w:rPr>
        <w:t>،</w:t>
      </w:r>
      <w:r w:rsidRPr="00735468">
        <w:rPr>
          <w:rFonts w:ascii="Simplified Arabic" w:hAnsi="Simplified Arabic" w:cs="Simplified Arabic"/>
          <w:sz w:val="28"/>
          <w:szCs w:val="28"/>
          <w:rtl/>
        </w:rPr>
        <w:t xml:space="preserve"> بأنه يعني أي فكرة أو سلوك أو شيء جديد يختلف نوعياً عن الأشكال الموجودة، وهو يشكل إضافة جديدة إلى الوجود (جمال، 2017)، متفقاً مع ما ورد لدى (</w:t>
      </w:r>
      <w:proofErr w:type="spellStart"/>
      <w:r w:rsidRPr="00735468">
        <w:rPr>
          <w:rFonts w:ascii="Simplified Arabic" w:hAnsi="Simplified Arabic" w:cs="Simplified Arabic"/>
          <w:sz w:val="28"/>
          <w:szCs w:val="28"/>
          <w:lang w:bidi="he-IL"/>
        </w:rPr>
        <w:t>Riaz</w:t>
      </w:r>
      <w:proofErr w:type="spellEnd"/>
      <w:r w:rsidRPr="00735468">
        <w:rPr>
          <w:rFonts w:ascii="Simplified Arabic" w:hAnsi="Simplified Arabic" w:cs="Simplified Arabic"/>
          <w:sz w:val="28"/>
          <w:szCs w:val="28"/>
          <w:rtl/>
          <w:lang w:bidi="ar-JO"/>
        </w:rPr>
        <w:t xml:space="preserve"> وآخرون، 2018) ا</w:t>
      </w:r>
      <w:r w:rsidRPr="00735468">
        <w:rPr>
          <w:rFonts w:ascii="Simplified Arabic" w:hAnsi="Simplified Arabic" w:cs="Simplified Arabic"/>
          <w:sz w:val="28"/>
          <w:szCs w:val="28"/>
          <w:rtl/>
        </w:rPr>
        <w:t>لذين يصفون الإبداع</w:t>
      </w:r>
      <w:r w:rsidR="0060034D">
        <w:rPr>
          <w:rFonts w:ascii="Simplified Arabic" w:hAnsi="Simplified Arabic" w:cs="Simplified Arabic" w:hint="cs"/>
          <w:sz w:val="28"/>
          <w:szCs w:val="28"/>
          <w:rtl/>
        </w:rPr>
        <w:t>،</w:t>
      </w:r>
      <w:r w:rsidRPr="00735468">
        <w:rPr>
          <w:rFonts w:ascii="Simplified Arabic" w:hAnsi="Simplified Arabic" w:cs="Simplified Arabic"/>
          <w:sz w:val="28"/>
          <w:szCs w:val="28"/>
          <w:rtl/>
        </w:rPr>
        <w:t xml:space="preserve"> بأنه عملية صنع أو إضافة شيء إلى الوجود من </w:t>
      </w:r>
      <w:proofErr w:type="spellStart"/>
      <w:r w:rsidRPr="00735468">
        <w:rPr>
          <w:rFonts w:ascii="Simplified Arabic" w:hAnsi="Simplified Arabic" w:cs="Simplified Arabic"/>
          <w:sz w:val="28"/>
          <w:szCs w:val="28"/>
          <w:rtl/>
        </w:rPr>
        <w:t>اللا</w:t>
      </w:r>
      <w:proofErr w:type="spellEnd"/>
      <w:r w:rsidRPr="00735468">
        <w:rPr>
          <w:rFonts w:ascii="Simplified Arabic" w:hAnsi="Simplified Arabic" w:cs="Simplified Arabic"/>
          <w:sz w:val="28"/>
          <w:szCs w:val="28"/>
          <w:rtl/>
        </w:rPr>
        <w:t xml:space="preserve"> وجود. </w:t>
      </w:r>
    </w:p>
    <w:p w:rsidR="00735468" w:rsidRPr="00735468" w:rsidRDefault="00735468" w:rsidP="00735468">
      <w:pPr>
        <w:bidi/>
        <w:spacing w:before="40" w:after="240" w:line="360" w:lineRule="auto"/>
        <w:jc w:val="both"/>
        <w:rPr>
          <w:rFonts w:ascii="Simplified Arabic" w:hAnsi="Simplified Arabic" w:cs="Simplified Arabic"/>
          <w:sz w:val="28"/>
          <w:szCs w:val="28"/>
        </w:rPr>
      </w:pPr>
      <w:r w:rsidRPr="00735468">
        <w:rPr>
          <w:rFonts w:ascii="Simplified Arabic" w:hAnsi="Simplified Arabic" w:cs="Simplified Arabic"/>
          <w:sz w:val="28"/>
          <w:szCs w:val="28"/>
          <w:rtl/>
        </w:rPr>
        <w:t xml:space="preserve">وهناك مجموعة من الأسس التي تناولت موضوع الإبداع، سيتم توضيحها فيما يأتي: </w:t>
      </w:r>
    </w:p>
    <w:p w:rsidR="00735468" w:rsidRPr="00735468" w:rsidRDefault="00735468" w:rsidP="00735468">
      <w:pPr>
        <w:bidi/>
        <w:spacing w:before="40" w:after="240" w:line="360" w:lineRule="auto"/>
        <w:jc w:val="both"/>
        <w:rPr>
          <w:rFonts w:ascii="Simplified Arabic" w:hAnsi="Simplified Arabic" w:cs="Simplified Arabic"/>
          <w:sz w:val="28"/>
          <w:szCs w:val="28"/>
        </w:rPr>
      </w:pPr>
      <w:r w:rsidRPr="00735468">
        <w:rPr>
          <w:rFonts w:ascii="Simplified Arabic" w:hAnsi="Simplified Arabic" w:cs="Simplified Arabic"/>
          <w:b/>
          <w:bCs/>
          <w:sz w:val="28"/>
          <w:szCs w:val="28"/>
          <w:rtl/>
        </w:rPr>
        <w:t>الإبداع عملية:</w:t>
      </w:r>
      <w:r w:rsidRPr="00735468">
        <w:rPr>
          <w:rFonts w:ascii="Simplified Arabic" w:hAnsi="Simplified Arabic" w:cs="Simplified Arabic"/>
          <w:sz w:val="28"/>
          <w:szCs w:val="28"/>
          <w:rtl/>
        </w:rPr>
        <w:t xml:space="preserve"> تناول عدد من الباحثين الإبداع بوصفه عملية</w:t>
      </w:r>
      <w:r w:rsidR="0060034D">
        <w:rPr>
          <w:rFonts w:ascii="Simplified Arabic" w:hAnsi="Simplified Arabic" w:cs="Simplified Arabic" w:hint="cs"/>
          <w:sz w:val="28"/>
          <w:szCs w:val="28"/>
          <w:rtl/>
        </w:rPr>
        <w:t>،</w:t>
      </w:r>
      <w:r w:rsidRPr="00735468">
        <w:rPr>
          <w:rFonts w:ascii="Simplified Arabic" w:hAnsi="Simplified Arabic" w:cs="Simplified Arabic"/>
          <w:sz w:val="28"/>
          <w:szCs w:val="28"/>
          <w:rtl/>
        </w:rPr>
        <w:t xml:space="preserve"> توظف خلالها المنظمات مهاراتها ومصادرها</w:t>
      </w:r>
      <w:r w:rsidR="0060034D">
        <w:rPr>
          <w:rFonts w:ascii="Simplified Arabic" w:hAnsi="Simplified Arabic" w:cs="Simplified Arabic" w:hint="cs"/>
          <w:sz w:val="28"/>
          <w:szCs w:val="28"/>
          <w:rtl/>
        </w:rPr>
        <w:t>،</w:t>
      </w:r>
      <w:r w:rsidRPr="00735468">
        <w:rPr>
          <w:rFonts w:ascii="Simplified Arabic" w:hAnsi="Simplified Arabic" w:cs="Simplified Arabic"/>
          <w:sz w:val="28"/>
          <w:szCs w:val="28"/>
          <w:rtl/>
        </w:rPr>
        <w:t xml:space="preserve"> لتطوير خدمات وسلع جديدة، أو تحسين أنظمة الإنتاج والتشغيل، كي تتمكن من تحقيق استجابة أفضل لحاجات الزبون، وطبقاً لوجهة النظر هذه، فإن الإبداع عملية تراكم قرارات متنوعة مستمدة من مفهوم الفكرة، إلى تنفيذها ونشرها في أماكن ومواضع أخرى أو إلى تطوير التكنولوجيا (وحيدة، 2016).</w:t>
      </w:r>
    </w:p>
    <w:p w:rsidR="00735468" w:rsidRPr="00735468" w:rsidRDefault="00735468" w:rsidP="00735468">
      <w:pPr>
        <w:bidi/>
        <w:spacing w:before="40" w:after="240" w:line="360" w:lineRule="auto"/>
        <w:jc w:val="both"/>
        <w:rPr>
          <w:rFonts w:ascii="Simplified Arabic" w:hAnsi="Simplified Arabic" w:cs="Simplified Arabic"/>
          <w:sz w:val="28"/>
          <w:szCs w:val="28"/>
          <w:rtl/>
        </w:rPr>
      </w:pPr>
      <w:r w:rsidRPr="00735468">
        <w:rPr>
          <w:rFonts w:ascii="Simplified Arabic" w:hAnsi="Simplified Arabic" w:cs="Simplified Arabic"/>
          <w:b/>
          <w:bCs/>
          <w:sz w:val="28"/>
          <w:szCs w:val="28"/>
          <w:rtl/>
        </w:rPr>
        <w:t>تبني الإبداع للأفكار الجديدة</w:t>
      </w:r>
      <w:r w:rsidRPr="00735468">
        <w:rPr>
          <w:rFonts w:ascii="Simplified Arabic" w:hAnsi="Simplified Arabic" w:cs="Simplified Arabic"/>
          <w:sz w:val="28"/>
          <w:szCs w:val="28"/>
          <w:rtl/>
        </w:rPr>
        <w:t>: يمكن لنا تعريف الإبداع</w:t>
      </w:r>
      <w:r w:rsidR="0060034D">
        <w:rPr>
          <w:rFonts w:ascii="Simplified Arabic" w:hAnsi="Simplified Arabic" w:cs="Simplified Arabic" w:hint="cs"/>
          <w:sz w:val="28"/>
          <w:szCs w:val="28"/>
          <w:rtl/>
        </w:rPr>
        <w:t>،</w:t>
      </w:r>
      <w:r w:rsidRPr="00735468">
        <w:rPr>
          <w:rFonts w:ascii="Simplified Arabic" w:hAnsi="Simplified Arabic" w:cs="Simplified Arabic"/>
          <w:sz w:val="28"/>
          <w:szCs w:val="28"/>
          <w:rtl/>
        </w:rPr>
        <w:t xml:space="preserve"> بأنه تطوير أفكار جديدة وتحقيقها من طرف العاملين</w:t>
      </w:r>
      <w:r w:rsidR="0060034D">
        <w:rPr>
          <w:rFonts w:ascii="Simplified Arabic" w:hAnsi="Simplified Arabic" w:cs="Simplified Arabic" w:hint="cs"/>
          <w:sz w:val="28"/>
          <w:szCs w:val="28"/>
          <w:rtl/>
        </w:rPr>
        <w:t>،</w:t>
      </w:r>
      <w:r w:rsidRPr="00735468">
        <w:rPr>
          <w:rFonts w:ascii="Simplified Arabic" w:hAnsi="Simplified Arabic" w:cs="Simplified Arabic"/>
          <w:sz w:val="28"/>
          <w:szCs w:val="28"/>
          <w:rtl/>
        </w:rPr>
        <w:t xml:space="preserve"> في نطاقين</w:t>
      </w:r>
      <w:r w:rsidR="0060034D">
        <w:rPr>
          <w:rFonts w:ascii="Simplified Arabic" w:hAnsi="Simplified Arabic" w:cs="Simplified Arabic" w:hint="cs"/>
          <w:sz w:val="28"/>
          <w:szCs w:val="28"/>
          <w:rtl/>
        </w:rPr>
        <w:t>،</w:t>
      </w:r>
      <w:r w:rsidRPr="00735468">
        <w:rPr>
          <w:rFonts w:ascii="Simplified Arabic" w:hAnsi="Simplified Arabic" w:cs="Simplified Arabic"/>
          <w:sz w:val="28"/>
          <w:szCs w:val="28"/>
          <w:rtl/>
        </w:rPr>
        <w:t xml:space="preserve"> مؤسسي وزمني معينين، وهو عملية خلق أفكار جديدة ووضعها قيد التطبيق العملي، </w:t>
      </w:r>
      <w:r w:rsidRPr="00735468">
        <w:rPr>
          <w:rFonts w:ascii="Simplified Arabic" w:hAnsi="Simplified Arabic" w:cs="Simplified Arabic"/>
          <w:sz w:val="28"/>
          <w:szCs w:val="28"/>
          <w:rtl/>
        </w:rPr>
        <w:lastRenderedPageBreak/>
        <w:t>ويشير (مصطفى، 2016) إلى أن</w:t>
      </w:r>
      <w:r w:rsidR="0060034D">
        <w:rPr>
          <w:rFonts w:ascii="Simplified Arabic" w:hAnsi="Simplified Arabic" w:cs="Simplified Arabic" w:hint="cs"/>
          <w:sz w:val="28"/>
          <w:szCs w:val="28"/>
          <w:rtl/>
        </w:rPr>
        <w:t>ّ</w:t>
      </w:r>
      <w:r w:rsidRPr="00735468">
        <w:rPr>
          <w:rFonts w:ascii="Simplified Arabic" w:hAnsi="Simplified Arabic" w:cs="Simplified Arabic"/>
          <w:sz w:val="28"/>
          <w:szCs w:val="28"/>
          <w:rtl/>
        </w:rPr>
        <w:t xml:space="preserve"> الإبداع يعني" تبني فكرة أو سلوك جديد لصناعة المنظمة أو سوقها أو بيئتها العامة"، وهو "القدرة على جمع الأفكار، وإخراجها بأسلوب فريد من نوعه، أو صنع ترابطات غير اعتيادية بين الأفكار. </w:t>
      </w:r>
    </w:p>
    <w:p w:rsidR="00735468" w:rsidRPr="00735468" w:rsidRDefault="00735468" w:rsidP="0060034D">
      <w:pPr>
        <w:bidi/>
        <w:spacing w:before="40" w:after="240" w:line="360" w:lineRule="auto"/>
        <w:jc w:val="both"/>
        <w:rPr>
          <w:rFonts w:ascii="Simplified Arabic" w:hAnsi="Simplified Arabic" w:cs="Simplified Arabic"/>
          <w:sz w:val="28"/>
          <w:szCs w:val="28"/>
        </w:rPr>
      </w:pPr>
      <w:r w:rsidRPr="00735468">
        <w:rPr>
          <w:rFonts w:ascii="Simplified Arabic" w:hAnsi="Simplified Arabic" w:cs="Simplified Arabic"/>
          <w:b/>
          <w:bCs/>
          <w:sz w:val="28"/>
          <w:szCs w:val="28"/>
          <w:rtl/>
        </w:rPr>
        <w:t xml:space="preserve">المعرفة في تعريف الإبداع: </w:t>
      </w:r>
      <w:r w:rsidRPr="00735468">
        <w:rPr>
          <w:rFonts w:ascii="Simplified Arabic" w:hAnsi="Simplified Arabic" w:cs="Simplified Arabic"/>
          <w:sz w:val="28"/>
          <w:szCs w:val="28"/>
          <w:rtl/>
        </w:rPr>
        <w:t>ع</w:t>
      </w:r>
      <w:r w:rsidR="0060034D">
        <w:rPr>
          <w:rFonts w:ascii="Simplified Arabic" w:hAnsi="Simplified Arabic" w:cs="Simplified Arabic" w:hint="cs"/>
          <w:sz w:val="28"/>
          <w:szCs w:val="28"/>
          <w:rtl/>
        </w:rPr>
        <w:t>ّ</w:t>
      </w:r>
      <w:r w:rsidRPr="00735468">
        <w:rPr>
          <w:rFonts w:ascii="Simplified Arabic" w:hAnsi="Simplified Arabic" w:cs="Simplified Arabic"/>
          <w:sz w:val="28"/>
          <w:szCs w:val="28"/>
          <w:rtl/>
        </w:rPr>
        <w:t>رف بعض الباحثين الإبداع</w:t>
      </w:r>
      <w:r w:rsidR="0060034D">
        <w:rPr>
          <w:rFonts w:ascii="Simplified Arabic" w:hAnsi="Simplified Arabic" w:cs="Simplified Arabic" w:hint="cs"/>
          <w:sz w:val="28"/>
          <w:szCs w:val="28"/>
          <w:rtl/>
        </w:rPr>
        <w:t>:</w:t>
      </w:r>
      <w:r w:rsidRPr="00735468">
        <w:rPr>
          <w:rFonts w:ascii="Simplified Arabic" w:hAnsi="Simplified Arabic" w:cs="Simplified Arabic"/>
          <w:sz w:val="28"/>
          <w:szCs w:val="28"/>
          <w:rtl/>
        </w:rPr>
        <w:t xml:space="preserve"> </w:t>
      </w:r>
      <w:r w:rsidR="0060034D">
        <w:rPr>
          <w:rFonts w:ascii="Simplified Arabic" w:hAnsi="Simplified Arabic" w:cs="Simplified Arabic" w:hint="cs"/>
          <w:sz w:val="28"/>
          <w:szCs w:val="28"/>
          <w:rtl/>
        </w:rPr>
        <w:t xml:space="preserve">بأنه </w:t>
      </w:r>
      <w:r w:rsidRPr="00735468">
        <w:rPr>
          <w:rFonts w:ascii="Simplified Arabic" w:hAnsi="Simplified Arabic" w:cs="Simplified Arabic"/>
          <w:sz w:val="28"/>
          <w:szCs w:val="28"/>
          <w:rtl/>
        </w:rPr>
        <w:t>عملية تحويل المعرفة إلى منتجات وعمليات وخدمات جديدة</w:t>
      </w:r>
      <w:r w:rsidR="0060034D">
        <w:rPr>
          <w:rFonts w:ascii="Simplified Arabic" w:hAnsi="Simplified Arabic" w:cs="Simplified Arabic" w:hint="cs"/>
          <w:sz w:val="28"/>
          <w:szCs w:val="28"/>
          <w:rtl/>
        </w:rPr>
        <w:t>،</w:t>
      </w:r>
      <w:r w:rsidRPr="00735468">
        <w:rPr>
          <w:rFonts w:ascii="Simplified Arabic" w:hAnsi="Simplified Arabic" w:cs="Simplified Arabic"/>
          <w:sz w:val="28"/>
          <w:szCs w:val="28"/>
          <w:rtl/>
        </w:rPr>
        <w:t xml:space="preserve"> من أجل</w:t>
      </w:r>
      <w:r w:rsidR="0060034D">
        <w:rPr>
          <w:rFonts w:ascii="Simplified Arabic" w:hAnsi="Simplified Arabic" w:cs="Simplified Arabic" w:hint="cs"/>
          <w:sz w:val="28"/>
          <w:szCs w:val="28"/>
          <w:rtl/>
        </w:rPr>
        <w:t xml:space="preserve"> ضمان</w:t>
      </w:r>
      <w:r w:rsidRPr="00735468">
        <w:rPr>
          <w:rFonts w:ascii="Simplified Arabic" w:hAnsi="Simplified Arabic" w:cs="Simplified Arabic"/>
          <w:sz w:val="28"/>
          <w:szCs w:val="28"/>
          <w:rtl/>
        </w:rPr>
        <w:t xml:space="preserve"> إشباع حاجة الزبائن بشكل شامل، ويمكن لنا النظر في الإبداع من منظور (</w:t>
      </w:r>
      <w:proofErr w:type="spellStart"/>
      <w:r w:rsidRPr="00735468">
        <w:rPr>
          <w:rFonts w:ascii="Simplified Arabic" w:hAnsi="Simplified Arabic" w:cs="Simplified Arabic"/>
          <w:sz w:val="28"/>
          <w:szCs w:val="28"/>
          <w:rtl/>
        </w:rPr>
        <w:t>شطريط</w:t>
      </w:r>
      <w:proofErr w:type="spellEnd"/>
      <w:r w:rsidRPr="00735468">
        <w:rPr>
          <w:rFonts w:ascii="Simplified Arabic" w:hAnsi="Simplified Arabic" w:cs="Simplified Arabic"/>
          <w:sz w:val="28"/>
          <w:szCs w:val="28"/>
          <w:rtl/>
        </w:rPr>
        <w:t>، 2017) بأنه أي قيمة اقتصادية أو اجتماعية يمكن استخلاصها من المعرفة</w:t>
      </w:r>
      <w:r w:rsidR="0060034D">
        <w:rPr>
          <w:rFonts w:ascii="Simplified Arabic" w:hAnsi="Simplified Arabic" w:cs="Simplified Arabic" w:hint="cs"/>
          <w:sz w:val="28"/>
          <w:szCs w:val="28"/>
          <w:rtl/>
        </w:rPr>
        <w:t>،</w:t>
      </w:r>
      <w:r w:rsidRPr="00735468">
        <w:rPr>
          <w:rFonts w:ascii="Simplified Arabic" w:hAnsi="Simplified Arabic" w:cs="Simplified Arabic"/>
          <w:sz w:val="28"/>
          <w:szCs w:val="28"/>
          <w:rtl/>
        </w:rPr>
        <w:t xml:space="preserve"> من خلال التوليد والتنفيذ للأفكار أو المنتجات الجديدة</w:t>
      </w:r>
      <w:r w:rsidR="0060034D">
        <w:rPr>
          <w:rFonts w:ascii="Simplified Arabic" w:hAnsi="Simplified Arabic" w:cs="Simplified Arabic" w:hint="cs"/>
          <w:sz w:val="28"/>
          <w:szCs w:val="28"/>
          <w:rtl/>
        </w:rPr>
        <w:t>،</w:t>
      </w:r>
      <w:r w:rsidRPr="00735468">
        <w:rPr>
          <w:rFonts w:ascii="Simplified Arabic" w:hAnsi="Simplified Arabic" w:cs="Simplified Arabic"/>
          <w:sz w:val="28"/>
          <w:szCs w:val="28"/>
          <w:rtl/>
        </w:rPr>
        <w:t xml:space="preserve"> أو تحسين المنتجات والعمليات والخدمات. </w:t>
      </w:r>
    </w:p>
    <w:p w:rsidR="00735468" w:rsidRPr="00735468" w:rsidRDefault="00735468" w:rsidP="00735468">
      <w:pPr>
        <w:bidi/>
        <w:spacing w:before="40" w:after="240" w:line="360" w:lineRule="auto"/>
        <w:jc w:val="both"/>
        <w:rPr>
          <w:rFonts w:ascii="Simplified Arabic" w:hAnsi="Simplified Arabic" w:cs="Simplified Arabic"/>
          <w:sz w:val="28"/>
          <w:szCs w:val="28"/>
          <w:rtl/>
        </w:rPr>
      </w:pPr>
      <w:r w:rsidRPr="00735468">
        <w:rPr>
          <w:rFonts w:ascii="Simplified Arabic" w:hAnsi="Simplified Arabic" w:cs="Simplified Arabic"/>
          <w:b/>
          <w:bCs/>
          <w:sz w:val="28"/>
          <w:szCs w:val="28"/>
          <w:rtl/>
        </w:rPr>
        <w:t>الإبداع هو قدرة:</w:t>
      </w:r>
      <w:r w:rsidRPr="00735468">
        <w:rPr>
          <w:rFonts w:ascii="Simplified Arabic" w:hAnsi="Simplified Arabic" w:cs="Simplified Arabic"/>
          <w:sz w:val="28"/>
          <w:szCs w:val="28"/>
          <w:rtl/>
        </w:rPr>
        <w:t xml:space="preserve"> يشير باحثون إلى أن</w:t>
      </w:r>
      <w:r w:rsidR="0060034D">
        <w:rPr>
          <w:rFonts w:ascii="Simplified Arabic" w:hAnsi="Simplified Arabic" w:cs="Simplified Arabic" w:hint="cs"/>
          <w:sz w:val="28"/>
          <w:szCs w:val="28"/>
          <w:rtl/>
        </w:rPr>
        <w:t>ّ</w:t>
      </w:r>
      <w:r w:rsidRPr="00735468">
        <w:rPr>
          <w:rFonts w:ascii="Simplified Arabic" w:hAnsi="Simplified Arabic" w:cs="Simplified Arabic"/>
          <w:sz w:val="28"/>
          <w:szCs w:val="28"/>
          <w:rtl/>
        </w:rPr>
        <w:t xml:space="preserve"> الإبداع هو القدرة على رؤية علاقات جديدة لإنتاج أفكار غير اعتيادية</w:t>
      </w:r>
      <w:r w:rsidR="0060034D">
        <w:rPr>
          <w:rFonts w:ascii="Simplified Arabic" w:hAnsi="Simplified Arabic" w:cs="Simplified Arabic" w:hint="cs"/>
          <w:sz w:val="28"/>
          <w:szCs w:val="28"/>
          <w:rtl/>
        </w:rPr>
        <w:t>،</w:t>
      </w:r>
      <w:r w:rsidRPr="00735468">
        <w:rPr>
          <w:rFonts w:ascii="Simplified Arabic" w:hAnsi="Simplified Arabic" w:cs="Simplified Arabic"/>
          <w:sz w:val="28"/>
          <w:szCs w:val="28"/>
          <w:rtl/>
        </w:rPr>
        <w:t xml:space="preserve"> والابتعاد عن الأنماط التقليدية في التفكير، فقد عرفه (الشاعر، 2017) بأنه القدرة على جمع الأفكار، وإخراجها بأسلوب فريد، أو صنع ترابطات غير اعتيادية بين هذه الأفكار.</w:t>
      </w:r>
    </w:p>
    <w:p w:rsidR="00735468" w:rsidRPr="00735468" w:rsidRDefault="00735468" w:rsidP="0060034D">
      <w:pPr>
        <w:bidi/>
        <w:spacing w:before="40" w:after="240" w:line="360" w:lineRule="auto"/>
        <w:jc w:val="both"/>
        <w:rPr>
          <w:rFonts w:ascii="Simplified Arabic" w:hAnsi="Simplified Arabic" w:cs="Simplified Arabic"/>
          <w:sz w:val="28"/>
          <w:szCs w:val="28"/>
        </w:rPr>
      </w:pPr>
      <w:r w:rsidRPr="00735468">
        <w:rPr>
          <w:rFonts w:ascii="Simplified Arabic" w:hAnsi="Simplified Arabic" w:cs="Simplified Arabic"/>
          <w:sz w:val="28"/>
          <w:szCs w:val="28"/>
          <w:rtl/>
        </w:rPr>
        <w:t>ومن خلال ما ورد من تعريفات، ترى الباحثة أن الإبداع هو نشاط إنساني، يقوم به فرد او افراد تتوفر فيهم خصائص</w:t>
      </w:r>
      <w:r w:rsidR="0060034D">
        <w:rPr>
          <w:rFonts w:ascii="Simplified Arabic" w:hAnsi="Simplified Arabic" w:cs="Simplified Arabic" w:hint="cs"/>
          <w:sz w:val="28"/>
          <w:szCs w:val="28"/>
          <w:rtl/>
        </w:rPr>
        <w:t>،</w:t>
      </w:r>
      <w:r w:rsidRPr="00735468">
        <w:rPr>
          <w:rFonts w:ascii="Simplified Arabic" w:hAnsi="Simplified Arabic" w:cs="Simplified Arabic"/>
          <w:sz w:val="28"/>
          <w:szCs w:val="28"/>
          <w:rtl/>
        </w:rPr>
        <w:t xml:space="preserve"> تميزهم عن الآخرين بتقديم شيء جديد أو خدمة أو فكرة تتميز بالندرة وتحقق المنفعة الاقتصادية أو الاجتماعية للفرد والمجتمع. </w:t>
      </w:r>
    </w:p>
    <w:p w:rsidR="00735468" w:rsidRPr="00735468" w:rsidRDefault="00735468" w:rsidP="00206BF6">
      <w:pPr>
        <w:bidi/>
        <w:spacing w:after="240" w:line="240" w:lineRule="auto"/>
        <w:jc w:val="both"/>
        <w:rPr>
          <w:rFonts w:ascii="Simplified Arabic" w:hAnsi="Simplified Arabic" w:cs="Simplified Arabic"/>
          <w:b/>
          <w:bCs/>
          <w:sz w:val="28"/>
          <w:szCs w:val="28"/>
        </w:rPr>
      </w:pPr>
      <w:r w:rsidRPr="00735468">
        <w:rPr>
          <w:rFonts w:ascii="Simplified Arabic" w:hAnsi="Simplified Arabic" w:cs="Simplified Arabic"/>
          <w:b/>
          <w:bCs/>
          <w:sz w:val="28"/>
          <w:szCs w:val="28"/>
          <w:rtl/>
        </w:rPr>
        <w:t>أنواع الإبداع التنظيمي</w:t>
      </w:r>
    </w:p>
    <w:p w:rsidR="00735468" w:rsidRPr="00735468" w:rsidRDefault="00735468" w:rsidP="00735468">
      <w:pPr>
        <w:bidi/>
        <w:spacing w:before="40" w:after="240" w:line="360" w:lineRule="auto"/>
        <w:jc w:val="both"/>
        <w:rPr>
          <w:rFonts w:ascii="Simplified Arabic" w:hAnsi="Simplified Arabic" w:cs="Simplified Arabic"/>
          <w:sz w:val="28"/>
          <w:szCs w:val="28"/>
        </w:rPr>
      </w:pPr>
      <w:r w:rsidRPr="00735468">
        <w:rPr>
          <w:rFonts w:ascii="Simplified Arabic" w:hAnsi="Simplified Arabic" w:cs="Simplified Arabic"/>
          <w:sz w:val="28"/>
          <w:szCs w:val="28"/>
          <w:rtl/>
        </w:rPr>
        <w:t>قدم الباحثون تصنيفات متعددة للإبداع</w:t>
      </w:r>
      <w:r w:rsidR="0060034D">
        <w:rPr>
          <w:rFonts w:ascii="Simplified Arabic" w:hAnsi="Simplified Arabic" w:cs="Simplified Arabic" w:hint="cs"/>
          <w:sz w:val="28"/>
          <w:szCs w:val="28"/>
          <w:rtl/>
        </w:rPr>
        <w:t>،</w:t>
      </w:r>
      <w:r w:rsidRPr="00735468">
        <w:rPr>
          <w:rFonts w:ascii="Simplified Arabic" w:hAnsi="Simplified Arabic" w:cs="Simplified Arabic"/>
          <w:sz w:val="28"/>
          <w:szCs w:val="28"/>
          <w:rtl/>
        </w:rPr>
        <w:t xml:space="preserve"> تباينت بحسب خصائصه أو طبيعته أو مجاله أو مصدره، أو بحسب قرار المتخذ، والتي يمكن حصرها بالآتي:  </w:t>
      </w:r>
    </w:p>
    <w:p w:rsidR="00735468" w:rsidRPr="00735468" w:rsidRDefault="00735468" w:rsidP="0060034D">
      <w:pPr>
        <w:numPr>
          <w:ilvl w:val="0"/>
          <w:numId w:val="16"/>
        </w:numPr>
        <w:bidi/>
        <w:spacing w:before="40" w:after="240" w:line="360" w:lineRule="auto"/>
        <w:jc w:val="both"/>
        <w:rPr>
          <w:rFonts w:ascii="Simplified Arabic" w:hAnsi="Simplified Arabic" w:cs="Simplified Arabic"/>
          <w:sz w:val="28"/>
          <w:szCs w:val="28"/>
        </w:rPr>
      </w:pPr>
      <w:r w:rsidRPr="00735468">
        <w:rPr>
          <w:rFonts w:ascii="Simplified Arabic" w:hAnsi="Simplified Arabic" w:cs="Simplified Arabic"/>
          <w:b/>
          <w:bCs/>
          <w:sz w:val="28"/>
          <w:szCs w:val="28"/>
          <w:rtl/>
        </w:rPr>
        <w:lastRenderedPageBreak/>
        <w:t>الإبداع بحسب استخداماته:</w:t>
      </w:r>
      <w:r w:rsidRPr="00735468">
        <w:rPr>
          <w:rFonts w:ascii="Simplified Arabic" w:hAnsi="Simplified Arabic" w:cs="Simplified Arabic"/>
          <w:sz w:val="28"/>
          <w:szCs w:val="28"/>
          <w:rtl/>
        </w:rPr>
        <w:t xml:space="preserve"> </w:t>
      </w:r>
      <w:r w:rsidR="0060034D">
        <w:rPr>
          <w:rFonts w:ascii="Simplified Arabic" w:hAnsi="Simplified Arabic" w:cs="Simplified Arabic" w:hint="cs"/>
          <w:sz w:val="28"/>
          <w:szCs w:val="28"/>
          <w:rtl/>
        </w:rPr>
        <w:t>ويتمحور في</w:t>
      </w:r>
      <w:r w:rsidRPr="00735468">
        <w:rPr>
          <w:rFonts w:ascii="Simplified Arabic" w:hAnsi="Simplified Arabic" w:cs="Simplified Arabic"/>
          <w:sz w:val="28"/>
          <w:szCs w:val="28"/>
          <w:rtl/>
        </w:rPr>
        <w:t xml:space="preserve"> نوعين، هما </w:t>
      </w:r>
      <w:r w:rsidR="0060034D" w:rsidRPr="00735468">
        <w:rPr>
          <w:rFonts w:ascii="Simplified Arabic" w:hAnsi="Simplified Arabic" w:cs="Simplified Arabic" w:hint="cs"/>
          <w:sz w:val="28"/>
          <w:szCs w:val="28"/>
          <w:rtl/>
        </w:rPr>
        <w:t>إبداع المنتج</w:t>
      </w:r>
      <w:r w:rsidRPr="00735468">
        <w:rPr>
          <w:rFonts w:ascii="Simplified Arabic" w:hAnsi="Simplified Arabic" w:cs="Simplified Arabic"/>
          <w:sz w:val="28"/>
          <w:szCs w:val="28"/>
          <w:rtl/>
        </w:rPr>
        <w:t xml:space="preserve"> </w:t>
      </w:r>
      <w:r w:rsidRPr="00735468">
        <w:rPr>
          <w:rFonts w:ascii="Simplified Arabic" w:hAnsi="Simplified Arabic" w:cs="Simplified Arabic"/>
          <w:sz w:val="28"/>
          <w:szCs w:val="28"/>
        </w:rPr>
        <w:t>(Product Innovation)</w:t>
      </w:r>
      <w:r w:rsidRPr="00735468">
        <w:rPr>
          <w:rFonts w:ascii="Simplified Arabic" w:hAnsi="Simplified Arabic" w:cs="Simplified Arabic"/>
          <w:sz w:val="28"/>
          <w:szCs w:val="28"/>
          <w:rtl/>
        </w:rPr>
        <w:t xml:space="preserve"> والذي يتم في المنتج النهائي أو الخدمات النهائية المعروضة للزبون، وإبداع العملية </w:t>
      </w:r>
      <w:r w:rsidRPr="00735468">
        <w:rPr>
          <w:rFonts w:ascii="Simplified Arabic" w:hAnsi="Simplified Arabic" w:cs="Simplified Arabic"/>
          <w:sz w:val="28"/>
          <w:szCs w:val="28"/>
        </w:rPr>
        <w:t>(Process Innovation)</w:t>
      </w:r>
      <w:r w:rsidRPr="00735468">
        <w:rPr>
          <w:rFonts w:ascii="Simplified Arabic" w:hAnsi="Simplified Arabic" w:cs="Simplified Arabic"/>
          <w:sz w:val="28"/>
          <w:szCs w:val="28"/>
          <w:rtl/>
        </w:rPr>
        <w:t xml:space="preserve"> من خلال تنفيذ</w:t>
      </w:r>
      <w:r w:rsidR="0060034D">
        <w:rPr>
          <w:rFonts w:ascii="Simplified Arabic" w:hAnsi="Simplified Arabic" w:cs="Simplified Arabic" w:hint="cs"/>
          <w:sz w:val="28"/>
          <w:szCs w:val="28"/>
          <w:rtl/>
        </w:rPr>
        <w:t>،</w:t>
      </w:r>
      <w:r w:rsidRPr="00735468">
        <w:rPr>
          <w:rFonts w:ascii="Simplified Arabic" w:hAnsi="Simplified Arabic" w:cs="Simplified Arabic"/>
          <w:sz w:val="28"/>
          <w:szCs w:val="28"/>
          <w:rtl/>
        </w:rPr>
        <w:t xml:space="preserve"> وتبني أساليب الإنتاج أو التسليم الجديدة أو المحسنة على العملية الإنتاجية للتغير في المنتج النهائي أو الخدمات </w:t>
      </w:r>
      <w:r w:rsidR="0060034D" w:rsidRPr="00735468">
        <w:rPr>
          <w:rFonts w:ascii="Simplified Arabic" w:hAnsi="Simplified Arabic" w:cs="Simplified Arabic" w:hint="cs"/>
          <w:sz w:val="28"/>
          <w:szCs w:val="28"/>
          <w:rtl/>
        </w:rPr>
        <w:t>النهائية</w:t>
      </w:r>
      <w:r w:rsidR="0060034D">
        <w:rPr>
          <w:rFonts w:ascii="Simplified Arabic" w:hAnsi="Simplified Arabic" w:cs="Simplified Arabic" w:hint="cs"/>
          <w:sz w:val="28"/>
          <w:szCs w:val="28"/>
          <w:rtl/>
        </w:rPr>
        <w:t>،</w:t>
      </w:r>
      <w:r w:rsidR="0060034D" w:rsidRPr="00735468">
        <w:rPr>
          <w:rFonts w:ascii="Simplified Arabic" w:hAnsi="Simplified Arabic" w:cs="Simplified Arabic" w:hint="cs"/>
          <w:sz w:val="28"/>
          <w:szCs w:val="28"/>
          <w:rtl/>
        </w:rPr>
        <w:t xml:space="preserve"> ومثال</w:t>
      </w:r>
      <w:r w:rsidRPr="00735468">
        <w:rPr>
          <w:rFonts w:ascii="Simplified Arabic" w:hAnsi="Simplified Arabic" w:cs="Simplified Arabic"/>
          <w:sz w:val="28"/>
          <w:szCs w:val="28"/>
          <w:rtl/>
        </w:rPr>
        <w:t xml:space="preserve"> ذلك في أوائل القرن العشرين، طبق الصناعي الأمريكي </w:t>
      </w:r>
      <w:r w:rsidRPr="00735468">
        <w:rPr>
          <w:rFonts w:ascii="Simplified Arabic" w:hAnsi="Simplified Arabic" w:cs="Simplified Arabic"/>
          <w:sz w:val="28"/>
          <w:szCs w:val="28"/>
        </w:rPr>
        <w:t>Henry Ford</w:t>
      </w:r>
      <w:r w:rsidR="0060034D">
        <w:rPr>
          <w:rFonts w:ascii="Simplified Arabic" w:hAnsi="Simplified Arabic" w:cs="Simplified Arabic"/>
          <w:sz w:val="28"/>
          <w:szCs w:val="28"/>
          <w:rtl/>
        </w:rPr>
        <w:t xml:space="preserve"> مبدأ خط التجميع الرئيس</w:t>
      </w:r>
      <w:r w:rsidR="0060034D">
        <w:rPr>
          <w:rFonts w:ascii="Simplified Arabic" w:hAnsi="Simplified Arabic" w:cs="Simplified Arabic" w:hint="cs"/>
          <w:sz w:val="28"/>
          <w:szCs w:val="28"/>
          <w:rtl/>
        </w:rPr>
        <w:t>،</w:t>
      </w:r>
      <w:r w:rsidRPr="00735468">
        <w:rPr>
          <w:rFonts w:ascii="Simplified Arabic" w:hAnsi="Simplified Arabic" w:cs="Simplified Arabic"/>
          <w:sz w:val="28"/>
          <w:szCs w:val="28"/>
          <w:rtl/>
        </w:rPr>
        <w:t xml:space="preserve"> بشكل هائل لإنتاج أول سيارة رخيصة من نوع فورد (الكعبي، 2018).</w:t>
      </w:r>
    </w:p>
    <w:p w:rsidR="00735468" w:rsidRPr="00735468" w:rsidRDefault="00735468" w:rsidP="0060034D">
      <w:pPr>
        <w:pStyle w:val="ListParagraph"/>
        <w:numPr>
          <w:ilvl w:val="0"/>
          <w:numId w:val="16"/>
        </w:numPr>
        <w:bidi/>
        <w:spacing w:before="40" w:after="240" w:line="360" w:lineRule="auto"/>
        <w:jc w:val="both"/>
        <w:rPr>
          <w:rFonts w:ascii="Simplified Arabic" w:hAnsi="Simplified Arabic" w:cs="Simplified Arabic"/>
          <w:sz w:val="28"/>
          <w:szCs w:val="28"/>
        </w:rPr>
      </w:pPr>
      <w:r w:rsidRPr="00735468">
        <w:rPr>
          <w:rFonts w:ascii="Simplified Arabic" w:hAnsi="Simplified Arabic" w:cs="Simplified Arabic"/>
          <w:b/>
          <w:bCs/>
          <w:sz w:val="28"/>
          <w:szCs w:val="28"/>
          <w:rtl/>
        </w:rPr>
        <w:t xml:space="preserve">الإبداع بحسب طبيعة تأثيره: </w:t>
      </w:r>
      <w:r w:rsidRPr="00735468">
        <w:rPr>
          <w:rFonts w:ascii="Simplified Arabic" w:hAnsi="Simplified Arabic" w:cs="Simplified Arabic"/>
          <w:sz w:val="28"/>
          <w:szCs w:val="28"/>
          <w:rtl/>
        </w:rPr>
        <w:t xml:space="preserve">ويتضمن نوعين، الأول هو الإبداع الجذري </w:t>
      </w:r>
      <w:r w:rsidRPr="00735468">
        <w:rPr>
          <w:rFonts w:ascii="Simplified Arabic" w:hAnsi="Simplified Arabic" w:cs="Simplified Arabic"/>
          <w:sz w:val="28"/>
          <w:szCs w:val="28"/>
        </w:rPr>
        <w:t>(Radical Innovation)</w:t>
      </w:r>
      <w:r w:rsidRPr="00735468">
        <w:rPr>
          <w:rFonts w:ascii="Simplified Arabic" w:hAnsi="Simplified Arabic" w:cs="Simplified Arabic"/>
          <w:sz w:val="28"/>
          <w:szCs w:val="28"/>
          <w:rtl/>
        </w:rPr>
        <w:t xml:space="preserve"> الذي يشير إلى عملية متكاملة العناصر، من إنتاج أو تسويق وإدارة استراتيجية، أي طرح منتج جديد أو خدمة جديدة مختلفة جذريا عن تلك الموجودة في الأسواق، وأما الثاني فهو الإبداع التدريجي (</w:t>
      </w:r>
      <w:r w:rsidRPr="00735468">
        <w:rPr>
          <w:rFonts w:ascii="Simplified Arabic" w:hAnsi="Simplified Arabic" w:cs="Simplified Arabic"/>
          <w:sz w:val="28"/>
          <w:szCs w:val="28"/>
        </w:rPr>
        <w:t>Incremental Innovation</w:t>
      </w:r>
      <w:r w:rsidRPr="00735468">
        <w:rPr>
          <w:rFonts w:ascii="Simplified Arabic" w:hAnsi="Simplified Arabic" w:cs="Simplified Arabic"/>
          <w:sz w:val="28"/>
          <w:szCs w:val="28"/>
          <w:rtl/>
        </w:rPr>
        <w:t xml:space="preserve">) الذي يعني تحسينات صغيرة يتم عملها لتعزيز أو عمل امتداد لعمليات المنظمة حاليا أو المنتجات </w:t>
      </w:r>
      <w:r w:rsidR="0060034D">
        <w:rPr>
          <w:rFonts w:ascii="Simplified Arabic" w:hAnsi="Simplified Arabic" w:cs="Simplified Arabic"/>
          <w:sz w:val="28"/>
          <w:szCs w:val="28"/>
          <w:rtl/>
        </w:rPr>
        <w:t>أو الخدمات. وقد أطلق بعض الباحث</w:t>
      </w:r>
      <w:r w:rsidR="0060034D">
        <w:rPr>
          <w:rFonts w:ascii="Simplified Arabic" w:hAnsi="Simplified Arabic" w:cs="Simplified Arabic" w:hint="cs"/>
          <w:sz w:val="28"/>
          <w:szCs w:val="28"/>
          <w:rtl/>
        </w:rPr>
        <w:t>ي</w:t>
      </w:r>
      <w:r w:rsidRPr="00735468">
        <w:rPr>
          <w:rFonts w:ascii="Simplified Arabic" w:hAnsi="Simplified Arabic" w:cs="Simplified Arabic"/>
          <w:sz w:val="28"/>
          <w:szCs w:val="28"/>
          <w:rtl/>
        </w:rPr>
        <w:t xml:space="preserve">ن على النوع الأول </w:t>
      </w:r>
      <w:r w:rsidR="0060034D">
        <w:rPr>
          <w:rFonts w:ascii="Simplified Arabic" w:hAnsi="Simplified Arabic" w:cs="Simplified Arabic" w:hint="cs"/>
          <w:sz w:val="28"/>
          <w:szCs w:val="28"/>
          <w:rtl/>
        </w:rPr>
        <w:t>الإبداع</w:t>
      </w:r>
      <w:r w:rsidR="0060034D">
        <w:rPr>
          <w:rFonts w:ascii="Simplified Arabic" w:hAnsi="Simplified Arabic" w:cs="Simplified Arabic"/>
          <w:sz w:val="28"/>
          <w:szCs w:val="28"/>
          <w:rtl/>
        </w:rPr>
        <w:t xml:space="preserve"> الكلي أو الرئيس</w:t>
      </w:r>
      <w:r w:rsidRPr="00735468">
        <w:rPr>
          <w:rFonts w:ascii="Simplified Arabic" w:hAnsi="Simplified Arabic" w:cs="Simplified Arabic"/>
          <w:sz w:val="28"/>
          <w:szCs w:val="28"/>
          <w:rtl/>
        </w:rPr>
        <w:t xml:space="preserve">، والنوع الثاني </w:t>
      </w:r>
      <w:r w:rsidR="0060034D">
        <w:rPr>
          <w:rFonts w:ascii="Simplified Arabic" w:hAnsi="Simplified Arabic" w:cs="Simplified Arabic" w:hint="cs"/>
          <w:sz w:val="28"/>
          <w:szCs w:val="28"/>
          <w:rtl/>
        </w:rPr>
        <w:t>ا</w:t>
      </w:r>
      <w:r w:rsidRPr="00735468">
        <w:rPr>
          <w:rFonts w:ascii="Simplified Arabic" w:hAnsi="Simplified Arabic" w:cs="Simplified Arabic"/>
          <w:sz w:val="28"/>
          <w:szCs w:val="28"/>
          <w:rtl/>
        </w:rPr>
        <w:t>لإبداع الجزئي أو الثانوي (طالب، 2018).</w:t>
      </w:r>
    </w:p>
    <w:p w:rsidR="00735468" w:rsidRPr="00735468" w:rsidRDefault="00735468" w:rsidP="0060034D">
      <w:pPr>
        <w:numPr>
          <w:ilvl w:val="0"/>
          <w:numId w:val="16"/>
        </w:numPr>
        <w:bidi/>
        <w:spacing w:before="40" w:after="240" w:line="360" w:lineRule="auto"/>
        <w:jc w:val="both"/>
        <w:rPr>
          <w:rFonts w:ascii="Simplified Arabic" w:hAnsi="Simplified Arabic" w:cs="Simplified Arabic"/>
          <w:sz w:val="28"/>
          <w:szCs w:val="28"/>
        </w:rPr>
      </w:pPr>
      <w:r w:rsidRPr="00735468">
        <w:rPr>
          <w:rFonts w:ascii="Simplified Arabic" w:hAnsi="Simplified Arabic" w:cs="Simplified Arabic"/>
          <w:b/>
          <w:bCs/>
          <w:sz w:val="28"/>
          <w:szCs w:val="28"/>
          <w:rtl/>
        </w:rPr>
        <w:t>الإبداع بحسب مجاله:</w:t>
      </w:r>
      <w:r w:rsidRPr="00735468">
        <w:rPr>
          <w:rFonts w:ascii="Simplified Arabic" w:hAnsi="Simplified Arabic" w:cs="Simplified Arabic"/>
          <w:sz w:val="28"/>
          <w:szCs w:val="28"/>
          <w:rtl/>
        </w:rPr>
        <w:t xml:space="preserve"> </w:t>
      </w:r>
      <w:r w:rsidR="0060034D">
        <w:rPr>
          <w:rFonts w:ascii="Simplified Arabic" w:hAnsi="Simplified Arabic" w:cs="Simplified Arabic" w:hint="cs"/>
          <w:sz w:val="28"/>
          <w:szCs w:val="28"/>
          <w:rtl/>
        </w:rPr>
        <w:t>ويتمثل في</w:t>
      </w:r>
      <w:r w:rsidRPr="00735468">
        <w:rPr>
          <w:rFonts w:ascii="Simplified Arabic" w:hAnsi="Simplified Arabic" w:cs="Simplified Arabic"/>
          <w:sz w:val="28"/>
          <w:szCs w:val="28"/>
          <w:rtl/>
        </w:rPr>
        <w:t xml:space="preserve"> نوعين، الأول هو الإبداع </w:t>
      </w:r>
      <w:proofErr w:type="gramStart"/>
      <w:r w:rsidRPr="00735468">
        <w:rPr>
          <w:rFonts w:ascii="Simplified Arabic" w:hAnsi="Simplified Arabic" w:cs="Simplified Arabic"/>
          <w:sz w:val="28"/>
          <w:szCs w:val="28"/>
          <w:rtl/>
        </w:rPr>
        <w:t>الإداري</w:t>
      </w:r>
      <w:r w:rsidRPr="00735468">
        <w:rPr>
          <w:rFonts w:ascii="Simplified Arabic" w:hAnsi="Simplified Arabic" w:cs="Simplified Arabic"/>
          <w:sz w:val="28"/>
          <w:szCs w:val="28"/>
        </w:rPr>
        <w:t>(</w:t>
      </w:r>
      <w:proofErr w:type="gramEnd"/>
      <w:r w:rsidRPr="00735468">
        <w:rPr>
          <w:rFonts w:ascii="Simplified Arabic" w:hAnsi="Simplified Arabic" w:cs="Simplified Arabic"/>
          <w:sz w:val="28"/>
          <w:szCs w:val="28"/>
        </w:rPr>
        <w:t>Administrative Innovation)</w:t>
      </w:r>
      <w:r w:rsidRPr="00735468">
        <w:rPr>
          <w:rFonts w:ascii="Simplified Arabic" w:hAnsi="Simplified Arabic" w:cs="Simplified Arabic"/>
          <w:sz w:val="28"/>
          <w:szCs w:val="28"/>
          <w:rtl/>
        </w:rPr>
        <w:t xml:space="preserve"> الذي يشير إلى التغيرات في الهيكل التنظيمي وعمليات المنظمة، ووظائف الموارد البشرية والأساليب الإدارية</w:t>
      </w:r>
      <w:r w:rsidR="0060034D">
        <w:rPr>
          <w:rFonts w:ascii="Simplified Arabic" w:hAnsi="Simplified Arabic" w:cs="Simplified Arabic" w:hint="cs"/>
          <w:sz w:val="28"/>
          <w:szCs w:val="28"/>
          <w:rtl/>
        </w:rPr>
        <w:t>،</w:t>
      </w:r>
      <w:r w:rsidRPr="00735468">
        <w:rPr>
          <w:rFonts w:ascii="Simplified Arabic" w:hAnsi="Simplified Arabic" w:cs="Simplified Arabic"/>
          <w:sz w:val="28"/>
          <w:szCs w:val="28"/>
          <w:rtl/>
        </w:rPr>
        <w:t xml:space="preserve"> مثل إعادة تصميم العمل والسياسات والإجراءات الجديدة</w:t>
      </w:r>
      <w:r w:rsidR="0060034D">
        <w:rPr>
          <w:rFonts w:ascii="Simplified Arabic" w:hAnsi="Simplified Arabic" w:cs="Simplified Arabic" w:hint="cs"/>
          <w:sz w:val="28"/>
          <w:szCs w:val="28"/>
          <w:rtl/>
        </w:rPr>
        <w:t>،</w:t>
      </w:r>
      <w:r w:rsidRPr="00735468">
        <w:rPr>
          <w:rFonts w:ascii="Simplified Arabic" w:hAnsi="Simplified Arabic" w:cs="Simplified Arabic"/>
          <w:sz w:val="28"/>
          <w:szCs w:val="28"/>
          <w:rtl/>
        </w:rPr>
        <w:t xml:space="preserve"> وبرامج التدريب الجديدة وغيرها. وأما الثاني فهو الإبداع التكنولوجي </w:t>
      </w:r>
      <w:r w:rsidRPr="00735468">
        <w:rPr>
          <w:rFonts w:ascii="Simplified Arabic" w:hAnsi="Simplified Arabic" w:cs="Simplified Arabic"/>
          <w:sz w:val="28"/>
          <w:szCs w:val="28"/>
        </w:rPr>
        <w:t>(Technological Innovation)</w:t>
      </w:r>
      <w:r w:rsidR="00CC62C0">
        <w:rPr>
          <w:rFonts w:ascii="Simplified Arabic" w:hAnsi="Simplified Arabic" w:cs="Simplified Arabic"/>
          <w:sz w:val="28"/>
          <w:szCs w:val="28"/>
          <w:rtl/>
        </w:rPr>
        <w:t xml:space="preserve"> و</w:t>
      </w:r>
      <w:r w:rsidRPr="00735468">
        <w:rPr>
          <w:rFonts w:ascii="Simplified Arabic" w:hAnsi="Simplified Arabic" w:cs="Simplified Arabic"/>
          <w:sz w:val="28"/>
          <w:szCs w:val="28"/>
          <w:rtl/>
        </w:rPr>
        <w:t xml:space="preserve">هو تبني فكرة جديدة تؤثر بشكل مباشر </w:t>
      </w:r>
      <w:r w:rsidR="0060034D">
        <w:rPr>
          <w:rFonts w:ascii="Simplified Arabic" w:hAnsi="Simplified Arabic" w:cs="Simplified Arabic" w:hint="cs"/>
          <w:sz w:val="28"/>
          <w:szCs w:val="28"/>
          <w:rtl/>
        </w:rPr>
        <w:t>في</w:t>
      </w:r>
      <w:r w:rsidRPr="00735468">
        <w:rPr>
          <w:rFonts w:ascii="Simplified Arabic" w:hAnsi="Simplified Arabic" w:cs="Simplified Arabic"/>
          <w:sz w:val="28"/>
          <w:szCs w:val="28"/>
          <w:rtl/>
        </w:rPr>
        <w:t xml:space="preserve"> عمليات الإخراج الرئيسة للمنظمة</w:t>
      </w:r>
      <w:r w:rsidR="0060034D">
        <w:rPr>
          <w:rFonts w:ascii="Simplified Arabic" w:hAnsi="Simplified Arabic" w:cs="Simplified Arabic" w:hint="cs"/>
          <w:sz w:val="28"/>
          <w:szCs w:val="28"/>
          <w:rtl/>
        </w:rPr>
        <w:t>،</w:t>
      </w:r>
      <w:r w:rsidRPr="00735468">
        <w:rPr>
          <w:rFonts w:ascii="Simplified Arabic" w:hAnsi="Simplified Arabic" w:cs="Simplified Arabic"/>
          <w:sz w:val="28"/>
          <w:szCs w:val="28"/>
          <w:rtl/>
        </w:rPr>
        <w:t xml:space="preserve"> ويشمل تطوير منتجات وخدمات جديدة</w:t>
      </w:r>
      <w:r w:rsidR="0060034D">
        <w:rPr>
          <w:rFonts w:ascii="Simplified Arabic" w:hAnsi="Simplified Arabic" w:cs="Simplified Arabic" w:hint="cs"/>
          <w:sz w:val="28"/>
          <w:szCs w:val="28"/>
          <w:rtl/>
        </w:rPr>
        <w:t xml:space="preserve">، </w:t>
      </w:r>
      <w:r w:rsidRPr="00735468">
        <w:rPr>
          <w:rFonts w:ascii="Simplified Arabic" w:hAnsi="Simplified Arabic" w:cs="Simplified Arabic"/>
          <w:sz w:val="28"/>
          <w:szCs w:val="28"/>
          <w:rtl/>
        </w:rPr>
        <w:t>أو عمليات إنتاج جديدة، أو إجراء تحسينات على المنتجات والعمليات القائمة (</w:t>
      </w:r>
      <w:proofErr w:type="spellStart"/>
      <w:r w:rsidRPr="00735468">
        <w:rPr>
          <w:rFonts w:ascii="Simplified Arabic" w:hAnsi="Simplified Arabic" w:cs="Simplified Arabic"/>
          <w:sz w:val="28"/>
          <w:szCs w:val="28"/>
          <w:rtl/>
        </w:rPr>
        <w:t>الفاخري</w:t>
      </w:r>
      <w:proofErr w:type="spellEnd"/>
      <w:r w:rsidRPr="00735468">
        <w:rPr>
          <w:rFonts w:ascii="Simplified Arabic" w:hAnsi="Simplified Arabic" w:cs="Simplified Arabic"/>
          <w:sz w:val="28"/>
          <w:szCs w:val="28"/>
          <w:rtl/>
        </w:rPr>
        <w:t xml:space="preserve">، 2018). </w:t>
      </w:r>
    </w:p>
    <w:p w:rsidR="00735468" w:rsidRPr="00735468" w:rsidRDefault="00735468" w:rsidP="00735468">
      <w:pPr>
        <w:pStyle w:val="ListParagraph"/>
        <w:numPr>
          <w:ilvl w:val="0"/>
          <w:numId w:val="16"/>
        </w:numPr>
        <w:bidi/>
        <w:spacing w:before="40" w:after="240" w:line="360" w:lineRule="auto"/>
        <w:jc w:val="both"/>
        <w:rPr>
          <w:rFonts w:ascii="Simplified Arabic" w:hAnsi="Simplified Arabic" w:cs="Simplified Arabic"/>
          <w:sz w:val="28"/>
          <w:szCs w:val="28"/>
        </w:rPr>
      </w:pPr>
      <w:r w:rsidRPr="00735468">
        <w:rPr>
          <w:rFonts w:ascii="Simplified Arabic" w:hAnsi="Simplified Arabic" w:cs="Simplified Arabic"/>
          <w:b/>
          <w:bCs/>
          <w:sz w:val="28"/>
          <w:szCs w:val="28"/>
          <w:rtl/>
        </w:rPr>
        <w:lastRenderedPageBreak/>
        <w:t>الإبداع بحسب مصادره:</w:t>
      </w:r>
      <w:r w:rsidRPr="00735468">
        <w:rPr>
          <w:rFonts w:ascii="Simplified Arabic" w:hAnsi="Simplified Arabic" w:cs="Simplified Arabic"/>
          <w:sz w:val="28"/>
          <w:szCs w:val="28"/>
          <w:rtl/>
        </w:rPr>
        <w:t xml:space="preserve"> فقد صنف الإبداع إلى</w:t>
      </w:r>
      <w:r w:rsidR="0060034D">
        <w:rPr>
          <w:rFonts w:ascii="Simplified Arabic" w:hAnsi="Simplified Arabic" w:cs="Simplified Arabic" w:hint="cs"/>
          <w:sz w:val="28"/>
          <w:szCs w:val="28"/>
          <w:rtl/>
        </w:rPr>
        <w:t>:</w:t>
      </w:r>
      <w:r w:rsidRPr="00735468">
        <w:rPr>
          <w:rFonts w:ascii="Simplified Arabic" w:hAnsi="Simplified Arabic" w:cs="Simplified Arabic"/>
          <w:sz w:val="28"/>
          <w:szCs w:val="28"/>
          <w:rtl/>
        </w:rPr>
        <w:t xml:space="preserve"> إبداع داخلي وإبداع خارجي، يتمثل الإبداع الخارجي في حصول المنظمة على الأفكار من مصادر خارجية مثل المنظمات الأخرى التي لها نشاط مماثل أو مراكز بحثية وغيرها، أما الإبداع الداخلي فيعبر عن الإبداعات التي تتبناها المنظمة ويكون مصدر الأفكار فيها داخل المنظمة</w:t>
      </w:r>
      <w:r w:rsidR="00495EF3">
        <w:rPr>
          <w:rFonts w:ascii="Simplified Arabic" w:hAnsi="Simplified Arabic" w:cs="Simplified Arabic" w:hint="cs"/>
          <w:sz w:val="28"/>
          <w:szCs w:val="28"/>
          <w:rtl/>
        </w:rPr>
        <w:t>،</w:t>
      </w:r>
      <w:r w:rsidRPr="00735468">
        <w:rPr>
          <w:rFonts w:ascii="Simplified Arabic" w:hAnsi="Simplified Arabic" w:cs="Simplified Arabic"/>
          <w:sz w:val="28"/>
          <w:szCs w:val="28"/>
          <w:rtl/>
        </w:rPr>
        <w:t xml:space="preserve"> كالإدارة العليا والعاملين وأقسام المنظمة كالبحث والتطوير والتسويق وغيرها (</w:t>
      </w:r>
      <w:r w:rsidRPr="00735468">
        <w:rPr>
          <w:rFonts w:ascii="Simplified Arabic" w:hAnsi="Simplified Arabic" w:cs="Simplified Arabic"/>
          <w:sz w:val="28"/>
          <w:szCs w:val="28"/>
        </w:rPr>
        <w:t>Song</w:t>
      </w:r>
      <w:r w:rsidRPr="00735468">
        <w:rPr>
          <w:rFonts w:ascii="Simplified Arabic" w:hAnsi="Simplified Arabic" w:cs="Simplified Arabic"/>
          <w:sz w:val="28"/>
          <w:szCs w:val="28"/>
          <w:rtl/>
          <w:lang w:bidi="ar-JO"/>
        </w:rPr>
        <w:t xml:space="preserve"> وآخرون،2020).</w:t>
      </w:r>
    </w:p>
    <w:p w:rsidR="00735468" w:rsidRPr="00735468" w:rsidRDefault="00735468" w:rsidP="00735468">
      <w:pPr>
        <w:numPr>
          <w:ilvl w:val="0"/>
          <w:numId w:val="16"/>
        </w:numPr>
        <w:bidi/>
        <w:spacing w:before="40" w:after="240" w:line="360" w:lineRule="auto"/>
        <w:jc w:val="both"/>
        <w:rPr>
          <w:rFonts w:ascii="Simplified Arabic" w:hAnsi="Simplified Arabic" w:cs="Simplified Arabic"/>
          <w:sz w:val="28"/>
          <w:szCs w:val="28"/>
        </w:rPr>
      </w:pPr>
      <w:r w:rsidRPr="00735468">
        <w:rPr>
          <w:rFonts w:ascii="Simplified Arabic" w:hAnsi="Simplified Arabic" w:cs="Simplified Arabic"/>
          <w:b/>
          <w:bCs/>
          <w:sz w:val="28"/>
          <w:szCs w:val="28"/>
          <w:rtl/>
        </w:rPr>
        <w:t>الإبداع بحسب القرار المتخذ:</w:t>
      </w:r>
      <w:r w:rsidRPr="00735468">
        <w:rPr>
          <w:rFonts w:ascii="Simplified Arabic" w:hAnsi="Simplified Arabic" w:cs="Simplified Arabic"/>
          <w:sz w:val="28"/>
          <w:szCs w:val="28"/>
          <w:rtl/>
        </w:rPr>
        <w:t xml:space="preserve"> فقد صنف الإبداع</w:t>
      </w:r>
      <w:r w:rsidR="009C23B9">
        <w:rPr>
          <w:rFonts w:ascii="Simplified Arabic" w:hAnsi="Simplified Arabic" w:cs="Simplified Arabic" w:hint="cs"/>
          <w:sz w:val="28"/>
          <w:szCs w:val="28"/>
          <w:rtl/>
        </w:rPr>
        <w:t>،</w:t>
      </w:r>
      <w:r w:rsidRPr="00735468">
        <w:rPr>
          <w:rFonts w:ascii="Simplified Arabic" w:hAnsi="Simplified Arabic" w:cs="Simplified Arabic"/>
          <w:sz w:val="28"/>
          <w:szCs w:val="28"/>
          <w:rtl/>
        </w:rPr>
        <w:t xml:space="preserve"> إلى إبداع فردي وإبداع جماعي، فالإبداع الفردي يكون مصدره قرارات الإدارة العليا، وأما الإبداع الجماعي فيكون بقرارات جماعية</w:t>
      </w:r>
      <w:r w:rsidR="009C23B9">
        <w:rPr>
          <w:rFonts w:ascii="Simplified Arabic" w:hAnsi="Simplified Arabic" w:cs="Simplified Arabic" w:hint="cs"/>
          <w:sz w:val="28"/>
          <w:szCs w:val="28"/>
          <w:rtl/>
        </w:rPr>
        <w:t>؛</w:t>
      </w:r>
      <w:r w:rsidRPr="00735468">
        <w:rPr>
          <w:rFonts w:ascii="Simplified Arabic" w:hAnsi="Simplified Arabic" w:cs="Simplified Arabic"/>
          <w:sz w:val="28"/>
          <w:szCs w:val="28"/>
          <w:rtl/>
        </w:rPr>
        <w:t xml:space="preserve"> أي بمشاركة أعضاء المنظمة والعاملين فيها (مصطفى، 2016).</w:t>
      </w:r>
    </w:p>
    <w:p w:rsidR="00735468" w:rsidRPr="00735468" w:rsidRDefault="00A241A8" w:rsidP="00206BF6">
      <w:pPr>
        <w:bidi/>
        <w:spacing w:after="240" w:line="240" w:lineRule="auto"/>
        <w:jc w:val="both"/>
        <w:rPr>
          <w:rFonts w:ascii="Simplified Arabic" w:hAnsi="Simplified Arabic" w:cs="Simplified Arabic"/>
          <w:b/>
          <w:bCs/>
          <w:sz w:val="28"/>
          <w:szCs w:val="28"/>
          <w:rtl/>
        </w:rPr>
      </w:pPr>
      <w:r>
        <w:rPr>
          <w:rFonts w:ascii="Simplified Arabic" w:hAnsi="Simplified Arabic" w:cs="Simplified Arabic"/>
          <w:b/>
          <w:bCs/>
          <w:sz w:val="28"/>
          <w:szCs w:val="28"/>
          <w:rtl/>
        </w:rPr>
        <w:t>مصادر الإبداع التنظيمي</w:t>
      </w:r>
    </w:p>
    <w:p w:rsidR="00735468" w:rsidRDefault="00735468" w:rsidP="00735468">
      <w:pPr>
        <w:bidi/>
        <w:spacing w:before="40" w:after="240" w:line="360" w:lineRule="auto"/>
        <w:jc w:val="both"/>
        <w:rPr>
          <w:rFonts w:ascii="Simplified Arabic" w:hAnsi="Simplified Arabic" w:cs="Simplified Arabic"/>
          <w:sz w:val="28"/>
          <w:szCs w:val="28"/>
          <w:rtl/>
        </w:rPr>
      </w:pPr>
      <w:r w:rsidRPr="00735468">
        <w:rPr>
          <w:rFonts w:ascii="Simplified Arabic" w:hAnsi="Simplified Arabic" w:cs="Simplified Arabic"/>
          <w:sz w:val="28"/>
          <w:szCs w:val="28"/>
          <w:rtl/>
        </w:rPr>
        <w:t>تعددت وجهات نظر الباحثين حول تنويع مصادر الإبداع التنظيمي، فقد ذكر (وحيدة، 2016) أن</w:t>
      </w:r>
      <w:r w:rsidR="009C23B9">
        <w:rPr>
          <w:rFonts w:ascii="Simplified Arabic" w:hAnsi="Simplified Arabic" w:cs="Simplified Arabic" w:hint="cs"/>
          <w:sz w:val="28"/>
          <w:szCs w:val="28"/>
          <w:rtl/>
        </w:rPr>
        <w:t>ّ</w:t>
      </w:r>
      <w:r w:rsidRPr="00735468">
        <w:rPr>
          <w:rFonts w:ascii="Simplified Arabic" w:hAnsi="Simplified Arabic" w:cs="Simplified Arabic"/>
          <w:sz w:val="28"/>
          <w:szCs w:val="28"/>
          <w:rtl/>
        </w:rPr>
        <w:t xml:space="preserve"> الإبداع يمكن أن يأتي من الداخل أو الخارج، وميز بين المصادر الداخلية للإبداع المتمثلة بالقدرات الداخلية الذاتية ووحدات البحث والتطوير وبراءة الاختراع، وبين المصادر الخارجية للإبداع التي يتم الحصول عليها عن طريق الترخيص أو شراء المنظمة بالكامل عن طريق الاكتساب، وفي نفس الاتجاه فإن مصادر الإبداع الداخلية هي الحوادث غير المتوقعة، الفشل، التناقضات، احتياجات العملية، التغيرات في الصناعة أو السوق، ومصادر الإبداع الخارجية هي التغيرات الديموغرافية، التغيرات في الإدراك، المعرفة الجديدة. </w:t>
      </w:r>
    </w:p>
    <w:p w:rsidR="009C23B9" w:rsidRDefault="009C23B9" w:rsidP="009C23B9">
      <w:pPr>
        <w:bidi/>
        <w:spacing w:before="40" w:after="240" w:line="360" w:lineRule="auto"/>
        <w:jc w:val="both"/>
        <w:rPr>
          <w:rFonts w:ascii="Simplified Arabic" w:hAnsi="Simplified Arabic" w:cs="Simplified Arabic"/>
          <w:sz w:val="28"/>
          <w:szCs w:val="28"/>
          <w:rtl/>
        </w:rPr>
      </w:pPr>
    </w:p>
    <w:p w:rsidR="009C23B9" w:rsidRDefault="009C23B9" w:rsidP="009C23B9">
      <w:pPr>
        <w:bidi/>
        <w:spacing w:before="40" w:after="240" w:line="360" w:lineRule="auto"/>
        <w:jc w:val="both"/>
        <w:rPr>
          <w:rFonts w:ascii="Simplified Arabic" w:hAnsi="Simplified Arabic" w:cs="Simplified Arabic"/>
          <w:sz w:val="28"/>
          <w:szCs w:val="28"/>
          <w:rtl/>
        </w:rPr>
      </w:pPr>
    </w:p>
    <w:p w:rsidR="00735468" w:rsidRPr="00735468" w:rsidRDefault="00735468" w:rsidP="00206BF6">
      <w:pPr>
        <w:bidi/>
        <w:spacing w:after="240" w:line="240" w:lineRule="auto"/>
        <w:jc w:val="both"/>
        <w:rPr>
          <w:rFonts w:ascii="Simplified Arabic" w:hAnsi="Simplified Arabic" w:cs="Simplified Arabic"/>
          <w:b/>
          <w:bCs/>
          <w:sz w:val="28"/>
          <w:szCs w:val="28"/>
        </w:rPr>
      </w:pPr>
      <w:r w:rsidRPr="00735468">
        <w:rPr>
          <w:rFonts w:ascii="Simplified Arabic" w:hAnsi="Simplified Arabic" w:cs="Simplified Arabic"/>
          <w:b/>
          <w:bCs/>
          <w:sz w:val="28"/>
          <w:szCs w:val="28"/>
          <w:rtl/>
        </w:rPr>
        <w:lastRenderedPageBreak/>
        <w:t xml:space="preserve">نماذج إدارة الإبداع التنظيمي  </w:t>
      </w:r>
    </w:p>
    <w:p w:rsidR="00735468" w:rsidRPr="00735468" w:rsidRDefault="00735468" w:rsidP="009C23B9">
      <w:pPr>
        <w:bidi/>
        <w:spacing w:before="40" w:after="240" w:line="360" w:lineRule="auto"/>
        <w:jc w:val="both"/>
        <w:rPr>
          <w:rFonts w:ascii="Simplified Arabic" w:hAnsi="Simplified Arabic" w:cs="Simplified Arabic"/>
          <w:sz w:val="28"/>
          <w:szCs w:val="28"/>
          <w:rtl/>
        </w:rPr>
      </w:pPr>
      <w:r w:rsidRPr="00735468">
        <w:rPr>
          <w:rFonts w:ascii="Simplified Arabic" w:hAnsi="Simplified Arabic" w:cs="Simplified Arabic"/>
          <w:sz w:val="28"/>
          <w:szCs w:val="28"/>
          <w:rtl/>
        </w:rPr>
        <w:t xml:space="preserve">تعد عملية إدارة الإبداع التنظيمي من التحديات البارزة التي تواجه منظمات الأعمال وإدارتها في ظل ارتفاع سرعة التغيير اليوم، فعلى المنظمات اعتماد أفضل السبل لإدارة نماذج الإبداع فيها، باستعمال ممارسات وأساليب متطورة. ونماذج إدارة </w:t>
      </w:r>
      <w:r w:rsidR="00CC62C0">
        <w:rPr>
          <w:rFonts w:ascii="Simplified Arabic" w:hAnsi="Simplified Arabic" w:cs="Simplified Arabic"/>
          <w:sz w:val="28"/>
          <w:szCs w:val="28"/>
          <w:rtl/>
        </w:rPr>
        <w:t xml:space="preserve">الإبداع التنظيمي تتمثل فيما </w:t>
      </w:r>
      <w:r w:rsidR="009C23B9">
        <w:rPr>
          <w:rFonts w:ascii="Simplified Arabic" w:hAnsi="Simplified Arabic" w:cs="Simplified Arabic" w:hint="cs"/>
          <w:sz w:val="28"/>
          <w:szCs w:val="28"/>
          <w:rtl/>
        </w:rPr>
        <w:t>يأتي</w:t>
      </w:r>
      <w:r w:rsidRPr="00735468">
        <w:rPr>
          <w:rFonts w:ascii="Simplified Arabic" w:hAnsi="Simplified Arabic" w:cs="Simplified Arabic"/>
          <w:sz w:val="28"/>
          <w:szCs w:val="28"/>
          <w:rtl/>
        </w:rPr>
        <w:t xml:space="preserve"> (</w:t>
      </w:r>
      <w:proofErr w:type="spellStart"/>
      <w:r w:rsidRPr="00735468">
        <w:rPr>
          <w:rFonts w:ascii="Simplified Arabic" w:hAnsi="Simplified Arabic" w:cs="Simplified Arabic"/>
          <w:sz w:val="28"/>
          <w:szCs w:val="28"/>
          <w:rtl/>
        </w:rPr>
        <w:t>الفاخري</w:t>
      </w:r>
      <w:proofErr w:type="spellEnd"/>
      <w:r w:rsidRPr="00735468">
        <w:rPr>
          <w:rFonts w:ascii="Simplified Arabic" w:hAnsi="Simplified Arabic" w:cs="Simplified Arabic"/>
          <w:sz w:val="28"/>
          <w:szCs w:val="28"/>
          <w:rtl/>
        </w:rPr>
        <w:t>، 2018)</w:t>
      </w:r>
      <w:r w:rsidR="00CC62C0">
        <w:rPr>
          <w:rFonts w:ascii="Simplified Arabic" w:hAnsi="Simplified Arabic" w:cs="Simplified Arabic" w:hint="cs"/>
          <w:sz w:val="28"/>
          <w:szCs w:val="28"/>
          <w:rtl/>
        </w:rPr>
        <w:t>:</w:t>
      </w:r>
    </w:p>
    <w:p w:rsidR="00735468" w:rsidRPr="00735468" w:rsidRDefault="00735468" w:rsidP="00735468">
      <w:pPr>
        <w:numPr>
          <w:ilvl w:val="0"/>
          <w:numId w:val="17"/>
        </w:numPr>
        <w:bidi/>
        <w:spacing w:before="40" w:after="240" w:line="360" w:lineRule="auto"/>
        <w:jc w:val="both"/>
        <w:rPr>
          <w:rFonts w:ascii="Simplified Arabic" w:hAnsi="Simplified Arabic" w:cs="Simplified Arabic"/>
          <w:sz w:val="28"/>
          <w:szCs w:val="28"/>
        </w:rPr>
      </w:pPr>
      <w:r w:rsidRPr="00735468">
        <w:rPr>
          <w:rFonts w:ascii="Simplified Arabic" w:hAnsi="Simplified Arabic" w:cs="Simplified Arabic"/>
          <w:sz w:val="28"/>
          <w:szCs w:val="28"/>
          <w:rtl/>
        </w:rPr>
        <w:t>نموذج دينا</w:t>
      </w:r>
      <w:r w:rsidR="00CC62C0">
        <w:rPr>
          <w:rFonts w:ascii="Simplified Arabic" w:hAnsi="Simplified Arabic" w:cs="Simplified Arabic"/>
          <w:sz w:val="28"/>
          <w:szCs w:val="28"/>
          <w:rtl/>
        </w:rPr>
        <w:t>ميكـي في الصناعة لإدارة الإبداع</w:t>
      </w:r>
      <w:r w:rsidRPr="00735468">
        <w:rPr>
          <w:rFonts w:ascii="Simplified Arabic" w:hAnsi="Simplified Arabic" w:cs="Simplified Arabic"/>
          <w:sz w:val="28"/>
          <w:szCs w:val="28"/>
          <w:rtl/>
        </w:rPr>
        <w:t>، يفترض هذا النمـوذج أن معـدل الإبداع للعملية والمنتج يتبع بنماذج عامة مع مرور الوقت، وان</w:t>
      </w:r>
      <w:r w:rsidR="006128C0">
        <w:rPr>
          <w:rFonts w:ascii="Simplified Arabic" w:hAnsi="Simplified Arabic" w:cs="Simplified Arabic" w:hint="cs"/>
          <w:sz w:val="28"/>
          <w:szCs w:val="28"/>
          <w:rtl/>
        </w:rPr>
        <w:t>ّ</w:t>
      </w:r>
      <w:r w:rsidRPr="00735468">
        <w:rPr>
          <w:rFonts w:ascii="Simplified Arabic" w:hAnsi="Simplified Arabic" w:cs="Simplified Arabic"/>
          <w:sz w:val="28"/>
          <w:szCs w:val="28"/>
          <w:rtl/>
        </w:rPr>
        <w:t xml:space="preserve"> معدل إبداع المنتج يمر بمرحلتيـن: الأولى مرحلة الانسيابية والتي يحدث فيها الكثير من التجارب وتصاميم المنتج والعملية. أما المرحلة الثانية فهي المرحلة الانتقالية (</w:t>
      </w:r>
      <w:r w:rsidRPr="00735468">
        <w:rPr>
          <w:rFonts w:ascii="Simplified Arabic" w:hAnsi="Simplified Arabic" w:cs="Simplified Arabic"/>
          <w:sz w:val="28"/>
          <w:szCs w:val="28"/>
        </w:rPr>
        <w:t>Transitional Phase</w:t>
      </w:r>
      <w:r w:rsidRPr="00735468">
        <w:rPr>
          <w:rFonts w:ascii="Simplified Arabic" w:hAnsi="Simplified Arabic" w:cs="Simplified Arabic"/>
          <w:sz w:val="28"/>
          <w:szCs w:val="28"/>
          <w:rtl/>
        </w:rPr>
        <w:t>) التي يتباطأ فيها معدل إبداع العملية، وفي هذه المرحلة يثبت المنتج في السوق الذي يحقق أفضل إشباع لرغبات الزبائن</w:t>
      </w:r>
      <w:r w:rsidR="006128C0">
        <w:rPr>
          <w:rFonts w:ascii="Simplified Arabic" w:hAnsi="Simplified Arabic" w:cs="Simplified Arabic" w:hint="cs"/>
          <w:sz w:val="28"/>
          <w:szCs w:val="28"/>
          <w:rtl/>
        </w:rPr>
        <w:t>،</w:t>
      </w:r>
      <w:r w:rsidRPr="00735468">
        <w:rPr>
          <w:rFonts w:ascii="Simplified Arabic" w:hAnsi="Simplified Arabic" w:cs="Simplified Arabic"/>
          <w:sz w:val="28"/>
          <w:szCs w:val="28"/>
          <w:rtl/>
        </w:rPr>
        <w:t xml:space="preserve"> لكـن بعض الصناعات تدخل في مرحلة خاصة التي يتباطأ فيها معدل إبداع المنتج والعملية، فتقوم بالتركيز على الكلفة والحجم والنسبة (طالب </w:t>
      </w:r>
      <w:proofErr w:type="spellStart"/>
      <w:r w:rsidRPr="00735468">
        <w:rPr>
          <w:rFonts w:ascii="Simplified Arabic" w:hAnsi="Simplified Arabic" w:cs="Simplified Arabic"/>
          <w:sz w:val="28"/>
          <w:szCs w:val="28"/>
          <w:rtl/>
        </w:rPr>
        <w:t>وزينل</w:t>
      </w:r>
      <w:proofErr w:type="spellEnd"/>
      <w:r w:rsidRPr="00735468">
        <w:rPr>
          <w:rFonts w:ascii="Simplified Arabic" w:hAnsi="Simplified Arabic" w:cs="Simplified Arabic"/>
          <w:sz w:val="28"/>
          <w:szCs w:val="28"/>
          <w:rtl/>
        </w:rPr>
        <w:t>، 2017).</w:t>
      </w:r>
    </w:p>
    <w:p w:rsidR="00735468" w:rsidRDefault="00735468" w:rsidP="006128C0">
      <w:pPr>
        <w:numPr>
          <w:ilvl w:val="0"/>
          <w:numId w:val="17"/>
        </w:numPr>
        <w:bidi/>
        <w:spacing w:before="40" w:after="240" w:line="360" w:lineRule="auto"/>
        <w:jc w:val="both"/>
        <w:rPr>
          <w:rFonts w:ascii="Simplified Arabic" w:hAnsi="Simplified Arabic" w:cs="Simplified Arabic"/>
          <w:sz w:val="28"/>
          <w:szCs w:val="28"/>
        </w:rPr>
      </w:pPr>
      <w:r w:rsidRPr="00735468">
        <w:rPr>
          <w:rFonts w:ascii="Simplified Arabic" w:hAnsi="Simplified Arabic" w:cs="Simplified Arabic"/>
          <w:sz w:val="28"/>
          <w:szCs w:val="28"/>
          <w:rtl/>
        </w:rPr>
        <w:t>نموذج تبني الإبداع (</w:t>
      </w:r>
      <w:r w:rsidRPr="00735468">
        <w:rPr>
          <w:rFonts w:ascii="Simplified Arabic" w:hAnsi="Simplified Arabic" w:cs="Simplified Arabic"/>
          <w:sz w:val="28"/>
          <w:szCs w:val="28"/>
        </w:rPr>
        <w:t>Innovation Adoption Model</w:t>
      </w:r>
      <w:r w:rsidRPr="00735468">
        <w:rPr>
          <w:rFonts w:ascii="Simplified Arabic" w:hAnsi="Simplified Arabic" w:cs="Simplified Arabic"/>
          <w:sz w:val="28"/>
          <w:szCs w:val="28"/>
          <w:rtl/>
        </w:rPr>
        <w:t>): يتبنى النموذج الإبداع تسويقياّ من خلال ثلاث مراحل، المرحلة الأولى: مرحلة الإدراك (</w:t>
      </w:r>
      <w:r w:rsidRPr="00735468">
        <w:rPr>
          <w:rFonts w:ascii="Simplified Arabic" w:hAnsi="Simplified Arabic" w:cs="Simplified Arabic"/>
          <w:sz w:val="28"/>
          <w:szCs w:val="28"/>
        </w:rPr>
        <w:t>Cognitive Stage</w:t>
      </w:r>
      <w:r w:rsidRPr="00735468">
        <w:rPr>
          <w:rFonts w:ascii="Simplified Arabic" w:hAnsi="Simplified Arabic" w:cs="Simplified Arabic"/>
          <w:sz w:val="28"/>
          <w:szCs w:val="28"/>
          <w:rtl/>
        </w:rPr>
        <w:t>) والتي يعبر عنها بالوعي (</w:t>
      </w:r>
      <w:r w:rsidRPr="00735468">
        <w:rPr>
          <w:rFonts w:ascii="Simplified Arabic" w:hAnsi="Simplified Arabic" w:cs="Simplified Arabic"/>
          <w:sz w:val="28"/>
          <w:szCs w:val="28"/>
        </w:rPr>
        <w:t>Awareness</w:t>
      </w:r>
      <w:r w:rsidRPr="00735468">
        <w:rPr>
          <w:rFonts w:ascii="Simplified Arabic" w:hAnsi="Simplified Arabic" w:cs="Simplified Arabic"/>
          <w:sz w:val="28"/>
          <w:szCs w:val="28"/>
          <w:rtl/>
        </w:rPr>
        <w:t>) والتي تشير إلى أن المستهلك يصبح واعياّ بالإبداع لكن لديه نقص في المعلومات. ثم المرحلة الثانية وهي مرحلة التأثير (</w:t>
      </w:r>
      <w:r w:rsidRPr="00735468">
        <w:rPr>
          <w:rFonts w:ascii="Simplified Arabic" w:hAnsi="Simplified Arabic" w:cs="Simplified Arabic"/>
          <w:sz w:val="28"/>
          <w:szCs w:val="28"/>
        </w:rPr>
        <w:t>Affective Stage</w:t>
      </w:r>
      <w:r w:rsidRPr="00735468">
        <w:rPr>
          <w:rFonts w:ascii="Simplified Arabic" w:hAnsi="Simplified Arabic" w:cs="Simplified Arabic"/>
          <w:sz w:val="28"/>
          <w:szCs w:val="28"/>
          <w:rtl/>
        </w:rPr>
        <w:t>) وتشمل خطوتين هما الاهتمام (</w:t>
      </w:r>
      <w:r w:rsidRPr="00735468">
        <w:rPr>
          <w:rFonts w:ascii="Simplified Arabic" w:hAnsi="Simplified Arabic" w:cs="Simplified Arabic"/>
          <w:sz w:val="28"/>
          <w:szCs w:val="28"/>
        </w:rPr>
        <w:t>Interest</w:t>
      </w:r>
      <w:r w:rsidRPr="00735468">
        <w:rPr>
          <w:rFonts w:ascii="Simplified Arabic" w:hAnsi="Simplified Arabic" w:cs="Simplified Arabic"/>
          <w:sz w:val="28"/>
          <w:szCs w:val="28"/>
          <w:rtl/>
        </w:rPr>
        <w:t>) والتقويم (</w:t>
      </w:r>
      <w:r w:rsidRPr="00735468">
        <w:rPr>
          <w:rFonts w:ascii="Simplified Arabic" w:hAnsi="Simplified Arabic" w:cs="Simplified Arabic"/>
          <w:sz w:val="28"/>
          <w:szCs w:val="28"/>
        </w:rPr>
        <w:t>Evaluation</w:t>
      </w:r>
      <w:r w:rsidRPr="00735468">
        <w:rPr>
          <w:rFonts w:ascii="Simplified Arabic" w:hAnsi="Simplified Arabic" w:cs="Simplified Arabic"/>
          <w:sz w:val="28"/>
          <w:szCs w:val="28"/>
          <w:rtl/>
        </w:rPr>
        <w:t>). ثم المرحلة الثالثة: وهي مرحلة السلوك (</w:t>
      </w:r>
      <w:r w:rsidRPr="00735468">
        <w:rPr>
          <w:rFonts w:ascii="Simplified Arabic" w:hAnsi="Simplified Arabic" w:cs="Simplified Arabic"/>
          <w:sz w:val="28"/>
          <w:szCs w:val="28"/>
        </w:rPr>
        <w:t>Behavior Stage</w:t>
      </w:r>
      <w:r w:rsidRPr="00735468">
        <w:rPr>
          <w:rFonts w:ascii="Simplified Arabic" w:hAnsi="Simplified Arabic" w:cs="Simplified Arabic"/>
          <w:sz w:val="28"/>
          <w:szCs w:val="28"/>
          <w:rtl/>
        </w:rPr>
        <w:t>) وتشمل خطوتين هما الحكم (</w:t>
      </w:r>
      <w:r w:rsidRPr="00735468">
        <w:rPr>
          <w:rFonts w:ascii="Simplified Arabic" w:hAnsi="Simplified Arabic" w:cs="Simplified Arabic"/>
          <w:sz w:val="28"/>
          <w:szCs w:val="28"/>
        </w:rPr>
        <w:t>Trail</w:t>
      </w:r>
      <w:r w:rsidRPr="00735468">
        <w:rPr>
          <w:rFonts w:ascii="Simplified Arabic" w:hAnsi="Simplified Arabic" w:cs="Simplified Arabic"/>
          <w:sz w:val="28"/>
          <w:szCs w:val="28"/>
          <w:rtl/>
        </w:rPr>
        <w:t>) والتبني (</w:t>
      </w:r>
      <w:r w:rsidRPr="00735468">
        <w:rPr>
          <w:rFonts w:ascii="Simplified Arabic" w:hAnsi="Simplified Arabic" w:cs="Simplified Arabic"/>
          <w:sz w:val="28"/>
          <w:szCs w:val="28"/>
        </w:rPr>
        <w:t>Adoption</w:t>
      </w:r>
      <w:r w:rsidRPr="00735468">
        <w:rPr>
          <w:rFonts w:ascii="Simplified Arabic" w:hAnsi="Simplified Arabic" w:cs="Simplified Arabic"/>
          <w:sz w:val="28"/>
          <w:szCs w:val="28"/>
          <w:rtl/>
        </w:rPr>
        <w:t>) (</w:t>
      </w:r>
      <w:proofErr w:type="spellStart"/>
      <w:r w:rsidRPr="00735468">
        <w:rPr>
          <w:rFonts w:ascii="Simplified Arabic" w:hAnsi="Simplified Arabic" w:cs="Simplified Arabic"/>
          <w:sz w:val="28"/>
          <w:szCs w:val="28"/>
          <w:rtl/>
        </w:rPr>
        <w:t>الفاخري</w:t>
      </w:r>
      <w:proofErr w:type="spellEnd"/>
      <w:r w:rsidRPr="00735468">
        <w:rPr>
          <w:rFonts w:ascii="Simplified Arabic" w:hAnsi="Simplified Arabic" w:cs="Simplified Arabic"/>
          <w:sz w:val="28"/>
          <w:szCs w:val="28"/>
          <w:rtl/>
        </w:rPr>
        <w:t>، 2018).</w:t>
      </w:r>
    </w:p>
    <w:p w:rsidR="00735468" w:rsidRPr="00735468" w:rsidRDefault="00A241A8" w:rsidP="00206BF6">
      <w:pPr>
        <w:bidi/>
        <w:spacing w:after="240" w:line="240" w:lineRule="auto"/>
        <w:jc w:val="both"/>
        <w:rPr>
          <w:rFonts w:ascii="Simplified Arabic" w:hAnsi="Simplified Arabic" w:cs="Simplified Arabic"/>
          <w:b/>
          <w:bCs/>
          <w:sz w:val="28"/>
          <w:szCs w:val="28"/>
          <w:rtl/>
        </w:rPr>
      </w:pPr>
      <w:r>
        <w:rPr>
          <w:rFonts w:ascii="Simplified Arabic" w:hAnsi="Simplified Arabic" w:cs="Simplified Arabic"/>
          <w:b/>
          <w:bCs/>
          <w:sz w:val="28"/>
          <w:szCs w:val="28"/>
          <w:rtl/>
        </w:rPr>
        <w:lastRenderedPageBreak/>
        <w:t>الإبداع الإداري</w:t>
      </w:r>
    </w:p>
    <w:p w:rsidR="00735468" w:rsidRPr="00CC62C0" w:rsidRDefault="00735468" w:rsidP="00CC62C0">
      <w:pPr>
        <w:bidi/>
        <w:spacing w:before="40" w:after="240" w:line="360" w:lineRule="auto"/>
        <w:jc w:val="both"/>
        <w:rPr>
          <w:rFonts w:ascii="Simplified Arabic" w:hAnsi="Simplified Arabic" w:cs="Simplified Arabic"/>
          <w:sz w:val="28"/>
          <w:szCs w:val="28"/>
          <w:rtl/>
          <w:lang w:bidi="ar-JO"/>
        </w:rPr>
      </w:pPr>
      <w:r w:rsidRPr="00735468">
        <w:rPr>
          <w:rFonts w:ascii="Simplified Arabic" w:hAnsi="Simplified Arabic" w:cs="Simplified Arabic"/>
          <w:sz w:val="28"/>
          <w:szCs w:val="28"/>
          <w:rtl/>
        </w:rPr>
        <w:t xml:space="preserve">يعرف الإبداع الإداري بأنه "تطبيق فكرة طورت داخل المنظمة، أو تمت استعارتها من خارج المنظمة – سواء كانت تتعلق بالمنتج أو الوسيلة أو النظام أو العملية أو السياسة أو البرامج أو الخدمة </w:t>
      </w:r>
      <w:proofErr w:type="gramStart"/>
      <w:r w:rsidRPr="00735468">
        <w:rPr>
          <w:rFonts w:ascii="Simplified Arabic" w:hAnsi="Simplified Arabic" w:cs="Simplified Arabic"/>
          <w:sz w:val="28"/>
          <w:szCs w:val="28"/>
          <w:rtl/>
        </w:rPr>
        <w:t>- وهذه</w:t>
      </w:r>
      <w:proofErr w:type="gramEnd"/>
      <w:r w:rsidRPr="00735468">
        <w:rPr>
          <w:rFonts w:ascii="Simplified Arabic" w:hAnsi="Simplified Arabic" w:cs="Simplified Arabic"/>
          <w:sz w:val="28"/>
          <w:szCs w:val="28"/>
          <w:rtl/>
        </w:rPr>
        <w:t xml:space="preserve"> الفكرة جديدة بالنسبة للمنظمة حينما طبقتها". كما عرف البعض الإبداع بأنه "الاستخدام الأول أو المبكر لإحدى الأفكار من قبل واحدة من المنظمات التي تنتمي لمجموعة المنظمات ذات الأهداف المتشابهة. ويعرفه آخرون بأنه "الاستخدام الناجح لعمليات أو برامج أو منتجات جديدة تظهر كنتيجة لقرارات داخل المنظم</w:t>
      </w:r>
      <w:r w:rsidRPr="00CC62C0">
        <w:rPr>
          <w:rFonts w:ascii="Simplified Arabic" w:hAnsi="Simplified Arabic" w:cs="Simplified Arabic"/>
          <w:sz w:val="28"/>
          <w:szCs w:val="28"/>
          <w:rtl/>
        </w:rPr>
        <w:t>ة"</w:t>
      </w:r>
      <w:r w:rsidR="00CC62C0" w:rsidRPr="00CC62C0">
        <w:rPr>
          <w:rFonts w:ascii="Simplified Arabic" w:hAnsi="Simplified Arabic" w:cs="Simplified Arabic"/>
          <w:sz w:val="28"/>
          <w:szCs w:val="28"/>
          <w:rtl/>
        </w:rPr>
        <w:t xml:space="preserve"> (</w:t>
      </w:r>
      <w:proofErr w:type="spellStart"/>
      <w:r w:rsidR="00CC62C0" w:rsidRPr="00CC62C0">
        <w:rPr>
          <w:rFonts w:ascii="Simplified Arabic" w:hAnsi="Simplified Arabic" w:cs="Simplified Arabic"/>
          <w:sz w:val="28"/>
          <w:szCs w:val="28"/>
          <w:lang w:bidi="he-IL"/>
        </w:rPr>
        <w:t>Riaz</w:t>
      </w:r>
      <w:proofErr w:type="spellEnd"/>
      <w:r w:rsidR="00CC62C0" w:rsidRPr="00CC62C0">
        <w:rPr>
          <w:rFonts w:ascii="Simplified Arabic" w:hAnsi="Simplified Arabic" w:cs="Simplified Arabic"/>
          <w:sz w:val="28"/>
          <w:szCs w:val="28"/>
          <w:rtl/>
          <w:lang w:bidi="ar-JO"/>
        </w:rPr>
        <w:t xml:space="preserve"> وآخرون، 2018).</w:t>
      </w:r>
    </w:p>
    <w:p w:rsidR="00735468" w:rsidRDefault="00735468" w:rsidP="00735468">
      <w:pPr>
        <w:bidi/>
        <w:spacing w:before="40" w:after="240" w:line="360" w:lineRule="auto"/>
        <w:jc w:val="both"/>
        <w:rPr>
          <w:rFonts w:ascii="Simplified Arabic" w:hAnsi="Simplified Arabic" w:cs="Simplified Arabic"/>
          <w:sz w:val="28"/>
          <w:szCs w:val="28"/>
          <w:rtl/>
        </w:rPr>
      </w:pPr>
      <w:r w:rsidRPr="00735468">
        <w:rPr>
          <w:rFonts w:ascii="Simplified Arabic" w:hAnsi="Simplified Arabic" w:cs="Simplified Arabic"/>
          <w:sz w:val="28"/>
          <w:szCs w:val="28"/>
          <w:rtl/>
        </w:rPr>
        <w:t>وفقاً لما ورد لدى (مصطفى، 2016) فإن سياسات دعم الإبداع الإداري</w:t>
      </w:r>
      <w:r w:rsidR="006128C0">
        <w:rPr>
          <w:rFonts w:ascii="Simplified Arabic" w:hAnsi="Simplified Arabic" w:cs="Simplified Arabic" w:hint="cs"/>
          <w:sz w:val="28"/>
          <w:szCs w:val="28"/>
          <w:rtl/>
        </w:rPr>
        <w:t>،</w:t>
      </w:r>
      <w:r w:rsidRPr="00735468">
        <w:rPr>
          <w:rFonts w:ascii="Simplified Arabic" w:hAnsi="Simplified Arabic" w:cs="Simplified Arabic"/>
          <w:sz w:val="28"/>
          <w:szCs w:val="28"/>
          <w:rtl/>
        </w:rPr>
        <w:t xml:space="preserve"> وتشجيعه في المنظمات الإدارية أمر ضروري وحيوي، إلا</w:t>
      </w:r>
      <w:r w:rsidR="006128C0">
        <w:rPr>
          <w:rFonts w:ascii="Simplified Arabic" w:hAnsi="Simplified Arabic" w:cs="Simplified Arabic" w:hint="cs"/>
          <w:sz w:val="28"/>
          <w:szCs w:val="28"/>
          <w:rtl/>
        </w:rPr>
        <w:t>ّ</w:t>
      </w:r>
      <w:r w:rsidRPr="00735468">
        <w:rPr>
          <w:rFonts w:ascii="Simplified Arabic" w:hAnsi="Simplified Arabic" w:cs="Simplified Arabic"/>
          <w:sz w:val="28"/>
          <w:szCs w:val="28"/>
          <w:rtl/>
        </w:rPr>
        <w:t xml:space="preserve"> أن</w:t>
      </w:r>
      <w:r w:rsidR="006128C0">
        <w:rPr>
          <w:rFonts w:ascii="Simplified Arabic" w:hAnsi="Simplified Arabic" w:cs="Simplified Arabic" w:hint="cs"/>
          <w:sz w:val="28"/>
          <w:szCs w:val="28"/>
          <w:rtl/>
        </w:rPr>
        <w:t>ّ</w:t>
      </w:r>
      <w:r w:rsidRPr="00735468">
        <w:rPr>
          <w:rFonts w:ascii="Simplified Arabic" w:hAnsi="Simplified Arabic" w:cs="Simplified Arabic"/>
          <w:sz w:val="28"/>
          <w:szCs w:val="28"/>
          <w:rtl/>
        </w:rPr>
        <w:t>ه يترك في الغالب إلى التغيير ونتائجه أو المبادرات الفردية أكثر</w:t>
      </w:r>
      <w:r w:rsidR="009402C9">
        <w:rPr>
          <w:rFonts w:ascii="Simplified Arabic" w:hAnsi="Simplified Arabic" w:cs="Simplified Arabic" w:hint="cs"/>
          <w:sz w:val="28"/>
          <w:szCs w:val="28"/>
          <w:rtl/>
        </w:rPr>
        <w:t>،</w:t>
      </w:r>
      <w:r w:rsidRPr="00735468">
        <w:rPr>
          <w:rFonts w:ascii="Simplified Arabic" w:hAnsi="Simplified Arabic" w:cs="Simplified Arabic"/>
          <w:sz w:val="28"/>
          <w:szCs w:val="28"/>
          <w:rtl/>
        </w:rPr>
        <w:t xml:space="preserve"> من أن يتم تبنيه كنشاط أو خطط معتمدة من قبل إدارة المنظمات. وينبع هذا الإحساس من أن الإبداع عملية تأتي مصادفة أكثر من كونها طريقة مدعومة بشكل رسمي</w:t>
      </w:r>
      <w:r w:rsidR="009402C9">
        <w:rPr>
          <w:rFonts w:ascii="Simplified Arabic" w:hAnsi="Simplified Arabic" w:cs="Simplified Arabic" w:hint="cs"/>
          <w:sz w:val="28"/>
          <w:szCs w:val="28"/>
          <w:rtl/>
        </w:rPr>
        <w:t>،</w:t>
      </w:r>
      <w:r w:rsidRPr="00735468">
        <w:rPr>
          <w:rFonts w:ascii="Simplified Arabic" w:hAnsi="Simplified Arabic" w:cs="Simplified Arabic"/>
          <w:sz w:val="28"/>
          <w:szCs w:val="28"/>
          <w:rtl/>
        </w:rPr>
        <w:t xml:space="preserve"> من قبل المديرين. ونظراً للتحول الجذري في طبيعة الأعمال الحالية وخاصة في العقدين الأخيرين</w:t>
      </w:r>
      <w:r w:rsidR="009402C9">
        <w:rPr>
          <w:rFonts w:ascii="Simplified Arabic" w:hAnsi="Simplified Arabic" w:cs="Simplified Arabic" w:hint="cs"/>
          <w:sz w:val="28"/>
          <w:szCs w:val="28"/>
          <w:rtl/>
        </w:rPr>
        <w:t>،</w:t>
      </w:r>
      <w:r w:rsidRPr="00735468">
        <w:rPr>
          <w:rFonts w:ascii="Simplified Arabic" w:hAnsi="Simplified Arabic" w:cs="Simplified Arabic"/>
          <w:sz w:val="28"/>
          <w:szCs w:val="28"/>
          <w:rtl/>
        </w:rPr>
        <w:t xml:space="preserve"> مما يسمى بالعصر الصناعي </w:t>
      </w:r>
      <w:r w:rsidRPr="00735468">
        <w:rPr>
          <w:rFonts w:ascii="Simplified Arabic" w:hAnsi="Simplified Arabic" w:cs="Simplified Arabic"/>
          <w:sz w:val="28"/>
          <w:szCs w:val="28"/>
        </w:rPr>
        <w:t>Industrial Age</w:t>
      </w:r>
      <w:r w:rsidRPr="00735468">
        <w:rPr>
          <w:rFonts w:ascii="Simplified Arabic" w:hAnsi="Simplified Arabic" w:cs="Simplified Arabic"/>
          <w:sz w:val="28"/>
          <w:szCs w:val="28"/>
          <w:rtl/>
        </w:rPr>
        <w:t xml:space="preserve"> إلى عصر المعلوماتية </w:t>
      </w:r>
      <w:r w:rsidRPr="00735468">
        <w:rPr>
          <w:rFonts w:ascii="Simplified Arabic" w:hAnsi="Simplified Arabic" w:cs="Simplified Arabic"/>
          <w:sz w:val="28"/>
          <w:szCs w:val="28"/>
        </w:rPr>
        <w:t>Informational Age</w:t>
      </w:r>
      <w:r w:rsidRPr="00735468">
        <w:rPr>
          <w:rFonts w:ascii="Simplified Arabic" w:hAnsi="Simplified Arabic" w:cs="Simplified Arabic"/>
          <w:sz w:val="28"/>
          <w:szCs w:val="28"/>
          <w:rtl/>
        </w:rPr>
        <w:t xml:space="preserve"> وما يترتب على ذلك من تحديات كثيرة تستدعي من الإدارات التعامل معها بسرعة، فقد بات من الضروري تدريب المديرين والعاملين لإيجاد آليات وأنظمة لدعم وتشجيع الإبداع وفي مختلف مجالات العمل</w:t>
      </w:r>
      <w:r w:rsidR="009402C9">
        <w:rPr>
          <w:rFonts w:ascii="Simplified Arabic" w:hAnsi="Simplified Arabic" w:cs="Simplified Arabic" w:hint="cs"/>
          <w:sz w:val="28"/>
          <w:szCs w:val="28"/>
          <w:rtl/>
        </w:rPr>
        <w:t>؛</w:t>
      </w:r>
      <w:r w:rsidRPr="00735468">
        <w:rPr>
          <w:rFonts w:ascii="Simplified Arabic" w:hAnsi="Simplified Arabic" w:cs="Simplified Arabic"/>
          <w:sz w:val="28"/>
          <w:szCs w:val="28"/>
          <w:rtl/>
        </w:rPr>
        <w:t xml:space="preserve"> لتتمكن الإدارات من مواكبة التغيرات العالمية والمحلية بغية الاستمرار والنجاح والتطور.   </w:t>
      </w:r>
    </w:p>
    <w:p w:rsidR="006128C0" w:rsidRDefault="006128C0" w:rsidP="006128C0">
      <w:pPr>
        <w:bidi/>
        <w:spacing w:before="40" w:after="240" w:line="360" w:lineRule="auto"/>
        <w:jc w:val="both"/>
        <w:rPr>
          <w:rFonts w:ascii="Simplified Arabic" w:hAnsi="Simplified Arabic" w:cs="Simplified Arabic"/>
          <w:sz w:val="28"/>
          <w:szCs w:val="28"/>
          <w:rtl/>
        </w:rPr>
      </w:pPr>
    </w:p>
    <w:p w:rsidR="00735468" w:rsidRPr="00735468" w:rsidRDefault="00735468" w:rsidP="00EC56CB">
      <w:pPr>
        <w:bidi/>
        <w:spacing w:after="240" w:line="240" w:lineRule="auto"/>
        <w:jc w:val="both"/>
        <w:rPr>
          <w:rFonts w:ascii="Simplified Arabic" w:hAnsi="Simplified Arabic" w:cs="Simplified Arabic"/>
          <w:sz w:val="28"/>
          <w:szCs w:val="28"/>
        </w:rPr>
      </w:pPr>
      <w:r w:rsidRPr="00735468">
        <w:rPr>
          <w:rFonts w:ascii="Simplified Arabic" w:hAnsi="Simplified Arabic" w:cs="Simplified Arabic"/>
          <w:sz w:val="28"/>
          <w:szCs w:val="28"/>
          <w:rtl/>
        </w:rPr>
        <w:lastRenderedPageBreak/>
        <w:t>ا</w:t>
      </w:r>
      <w:r w:rsidRPr="00735468">
        <w:rPr>
          <w:rFonts w:ascii="Simplified Arabic" w:hAnsi="Simplified Arabic" w:cs="Simplified Arabic"/>
          <w:b/>
          <w:bCs/>
          <w:sz w:val="28"/>
          <w:szCs w:val="28"/>
          <w:rtl/>
        </w:rPr>
        <w:t xml:space="preserve">لبيئة التنظيمية الداعمة للإبداع  </w:t>
      </w:r>
    </w:p>
    <w:p w:rsidR="00735468" w:rsidRPr="00735468" w:rsidRDefault="00735468" w:rsidP="009402C9">
      <w:pPr>
        <w:bidi/>
        <w:spacing w:before="40" w:after="240" w:line="360" w:lineRule="auto"/>
        <w:jc w:val="both"/>
        <w:rPr>
          <w:rFonts w:ascii="Simplified Arabic" w:hAnsi="Simplified Arabic" w:cs="Simplified Arabic"/>
          <w:sz w:val="28"/>
          <w:szCs w:val="28"/>
        </w:rPr>
      </w:pPr>
      <w:r w:rsidRPr="00735468">
        <w:rPr>
          <w:rFonts w:ascii="Simplified Arabic" w:hAnsi="Simplified Arabic" w:cs="Simplified Arabic"/>
          <w:sz w:val="28"/>
          <w:szCs w:val="28"/>
          <w:rtl/>
        </w:rPr>
        <w:t>تلعب بيئة المنظمة دوراً حيوياً في توفير المناخ والإمكانيات الضرورية للإبداع، فالنظام الإداري المرن والمناخ الذي تسود بين أفراده علاقات الثقة وروح الفريق المتعاون يشجع السلوك الإبداعي لدى العاملين. وقد بينت الدراسات أن</w:t>
      </w:r>
      <w:r w:rsidR="009402C9">
        <w:rPr>
          <w:rFonts w:ascii="Simplified Arabic" w:hAnsi="Simplified Arabic" w:cs="Simplified Arabic" w:hint="cs"/>
          <w:sz w:val="28"/>
          <w:szCs w:val="28"/>
          <w:rtl/>
        </w:rPr>
        <w:t>ّ</w:t>
      </w:r>
      <w:r w:rsidRPr="00735468">
        <w:rPr>
          <w:rFonts w:ascii="Simplified Arabic" w:hAnsi="Simplified Arabic" w:cs="Simplified Arabic"/>
          <w:sz w:val="28"/>
          <w:szCs w:val="28"/>
          <w:rtl/>
        </w:rPr>
        <w:t xml:space="preserve"> الممارسات ال</w:t>
      </w:r>
      <w:r w:rsidR="009402C9">
        <w:rPr>
          <w:rFonts w:ascii="Simplified Arabic" w:hAnsi="Simplified Arabic" w:cs="Simplified Arabic" w:hint="cs"/>
          <w:sz w:val="28"/>
          <w:szCs w:val="28"/>
          <w:rtl/>
        </w:rPr>
        <w:t>آتية</w:t>
      </w:r>
      <w:r w:rsidRPr="00735468">
        <w:rPr>
          <w:rFonts w:ascii="Simplified Arabic" w:hAnsi="Simplified Arabic" w:cs="Simplified Arabic"/>
          <w:sz w:val="28"/>
          <w:szCs w:val="28"/>
          <w:rtl/>
        </w:rPr>
        <w:t xml:space="preserve"> في المنظمات </w:t>
      </w:r>
      <w:r w:rsidR="00CC62C0">
        <w:rPr>
          <w:rFonts w:ascii="Simplified Arabic" w:hAnsi="Simplified Arabic" w:cs="Simplified Arabic"/>
          <w:sz w:val="28"/>
          <w:szCs w:val="28"/>
          <w:rtl/>
        </w:rPr>
        <w:t>تساعد في تنمية الإبداع التنظيمي</w:t>
      </w:r>
      <w:r w:rsidRPr="00735468">
        <w:rPr>
          <w:rFonts w:ascii="Simplified Arabic" w:hAnsi="Simplified Arabic" w:cs="Simplified Arabic"/>
          <w:sz w:val="28"/>
          <w:szCs w:val="28"/>
          <w:rtl/>
        </w:rPr>
        <w:t xml:space="preserve"> (</w:t>
      </w:r>
      <w:proofErr w:type="spellStart"/>
      <w:r w:rsidRPr="00735468">
        <w:rPr>
          <w:rFonts w:ascii="Simplified Arabic" w:hAnsi="Simplified Arabic" w:cs="Simplified Arabic"/>
          <w:sz w:val="28"/>
          <w:szCs w:val="28"/>
        </w:rPr>
        <w:t>Chawdhry</w:t>
      </w:r>
      <w:proofErr w:type="spellEnd"/>
      <w:r w:rsidRPr="00735468">
        <w:rPr>
          <w:rFonts w:ascii="Simplified Arabic" w:hAnsi="Simplified Arabic" w:cs="Simplified Arabic"/>
          <w:sz w:val="28"/>
          <w:szCs w:val="28"/>
          <w:rtl/>
          <w:lang w:bidi="ar-JO"/>
        </w:rPr>
        <w:t xml:space="preserve"> وآخرون، 2019</w:t>
      </w:r>
      <w:r w:rsidRPr="00735468">
        <w:rPr>
          <w:rFonts w:ascii="Simplified Arabic" w:hAnsi="Simplified Arabic" w:cs="Simplified Arabic"/>
          <w:sz w:val="28"/>
          <w:szCs w:val="28"/>
          <w:rtl/>
        </w:rPr>
        <w:t>)</w:t>
      </w:r>
      <w:r w:rsidR="00CC62C0">
        <w:rPr>
          <w:rFonts w:ascii="Simplified Arabic" w:hAnsi="Simplified Arabic" w:cs="Simplified Arabic" w:hint="cs"/>
          <w:sz w:val="28"/>
          <w:szCs w:val="28"/>
          <w:rtl/>
        </w:rPr>
        <w:t>:</w:t>
      </w:r>
    </w:p>
    <w:p w:rsidR="00735468" w:rsidRPr="00735468" w:rsidRDefault="00735468" w:rsidP="00735468">
      <w:pPr>
        <w:numPr>
          <w:ilvl w:val="0"/>
          <w:numId w:val="13"/>
        </w:numPr>
        <w:bidi/>
        <w:spacing w:before="40" w:after="240" w:line="360" w:lineRule="auto"/>
        <w:jc w:val="both"/>
        <w:rPr>
          <w:rFonts w:ascii="Simplified Arabic" w:hAnsi="Simplified Arabic" w:cs="Simplified Arabic"/>
          <w:sz w:val="28"/>
          <w:szCs w:val="28"/>
        </w:rPr>
      </w:pPr>
      <w:r w:rsidRPr="00735468">
        <w:rPr>
          <w:rFonts w:ascii="Simplified Arabic" w:hAnsi="Simplified Arabic" w:cs="Simplified Arabic"/>
          <w:sz w:val="28"/>
          <w:szCs w:val="28"/>
          <w:rtl/>
        </w:rPr>
        <w:t>تشجيع العاملين على تقديم الأفكار</w:t>
      </w:r>
      <w:r w:rsidR="007B243F">
        <w:rPr>
          <w:rFonts w:ascii="Simplified Arabic" w:hAnsi="Simplified Arabic" w:cs="Simplified Arabic" w:hint="cs"/>
          <w:sz w:val="28"/>
          <w:szCs w:val="28"/>
          <w:rtl/>
        </w:rPr>
        <w:t>،</w:t>
      </w:r>
      <w:r w:rsidRPr="00735468">
        <w:rPr>
          <w:rFonts w:ascii="Simplified Arabic" w:hAnsi="Simplified Arabic" w:cs="Simplified Arabic"/>
          <w:sz w:val="28"/>
          <w:szCs w:val="28"/>
          <w:rtl/>
        </w:rPr>
        <w:t xml:space="preserve"> والاستماع إليها والنظر إليه بقيمة، وكذلك تشجيع النقاش الحر والاهتمام بآراء الآخرين والاعتراف بمساهماتهم في الإنجاز.  </w:t>
      </w:r>
    </w:p>
    <w:p w:rsidR="00735468" w:rsidRPr="00735468" w:rsidRDefault="00735468" w:rsidP="00735468">
      <w:pPr>
        <w:numPr>
          <w:ilvl w:val="0"/>
          <w:numId w:val="13"/>
        </w:numPr>
        <w:bidi/>
        <w:spacing w:before="40" w:after="240" w:line="360" w:lineRule="auto"/>
        <w:jc w:val="both"/>
        <w:rPr>
          <w:rFonts w:ascii="Simplified Arabic" w:hAnsi="Simplified Arabic" w:cs="Simplified Arabic"/>
          <w:sz w:val="28"/>
          <w:szCs w:val="28"/>
        </w:rPr>
      </w:pPr>
      <w:r w:rsidRPr="00735468">
        <w:rPr>
          <w:rFonts w:ascii="Simplified Arabic" w:hAnsi="Simplified Arabic" w:cs="Simplified Arabic"/>
          <w:sz w:val="28"/>
          <w:szCs w:val="28"/>
          <w:rtl/>
        </w:rPr>
        <w:t xml:space="preserve">فتح قنوات اتصال فعالة تساعد في تبادل المعلومات بين الأفراد والتعبير عن الأفكار ومناقشتها.  </w:t>
      </w:r>
    </w:p>
    <w:p w:rsidR="00735468" w:rsidRPr="00735468" w:rsidRDefault="00735468" w:rsidP="00735468">
      <w:pPr>
        <w:numPr>
          <w:ilvl w:val="0"/>
          <w:numId w:val="13"/>
        </w:numPr>
        <w:bidi/>
        <w:spacing w:before="40" w:after="240" w:line="360" w:lineRule="auto"/>
        <w:jc w:val="both"/>
        <w:rPr>
          <w:rFonts w:ascii="Simplified Arabic" w:hAnsi="Simplified Arabic" w:cs="Simplified Arabic"/>
          <w:sz w:val="28"/>
          <w:szCs w:val="28"/>
        </w:rPr>
      </w:pPr>
      <w:r w:rsidRPr="00735468">
        <w:rPr>
          <w:rFonts w:ascii="Simplified Arabic" w:hAnsi="Simplified Arabic" w:cs="Simplified Arabic"/>
          <w:sz w:val="28"/>
          <w:szCs w:val="28"/>
          <w:rtl/>
        </w:rPr>
        <w:t>التركيز على الأهداف العامة</w:t>
      </w:r>
      <w:r w:rsidR="007B243F">
        <w:rPr>
          <w:rFonts w:ascii="Simplified Arabic" w:hAnsi="Simplified Arabic" w:cs="Simplified Arabic" w:hint="cs"/>
          <w:sz w:val="28"/>
          <w:szCs w:val="28"/>
          <w:rtl/>
        </w:rPr>
        <w:t>،</w:t>
      </w:r>
      <w:r w:rsidRPr="00735468">
        <w:rPr>
          <w:rFonts w:ascii="Simplified Arabic" w:hAnsi="Simplified Arabic" w:cs="Simplified Arabic"/>
          <w:sz w:val="28"/>
          <w:szCs w:val="28"/>
          <w:rtl/>
        </w:rPr>
        <w:t xml:space="preserve"> للتنظيم وعدم إعطاء الأمور الإجرائية اهتماما أكثر مما تستحقه.  </w:t>
      </w:r>
    </w:p>
    <w:p w:rsidR="00735468" w:rsidRPr="00735468" w:rsidRDefault="00735468" w:rsidP="00735468">
      <w:pPr>
        <w:numPr>
          <w:ilvl w:val="0"/>
          <w:numId w:val="13"/>
        </w:numPr>
        <w:bidi/>
        <w:spacing w:before="40" w:after="240" w:line="360" w:lineRule="auto"/>
        <w:jc w:val="both"/>
        <w:rPr>
          <w:rFonts w:ascii="Simplified Arabic" w:hAnsi="Simplified Arabic" w:cs="Simplified Arabic"/>
          <w:sz w:val="28"/>
          <w:szCs w:val="28"/>
        </w:rPr>
      </w:pPr>
      <w:r w:rsidRPr="00735468">
        <w:rPr>
          <w:rFonts w:ascii="Simplified Arabic" w:hAnsi="Simplified Arabic" w:cs="Simplified Arabic"/>
          <w:sz w:val="28"/>
          <w:szCs w:val="28"/>
          <w:rtl/>
        </w:rPr>
        <w:t>تشجيع التنافس بين العاملين</w:t>
      </w:r>
      <w:r w:rsidR="007B243F">
        <w:rPr>
          <w:rFonts w:ascii="Simplified Arabic" w:hAnsi="Simplified Arabic" w:cs="Simplified Arabic" w:hint="cs"/>
          <w:sz w:val="28"/>
          <w:szCs w:val="28"/>
          <w:rtl/>
        </w:rPr>
        <w:t>؛</w:t>
      </w:r>
      <w:r w:rsidRPr="00735468">
        <w:rPr>
          <w:rFonts w:ascii="Simplified Arabic" w:hAnsi="Simplified Arabic" w:cs="Simplified Arabic"/>
          <w:sz w:val="28"/>
          <w:szCs w:val="28"/>
          <w:rtl/>
        </w:rPr>
        <w:t xml:space="preserve"> لدفعهم نحو التوصل إلى أفكار إبداعية جديدة. </w:t>
      </w:r>
    </w:p>
    <w:p w:rsidR="00735468" w:rsidRPr="00735468" w:rsidRDefault="00735468" w:rsidP="00735468">
      <w:pPr>
        <w:numPr>
          <w:ilvl w:val="0"/>
          <w:numId w:val="13"/>
        </w:numPr>
        <w:bidi/>
        <w:spacing w:before="40" w:after="240" w:line="360" w:lineRule="auto"/>
        <w:jc w:val="both"/>
        <w:rPr>
          <w:rFonts w:ascii="Simplified Arabic" w:hAnsi="Simplified Arabic" w:cs="Simplified Arabic"/>
          <w:sz w:val="28"/>
          <w:szCs w:val="28"/>
        </w:rPr>
      </w:pPr>
      <w:r w:rsidRPr="00735468">
        <w:rPr>
          <w:rFonts w:ascii="Simplified Arabic" w:hAnsi="Simplified Arabic" w:cs="Simplified Arabic"/>
          <w:sz w:val="28"/>
          <w:szCs w:val="28"/>
          <w:rtl/>
        </w:rPr>
        <w:t xml:space="preserve">تقديم الدعم المادي والمعنوي للمبدعين ومشاريعهم الإبداعية. </w:t>
      </w:r>
    </w:p>
    <w:p w:rsidR="00735468" w:rsidRPr="00735468" w:rsidRDefault="00735468" w:rsidP="00735468">
      <w:pPr>
        <w:numPr>
          <w:ilvl w:val="0"/>
          <w:numId w:val="13"/>
        </w:numPr>
        <w:bidi/>
        <w:spacing w:before="40" w:after="240" w:line="360" w:lineRule="auto"/>
        <w:jc w:val="both"/>
        <w:rPr>
          <w:rFonts w:ascii="Simplified Arabic" w:hAnsi="Simplified Arabic" w:cs="Simplified Arabic"/>
          <w:sz w:val="28"/>
          <w:szCs w:val="28"/>
        </w:rPr>
      </w:pPr>
      <w:r w:rsidRPr="00735468">
        <w:rPr>
          <w:rFonts w:ascii="Simplified Arabic" w:hAnsi="Simplified Arabic" w:cs="Simplified Arabic"/>
          <w:sz w:val="28"/>
          <w:szCs w:val="28"/>
          <w:rtl/>
        </w:rPr>
        <w:t xml:space="preserve">دراسة الأفكار الجديدة دراسة جادة والاهتمام بها وتطبيق المفيد منها.  </w:t>
      </w:r>
    </w:p>
    <w:p w:rsidR="00735468" w:rsidRPr="00735468" w:rsidRDefault="00735468" w:rsidP="00735468">
      <w:pPr>
        <w:bidi/>
        <w:spacing w:before="40" w:after="240" w:line="360" w:lineRule="auto"/>
        <w:jc w:val="both"/>
        <w:rPr>
          <w:rFonts w:ascii="Simplified Arabic" w:hAnsi="Simplified Arabic" w:cs="Simplified Arabic"/>
          <w:sz w:val="28"/>
          <w:szCs w:val="28"/>
        </w:rPr>
      </w:pPr>
      <w:r w:rsidRPr="00735468">
        <w:rPr>
          <w:rFonts w:ascii="Simplified Arabic" w:hAnsi="Simplified Arabic" w:cs="Simplified Arabic"/>
          <w:sz w:val="28"/>
          <w:szCs w:val="28"/>
          <w:rtl/>
        </w:rPr>
        <w:t>وترى كل من الزهراء وسهام (2019)</w:t>
      </w:r>
      <w:r w:rsidR="007B243F">
        <w:rPr>
          <w:rFonts w:ascii="Simplified Arabic" w:hAnsi="Simplified Arabic" w:cs="Simplified Arabic" w:hint="cs"/>
          <w:sz w:val="28"/>
          <w:szCs w:val="28"/>
          <w:rtl/>
        </w:rPr>
        <w:t>،</w:t>
      </w:r>
      <w:r w:rsidRPr="00735468">
        <w:rPr>
          <w:rFonts w:ascii="Simplified Arabic" w:hAnsi="Simplified Arabic" w:cs="Simplified Arabic"/>
          <w:sz w:val="28"/>
          <w:szCs w:val="28"/>
          <w:rtl/>
        </w:rPr>
        <w:t xml:space="preserve"> أن</w:t>
      </w:r>
      <w:r w:rsidR="007B243F">
        <w:rPr>
          <w:rFonts w:ascii="Simplified Arabic" w:hAnsi="Simplified Arabic" w:cs="Simplified Arabic" w:hint="cs"/>
          <w:sz w:val="28"/>
          <w:szCs w:val="28"/>
          <w:rtl/>
        </w:rPr>
        <w:t>ّ</w:t>
      </w:r>
      <w:r w:rsidRPr="00735468">
        <w:rPr>
          <w:rFonts w:ascii="Simplified Arabic" w:hAnsi="Simplified Arabic" w:cs="Simplified Arabic"/>
          <w:sz w:val="28"/>
          <w:szCs w:val="28"/>
          <w:rtl/>
        </w:rPr>
        <w:t xml:space="preserve"> هنالك ضرورة لإيجاد المناخ الداعم للإبداع</w:t>
      </w:r>
      <w:r w:rsidR="0049586C">
        <w:rPr>
          <w:rFonts w:ascii="Simplified Arabic" w:hAnsi="Simplified Arabic" w:cs="Simplified Arabic" w:hint="cs"/>
          <w:sz w:val="28"/>
          <w:szCs w:val="28"/>
          <w:rtl/>
        </w:rPr>
        <w:t>،</w:t>
      </w:r>
      <w:r w:rsidRPr="00735468">
        <w:rPr>
          <w:rFonts w:ascii="Simplified Arabic" w:hAnsi="Simplified Arabic" w:cs="Simplified Arabic"/>
          <w:sz w:val="28"/>
          <w:szCs w:val="28"/>
          <w:rtl/>
        </w:rPr>
        <w:t xml:space="preserve"> كونه حيويا</w:t>
      </w:r>
      <w:r w:rsidR="0049586C">
        <w:rPr>
          <w:rFonts w:ascii="Simplified Arabic" w:hAnsi="Simplified Arabic" w:cs="Simplified Arabic" w:hint="cs"/>
          <w:sz w:val="28"/>
          <w:szCs w:val="28"/>
          <w:rtl/>
        </w:rPr>
        <w:t>؛</w:t>
      </w:r>
      <w:r w:rsidRPr="00735468">
        <w:rPr>
          <w:rFonts w:ascii="Simplified Arabic" w:hAnsi="Simplified Arabic" w:cs="Simplified Arabic"/>
          <w:sz w:val="28"/>
          <w:szCs w:val="28"/>
          <w:rtl/>
        </w:rPr>
        <w:t xml:space="preserve"> لتشجيع الأفكار المبدعة للعاملين، فالمنظمة التي لا تواجه المسائل الإدارية بالتسامح ولا تثق بالعاملين تخلق بيئة معرقلة للإبداع. وبالمقابل فان العوامل الآتية تعزز وتشجع المبادرات</w:t>
      </w:r>
      <w:r w:rsidR="00CC62C0">
        <w:rPr>
          <w:rFonts w:ascii="Simplified Arabic" w:hAnsi="Simplified Arabic" w:cs="Simplified Arabic"/>
          <w:sz w:val="28"/>
          <w:szCs w:val="28"/>
          <w:rtl/>
        </w:rPr>
        <w:t xml:space="preserve"> الإبداعية (و</w:t>
      </w:r>
      <w:r w:rsidR="00CC62C0">
        <w:rPr>
          <w:rFonts w:ascii="Simplified Arabic" w:hAnsi="Simplified Arabic" w:cs="Simplified Arabic" w:hint="cs"/>
          <w:sz w:val="28"/>
          <w:szCs w:val="28"/>
          <w:rtl/>
        </w:rPr>
        <w:t>ح</w:t>
      </w:r>
      <w:r w:rsidRPr="00735468">
        <w:rPr>
          <w:rFonts w:ascii="Simplified Arabic" w:hAnsi="Simplified Arabic" w:cs="Simplified Arabic"/>
          <w:sz w:val="28"/>
          <w:szCs w:val="28"/>
          <w:rtl/>
        </w:rPr>
        <w:t>يدة، 2016)</w:t>
      </w:r>
      <w:r w:rsidR="00CC62C0">
        <w:rPr>
          <w:rFonts w:ascii="Simplified Arabic" w:hAnsi="Simplified Arabic" w:cs="Simplified Arabic" w:hint="cs"/>
          <w:sz w:val="28"/>
          <w:szCs w:val="28"/>
          <w:rtl/>
        </w:rPr>
        <w:t>:</w:t>
      </w:r>
    </w:p>
    <w:p w:rsidR="00735468" w:rsidRPr="00735468" w:rsidRDefault="00735468" w:rsidP="00735468">
      <w:pPr>
        <w:numPr>
          <w:ilvl w:val="0"/>
          <w:numId w:val="14"/>
        </w:numPr>
        <w:bidi/>
        <w:spacing w:before="40" w:after="240" w:line="360" w:lineRule="auto"/>
        <w:jc w:val="both"/>
        <w:rPr>
          <w:rFonts w:ascii="Simplified Arabic" w:hAnsi="Simplified Arabic" w:cs="Simplified Arabic"/>
          <w:sz w:val="28"/>
          <w:szCs w:val="28"/>
        </w:rPr>
      </w:pPr>
      <w:r w:rsidRPr="00735468">
        <w:rPr>
          <w:rFonts w:ascii="Simplified Arabic" w:hAnsi="Simplified Arabic" w:cs="Simplified Arabic"/>
          <w:sz w:val="28"/>
          <w:szCs w:val="28"/>
          <w:rtl/>
        </w:rPr>
        <w:t xml:space="preserve">إفساح المجال للمبادأة والمخاطرة وتحمل نتائج الفشل.  </w:t>
      </w:r>
    </w:p>
    <w:p w:rsidR="00735468" w:rsidRPr="00735468" w:rsidRDefault="00735468" w:rsidP="00735468">
      <w:pPr>
        <w:numPr>
          <w:ilvl w:val="0"/>
          <w:numId w:val="14"/>
        </w:numPr>
        <w:bidi/>
        <w:spacing w:before="40" w:after="240" w:line="360" w:lineRule="auto"/>
        <w:jc w:val="both"/>
        <w:rPr>
          <w:rFonts w:ascii="Simplified Arabic" w:hAnsi="Simplified Arabic" w:cs="Simplified Arabic"/>
          <w:sz w:val="28"/>
          <w:szCs w:val="28"/>
        </w:rPr>
      </w:pPr>
      <w:r w:rsidRPr="00735468">
        <w:rPr>
          <w:rFonts w:ascii="Simplified Arabic" w:hAnsi="Simplified Arabic" w:cs="Simplified Arabic"/>
          <w:sz w:val="28"/>
          <w:szCs w:val="28"/>
          <w:rtl/>
        </w:rPr>
        <w:lastRenderedPageBreak/>
        <w:t xml:space="preserve">دعم قنوات الاتصال المفتوحة ضمن البيئتين الداخلية والخارجية. </w:t>
      </w:r>
    </w:p>
    <w:p w:rsidR="00735468" w:rsidRPr="00735468" w:rsidRDefault="00735468" w:rsidP="00735468">
      <w:pPr>
        <w:numPr>
          <w:ilvl w:val="0"/>
          <w:numId w:val="14"/>
        </w:numPr>
        <w:bidi/>
        <w:spacing w:before="40" w:after="240" w:line="360" w:lineRule="auto"/>
        <w:jc w:val="both"/>
        <w:rPr>
          <w:rFonts w:ascii="Simplified Arabic" w:hAnsi="Simplified Arabic" w:cs="Simplified Arabic"/>
          <w:sz w:val="28"/>
          <w:szCs w:val="28"/>
        </w:rPr>
      </w:pPr>
      <w:r w:rsidRPr="00735468">
        <w:rPr>
          <w:rFonts w:ascii="Simplified Arabic" w:hAnsi="Simplified Arabic" w:cs="Simplified Arabic"/>
          <w:sz w:val="28"/>
          <w:szCs w:val="28"/>
          <w:rtl/>
        </w:rPr>
        <w:t xml:space="preserve">التسامح مع أنماط الشخصية المختلفة لدى العاملين وقبول واستيعاب هذا الواقع. </w:t>
      </w:r>
    </w:p>
    <w:p w:rsidR="00735468" w:rsidRPr="00735468" w:rsidRDefault="00735468" w:rsidP="00735468">
      <w:pPr>
        <w:numPr>
          <w:ilvl w:val="0"/>
          <w:numId w:val="14"/>
        </w:numPr>
        <w:bidi/>
        <w:spacing w:before="40" w:after="240" w:line="360" w:lineRule="auto"/>
        <w:jc w:val="both"/>
        <w:rPr>
          <w:rFonts w:ascii="Simplified Arabic" w:hAnsi="Simplified Arabic" w:cs="Simplified Arabic"/>
          <w:sz w:val="28"/>
          <w:szCs w:val="28"/>
        </w:rPr>
      </w:pPr>
      <w:r w:rsidRPr="00735468">
        <w:rPr>
          <w:rFonts w:ascii="Simplified Arabic" w:hAnsi="Simplified Arabic" w:cs="Simplified Arabic"/>
          <w:sz w:val="28"/>
          <w:szCs w:val="28"/>
          <w:rtl/>
        </w:rPr>
        <w:t xml:space="preserve">منح الحرية للأفراد العاملين للتفاعل </w:t>
      </w:r>
      <w:r w:rsidR="0049586C" w:rsidRPr="00735468">
        <w:rPr>
          <w:rFonts w:ascii="Simplified Arabic" w:hAnsi="Simplified Arabic" w:cs="Simplified Arabic" w:hint="cs"/>
          <w:sz w:val="28"/>
          <w:szCs w:val="28"/>
          <w:rtl/>
        </w:rPr>
        <w:t>معا</w:t>
      </w:r>
      <w:r w:rsidR="0049586C">
        <w:rPr>
          <w:rFonts w:ascii="Simplified Arabic" w:hAnsi="Simplified Arabic" w:cs="Simplified Arabic" w:hint="cs"/>
          <w:sz w:val="28"/>
          <w:szCs w:val="28"/>
          <w:rtl/>
        </w:rPr>
        <w:t>ً،</w:t>
      </w:r>
      <w:r w:rsidRPr="00735468">
        <w:rPr>
          <w:rFonts w:ascii="Simplified Arabic" w:hAnsi="Simplified Arabic" w:cs="Simplified Arabic"/>
          <w:sz w:val="28"/>
          <w:szCs w:val="28"/>
          <w:rtl/>
        </w:rPr>
        <w:t xml:space="preserve"> ووضع أهدافهم الإدارية، ويعني ذلك منحهم الاستقلالية الفردية. </w:t>
      </w:r>
    </w:p>
    <w:p w:rsidR="00735468" w:rsidRPr="00735468" w:rsidRDefault="00735468" w:rsidP="00735468">
      <w:pPr>
        <w:numPr>
          <w:ilvl w:val="0"/>
          <w:numId w:val="14"/>
        </w:numPr>
        <w:bidi/>
        <w:spacing w:before="40" w:after="240" w:line="360" w:lineRule="auto"/>
        <w:jc w:val="both"/>
        <w:rPr>
          <w:rFonts w:ascii="Simplified Arabic" w:hAnsi="Simplified Arabic" w:cs="Simplified Arabic"/>
          <w:sz w:val="28"/>
          <w:szCs w:val="28"/>
        </w:rPr>
      </w:pPr>
      <w:r w:rsidRPr="00735468">
        <w:rPr>
          <w:rFonts w:ascii="Simplified Arabic" w:hAnsi="Simplified Arabic" w:cs="Simplified Arabic"/>
          <w:sz w:val="28"/>
          <w:szCs w:val="28"/>
          <w:rtl/>
        </w:rPr>
        <w:t xml:space="preserve">تخصيص جوائز للمبدعين. </w:t>
      </w:r>
    </w:p>
    <w:p w:rsidR="00735468" w:rsidRPr="00735468" w:rsidRDefault="00735468" w:rsidP="00735468">
      <w:pPr>
        <w:numPr>
          <w:ilvl w:val="0"/>
          <w:numId w:val="14"/>
        </w:numPr>
        <w:bidi/>
        <w:spacing w:before="40" w:after="240" w:line="360" w:lineRule="auto"/>
        <w:jc w:val="both"/>
        <w:rPr>
          <w:rFonts w:ascii="Simplified Arabic" w:hAnsi="Simplified Arabic" w:cs="Simplified Arabic"/>
          <w:sz w:val="28"/>
          <w:szCs w:val="28"/>
        </w:rPr>
      </w:pPr>
      <w:r w:rsidRPr="00735468">
        <w:rPr>
          <w:rFonts w:ascii="Simplified Arabic" w:hAnsi="Simplified Arabic" w:cs="Simplified Arabic"/>
          <w:sz w:val="28"/>
          <w:szCs w:val="28"/>
          <w:rtl/>
        </w:rPr>
        <w:t>استخدام أساليب فنية وادارية مختلفة</w:t>
      </w:r>
      <w:r w:rsidR="0049586C">
        <w:rPr>
          <w:rFonts w:ascii="Simplified Arabic" w:hAnsi="Simplified Arabic" w:cs="Simplified Arabic" w:hint="cs"/>
          <w:sz w:val="28"/>
          <w:szCs w:val="28"/>
          <w:rtl/>
        </w:rPr>
        <w:t>؛</w:t>
      </w:r>
      <w:r w:rsidRPr="00735468">
        <w:rPr>
          <w:rFonts w:ascii="Simplified Arabic" w:hAnsi="Simplified Arabic" w:cs="Simplified Arabic"/>
          <w:sz w:val="28"/>
          <w:szCs w:val="28"/>
          <w:rtl/>
        </w:rPr>
        <w:t xml:space="preserve"> لتشجيع الإبداع لدى العاملين، مثل صناديق المقترحات، والعصف الفكري. </w:t>
      </w:r>
    </w:p>
    <w:p w:rsidR="00735468" w:rsidRPr="00735468" w:rsidRDefault="00735468" w:rsidP="00EC56CB">
      <w:pPr>
        <w:bidi/>
        <w:spacing w:after="240" w:line="240" w:lineRule="auto"/>
        <w:jc w:val="both"/>
        <w:rPr>
          <w:rFonts w:ascii="Simplified Arabic" w:hAnsi="Simplified Arabic" w:cs="Simplified Arabic"/>
          <w:sz w:val="28"/>
          <w:szCs w:val="28"/>
        </w:rPr>
      </w:pPr>
      <w:r w:rsidRPr="00735468">
        <w:rPr>
          <w:rFonts w:ascii="Simplified Arabic" w:hAnsi="Simplified Arabic" w:cs="Simplified Arabic"/>
          <w:sz w:val="28"/>
          <w:szCs w:val="28"/>
          <w:rtl/>
        </w:rPr>
        <w:t>ا</w:t>
      </w:r>
      <w:r w:rsidRPr="00735468">
        <w:rPr>
          <w:rFonts w:ascii="Simplified Arabic" w:hAnsi="Simplified Arabic" w:cs="Simplified Arabic"/>
          <w:b/>
          <w:bCs/>
          <w:sz w:val="28"/>
          <w:szCs w:val="28"/>
          <w:rtl/>
        </w:rPr>
        <w:t xml:space="preserve">لمعوقات التنظيمية للإبداع الإداري  </w:t>
      </w:r>
    </w:p>
    <w:p w:rsidR="00735468" w:rsidRPr="00735468" w:rsidRDefault="00735468" w:rsidP="00735468">
      <w:pPr>
        <w:tabs>
          <w:tab w:val="right" w:pos="360"/>
        </w:tabs>
        <w:bidi/>
        <w:spacing w:before="40" w:after="240" w:line="360" w:lineRule="auto"/>
        <w:jc w:val="both"/>
        <w:rPr>
          <w:rFonts w:ascii="Simplified Arabic" w:hAnsi="Simplified Arabic" w:cs="Simplified Arabic"/>
          <w:sz w:val="28"/>
          <w:szCs w:val="28"/>
          <w:rtl/>
        </w:rPr>
      </w:pPr>
      <w:r w:rsidRPr="00735468">
        <w:rPr>
          <w:rFonts w:ascii="Simplified Arabic" w:hAnsi="Simplified Arabic" w:cs="Simplified Arabic"/>
          <w:sz w:val="28"/>
          <w:szCs w:val="28"/>
          <w:rtl/>
        </w:rPr>
        <w:t>تتنوع المعوقات التي تحد من ال</w:t>
      </w:r>
      <w:r w:rsidR="0049586C">
        <w:rPr>
          <w:rFonts w:ascii="Simplified Arabic" w:hAnsi="Simplified Arabic" w:cs="Simplified Arabic"/>
          <w:sz w:val="28"/>
          <w:szCs w:val="28"/>
          <w:rtl/>
        </w:rPr>
        <w:t xml:space="preserve">إبداع، وقد ذكر الفاخوري (2018) </w:t>
      </w:r>
      <w:r w:rsidR="0049586C">
        <w:rPr>
          <w:rFonts w:ascii="Simplified Arabic" w:hAnsi="Simplified Arabic" w:cs="Simplified Arabic" w:hint="cs"/>
          <w:sz w:val="28"/>
          <w:szCs w:val="28"/>
          <w:rtl/>
        </w:rPr>
        <w:t>أ</w:t>
      </w:r>
      <w:r w:rsidRPr="00735468">
        <w:rPr>
          <w:rFonts w:ascii="Simplified Arabic" w:hAnsi="Simplified Arabic" w:cs="Simplified Arabic"/>
          <w:sz w:val="28"/>
          <w:szCs w:val="28"/>
          <w:rtl/>
        </w:rPr>
        <w:t>هم هذه المعوقات:</w:t>
      </w:r>
    </w:p>
    <w:p w:rsidR="00735468" w:rsidRPr="00735468" w:rsidRDefault="00735468" w:rsidP="00735468">
      <w:pPr>
        <w:numPr>
          <w:ilvl w:val="0"/>
          <w:numId w:val="15"/>
        </w:numPr>
        <w:tabs>
          <w:tab w:val="right" w:pos="360"/>
        </w:tabs>
        <w:bidi/>
        <w:spacing w:before="40" w:after="240" w:line="360" w:lineRule="auto"/>
        <w:ind w:left="0"/>
        <w:jc w:val="both"/>
        <w:rPr>
          <w:rFonts w:ascii="Simplified Arabic" w:hAnsi="Simplified Arabic" w:cs="Simplified Arabic"/>
          <w:sz w:val="28"/>
          <w:szCs w:val="28"/>
        </w:rPr>
      </w:pPr>
      <w:r w:rsidRPr="00735468">
        <w:rPr>
          <w:rFonts w:ascii="Simplified Arabic" w:hAnsi="Simplified Arabic" w:cs="Simplified Arabic"/>
          <w:sz w:val="28"/>
          <w:szCs w:val="28"/>
          <w:rtl/>
        </w:rPr>
        <w:t xml:space="preserve">الإبقاء على العادات والأساليب التقليدية: حيث يتمسك الرؤساء بالأنماط التقليدية في إدارة العمل وتنفيذه.    </w:t>
      </w:r>
    </w:p>
    <w:p w:rsidR="00735468" w:rsidRPr="00735468" w:rsidRDefault="00735468" w:rsidP="00735468">
      <w:pPr>
        <w:numPr>
          <w:ilvl w:val="0"/>
          <w:numId w:val="15"/>
        </w:numPr>
        <w:tabs>
          <w:tab w:val="right" w:pos="360"/>
        </w:tabs>
        <w:bidi/>
        <w:spacing w:before="40" w:after="240" w:line="360" w:lineRule="auto"/>
        <w:ind w:left="0"/>
        <w:jc w:val="both"/>
        <w:rPr>
          <w:rFonts w:ascii="Simplified Arabic" w:hAnsi="Simplified Arabic" w:cs="Simplified Arabic"/>
          <w:sz w:val="28"/>
          <w:szCs w:val="28"/>
        </w:rPr>
      </w:pPr>
      <w:r w:rsidRPr="00735468">
        <w:rPr>
          <w:rFonts w:ascii="Simplified Arabic" w:hAnsi="Simplified Arabic" w:cs="Simplified Arabic"/>
          <w:sz w:val="28"/>
          <w:szCs w:val="28"/>
          <w:rtl/>
        </w:rPr>
        <w:t>الأحكام المسبقة: حيث تبنى الأحكام المسبقة على أساس أفكار ومقولات</w:t>
      </w:r>
      <w:r w:rsidR="0049586C">
        <w:rPr>
          <w:rFonts w:ascii="Simplified Arabic" w:hAnsi="Simplified Arabic" w:cs="Simplified Arabic" w:hint="cs"/>
          <w:sz w:val="28"/>
          <w:szCs w:val="28"/>
          <w:rtl/>
        </w:rPr>
        <w:t>،</w:t>
      </w:r>
      <w:r w:rsidRPr="00735468">
        <w:rPr>
          <w:rFonts w:ascii="Simplified Arabic" w:hAnsi="Simplified Arabic" w:cs="Simplified Arabic"/>
          <w:sz w:val="28"/>
          <w:szCs w:val="28"/>
          <w:rtl/>
        </w:rPr>
        <w:t xml:space="preserve"> تدعو إلى الثبات وعدم التغيير.    </w:t>
      </w:r>
    </w:p>
    <w:p w:rsidR="00735468" w:rsidRPr="00735468" w:rsidRDefault="00735468" w:rsidP="00735468">
      <w:pPr>
        <w:numPr>
          <w:ilvl w:val="0"/>
          <w:numId w:val="15"/>
        </w:numPr>
        <w:tabs>
          <w:tab w:val="right" w:pos="360"/>
        </w:tabs>
        <w:bidi/>
        <w:spacing w:before="40" w:after="240" w:line="360" w:lineRule="auto"/>
        <w:ind w:left="0"/>
        <w:jc w:val="both"/>
        <w:rPr>
          <w:rFonts w:ascii="Simplified Arabic" w:hAnsi="Simplified Arabic" w:cs="Simplified Arabic"/>
          <w:sz w:val="28"/>
          <w:szCs w:val="28"/>
        </w:rPr>
      </w:pPr>
      <w:r w:rsidRPr="00735468">
        <w:rPr>
          <w:rFonts w:ascii="Simplified Arabic" w:hAnsi="Simplified Arabic" w:cs="Simplified Arabic"/>
          <w:sz w:val="28"/>
          <w:szCs w:val="28"/>
          <w:rtl/>
        </w:rPr>
        <w:t>غياب الدافع والرغبة: أي كسر ا</w:t>
      </w:r>
      <w:r w:rsidR="00CC62C0">
        <w:rPr>
          <w:rFonts w:ascii="Simplified Arabic" w:hAnsi="Simplified Arabic" w:cs="Simplified Arabic"/>
          <w:sz w:val="28"/>
          <w:szCs w:val="28"/>
          <w:rtl/>
        </w:rPr>
        <w:t xml:space="preserve">لجمود والانتقال إلى واقع جديد، </w:t>
      </w:r>
      <w:r w:rsidRPr="00735468">
        <w:rPr>
          <w:rFonts w:ascii="Simplified Arabic" w:hAnsi="Simplified Arabic" w:cs="Simplified Arabic"/>
          <w:sz w:val="28"/>
          <w:szCs w:val="28"/>
          <w:rtl/>
        </w:rPr>
        <w:t xml:space="preserve">وتوفر الرغبة للتوسع في العمل والتوسع في المسؤوليات والمهام. وفي حال عدم وجود الدافع أو الرغبة لدى قيادة المنظمة تنعدم فرص الإبداع.  </w:t>
      </w:r>
    </w:p>
    <w:p w:rsidR="00735468" w:rsidRPr="00735468" w:rsidRDefault="00735468" w:rsidP="00735468">
      <w:pPr>
        <w:numPr>
          <w:ilvl w:val="0"/>
          <w:numId w:val="15"/>
        </w:numPr>
        <w:tabs>
          <w:tab w:val="right" w:pos="360"/>
        </w:tabs>
        <w:bidi/>
        <w:spacing w:before="40" w:after="240" w:line="360" w:lineRule="auto"/>
        <w:ind w:left="0"/>
        <w:jc w:val="both"/>
        <w:rPr>
          <w:rFonts w:ascii="Simplified Arabic" w:hAnsi="Simplified Arabic" w:cs="Simplified Arabic"/>
          <w:sz w:val="28"/>
          <w:szCs w:val="28"/>
        </w:rPr>
      </w:pPr>
      <w:r w:rsidRPr="00735468">
        <w:rPr>
          <w:rFonts w:ascii="Simplified Arabic" w:hAnsi="Simplified Arabic" w:cs="Simplified Arabic"/>
          <w:sz w:val="28"/>
          <w:szCs w:val="28"/>
          <w:rtl/>
        </w:rPr>
        <w:lastRenderedPageBreak/>
        <w:t xml:space="preserve">عدم القدرة على إظهار الفكرة: فقد يمتلك الكثيرون الحماس للإبداع، ولكن قدراتهم على التعامل معه محدودة؛ بسبب نقص القدرة على التخطيط والتنفيذ.  </w:t>
      </w:r>
    </w:p>
    <w:p w:rsidR="00735468" w:rsidRPr="00735468" w:rsidRDefault="00735468" w:rsidP="0049586C">
      <w:pPr>
        <w:numPr>
          <w:ilvl w:val="0"/>
          <w:numId w:val="15"/>
        </w:numPr>
        <w:tabs>
          <w:tab w:val="right" w:pos="360"/>
        </w:tabs>
        <w:bidi/>
        <w:spacing w:before="40" w:after="240" w:line="360" w:lineRule="auto"/>
        <w:ind w:left="0"/>
        <w:jc w:val="both"/>
        <w:rPr>
          <w:rFonts w:ascii="Simplified Arabic" w:hAnsi="Simplified Arabic" w:cs="Simplified Arabic"/>
          <w:sz w:val="28"/>
          <w:szCs w:val="28"/>
        </w:rPr>
      </w:pPr>
      <w:r w:rsidRPr="00735468">
        <w:rPr>
          <w:rFonts w:ascii="Simplified Arabic" w:hAnsi="Simplified Arabic" w:cs="Simplified Arabic"/>
          <w:sz w:val="28"/>
          <w:szCs w:val="28"/>
          <w:rtl/>
        </w:rPr>
        <w:t xml:space="preserve">غياب الفرص: </w:t>
      </w:r>
      <w:r w:rsidR="0049586C">
        <w:rPr>
          <w:rFonts w:ascii="Simplified Arabic" w:hAnsi="Simplified Arabic" w:cs="Simplified Arabic" w:hint="cs"/>
          <w:sz w:val="28"/>
          <w:szCs w:val="28"/>
          <w:rtl/>
        </w:rPr>
        <w:t>إذ أنّ</w:t>
      </w:r>
      <w:r w:rsidRPr="00735468">
        <w:rPr>
          <w:rFonts w:ascii="Simplified Arabic" w:hAnsi="Simplified Arabic" w:cs="Simplified Arabic"/>
          <w:sz w:val="28"/>
          <w:szCs w:val="28"/>
          <w:rtl/>
        </w:rPr>
        <w:t xml:space="preserve"> توفر الفكر الإبداعي والقدرة على الإبداع والرغبة في تقديم الجديد والتخلي عن التقليد ومساره، يتطلب توفر ال</w:t>
      </w:r>
      <w:r w:rsidR="00350874">
        <w:rPr>
          <w:rFonts w:ascii="Simplified Arabic" w:hAnsi="Simplified Arabic" w:cs="Simplified Arabic"/>
          <w:sz w:val="28"/>
          <w:szCs w:val="28"/>
          <w:rtl/>
        </w:rPr>
        <w:t xml:space="preserve">فرصة التي تطرح فيها الفكرة؛ إذ </w:t>
      </w:r>
      <w:r w:rsidR="00350874">
        <w:rPr>
          <w:rFonts w:ascii="Simplified Arabic" w:hAnsi="Simplified Arabic" w:cs="Simplified Arabic" w:hint="cs"/>
          <w:sz w:val="28"/>
          <w:szCs w:val="28"/>
          <w:rtl/>
        </w:rPr>
        <w:t>إ</w:t>
      </w:r>
      <w:r w:rsidRPr="00735468">
        <w:rPr>
          <w:rFonts w:ascii="Simplified Arabic" w:hAnsi="Simplified Arabic" w:cs="Simplified Arabic"/>
          <w:sz w:val="28"/>
          <w:szCs w:val="28"/>
          <w:rtl/>
        </w:rPr>
        <w:t>ن</w:t>
      </w:r>
      <w:r w:rsidR="00350874">
        <w:rPr>
          <w:rFonts w:ascii="Simplified Arabic" w:hAnsi="Simplified Arabic" w:cs="Simplified Arabic" w:hint="cs"/>
          <w:sz w:val="28"/>
          <w:szCs w:val="28"/>
          <w:rtl/>
        </w:rPr>
        <w:t>ّ</w:t>
      </w:r>
      <w:r w:rsidRPr="00735468">
        <w:rPr>
          <w:rFonts w:ascii="Simplified Arabic" w:hAnsi="Simplified Arabic" w:cs="Simplified Arabic"/>
          <w:sz w:val="28"/>
          <w:szCs w:val="28"/>
          <w:rtl/>
        </w:rPr>
        <w:t xml:space="preserve"> الإبداع على هذا الأساس</w:t>
      </w:r>
      <w:r w:rsidR="00350874">
        <w:rPr>
          <w:rFonts w:ascii="Simplified Arabic" w:hAnsi="Simplified Arabic" w:cs="Simplified Arabic" w:hint="cs"/>
          <w:sz w:val="28"/>
          <w:szCs w:val="28"/>
          <w:rtl/>
        </w:rPr>
        <w:t>،</w:t>
      </w:r>
      <w:r w:rsidRPr="00735468">
        <w:rPr>
          <w:rFonts w:ascii="Simplified Arabic" w:hAnsi="Simplified Arabic" w:cs="Simplified Arabic"/>
          <w:sz w:val="28"/>
          <w:szCs w:val="28"/>
          <w:rtl/>
        </w:rPr>
        <w:t xml:space="preserve"> هو حصيلة ت</w:t>
      </w:r>
      <w:r w:rsidR="00350874">
        <w:rPr>
          <w:rFonts w:ascii="Simplified Arabic" w:hAnsi="Simplified Arabic" w:cs="Simplified Arabic"/>
          <w:sz w:val="28"/>
          <w:szCs w:val="28"/>
          <w:rtl/>
        </w:rPr>
        <w:t>فاعل القدرة والرغبة والفرصة، و</w:t>
      </w:r>
      <w:r w:rsidR="00350874">
        <w:rPr>
          <w:rFonts w:ascii="Simplified Arabic" w:hAnsi="Simplified Arabic" w:cs="Simplified Arabic" w:hint="cs"/>
          <w:sz w:val="28"/>
          <w:szCs w:val="28"/>
          <w:rtl/>
        </w:rPr>
        <w:t>إنّ</w:t>
      </w:r>
      <w:r w:rsidRPr="00735468">
        <w:rPr>
          <w:rFonts w:ascii="Simplified Arabic" w:hAnsi="Simplified Arabic" w:cs="Simplified Arabic"/>
          <w:sz w:val="28"/>
          <w:szCs w:val="28"/>
          <w:rtl/>
        </w:rPr>
        <w:t xml:space="preserve"> فقدان أحدها يؤثر على نتيجة حصول الإبداع.  </w:t>
      </w:r>
    </w:p>
    <w:p w:rsidR="00735468" w:rsidRPr="00735468" w:rsidRDefault="00735468" w:rsidP="00735468">
      <w:pPr>
        <w:numPr>
          <w:ilvl w:val="0"/>
          <w:numId w:val="15"/>
        </w:numPr>
        <w:tabs>
          <w:tab w:val="right" w:pos="360"/>
        </w:tabs>
        <w:bidi/>
        <w:spacing w:before="40" w:after="240" w:line="360" w:lineRule="auto"/>
        <w:ind w:left="0"/>
        <w:jc w:val="both"/>
        <w:rPr>
          <w:rFonts w:ascii="Simplified Arabic" w:hAnsi="Simplified Arabic" w:cs="Simplified Arabic"/>
          <w:sz w:val="28"/>
          <w:szCs w:val="28"/>
        </w:rPr>
      </w:pPr>
      <w:r w:rsidRPr="00735468">
        <w:rPr>
          <w:rFonts w:ascii="Simplified Arabic" w:hAnsi="Simplified Arabic" w:cs="Simplified Arabic"/>
          <w:sz w:val="28"/>
          <w:szCs w:val="28"/>
          <w:rtl/>
        </w:rPr>
        <w:t>عدم توفر البيئة الإبداعية: لا بد</w:t>
      </w:r>
      <w:r w:rsidR="00350874">
        <w:rPr>
          <w:rFonts w:ascii="Simplified Arabic" w:hAnsi="Simplified Arabic" w:cs="Simplified Arabic" w:hint="cs"/>
          <w:sz w:val="28"/>
          <w:szCs w:val="28"/>
          <w:rtl/>
        </w:rPr>
        <w:t>ّ</w:t>
      </w:r>
      <w:r w:rsidRPr="00735468">
        <w:rPr>
          <w:rFonts w:ascii="Simplified Arabic" w:hAnsi="Simplified Arabic" w:cs="Simplified Arabic"/>
          <w:sz w:val="28"/>
          <w:szCs w:val="28"/>
          <w:rtl/>
        </w:rPr>
        <w:t xml:space="preserve"> من توفّر عناصر الإبداع ومقوماته. </w:t>
      </w:r>
    </w:p>
    <w:p w:rsidR="00735468" w:rsidRPr="00735468" w:rsidRDefault="00A241A8" w:rsidP="00EC56CB">
      <w:pPr>
        <w:tabs>
          <w:tab w:val="right" w:pos="360"/>
        </w:tabs>
        <w:autoSpaceDE w:val="0"/>
        <w:autoSpaceDN w:val="0"/>
        <w:bidi/>
        <w:adjustRightInd w:val="0"/>
        <w:spacing w:after="240" w:line="240" w:lineRule="auto"/>
        <w:jc w:val="both"/>
        <w:rPr>
          <w:rFonts w:ascii="Simplified Arabic" w:hAnsi="Simplified Arabic" w:cs="Simplified Arabic"/>
          <w:b/>
          <w:bCs/>
          <w:sz w:val="28"/>
          <w:szCs w:val="28"/>
          <w:rtl/>
        </w:rPr>
      </w:pPr>
      <w:r>
        <w:rPr>
          <w:rFonts w:ascii="Simplified Arabic" w:hAnsi="Simplified Arabic" w:cs="Simplified Arabic"/>
          <w:b/>
          <w:bCs/>
          <w:sz w:val="28"/>
          <w:szCs w:val="28"/>
          <w:rtl/>
        </w:rPr>
        <w:t>مستويات الإبداع في المنظمة</w:t>
      </w:r>
    </w:p>
    <w:p w:rsidR="00735468" w:rsidRPr="00735468" w:rsidRDefault="00735468" w:rsidP="00735468">
      <w:pPr>
        <w:tabs>
          <w:tab w:val="right" w:pos="360"/>
        </w:tabs>
        <w:autoSpaceDE w:val="0"/>
        <w:autoSpaceDN w:val="0"/>
        <w:bidi/>
        <w:adjustRightInd w:val="0"/>
        <w:spacing w:before="40" w:after="240" w:line="360" w:lineRule="auto"/>
        <w:jc w:val="both"/>
        <w:rPr>
          <w:rFonts w:ascii="Simplified Arabic" w:hAnsi="Simplified Arabic" w:cs="Simplified Arabic"/>
          <w:sz w:val="28"/>
          <w:szCs w:val="28"/>
        </w:rPr>
      </w:pPr>
      <w:r w:rsidRPr="00735468">
        <w:rPr>
          <w:rFonts w:ascii="Simplified Arabic" w:hAnsi="Simplified Arabic" w:cs="Simplified Arabic"/>
          <w:sz w:val="28"/>
          <w:szCs w:val="28"/>
          <w:rtl/>
        </w:rPr>
        <w:t>يمكن</w:t>
      </w:r>
      <w:r w:rsidRPr="00735468">
        <w:rPr>
          <w:rFonts w:ascii="Simplified Arabic" w:hAnsi="Simplified Arabic" w:cs="Simplified Arabic"/>
          <w:sz w:val="28"/>
          <w:szCs w:val="28"/>
        </w:rPr>
        <w:t xml:space="preserve"> </w:t>
      </w:r>
      <w:r w:rsidRPr="00735468">
        <w:rPr>
          <w:rFonts w:ascii="Simplified Arabic" w:hAnsi="Simplified Arabic" w:cs="Simplified Arabic"/>
          <w:sz w:val="28"/>
          <w:szCs w:val="28"/>
          <w:rtl/>
        </w:rPr>
        <w:t>التمييز</w:t>
      </w:r>
      <w:r w:rsidRPr="00735468">
        <w:rPr>
          <w:rFonts w:ascii="Simplified Arabic" w:hAnsi="Simplified Arabic" w:cs="Simplified Arabic"/>
          <w:sz w:val="28"/>
          <w:szCs w:val="28"/>
        </w:rPr>
        <w:t xml:space="preserve"> </w:t>
      </w:r>
      <w:r w:rsidRPr="00735468">
        <w:rPr>
          <w:rFonts w:ascii="Simplified Arabic" w:hAnsi="Simplified Arabic" w:cs="Simplified Arabic"/>
          <w:sz w:val="28"/>
          <w:szCs w:val="28"/>
          <w:rtl/>
        </w:rPr>
        <w:t>بين</w:t>
      </w:r>
      <w:r w:rsidRPr="00735468">
        <w:rPr>
          <w:rFonts w:ascii="Simplified Arabic" w:hAnsi="Simplified Arabic" w:cs="Simplified Arabic"/>
          <w:sz w:val="28"/>
          <w:szCs w:val="28"/>
        </w:rPr>
        <w:t xml:space="preserve"> </w:t>
      </w:r>
      <w:r w:rsidRPr="00735468">
        <w:rPr>
          <w:rFonts w:ascii="Simplified Arabic" w:hAnsi="Simplified Arabic" w:cs="Simplified Arabic"/>
          <w:sz w:val="28"/>
          <w:szCs w:val="28"/>
          <w:rtl/>
        </w:rPr>
        <w:t>ثلاثة</w:t>
      </w:r>
      <w:r w:rsidRPr="00735468">
        <w:rPr>
          <w:rFonts w:ascii="Simplified Arabic" w:hAnsi="Simplified Arabic" w:cs="Simplified Arabic"/>
          <w:sz w:val="28"/>
          <w:szCs w:val="28"/>
        </w:rPr>
        <w:t xml:space="preserve"> </w:t>
      </w:r>
      <w:r w:rsidRPr="00735468">
        <w:rPr>
          <w:rFonts w:ascii="Simplified Arabic" w:hAnsi="Simplified Arabic" w:cs="Simplified Arabic"/>
          <w:sz w:val="28"/>
          <w:szCs w:val="28"/>
          <w:rtl/>
        </w:rPr>
        <w:t>مستويات</w:t>
      </w:r>
      <w:r w:rsidRPr="00735468">
        <w:rPr>
          <w:rFonts w:ascii="Simplified Arabic" w:hAnsi="Simplified Arabic" w:cs="Simplified Arabic"/>
          <w:sz w:val="28"/>
          <w:szCs w:val="28"/>
        </w:rPr>
        <w:t xml:space="preserve"> </w:t>
      </w:r>
      <w:r w:rsidRPr="00735468">
        <w:rPr>
          <w:rFonts w:ascii="Simplified Arabic" w:hAnsi="Simplified Arabic" w:cs="Simplified Arabic"/>
          <w:sz w:val="28"/>
          <w:szCs w:val="28"/>
          <w:rtl/>
        </w:rPr>
        <w:t>في</w:t>
      </w:r>
      <w:r w:rsidRPr="00735468">
        <w:rPr>
          <w:rFonts w:ascii="Simplified Arabic" w:hAnsi="Simplified Arabic" w:cs="Simplified Arabic"/>
          <w:sz w:val="28"/>
          <w:szCs w:val="28"/>
        </w:rPr>
        <w:t xml:space="preserve"> </w:t>
      </w:r>
      <w:r w:rsidRPr="00735468">
        <w:rPr>
          <w:rFonts w:ascii="Simplified Arabic" w:hAnsi="Simplified Arabic" w:cs="Simplified Arabic"/>
          <w:sz w:val="28"/>
          <w:szCs w:val="28"/>
          <w:rtl/>
        </w:rPr>
        <w:t>عملية</w:t>
      </w:r>
      <w:r w:rsidRPr="00735468">
        <w:rPr>
          <w:rFonts w:ascii="Simplified Arabic" w:hAnsi="Simplified Arabic" w:cs="Simplified Arabic"/>
          <w:sz w:val="28"/>
          <w:szCs w:val="28"/>
        </w:rPr>
        <w:t xml:space="preserve"> </w:t>
      </w:r>
      <w:r w:rsidRPr="00735468">
        <w:rPr>
          <w:rFonts w:ascii="Simplified Arabic" w:hAnsi="Simplified Arabic" w:cs="Simplified Arabic"/>
          <w:sz w:val="28"/>
          <w:szCs w:val="28"/>
          <w:rtl/>
        </w:rPr>
        <w:t>الإبداع،</w:t>
      </w:r>
      <w:r w:rsidRPr="00735468">
        <w:rPr>
          <w:rFonts w:ascii="Simplified Arabic" w:hAnsi="Simplified Arabic" w:cs="Simplified Arabic"/>
          <w:sz w:val="28"/>
          <w:szCs w:val="28"/>
        </w:rPr>
        <w:t xml:space="preserve"> </w:t>
      </w:r>
      <w:r w:rsidRPr="00735468">
        <w:rPr>
          <w:rFonts w:ascii="Simplified Arabic" w:hAnsi="Simplified Arabic" w:cs="Simplified Arabic"/>
          <w:sz w:val="28"/>
          <w:szCs w:val="28"/>
          <w:rtl/>
        </w:rPr>
        <w:t>وهي</w:t>
      </w:r>
      <w:r w:rsidRPr="00735468">
        <w:rPr>
          <w:rFonts w:ascii="Simplified Arabic" w:hAnsi="Simplified Arabic" w:cs="Simplified Arabic"/>
          <w:sz w:val="28"/>
          <w:szCs w:val="28"/>
        </w:rPr>
        <w:t>:</w:t>
      </w:r>
    </w:p>
    <w:p w:rsidR="00735468" w:rsidRPr="00735468" w:rsidRDefault="00735468" w:rsidP="00350874">
      <w:pPr>
        <w:tabs>
          <w:tab w:val="right" w:pos="360"/>
        </w:tabs>
        <w:autoSpaceDE w:val="0"/>
        <w:autoSpaceDN w:val="0"/>
        <w:bidi/>
        <w:adjustRightInd w:val="0"/>
        <w:spacing w:before="40" w:after="240" w:line="360" w:lineRule="auto"/>
        <w:jc w:val="both"/>
        <w:rPr>
          <w:rFonts w:ascii="Simplified Arabic" w:hAnsi="Simplified Arabic" w:cs="Simplified Arabic"/>
          <w:sz w:val="28"/>
          <w:szCs w:val="28"/>
        </w:rPr>
      </w:pPr>
      <w:r w:rsidRPr="00735468">
        <w:rPr>
          <w:rFonts w:ascii="Simplified Arabic" w:hAnsi="Simplified Arabic" w:cs="Simplified Arabic"/>
          <w:b/>
          <w:bCs/>
          <w:sz w:val="28"/>
          <w:szCs w:val="28"/>
          <w:rtl/>
        </w:rPr>
        <w:t>الإبداع</w:t>
      </w:r>
      <w:r w:rsidRPr="00735468">
        <w:rPr>
          <w:rFonts w:ascii="Simplified Arabic" w:hAnsi="Simplified Arabic" w:cs="Simplified Arabic"/>
          <w:b/>
          <w:bCs/>
          <w:sz w:val="28"/>
          <w:szCs w:val="28"/>
        </w:rPr>
        <w:t xml:space="preserve"> </w:t>
      </w:r>
      <w:r w:rsidRPr="00735468">
        <w:rPr>
          <w:rFonts w:ascii="Simplified Arabic" w:hAnsi="Simplified Arabic" w:cs="Simplified Arabic"/>
          <w:b/>
          <w:bCs/>
          <w:sz w:val="28"/>
          <w:szCs w:val="28"/>
          <w:rtl/>
        </w:rPr>
        <w:t>على</w:t>
      </w:r>
      <w:r w:rsidRPr="00735468">
        <w:rPr>
          <w:rFonts w:ascii="Simplified Arabic" w:hAnsi="Simplified Arabic" w:cs="Simplified Arabic"/>
          <w:b/>
          <w:bCs/>
          <w:sz w:val="28"/>
          <w:szCs w:val="28"/>
        </w:rPr>
        <w:t xml:space="preserve"> </w:t>
      </w:r>
      <w:r w:rsidRPr="00735468">
        <w:rPr>
          <w:rFonts w:ascii="Simplified Arabic" w:hAnsi="Simplified Arabic" w:cs="Simplified Arabic"/>
          <w:b/>
          <w:bCs/>
          <w:sz w:val="28"/>
          <w:szCs w:val="28"/>
          <w:rtl/>
        </w:rPr>
        <w:t>مستوى</w:t>
      </w:r>
      <w:r w:rsidRPr="00735468">
        <w:rPr>
          <w:rFonts w:ascii="Simplified Arabic" w:hAnsi="Simplified Arabic" w:cs="Simplified Arabic"/>
          <w:b/>
          <w:bCs/>
          <w:sz w:val="28"/>
          <w:szCs w:val="28"/>
        </w:rPr>
        <w:t xml:space="preserve"> </w:t>
      </w:r>
      <w:r w:rsidRPr="00735468">
        <w:rPr>
          <w:rFonts w:ascii="Simplified Arabic" w:hAnsi="Simplified Arabic" w:cs="Simplified Arabic"/>
          <w:b/>
          <w:bCs/>
          <w:sz w:val="28"/>
          <w:szCs w:val="28"/>
          <w:rtl/>
        </w:rPr>
        <w:t xml:space="preserve">الفرد: </w:t>
      </w:r>
      <w:r w:rsidRPr="00735468">
        <w:rPr>
          <w:rFonts w:ascii="Simplified Arabic" w:hAnsi="Simplified Arabic" w:cs="Simplified Arabic"/>
          <w:sz w:val="28"/>
          <w:szCs w:val="28"/>
          <w:rtl/>
        </w:rPr>
        <w:t>وهو الإبداع الذي</w:t>
      </w:r>
      <w:r w:rsidRPr="00735468">
        <w:rPr>
          <w:rFonts w:ascii="Simplified Arabic" w:hAnsi="Simplified Arabic" w:cs="Simplified Arabic"/>
          <w:sz w:val="28"/>
          <w:szCs w:val="28"/>
        </w:rPr>
        <w:t xml:space="preserve"> </w:t>
      </w:r>
      <w:r w:rsidRPr="00735468">
        <w:rPr>
          <w:rFonts w:ascii="Simplified Arabic" w:hAnsi="Simplified Arabic" w:cs="Simplified Arabic"/>
          <w:sz w:val="28"/>
          <w:szCs w:val="28"/>
          <w:rtl/>
        </w:rPr>
        <w:t>يتم</w:t>
      </w:r>
      <w:r w:rsidRPr="00735468">
        <w:rPr>
          <w:rFonts w:ascii="Simplified Arabic" w:hAnsi="Simplified Arabic" w:cs="Simplified Arabic"/>
          <w:sz w:val="28"/>
          <w:szCs w:val="28"/>
        </w:rPr>
        <w:t xml:space="preserve"> </w:t>
      </w:r>
      <w:r w:rsidRPr="00735468">
        <w:rPr>
          <w:rFonts w:ascii="Simplified Arabic" w:hAnsi="Simplified Arabic" w:cs="Simplified Arabic"/>
          <w:sz w:val="28"/>
          <w:szCs w:val="28"/>
          <w:rtl/>
        </w:rPr>
        <w:t>التوصل</w:t>
      </w:r>
      <w:r w:rsidRPr="00735468">
        <w:rPr>
          <w:rFonts w:ascii="Simplified Arabic" w:hAnsi="Simplified Arabic" w:cs="Simplified Arabic"/>
          <w:sz w:val="28"/>
          <w:szCs w:val="28"/>
        </w:rPr>
        <w:t xml:space="preserve"> </w:t>
      </w:r>
      <w:r w:rsidRPr="00735468">
        <w:rPr>
          <w:rFonts w:ascii="Simplified Arabic" w:hAnsi="Simplified Arabic" w:cs="Simplified Arabic"/>
          <w:sz w:val="28"/>
          <w:szCs w:val="28"/>
          <w:rtl/>
        </w:rPr>
        <w:t>إليه</w:t>
      </w:r>
      <w:r w:rsidRPr="00735468">
        <w:rPr>
          <w:rFonts w:ascii="Simplified Arabic" w:hAnsi="Simplified Arabic" w:cs="Simplified Arabic"/>
          <w:sz w:val="28"/>
          <w:szCs w:val="28"/>
        </w:rPr>
        <w:t xml:space="preserve"> </w:t>
      </w:r>
      <w:r w:rsidRPr="00735468">
        <w:rPr>
          <w:rFonts w:ascii="Simplified Arabic" w:hAnsi="Simplified Arabic" w:cs="Simplified Arabic"/>
          <w:sz w:val="28"/>
          <w:szCs w:val="28"/>
          <w:rtl/>
        </w:rPr>
        <w:t>من</w:t>
      </w:r>
      <w:r w:rsidRPr="00735468">
        <w:rPr>
          <w:rFonts w:ascii="Simplified Arabic" w:hAnsi="Simplified Arabic" w:cs="Simplified Arabic"/>
          <w:sz w:val="28"/>
          <w:szCs w:val="28"/>
        </w:rPr>
        <w:t xml:space="preserve"> </w:t>
      </w:r>
      <w:r w:rsidRPr="00735468">
        <w:rPr>
          <w:rFonts w:ascii="Simplified Arabic" w:hAnsi="Simplified Arabic" w:cs="Simplified Arabic"/>
          <w:sz w:val="28"/>
          <w:szCs w:val="28"/>
          <w:rtl/>
        </w:rPr>
        <w:t>قبل</w:t>
      </w:r>
      <w:r w:rsidRPr="00735468">
        <w:rPr>
          <w:rFonts w:ascii="Simplified Arabic" w:hAnsi="Simplified Arabic" w:cs="Simplified Arabic"/>
          <w:sz w:val="28"/>
          <w:szCs w:val="28"/>
        </w:rPr>
        <w:t xml:space="preserve"> </w:t>
      </w:r>
      <w:r w:rsidRPr="00735468">
        <w:rPr>
          <w:rFonts w:ascii="Simplified Arabic" w:hAnsi="Simplified Arabic" w:cs="Simplified Arabic"/>
          <w:sz w:val="28"/>
          <w:szCs w:val="28"/>
          <w:rtl/>
        </w:rPr>
        <w:t>أحد</w:t>
      </w:r>
      <w:r w:rsidRPr="00735468">
        <w:rPr>
          <w:rFonts w:ascii="Simplified Arabic" w:hAnsi="Simplified Arabic" w:cs="Simplified Arabic"/>
          <w:sz w:val="28"/>
          <w:szCs w:val="28"/>
        </w:rPr>
        <w:t xml:space="preserve"> </w:t>
      </w:r>
      <w:r w:rsidRPr="00735468">
        <w:rPr>
          <w:rFonts w:ascii="Simplified Arabic" w:hAnsi="Simplified Arabic" w:cs="Simplified Arabic"/>
          <w:sz w:val="28"/>
          <w:szCs w:val="28"/>
          <w:rtl/>
        </w:rPr>
        <w:t>الأفراد</w:t>
      </w:r>
      <w:r w:rsidRPr="00735468">
        <w:rPr>
          <w:rFonts w:ascii="Simplified Arabic" w:hAnsi="Simplified Arabic" w:cs="Simplified Arabic"/>
          <w:sz w:val="28"/>
          <w:szCs w:val="28"/>
        </w:rPr>
        <w:t xml:space="preserve"> </w:t>
      </w:r>
      <w:r w:rsidR="00350874">
        <w:rPr>
          <w:rFonts w:ascii="Simplified Arabic" w:hAnsi="Simplified Arabic" w:cs="Simplified Arabic" w:hint="cs"/>
          <w:sz w:val="28"/>
          <w:szCs w:val="28"/>
          <w:rtl/>
        </w:rPr>
        <w:t>ذوي</w:t>
      </w:r>
      <w:r w:rsidRPr="00735468">
        <w:rPr>
          <w:rFonts w:ascii="Simplified Arabic" w:hAnsi="Simplified Arabic" w:cs="Simplified Arabic"/>
          <w:sz w:val="28"/>
          <w:szCs w:val="28"/>
        </w:rPr>
        <w:t xml:space="preserve"> </w:t>
      </w:r>
      <w:r w:rsidRPr="00735468">
        <w:rPr>
          <w:rFonts w:ascii="Simplified Arabic" w:hAnsi="Simplified Arabic" w:cs="Simplified Arabic"/>
          <w:sz w:val="28"/>
          <w:szCs w:val="28"/>
          <w:rtl/>
        </w:rPr>
        <w:t>الشخصية المبدعة،</w:t>
      </w:r>
      <w:r w:rsidRPr="00735468">
        <w:rPr>
          <w:rFonts w:ascii="Simplified Arabic" w:hAnsi="Simplified Arabic" w:cs="Simplified Arabic"/>
          <w:sz w:val="28"/>
          <w:szCs w:val="28"/>
        </w:rPr>
        <w:t xml:space="preserve"> </w:t>
      </w:r>
      <w:r w:rsidRPr="00735468">
        <w:rPr>
          <w:rFonts w:ascii="Simplified Arabic" w:hAnsi="Simplified Arabic" w:cs="Simplified Arabic"/>
          <w:sz w:val="28"/>
          <w:szCs w:val="28"/>
          <w:rtl/>
        </w:rPr>
        <w:t>وقد ذكر الكثير من السمات</w:t>
      </w:r>
      <w:r w:rsidRPr="00735468">
        <w:rPr>
          <w:rFonts w:ascii="Simplified Arabic" w:hAnsi="Simplified Arabic" w:cs="Simplified Arabic"/>
          <w:sz w:val="28"/>
          <w:szCs w:val="28"/>
        </w:rPr>
        <w:t xml:space="preserve"> </w:t>
      </w:r>
      <w:r w:rsidRPr="00735468">
        <w:rPr>
          <w:rFonts w:ascii="Simplified Arabic" w:hAnsi="Simplified Arabic" w:cs="Simplified Arabic"/>
          <w:sz w:val="28"/>
          <w:szCs w:val="28"/>
          <w:rtl/>
        </w:rPr>
        <w:t>عن الشخصية</w:t>
      </w:r>
      <w:r w:rsidRPr="00735468">
        <w:rPr>
          <w:rFonts w:ascii="Simplified Arabic" w:hAnsi="Simplified Arabic" w:cs="Simplified Arabic"/>
          <w:sz w:val="28"/>
          <w:szCs w:val="28"/>
        </w:rPr>
        <w:t xml:space="preserve"> </w:t>
      </w:r>
      <w:r w:rsidRPr="00735468">
        <w:rPr>
          <w:rFonts w:ascii="Simplified Arabic" w:hAnsi="Simplified Arabic" w:cs="Simplified Arabic"/>
          <w:sz w:val="28"/>
          <w:szCs w:val="28"/>
          <w:rtl/>
        </w:rPr>
        <w:t>المبدعة،</w:t>
      </w:r>
      <w:r w:rsidRPr="00735468">
        <w:rPr>
          <w:rFonts w:ascii="Simplified Arabic" w:hAnsi="Simplified Arabic" w:cs="Simplified Arabic"/>
          <w:sz w:val="28"/>
          <w:szCs w:val="28"/>
        </w:rPr>
        <w:t xml:space="preserve"> </w:t>
      </w:r>
      <w:r w:rsidR="00350874">
        <w:rPr>
          <w:rFonts w:ascii="Simplified Arabic" w:hAnsi="Simplified Arabic" w:cs="Simplified Arabic" w:hint="cs"/>
          <w:sz w:val="28"/>
          <w:szCs w:val="28"/>
          <w:rtl/>
        </w:rPr>
        <w:t>إذ</w:t>
      </w:r>
      <w:r w:rsidRPr="00735468">
        <w:rPr>
          <w:rFonts w:ascii="Simplified Arabic" w:hAnsi="Simplified Arabic" w:cs="Simplified Arabic"/>
          <w:sz w:val="28"/>
          <w:szCs w:val="28"/>
          <w:rtl/>
        </w:rPr>
        <w:t xml:space="preserve"> تم</w:t>
      </w:r>
      <w:r w:rsidRPr="00735468">
        <w:rPr>
          <w:rFonts w:ascii="Simplified Arabic" w:hAnsi="Simplified Arabic" w:cs="Simplified Arabic"/>
          <w:sz w:val="28"/>
          <w:szCs w:val="28"/>
        </w:rPr>
        <w:t xml:space="preserve"> </w:t>
      </w:r>
      <w:r w:rsidRPr="00735468">
        <w:rPr>
          <w:rFonts w:ascii="Simplified Arabic" w:hAnsi="Simplified Arabic" w:cs="Simplified Arabic"/>
          <w:sz w:val="28"/>
          <w:szCs w:val="28"/>
          <w:rtl/>
        </w:rPr>
        <w:t>تحديد</w:t>
      </w:r>
      <w:r w:rsidRPr="00735468">
        <w:rPr>
          <w:rFonts w:ascii="Simplified Arabic" w:hAnsi="Simplified Arabic" w:cs="Simplified Arabic"/>
          <w:sz w:val="28"/>
          <w:szCs w:val="28"/>
        </w:rPr>
        <w:t xml:space="preserve"> </w:t>
      </w:r>
      <w:r w:rsidRPr="00735468">
        <w:rPr>
          <w:rFonts w:ascii="Simplified Arabic" w:hAnsi="Simplified Arabic" w:cs="Simplified Arabic"/>
          <w:sz w:val="28"/>
          <w:szCs w:val="28"/>
          <w:rtl/>
        </w:rPr>
        <w:t>السمات</w:t>
      </w:r>
      <w:r w:rsidRPr="00735468">
        <w:rPr>
          <w:rFonts w:ascii="Simplified Arabic" w:hAnsi="Simplified Arabic" w:cs="Simplified Arabic"/>
          <w:sz w:val="28"/>
          <w:szCs w:val="28"/>
        </w:rPr>
        <w:t xml:space="preserve"> </w:t>
      </w:r>
      <w:r w:rsidRPr="00735468">
        <w:rPr>
          <w:rFonts w:ascii="Simplified Arabic" w:hAnsi="Simplified Arabic" w:cs="Simplified Arabic"/>
          <w:sz w:val="28"/>
          <w:szCs w:val="28"/>
          <w:rtl/>
        </w:rPr>
        <w:t>التي</w:t>
      </w:r>
      <w:r w:rsidRPr="00735468">
        <w:rPr>
          <w:rFonts w:ascii="Simplified Arabic" w:hAnsi="Simplified Arabic" w:cs="Simplified Arabic"/>
          <w:sz w:val="28"/>
          <w:szCs w:val="28"/>
        </w:rPr>
        <w:t xml:space="preserve"> </w:t>
      </w:r>
      <w:r w:rsidRPr="00735468">
        <w:rPr>
          <w:rFonts w:ascii="Simplified Arabic" w:hAnsi="Simplified Arabic" w:cs="Simplified Arabic"/>
          <w:sz w:val="28"/>
          <w:szCs w:val="28"/>
          <w:rtl/>
        </w:rPr>
        <w:t>تميز</w:t>
      </w:r>
      <w:r w:rsidRPr="00735468">
        <w:rPr>
          <w:rFonts w:ascii="Simplified Arabic" w:hAnsi="Simplified Arabic" w:cs="Simplified Arabic"/>
          <w:sz w:val="28"/>
          <w:szCs w:val="28"/>
        </w:rPr>
        <w:t xml:space="preserve"> </w:t>
      </w:r>
      <w:r w:rsidRPr="00735468">
        <w:rPr>
          <w:rFonts w:ascii="Simplified Arabic" w:hAnsi="Simplified Arabic" w:cs="Simplified Arabic"/>
          <w:sz w:val="28"/>
          <w:szCs w:val="28"/>
          <w:rtl/>
        </w:rPr>
        <w:t>الشخصية</w:t>
      </w:r>
      <w:r w:rsidRPr="00735468">
        <w:rPr>
          <w:rFonts w:ascii="Simplified Arabic" w:hAnsi="Simplified Arabic" w:cs="Simplified Arabic"/>
          <w:sz w:val="28"/>
          <w:szCs w:val="28"/>
        </w:rPr>
        <w:t xml:space="preserve"> </w:t>
      </w:r>
      <w:r w:rsidRPr="00735468">
        <w:rPr>
          <w:rFonts w:ascii="Simplified Arabic" w:hAnsi="Simplified Arabic" w:cs="Simplified Arabic"/>
          <w:sz w:val="28"/>
          <w:szCs w:val="28"/>
          <w:rtl/>
        </w:rPr>
        <w:t>المبدعة</w:t>
      </w:r>
      <w:r w:rsidRPr="00735468">
        <w:rPr>
          <w:rFonts w:ascii="Simplified Arabic" w:hAnsi="Simplified Arabic" w:cs="Simplified Arabic"/>
          <w:sz w:val="28"/>
          <w:szCs w:val="28"/>
        </w:rPr>
        <w:t xml:space="preserve"> </w:t>
      </w:r>
      <w:r w:rsidRPr="00735468">
        <w:rPr>
          <w:rFonts w:ascii="Simplified Arabic" w:hAnsi="Simplified Arabic" w:cs="Simplified Arabic"/>
          <w:sz w:val="28"/>
          <w:szCs w:val="28"/>
          <w:rtl/>
        </w:rPr>
        <w:t>عن</w:t>
      </w:r>
      <w:r w:rsidRPr="00735468">
        <w:rPr>
          <w:rFonts w:ascii="Simplified Arabic" w:hAnsi="Simplified Arabic" w:cs="Simplified Arabic"/>
          <w:sz w:val="28"/>
          <w:szCs w:val="28"/>
        </w:rPr>
        <w:t xml:space="preserve"> </w:t>
      </w:r>
      <w:r w:rsidRPr="00735468">
        <w:rPr>
          <w:rFonts w:ascii="Simplified Arabic" w:hAnsi="Simplified Arabic" w:cs="Simplified Arabic"/>
          <w:sz w:val="28"/>
          <w:szCs w:val="28"/>
          <w:rtl/>
        </w:rPr>
        <w:t>غيرها،</w:t>
      </w:r>
      <w:r w:rsidRPr="00735468">
        <w:rPr>
          <w:rFonts w:ascii="Simplified Arabic" w:hAnsi="Simplified Arabic" w:cs="Simplified Arabic"/>
          <w:sz w:val="28"/>
          <w:szCs w:val="28"/>
        </w:rPr>
        <w:t xml:space="preserve"> </w:t>
      </w:r>
      <w:r w:rsidRPr="00735468">
        <w:rPr>
          <w:rFonts w:ascii="Simplified Arabic" w:hAnsi="Simplified Arabic" w:cs="Simplified Arabic"/>
          <w:sz w:val="28"/>
          <w:szCs w:val="28"/>
          <w:rtl/>
        </w:rPr>
        <w:t>كما أورد جمال (2017) بما ي</w:t>
      </w:r>
      <w:r w:rsidR="00350874">
        <w:rPr>
          <w:rFonts w:ascii="Simplified Arabic" w:hAnsi="Simplified Arabic" w:cs="Simplified Arabic" w:hint="cs"/>
          <w:sz w:val="28"/>
          <w:szCs w:val="28"/>
          <w:rtl/>
        </w:rPr>
        <w:t>أتي</w:t>
      </w:r>
      <w:r w:rsidRPr="00735468">
        <w:rPr>
          <w:rFonts w:ascii="Simplified Arabic" w:hAnsi="Simplified Arabic" w:cs="Simplified Arabic"/>
          <w:sz w:val="28"/>
          <w:szCs w:val="28"/>
          <w:rtl/>
        </w:rPr>
        <w:t>:</w:t>
      </w:r>
    </w:p>
    <w:p w:rsidR="00735468" w:rsidRPr="00735468" w:rsidRDefault="00735468" w:rsidP="00735468">
      <w:pPr>
        <w:pStyle w:val="ListParagraph"/>
        <w:numPr>
          <w:ilvl w:val="0"/>
          <w:numId w:val="18"/>
        </w:numPr>
        <w:tabs>
          <w:tab w:val="right" w:pos="360"/>
          <w:tab w:val="right" w:pos="1138"/>
        </w:tabs>
        <w:autoSpaceDE w:val="0"/>
        <w:autoSpaceDN w:val="0"/>
        <w:bidi/>
        <w:adjustRightInd w:val="0"/>
        <w:spacing w:before="40" w:after="240" w:line="360" w:lineRule="auto"/>
        <w:ind w:left="0"/>
        <w:jc w:val="both"/>
        <w:rPr>
          <w:rFonts w:ascii="Simplified Arabic" w:hAnsi="Simplified Arabic" w:cs="Simplified Arabic"/>
          <w:sz w:val="28"/>
          <w:szCs w:val="28"/>
        </w:rPr>
      </w:pPr>
      <w:r w:rsidRPr="00735468">
        <w:rPr>
          <w:rFonts w:ascii="Simplified Arabic" w:hAnsi="Simplified Arabic" w:cs="Simplified Arabic"/>
          <w:b/>
          <w:bCs/>
          <w:sz w:val="28"/>
          <w:szCs w:val="28"/>
          <w:rtl/>
        </w:rPr>
        <w:t xml:space="preserve">المعرفة: </w:t>
      </w:r>
      <w:r w:rsidRPr="00735468">
        <w:rPr>
          <w:rFonts w:ascii="Simplified Arabic" w:hAnsi="Simplified Arabic" w:cs="Simplified Arabic"/>
          <w:sz w:val="28"/>
          <w:szCs w:val="28"/>
          <w:rtl/>
        </w:rPr>
        <w:t>وهي</w:t>
      </w:r>
      <w:r w:rsidRPr="00735468">
        <w:rPr>
          <w:rFonts w:ascii="Simplified Arabic" w:hAnsi="Simplified Arabic" w:cs="Simplified Arabic"/>
          <w:sz w:val="28"/>
          <w:szCs w:val="28"/>
        </w:rPr>
        <w:t xml:space="preserve"> </w:t>
      </w:r>
      <w:r w:rsidRPr="00735468">
        <w:rPr>
          <w:rFonts w:ascii="Simplified Arabic" w:hAnsi="Simplified Arabic" w:cs="Simplified Arabic"/>
          <w:sz w:val="28"/>
          <w:szCs w:val="28"/>
          <w:rtl/>
        </w:rPr>
        <w:t>مجموع</w:t>
      </w:r>
      <w:r w:rsidRPr="00735468">
        <w:rPr>
          <w:rFonts w:ascii="Simplified Arabic" w:hAnsi="Simplified Arabic" w:cs="Simplified Arabic"/>
          <w:sz w:val="28"/>
          <w:szCs w:val="28"/>
        </w:rPr>
        <w:t xml:space="preserve"> </w:t>
      </w:r>
      <w:r w:rsidRPr="00735468">
        <w:rPr>
          <w:rFonts w:ascii="Simplified Arabic" w:hAnsi="Simplified Arabic" w:cs="Simplified Arabic"/>
          <w:sz w:val="28"/>
          <w:szCs w:val="28"/>
          <w:rtl/>
        </w:rPr>
        <w:t>ما</w:t>
      </w:r>
      <w:r w:rsidRPr="00735468">
        <w:rPr>
          <w:rFonts w:ascii="Simplified Arabic" w:hAnsi="Simplified Arabic" w:cs="Simplified Arabic"/>
          <w:sz w:val="28"/>
          <w:szCs w:val="28"/>
        </w:rPr>
        <w:t xml:space="preserve"> </w:t>
      </w:r>
      <w:r w:rsidRPr="00735468">
        <w:rPr>
          <w:rFonts w:ascii="Simplified Arabic" w:hAnsi="Simplified Arabic" w:cs="Simplified Arabic"/>
          <w:sz w:val="28"/>
          <w:szCs w:val="28"/>
          <w:rtl/>
        </w:rPr>
        <w:t>تراكم</w:t>
      </w:r>
      <w:r w:rsidRPr="00735468">
        <w:rPr>
          <w:rFonts w:ascii="Simplified Arabic" w:hAnsi="Simplified Arabic" w:cs="Simplified Arabic"/>
          <w:sz w:val="28"/>
          <w:szCs w:val="28"/>
        </w:rPr>
        <w:t xml:space="preserve"> </w:t>
      </w:r>
      <w:r w:rsidRPr="00735468">
        <w:rPr>
          <w:rFonts w:ascii="Simplified Arabic" w:hAnsi="Simplified Arabic" w:cs="Simplified Arabic"/>
          <w:sz w:val="28"/>
          <w:szCs w:val="28"/>
          <w:rtl/>
        </w:rPr>
        <w:t>عند</w:t>
      </w:r>
      <w:r w:rsidRPr="00735468">
        <w:rPr>
          <w:rFonts w:ascii="Simplified Arabic" w:hAnsi="Simplified Arabic" w:cs="Simplified Arabic"/>
          <w:sz w:val="28"/>
          <w:szCs w:val="28"/>
        </w:rPr>
        <w:t xml:space="preserve"> </w:t>
      </w:r>
      <w:r w:rsidRPr="00735468">
        <w:rPr>
          <w:rFonts w:ascii="Simplified Arabic" w:hAnsi="Simplified Arabic" w:cs="Simplified Arabic"/>
          <w:sz w:val="28"/>
          <w:szCs w:val="28"/>
          <w:rtl/>
        </w:rPr>
        <w:t>الفرد</w:t>
      </w:r>
      <w:r w:rsidR="005872E8">
        <w:rPr>
          <w:rFonts w:ascii="Simplified Arabic" w:hAnsi="Simplified Arabic" w:cs="Simplified Arabic" w:hint="cs"/>
          <w:sz w:val="28"/>
          <w:szCs w:val="28"/>
          <w:rtl/>
        </w:rPr>
        <w:t xml:space="preserve">، </w:t>
      </w:r>
      <w:r w:rsidRPr="00735468">
        <w:rPr>
          <w:rFonts w:ascii="Simplified Arabic" w:hAnsi="Simplified Arabic" w:cs="Simplified Arabic"/>
          <w:sz w:val="28"/>
          <w:szCs w:val="28"/>
          <w:rtl/>
        </w:rPr>
        <w:t>من</w:t>
      </w:r>
      <w:r w:rsidRPr="00735468">
        <w:rPr>
          <w:rFonts w:ascii="Simplified Arabic" w:hAnsi="Simplified Arabic" w:cs="Simplified Arabic"/>
          <w:sz w:val="28"/>
          <w:szCs w:val="28"/>
        </w:rPr>
        <w:t xml:space="preserve"> </w:t>
      </w:r>
      <w:r w:rsidRPr="00735468">
        <w:rPr>
          <w:rFonts w:ascii="Simplified Arabic" w:hAnsi="Simplified Arabic" w:cs="Simplified Arabic"/>
          <w:sz w:val="28"/>
          <w:szCs w:val="28"/>
          <w:rtl/>
        </w:rPr>
        <w:t>معارف</w:t>
      </w:r>
      <w:r w:rsidRPr="00735468">
        <w:rPr>
          <w:rFonts w:ascii="Simplified Arabic" w:hAnsi="Simplified Arabic" w:cs="Simplified Arabic"/>
          <w:sz w:val="28"/>
          <w:szCs w:val="28"/>
        </w:rPr>
        <w:t xml:space="preserve"> </w:t>
      </w:r>
      <w:r w:rsidRPr="00735468">
        <w:rPr>
          <w:rFonts w:ascii="Simplified Arabic" w:hAnsi="Simplified Arabic" w:cs="Simplified Arabic"/>
          <w:sz w:val="28"/>
          <w:szCs w:val="28"/>
          <w:rtl/>
        </w:rPr>
        <w:t xml:space="preserve">استقاها من القراءة والممارسة والخبرة. </w:t>
      </w:r>
    </w:p>
    <w:p w:rsidR="00735468" w:rsidRPr="00735468" w:rsidRDefault="00735468" w:rsidP="00735468">
      <w:pPr>
        <w:pStyle w:val="ListParagraph"/>
        <w:numPr>
          <w:ilvl w:val="0"/>
          <w:numId w:val="18"/>
        </w:numPr>
        <w:tabs>
          <w:tab w:val="right" w:pos="360"/>
          <w:tab w:val="right" w:pos="1138"/>
        </w:tabs>
        <w:autoSpaceDE w:val="0"/>
        <w:autoSpaceDN w:val="0"/>
        <w:bidi/>
        <w:adjustRightInd w:val="0"/>
        <w:spacing w:before="40" w:after="240" w:line="360" w:lineRule="auto"/>
        <w:ind w:left="0"/>
        <w:jc w:val="both"/>
        <w:rPr>
          <w:rFonts w:ascii="Simplified Arabic" w:hAnsi="Simplified Arabic" w:cs="Simplified Arabic"/>
          <w:sz w:val="28"/>
          <w:szCs w:val="28"/>
        </w:rPr>
      </w:pPr>
      <w:r w:rsidRPr="00735468">
        <w:rPr>
          <w:rFonts w:ascii="Simplified Arabic" w:hAnsi="Simplified Arabic" w:cs="Simplified Arabic"/>
          <w:b/>
          <w:bCs/>
          <w:sz w:val="28"/>
          <w:szCs w:val="28"/>
          <w:rtl/>
        </w:rPr>
        <w:t xml:space="preserve">الذكاء: </w:t>
      </w:r>
      <w:r w:rsidRPr="00735468">
        <w:rPr>
          <w:rFonts w:ascii="Simplified Arabic" w:hAnsi="Simplified Arabic" w:cs="Simplified Arabic"/>
          <w:sz w:val="28"/>
          <w:szCs w:val="28"/>
          <w:rtl/>
        </w:rPr>
        <w:t>الإنسان</w:t>
      </w:r>
      <w:r w:rsidRPr="00735468">
        <w:rPr>
          <w:rFonts w:ascii="Simplified Arabic" w:hAnsi="Simplified Arabic" w:cs="Simplified Arabic"/>
          <w:sz w:val="28"/>
          <w:szCs w:val="28"/>
        </w:rPr>
        <w:t xml:space="preserve"> </w:t>
      </w:r>
      <w:r w:rsidRPr="00735468">
        <w:rPr>
          <w:rFonts w:ascii="Simplified Arabic" w:hAnsi="Simplified Arabic" w:cs="Simplified Arabic"/>
          <w:sz w:val="28"/>
          <w:szCs w:val="28"/>
          <w:rtl/>
        </w:rPr>
        <w:t>المبدع</w:t>
      </w:r>
      <w:r w:rsidRPr="00735468">
        <w:rPr>
          <w:rFonts w:ascii="Simplified Arabic" w:hAnsi="Simplified Arabic" w:cs="Simplified Arabic"/>
          <w:sz w:val="28"/>
          <w:szCs w:val="28"/>
        </w:rPr>
        <w:t xml:space="preserve"> </w:t>
      </w:r>
      <w:r w:rsidRPr="00735468">
        <w:rPr>
          <w:rFonts w:ascii="Simplified Arabic" w:hAnsi="Simplified Arabic" w:cs="Simplified Arabic"/>
          <w:sz w:val="28"/>
          <w:szCs w:val="28"/>
          <w:rtl/>
        </w:rPr>
        <w:t>ليس</w:t>
      </w:r>
      <w:r w:rsidRPr="00735468">
        <w:rPr>
          <w:rFonts w:ascii="Simplified Arabic" w:hAnsi="Simplified Arabic" w:cs="Simplified Arabic"/>
          <w:sz w:val="28"/>
          <w:szCs w:val="28"/>
        </w:rPr>
        <w:t xml:space="preserve"> </w:t>
      </w:r>
      <w:r w:rsidRPr="00735468">
        <w:rPr>
          <w:rFonts w:ascii="Simplified Arabic" w:hAnsi="Simplified Arabic" w:cs="Simplified Arabic"/>
          <w:sz w:val="28"/>
          <w:szCs w:val="28"/>
          <w:rtl/>
        </w:rPr>
        <w:t>بالضرورة</w:t>
      </w:r>
      <w:r w:rsidRPr="00735468">
        <w:rPr>
          <w:rFonts w:ascii="Simplified Arabic" w:hAnsi="Simplified Arabic" w:cs="Simplified Arabic"/>
          <w:sz w:val="28"/>
          <w:szCs w:val="28"/>
        </w:rPr>
        <w:t xml:space="preserve"> </w:t>
      </w:r>
      <w:r w:rsidRPr="00735468">
        <w:rPr>
          <w:rFonts w:ascii="Simplified Arabic" w:hAnsi="Simplified Arabic" w:cs="Simplified Arabic"/>
          <w:sz w:val="28"/>
          <w:szCs w:val="28"/>
          <w:rtl/>
        </w:rPr>
        <w:t>عالي</w:t>
      </w:r>
      <w:r w:rsidRPr="00735468">
        <w:rPr>
          <w:rFonts w:ascii="Simplified Arabic" w:hAnsi="Simplified Arabic" w:cs="Simplified Arabic"/>
          <w:sz w:val="28"/>
          <w:szCs w:val="28"/>
        </w:rPr>
        <w:t xml:space="preserve"> </w:t>
      </w:r>
      <w:r w:rsidRPr="00735468">
        <w:rPr>
          <w:rFonts w:ascii="Simplified Arabic" w:hAnsi="Simplified Arabic" w:cs="Simplified Arabic"/>
          <w:sz w:val="28"/>
          <w:szCs w:val="28"/>
          <w:rtl/>
        </w:rPr>
        <w:t>الذكاء،</w:t>
      </w:r>
      <w:r w:rsidRPr="00735468">
        <w:rPr>
          <w:rFonts w:ascii="Simplified Arabic" w:hAnsi="Simplified Arabic" w:cs="Simplified Arabic"/>
          <w:sz w:val="28"/>
          <w:szCs w:val="28"/>
        </w:rPr>
        <w:t xml:space="preserve"> </w:t>
      </w:r>
      <w:r w:rsidRPr="00735468">
        <w:rPr>
          <w:rFonts w:ascii="Simplified Arabic" w:hAnsi="Simplified Arabic" w:cs="Simplified Arabic"/>
          <w:sz w:val="28"/>
          <w:szCs w:val="28"/>
          <w:rtl/>
        </w:rPr>
        <w:t>لكنه</w:t>
      </w:r>
      <w:r w:rsidRPr="00735468">
        <w:rPr>
          <w:rFonts w:ascii="Simplified Arabic" w:hAnsi="Simplified Arabic" w:cs="Simplified Arabic"/>
          <w:sz w:val="28"/>
          <w:szCs w:val="28"/>
        </w:rPr>
        <w:t xml:space="preserve"> </w:t>
      </w:r>
      <w:r w:rsidRPr="00735468">
        <w:rPr>
          <w:rFonts w:ascii="Simplified Arabic" w:hAnsi="Simplified Arabic" w:cs="Simplified Arabic"/>
          <w:sz w:val="28"/>
          <w:szCs w:val="28"/>
          <w:rtl/>
        </w:rPr>
        <w:t>قادر</w:t>
      </w:r>
      <w:r w:rsidRPr="00735468">
        <w:rPr>
          <w:rFonts w:ascii="Simplified Arabic" w:hAnsi="Simplified Arabic" w:cs="Simplified Arabic"/>
          <w:sz w:val="28"/>
          <w:szCs w:val="28"/>
        </w:rPr>
        <w:t xml:space="preserve"> </w:t>
      </w:r>
      <w:r w:rsidRPr="00735468">
        <w:rPr>
          <w:rFonts w:ascii="Simplified Arabic" w:hAnsi="Simplified Arabic" w:cs="Simplified Arabic"/>
          <w:sz w:val="28"/>
          <w:szCs w:val="28"/>
          <w:rtl/>
        </w:rPr>
        <w:t>على</w:t>
      </w:r>
      <w:r w:rsidRPr="00735468">
        <w:rPr>
          <w:rFonts w:ascii="Simplified Arabic" w:hAnsi="Simplified Arabic" w:cs="Simplified Arabic"/>
          <w:sz w:val="28"/>
          <w:szCs w:val="28"/>
        </w:rPr>
        <w:t xml:space="preserve"> </w:t>
      </w:r>
      <w:r w:rsidRPr="00735468">
        <w:rPr>
          <w:rFonts w:ascii="Simplified Arabic" w:hAnsi="Simplified Arabic" w:cs="Simplified Arabic"/>
          <w:sz w:val="28"/>
          <w:szCs w:val="28"/>
          <w:rtl/>
        </w:rPr>
        <w:t>تكوين</w:t>
      </w:r>
      <w:r w:rsidRPr="00735468">
        <w:rPr>
          <w:rFonts w:ascii="Simplified Arabic" w:hAnsi="Simplified Arabic" w:cs="Simplified Arabic"/>
          <w:sz w:val="28"/>
          <w:szCs w:val="28"/>
        </w:rPr>
        <w:t xml:space="preserve"> </w:t>
      </w:r>
      <w:r w:rsidRPr="00735468">
        <w:rPr>
          <w:rFonts w:ascii="Simplified Arabic" w:hAnsi="Simplified Arabic" w:cs="Simplified Arabic"/>
          <w:sz w:val="28"/>
          <w:szCs w:val="28"/>
          <w:rtl/>
        </w:rPr>
        <w:t>علاقات</w:t>
      </w:r>
      <w:r w:rsidRPr="00735468">
        <w:rPr>
          <w:rFonts w:ascii="Simplified Arabic" w:hAnsi="Simplified Arabic" w:cs="Simplified Arabic"/>
          <w:sz w:val="28"/>
          <w:szCs w:val="28"/>
        </w:rPr>
        <w:t xml:space="preserve"> </w:t>
      </w:r>
      <w:r w:rsidRPr="00735468">
        <w:rPr>
          <w:rFonts w:ascii="Simplified Arabic" w:hAnsi="Simplified Arabic" w:cs="Simplified Arabic"/>
          <w:sz w:val="28"/>
          <w:szCs w:val="28"/>
          <w:rtl/>
        </w:rPr>
        <w:t>مرنة</w:t>
      </w:r>
      <w:r w:rsidRPr="00735468">
        <w:rPr>
          <w:rFonts w:ascii="Simplified Arabic" w:hAnsi="Simplified Arabic" w:cs="Simplified Arabic"/>
          <w:sz w:val="28"/>
          <w:szCs w:val="28"/>
        </w:rPr>
        <w:t xml:space="preserve"> </w:t>
      </w:r>
      <w:r w:rsidRPr="00735468">
        <w:rPr>
          <w:rFonts w:ascii="Simplified Arabic" w:hAnsi="Simplified Arabic" w:cs="Simplified Arabic"/>
          <w:sz w:val="28"/>
          <w:szCs w:val="28"/>
          <w:rtl/>
        </w:rPr>
        <w:t xml:space="preserve">بين الأشياء. </w:t>
      </w:r>
    </w:p>
    <w:p w:rsidR="00735468" w:rsidRPr="00735468" w:rsidRDefault="00735468" w:rsidP="00735468">
      <w:pPr>
        <w:pStyle w:val="ListParagraph"/>
        <w:numPr>
          <w:ilvl w:val="0"/>
          <w:numId w:val="18"/>
        </w:numPr>
        <w:tabs>
          <w:tab w:val="right" w:pos="360"/>
          <w:tab w:val="right" w:pos="1138"/>
        </w:tabs>
        <w:autoSpaceDE w:val="0"/>
        <w:autoSpaceDN w:val="0"/>
        <w:bidi/>
        <w:adjustRightInd w:val="0"/>
        <w:spacing w:before="40" w:after="240" w:line="360" w:lineRule="auto"/>
        <w:ind w:left="0"/>
        <w:jc w:val="both"/>
        <w:rPr>
          <w:rFonts w:ascii="Simplified Arabic" w:hAnsi="Simplified Arabic" w:cs="Simplified Arabic"/>
          <w:sz w:val="28"/>
          <w:szCs w:val="28"/>
        </w:rPr>
      </w:pPr>
      <w:r w:rsidRPr="00735468">
        <w:rPr>
          <w:rFonts w:ascii="Simplified Arabic" w:hAnsi="Simplified Arabic" w:cs="Simplified Arabic"/>
          <w:b/>
          <w:bCs/>
          <w:sz w:val="28"/>
          <w:szCs w:val="28"/>
          <w:rtl/>
        </w:rPr>
        <w:t xml:space="preserve">الشخصية: </w:t>
      </w:r>
      <w:r w:rsidRPr="00735468">
        <w:rPr>
          <w:rFonts w:ascii="Simplified Arabic" w:hAnsi="Simplified Arabic" w:cs="Simplified Arabic"/>
          <w:sz w:val="28"/>
          <w:szCs w:val="28"/>
          <w:rtl/>
        </w:rPr>
        <w:t>الفرد</w:t>
      </w:r>
      <w:r w:rsidRPr="00735468">
        <w:rPr>
          <w:rFonts w:ascii="Simplified Arabic" w:hAnsi="Simplified Arabic" w:cs="Simplified Arabic"/>
          <w:sz w:val="28"/>
          <w:szCs w:val="28"/>
        </w:rPr>
        <w:t xml:space="preserve"> </w:t>
      </w:r>
      <w:r w:rsidRPr="00735468">
        <w:rPr>
          <w:rFonts w:ascii="Simplified Arabic" w:hAnsi="Simplified Arabic" w:cs="Simplified Arabic"/>
          <w:sz w:val="28"/>
          <w:szCs w:val="28"/>
          <w:rtl/>
        </w:rPr>
        <w:t>المبدع</w:t>
      </w:r>
      <w:r w:rsidRPr="00735468">
        <w:rPr>
          <w:rFonts w:ascii="Simplified Arabic" w:hAnsi="Simplified Arabic" w:cs="Simplified Arabic"/>
          <w:sz w:val="28"/>
          <w:szCs w:val="28"/>
        </w:rPr>
        <w:t xml:space="preserve"> </w:t>
      </w:r>
      <w:r w:rsidRPr="00735468">
        <w:rPr>
          <w:rFonts w:ascii="Simplified Arabic" w:hAnsi="Simplified Arabic" w:cs="Simplified Arabic"/>
          <w:sz w:val="28"/>
          <w:szCs w:val="28"/>
          <w:rtl/>
        </w:rPr>
        <w:t>بتمتع بروح</w:t>
      </w:r>
      <w:r w:rsidRPr="00735468">
        <w:rPr>
          <w:rFonts w:ascii="Simplified Arabic" w:hAnsi="Simplified Arabic" w:cs="Simplified Arabic"/>
          <w:sz w:val="28"/>
          <w:szCs w:val="28"/>
        </w:rPr>
        <w:t xml:space="preserve"> </w:t>
      </w:r>
      <w:r w:rsidRPr="00735468">
        <w:rPr>
          <w:rFonts w:ascii="Simplified Arabic" w:hAnsi="Simplified Arabic" w:cs="Simplified Arabic"/>
          <w:sz w:val="28"/>
          <w:szCs w:val="28"/>
          <w:rtl/>
        </w:rPr>
        <w:t>المخاطرة،</w:t>
      </w:r>
      <w:r w:rsidRPr="00735468">
        <w:rPr>
          <w:rFonts w:ascii="Simplified Arabic" w:hAnsi="Simplified Arabic" w:cs="Simplified Arabic"/>
          <w:sz w:val="28"/>
          <w:szCs w:val="28"/>
        </w:rPr>
        <w:t xml:space="preserve"> </w:t>
      </w:r>
      <w:r w:rsidRPr="00735468">
        <w:rPr>
          <w:rFonts w:ascii="Simplified Arabic" w:hAnsi="Simplified Arabic" w:cs="Simplified Arabic"/>
          <w:sz w:val="28"/>
          <w:szCs w:val="28"/>
          <w:rtl/>
        </w:rPr>
        <w:t>ويكون</w:t>
      </w:r>
      <w:r w:rsidRPr="00735468">
        <w:rPr>
          <w:rFonts w:ascii="Simplified Arabic" w:hAnsi="Simplified Arabic" w:cs="Simplified Arabic"/>
          <w:sz w:val="28"/>
          <w:szCs w:val="28"/>
        </w:rPr>
        <w:t xml:space="preserve"> </w:t>
      </w:r>
      <w:r w:rsidRPr="00735468">
        <w:rPr>
          <w:rFonts w:ascii="Simplified Arabic" w:hAnsi="Simplified Arabic" w:cs="Simplified Arabic"/>
          <w:sz w:val="28"/>
          <w:szCs w:val="28"/>
          <w:rtl/>
        </w:rPr>
        <w:t>عالي</w:t>
      </w:r>
      <w:r w:rsidRPr="00735468">
        <w:rPr>
          <w:rFonts w:ascii="Simplified Arabic" w:hAnsi="Simplified Arabic" w:cs="Simplified Arabic"/>
          <w:sz w:val="28"/>
          <w:szCs w:val="28"/>
        </w:rPr>
        <w:t xml:space="preserve"> </w:t>
      </w:r>
      <w:r w:rsidRPr="00735468">
        <w:rPr>
          <w:rFonts w:ascii="Simplified Arabic" w:hAnsi="Simplified Arabic" w:cs="Simplified Arabic"/>
          <w:sz w:val="28"/>
          <w:szCs w:val="28"/>
          <w:rtl/>
        </w:rPr>
        <w:t>الدافعية،</w:t>
      </w:r>
      <w:r w:rsidRPr="00735468">
        <w:rPr>
          <w:rFonts w:ascii="Simplified Arabic" w:hAnsi="Simplified Arabic" w:cs="Simplified Arabic"/>
          <w:sz w:val="28"/>
          <w:szCs w:val="28"/>
        </w:rPr>
        <w:t xml:space="preserve"> </w:t>
      </w:r>
      <w:r w:rsidRPr="00735468">
        <w:rPr>
          <w:rFonts w:ascii="Simplified Arabic" w:hAnsi="Simplified Arabic" w:cs="Simplified Arabic"/>
          <w:sz w:val="28"/>
          <w:szCs w:val="28"/>
          <w:rtl/>
        </w:rPr>
        <w:t>ومنفتحا</w:t>
      </w:r>
      <w:r w:rsidRPr="00735468">
        <w:rPr>
          <w:rFonts w:ascii="Simplified Arabic" w:hAnsi="Simplified Arabic" w:cs="Simplified Arabic"/>
          <w:sz w:val="28"/>
          <w:szCs w:val="28"/>
        </w:rPr>
        <w:t xml:space="preserve"> </w:t>
      </w:r>
      <w:r w:rsidRPr="00735468">
        <w:rPr>
          <w:rFonts w:ascii="Simplified Arabic" w:hAnsi="Simplified Arabic" w:cs="Simplified Arabic"/>
          <w:sz w:val="28"/>
          <w:szCs w:val="28"/>
          <w:rtl/>
        </w:rPr>
        <w:t>على</w:t>
      </w:r>
      <w:r w:rsidRPr="00735468">
        <w:rPr>
          <w:rFonts w:ascii="Simplified Arabic" w:hAnsi="Simplified Arabic" w:cs="Simplified Arabic"/>
          <w:sz w:val="28"/>
          <w:szCs w:val="28"/>
        </w:rPr>
        <w:t xml:space="preserve"> </w:t>
      </w:r>
      <w:r w:rsidRPr="00735468">
        <w:rPr>
          <w:rFonts w:ascii="Simplified Arabic" w:hAnsi="Simplified Arabic" w:cs="Simplified Arabic"/>
          <w:sz w:val="28"/>
          <w:szCs w:val="28"/>
          <w:rtl/>
        </w:rPr>
        <w:t>الآراء الجديدة،</w:t>
      </w:r>
      <w:r w:rsidRPr="00735468">
        <w:rPr>
          <w:rFonts w:ascii="Simplified Arabic" w:hAnsi="Simplified Arabic" w:cs="Simplified Arabic"/>
          <w:sz w:val="28"/>
          <w:szCs w:val="28"/>
        </w:rPr>
        <w:t xml:space="preserve"> </w:t>
      </w:r>
      <w:r w:rsidRPr="00735468">
        <w:rPr>
          <w:rFonts w:ascii="Simplified Arabic" w:hAnsi="Simplified Arabic" w:cs="Simplified Arabic"/>
          <w:sz w:val="28"/>
          <w:szCs w:val="28"/>
          <w:rtl/>
        </w:rPr>
        <w:t>وقادرا على التعامل</w:t>
      </w:r>
      <w:r w:rsidRPr="00735468">
        <w:rPr>
          <w:rFonts w:ascii="Simplified Arabic" w:hAnsi="Simplified Arabic" w:cs="Simplified Arabic"/>
          <w:sz w:val="28"/>
          <w:szCs w:val="28"/>
        </w:rPr>
        <w:t xml:space="preserve"> </w:t>
      </w:r>
      <w:r w:rsidRPr="00735468">
        <w:rPr>
          <w:rFonts w:ascii="Simplified Arabic" w:hAnsi="Simplified Arabic" w:cs="Simplified Arabic"/>
          <w:sz w:val="28"/>
          <w:szCs w:val="28"/>
          <w:rtl/>
        </w:rPr>
        <w:t>مع</w:t>
      </w:r>
      <w:r w:rsidRPr="00735468">
        <w:rPr>
          <w:rFonts w:ascii="Simplified Arabic" w:hAnsi="Simplified Arabic" w:cs="Simplified Arabic"/>
          <w:sz w:val="28"/>
          <w:szCs w:val="28"/>
        </w:rPr>
        <w:t xml:space="preserve"> </w:t>
      </w:r>
      <w:r w:rsidRPr="00735468">
        <w:rPr>
          <w:rFonts w:ascii="Simplified Arabic" w:hAnsi="Simplified Arabic" w:cs="Simplified Arabic"/>
          <w:sz w:val="28"/>
          <w:szCs w:val="28"/>
          <w:rtl/>
        </w:rPr>
        <w:t xml:space="preserve">العزلة. </w:t>
      </w:r>
    </w:p>
    <w:p w:rsidR="00735468" w:rsidRPr="00735468" w:rsidRDefault="00735468" w:rsidP="00735468">
      <w:pPr>
        <w:pStyle w:val="ListParagraph"/>
        <w:numPr>
          <w:ilvl w:val="0"/>
          <w:numId w:val="18"/>
        </w:numPr>
        <w:tabs>
          <w:tab w:val="right" w:pos="360"/>
          <w:tab w:val="right" w:pos="1138"/>
        </w:tabs>
        <w:autoSpaceDE w:val="0"/>
        <w:autoSpaceDN w:val="0"/>
        <w:bidi/>
        <w:adjustRightInd w:val="0"/>
        <w:spacing w:before="40" w:after="240" w:line="360" w:lineRule="auto"/>
        <w:ind w:left="0"/>
        <w:jc w:val="both"/>
        <w:rPr>
          <w:rFonts w:ascii="Simplified Arabic" w:hAnsi="Simplified Arabic" w:cs="Simplified Arabic"/>
          <w:sz w:val="28"/>
          <w:szCs w:val="28"/>
        </w:rPr>
      </w:pPr>
      <w:r w:rsidRPr="00735468">
        <w:rPr>
          <w:rFonts w:ascii="Simplified Arabic" w:hAnsi="Simplified Arabic" w:cs="Simplified Arabic"/>
          <w:b/>
          <w:bCs/>
          <w:sz w:val="28"/>
          <w:szCs w:val="28"/>
          <w:rtl/>
        </w:rPr>
        <w:t>العادات</w:t>
      </w:r>
      <w:r w:rsidRPr="00735468">
        <w:rPr>
          <w:rFonts w:ascii="Simplified Arabic" w:hAnsi="Simplified Arabic" w:cs="Simplified Arabic"/>
          <w:b/>
          <w:bCs/>
          <w:sz w:val="28"/>
          <w:szCs w:val="28"/>
        </w:rPr>
        <w:t xml:space="preserve"> </w:t>
      </w:r>
      <w:r w:rsidRPr="00735468">
        <w:rPr>
          <w:rFonts w:ascii="Simplified Arabic" w:hAnsi="Simplified Arabic" w:cs="Simplified Arabic"/>
          <w:b/>
          <w:bCs/>
          <w:sz w:val="28"/>
          <w:szCs w:val="28"/>
          <w:rtl/>
        </w:rPr>
        <w:t xml:space="preserve">الاجتماعية: </w:t>
      </w:r>
      <w:r w:rsidRPr="00735468">
        <w:rPr>
          <w:rFonts w:ascii="Simplified Arabic" w:hAnsi="Simplified Arabic" w:cs="Simplified Arabic"/>
          <w:sz w:val="28"/>
          <w:szCs w:val="28"/>
          <w:rtl/>
        </w:rPr>
        <w:t>الإنسان</w:t>
      </w:r>
      <w:r w:rsidRPr="00735468">
        <w:rPr>
          <w:rFonts w:ascii="Simplified Arabic" w:hAnsi="Simplified Arabic" w:cs="Simplified Arabic"/>
          <w:sz w:val="28"/>
          <w:szCs w:val="28"/>
        </w:rPr>
        <w:t xml:space="preserve"> </w:t>
      </w:r>
      <w:r w:rsidRPr="00735468">
        <w:rPr>
          <w:rFonts w:ascii="Simplified Arabic" w:hAnsi="Simplified Arabic" w:cs="Simplified Arabic"/>
          <w:sz w:val="28"/>
          <w:szCs w:val="28"/>
          <w:rtl/>
        </w:rPr>
        <w:t>المبدع</w:t>
      </w:r>
      <w:r w:rsidRPr="00735468">
        <w:rPr>
          <w:rFonts w:ascii="Simplified Arabic" w:hAnsi="Simplified Arabic" w:cs="Simplified Arabic"/>
          <w:sz w:val="28"/>
          <w:szCs w:val="28"/>
        </w:rPr>
        <w:t xml:space="preserve"> </w:t>
      </w:r>
      <w:r w:rsidRPr="00735468">
        <w:rPr>
          <w:rFonts w:ascii="Simplified Arabic" w:hAnsi="Simplified Arabic" w:cs="Simplified Arabic"/>
          <w:sz w:val="28"/>
          <w:szCs w:val="28"/>
          <w:rtl/>
        </w:rPr>
        <w:t>اجتماعي</w:t>
      </w:r>
      <w:r w:rsidR="005872E8">
        <w:rPr>
          <w:rFonts w:ascii="Simplified Arabic" w:hAnsi="Simplified Arabic" w:cs="Simplified Arabic" w:hint="cs"/>
          <w:sz w:val="28"/>
          <w:szCs w:val="28"/>
          <w:rtl/>
        </w:rPr>
        <w:t>،</w:t>
      </w:r>
      <w:r w:rsidRPr="00735468">
        <w:rPr>
          <w:rFonts w:ascii="Simplified Arabic" w:hAnsi="Simplified Arabic" w:cs="Simplified Arabic"/>
          <w:sz w:val="28"/>
          <w:szCs w:val="28"/>
          <w:rtl/>
        </w:rPr>
        <w:t xml:space="preserve"> يميل</w:t>
      </w:r>
      <w:r w:rsidRPr="00735468">
        <w:rPr>
          <w:rFonts w:ascii="Simplified Arabic" w:hAnsi="Simplified Arabic" w:cs="Simplified Arabic"/>
          <w:sz w:val="28"/>
          <w:szCs w:val="28"/>
        </w:rPr>
        <w:t xml:space="preserve"> </w:t>
      </w:r>
      <w:r w:rsidRPr="00735468">
        <w:rPr>
          <w:rFonts w:ascii="Simplified Arabic" w:hAnsi="Simplified Arabic" w:cs="Simplified Arabic"/>
          <w:sz w:val="28"/>
          <w:szCs w:val="28"/>
          <w:rtl/>
        </w:rPr>
        <w:t>إلى</w:t>
      </w:r>
      <w:r w:rsidRPr="00735468">
        <w:rPr>
          <w:rFonts w:ascii="Simplified Arabic" w:hAnsi="Simplified Arabic" w:cs="Simplified Arabic"/>
          <w:sz w:val="28"/>
          <w:szCs w:val="28"/>
        </w:rPr>
        <w:t xml:space="preserve"> </w:t>
      </w:r>
      <w:r w:rsidRPr="00735468">
        <w:rPr>
          <w:rFonts w:ascii="Simplified Arabic" w:hAnsi="Simplified Arabic" w:cs="Simplified Arabic"/>
          <w:sz w:val="28"/>
          <w:szCs w:val="28"/>
          <w:rtl/>
        </w:rPr>
        <w:t>التفاعل</w:t>
      </w:r>
      <w:r w:rsidRPr="00735468">
        <w:rPr>
          <w:rFonts w:ascii="Simplified Arabic" w:hAnsi="Simplified Arabic" w:cs="Simplified Arabic"/>
          <w:sz w:val="28"/>
          <w:szCs w:val="28"/>
        </w:rPr>
        <w:t xml:space="preserve"> </w:t>
      </w:r>
      <w:r w:rsidRPr="00735468">
        <w:rPr>
          <w:rFonts w:ascii="Simplified Arabic" w:hAnsi="Simplified Arabic" w:cs="Simplified Arabic"/>
          <w:sz w:val="28"/>
          <w:szCs w:val="28"/>
          <w:rtl/>
        </w:rPr>
        <w:t>وتبادل</w:t>
      </w:r>
      <w:r w:rsidRPr="00735468">
        <w:rPr>
          <w:rFonts w:ascii="Simplified Arabic" w:hAnsi="Simplified Arabic" w:cs="Simplified Arabic"/>
          <w:sz w:val="28"/>
          <w:szCs w:val="28"/>
        </w:rPr>
        <w:t xml:space="preserve"> </w:t>
      </w:r>
      <w:r w:rsidRPr="00735468">
        <w:rPr>
          <w:rFonts w:ascii="Simplified Arabic" w:hAnsi="Simplified Arabic" w:cs="Simplified Arabic"/>
          <w:sz w:val="28"/>
          <w:szCs w:val="28"/>
          <w:rtl/>
        </w:rPr>
        <w:t>الآراء</w:t>
      </w:r>
      <w:r w:rsidRPr="00735468">
        <w:rPr>
          <w:rFonts w:ascii="Simplified Arabic" w:hAnsi="Simplified Arabic" w:cs="Simplified Arabic"/>
          <w:sz w:val="28"/>
          <w:szCs w:val="28"/>
        </w:rPr>
        <w:t xml:space="preserve"> </w:t>
      </w:r>
      <w:r w:rsidRPr="00735468">
        <w:rPr>
          <w:rFonts w:ascii="Simplified Arabic" w:hAnsi="Simplified Arabic" w:cs="Simplified Arabic"/>
          <w:sz w:val="28"/>
          <w:szCs w:val="28"/>
          <w:rtl/>
        </w:rPr>
        <w:t>مع</w:t>
      </w:r>
      <w:r w:rsidRPr="00735468">
        <w:rPr>
          <w:rFonts w:ascii="Simplified Arabic" w:hAnsi="Simplified Arabic" w:cs="Simplified Arabic"/>
          <w:sz w:val="28"/>
          <w:szCs w:val="28"/>
        </w:rPr>
        <w:t xml:space="preserve"> </w:t>
      </w:r>
      <w:r w:rsidRPr="00735468">
        <w:rPr>
          <w:rFonts w:ascii="Simplified Arabic" w:hAnsi="Simplified Arabic" w:cs="Simplified Arabic"/>
          <w:sz w:val="28"/>
          <w:szCs w:val="28"/>
          <w:rtl/>
        </w:rPr>
        <w:t>الآخرين</w:t>
      </w:r>
      <w:r w:rsidRPr="00735468">
        <w:rPr>
          <w:rFonts w:ascii="Simplified Arabic" w:hAnsi="Simplified Arabic" w:cs="Simplified Arabic"/>
          <w:sz w:val="28"/>
          <w:szCs w:val="28"/>
        </w:rPr>
        <w:t>.</w:t>
      </w:r>
    </w:p>
    <w:p w:rsidR="00735468" w:rsidRPr="00735468" w:rsidRDefault="00735468" w:rsidP="00CC62C0">
      <w:pPr>
        <w:tabs>
          <w:tab w:val="right" w:pos="360"/>
        </w:tabs>
        <w:autoSpaceDE w:val="0"/>
        <w:autoSpaceDN w:val="0"/>
        <w:bidi/>
        <w:adjustRightInd w:val="0"/>
        <w:spacing w:before="40" w:after="240" w:line="360" w:lineRule="auto"/>
        <w:jc w:val="both"/>
        <w:rPr>
          <w:rFonts w:ascii="Simplified Arabic" w:hAnsi="Simplified Arabic" w:cs="Simplified Arabic"/>
          <w:sz w:val="28"/>
          <w:szCs w:val="28"/>
          <w:rtl/>
          <w:lang w:bidi="ar-JO"/>
        </w:rPr>
      </w:pPr>
      <w:r w:rsidRPr="00735468">
        <w:rPr>
          <w:rFonts w:ascii="Simplified Arabic" w:hAnsi="Simplified Arabic" w:cs="Simplified Arabic"/>
          <w:b/>
          <w:bCs/>
          <w:sz w:val="28"/>
          <w:szCs w:val="28"/>
          <w:rtl/>
        </w:rPr>
        <w:lastRenderedPageBreak/>
        <w:t>الإبداع</w:t>
      </w:r>
      <w:r w:rsidRPr="00735468">
        <w:rPr>
          <w:rFonts w:ascii="Simplified Arabic" w:hAnsi="Simplified Arabic" w:cs="Simplified Arabic"/>
          <w:b/>
          <w:bCs/>
          <w:sz w:val="28"/>
          <w:szCs w:val="28"/>
        </w:rPr>
        <w:t xml:space="preserve"> </w:t>
      </w:r>
      <w:r w:rsidRPr="00735468">
        <w:rPr>
          <w:rFonts w:ascii="Simplified Arabic" w:hAnsi="Simplified Arabic" w:cs="Simplified Arabic"/>
          <w:b/>
          <w:bCs/>
          <w:sz w:val="28"/>
          <w:szCs w:val="28"/>
          <w:rtl/>
        </w:rPr>
        <w:t>على</w:t>
      </w:r>
      <w:r w:rsidRPr="00735468">
        <w:rPr>
          <w:rFonts w:ascii="Simplified Arabic" w:hAnsi="Simplified Arabic" w:cs="Simplified Arabic"/>
          <w:b/>
          <w:bCs/>
          <w:sz w:val="28"/>
          <w:szCs w:val="28"/>
        </w:rPr>
        <w:t xml:space="preserve"> </w:t>
      </w:r>
      <w:r w:rsidRPr="00735468">
        <w:rPr>
          <w:rFonts w:ascii="Simplified Arabic" w:hAnsi="Simplified Arabic" w:cs="Simplified Arabic"/>
          <w:b/>
          <w:bCs/>
          <w:sz w:val="28"/>
          <w:szCs w:val="28"/>
          <w:rtl/>
        </w:rPr>
        <w:t>مستوى</w:t>
      </w:r>
      <w:r w:rsidRPr="00735468">
        <w:rPr>
          <w:rFonts w:ascii="Simplified Arabic" w:hAnsi="Simplified Arabic" w:cs="Simplified Arabic"/>
          <w:b/>
          <w:bCs/>
          <w:sz w:val="28"/>
          <w:szCs w:val="28"/>
        </w:rPr>
        <w:t xml:space="preserve"> </w:t>
      </w:r>
      <w:r w:rsidRPr="00735468">
        <w:rPr>
          <w:rFonts w:ascii="Simplified Arabic" w:hAnsi="Simplified Arabic" w:cs="Simplified Arabic"/>
          <w:b/>
          <w:bCs/>
          <w:sz w:val="28"/>
          <w:szCs w:val="28"/>
          <w:rtl/>
        </w:rPr>
        <w:t xml:space="preserve">الجماعة: </w:t>
      </w:r>
      <w:r w:rsidRPr="00735468">
        <w:rPr>
          <w:rFonts w:ascii="Simplified Arabic" w:hAnsi="Simplified Arabic" w:cs="Simplified Arabic"/>
          <w:sz w:val="28"/>
          <w:szCs w:val="28"/>
          <w:rtl/>
        </w:rPr>
        <w:t>هو</w:t>
      </w:r>
      <w:r w:rsidRPr="00735468">
        <w:rPr>
          <w:rFonts w:ascii="Simplified Arabic" w:hAnsi="Simplified Arabic" w:cs="Simplified Arabic"/>
          <w:sz w:val="28"/>
          <w:szCs w:val="28"/>
        </w:rPr>
        <w:t xml:space="preserve"> </w:t>
      </w:r>
      <w:r w:rsidRPr="00735468">
        <w:rPr>
          <w:rFonts w:ascii="Simplified Arabic" w:hAnsi="Simplified Arabic" w:cs="Simplified Arabic"/>
          <w:sz w:val="28"/>
          <w:szCs w:val="28"/>
          <w:rtl/>
        </w:rPr>
        <w:t>الإبداع</w:t>
      </w:r>
      <w:r w:rsidRPr="00735468">
        <w:rPr>
          <w:rFonts w:ascii="Simplified Arabic" w:hAnsi="Simplified Arabic" w:cs="Simplified Arabic"/>
          <w:sz w:val="28"/>
          <w:szCs w:val="28"/>
        </w:rPr>
        <w:t xml:space="preserve"> </w:t>
      </w:r>
      <w:r w:rsidRPr="00735468">
        <w:rPr>
          <w:rFonts w:ascii="Simplified Arabic" w:hAnsi="Simplified Arabic" w:cs="Simplified Arabic"/>
          <w:sz w:val="28"/>
          <w:szCs w:val="28"/>
          <w:rtl/>
        </w:rPr>
        <w:t>الذي</w:t>
      </w:r>
      <w:r w:rsidRPr="00735468">
        <w:rPr>
          <w:rFonts w:ascii="Simplified Arabic" w:hAnsi="Simplified Arabic" w:cs="Simplified Arabic"/>
          <w:sz w:val="28"/>
          <w:szCs w:val="28"/>
        </w:rPr>
        <w:t xml:space="preserve"> </w:t>
      </w:r>
      <w:r w:rsidRPr="00735468">
        <w:rPr>
          <w:rFonts w:ascii="Simplified Arabic" w:hAnsi="Simplified Arabic" w:cs="Simplified Arabic"/>
          <w:sz w:val="28"/>
          <w:szCs w:val="28"/>
          <w:rtl/>
        </w:rPr>
        <w:t>يتم</w:t>
      </w:r>
      <w:r w:rsidRPr="00735468">
        <w:rPr>
          <w:rFonts w:ascii="Simplified Arabic" w:hAnsi="Simplified Arabic" w:cs="Simplified Arabic"/>
          <w:sz w:val="28"/>
          <w:szCs w:val="28"/>
        </w:rPr>
        <w:t xml:space="preserve"> </w:t>
      </w:r>
      <w:r w:rsidRPr="00735468">
        <w:rPr>
          <w:rFonts w:ascii="Simplified Arabic" w:hAnsi="Simplified Arabic" w:cs="Simplified Arabic"/>
          <w:sz w:val="28"/>
          <w:szCs w:val="28"/>
          <w:rtl/>
        </w:rPr>
        <w:t>تحقيقه</w:t>
      </w:r>
      <w:r w:rsidRPr="00735468">
        <w:rPr>
          <w:rFonts w:ascii="Simplified Arabic" w:hAnsi="Simplified Arabic" w:cs="Simplified Arabic"/>
          <w:sz w:val="28"/>
          <w:szCs w:val="28"/>
        </w:rPr>
        <w:t xml:space="preserve"> </w:t>
      </w:r>
      <w:r w:rsidRPr="00735468">
        <w:rPr>
          <w:rFonts w:ascii="Simplified Arabic" w:hAnsi="Simplified Arabic" w:cs="Simplified Arabic"/>
          <w:sz w:val="28"/>
          <w:szCs w:val="28"/>
          <w:rtl/>
        </w:rPr>
        <w:t>أو</w:t>
      </w:r>
      <w:r w:rsidRPr="00735468">
        <w:rPr>
          <w:rFonts w:ascii="Simplified Arabic" w:hAnsi="Simplified Arabic" w:cs="Simplified Arabic"/>
          <w:sz w:val="28"/>
          <w:szCs w:val="28"/>
        </w:rPr>
        <w:t xml:space="preserve"> </w:t>
      </w:r>
      <w:r w:rsidRPr="00735468">
        <w:rPr>
          <w:rFonts w:ascii="Simplified Arabic" w:hAnsi="Simplified Arabic" w:cs="Simplified Arabic"/>
          <w:sz w:val="28"/>
          <w:szCs w:val="28"/>
          <w:rtl/>
        </w:rPr>
        <w:t>التوصل</w:t>
      </w:r>
      <w:r w:rsidRPr="00735468">
        <w:rPr>
          <w:rFonts w:ascii="Simplified Arabic" w:hAnsi="Simplified Arabic" w:cs="Simplified Arabic"/>
          <w:sz w:val="28"/>
          <w:szCs w:val="28"/>
        </w:rPr>
        <w:t xml:space="preserve"> </w:t>
      </w:r>
      <w:r w:rsidRPr="00735468">
        <w:rPr>
          <w:rFonts w:ascii="Simplified Arabic" w:hAnsi="Simplified Arabic" w:cs="Simplified Arabic"/>
          <w:sz w:val="28"/>
          <w:szCs w:val="28"/>
          <w:rtl/>
        </w:rPr>
        <w:t>إليه</w:t>
      </w:r>
      <w:r w:rsidRPr="00735468">
        <w:rPr>
          <w:rFonts w:ascii="Simplified Arabic" w:hAnsi="Simplified Arabic" w:cs="Simplified Arabic"/>
          <w:sz w:val="28"/>
          <w:szCs w:val="28"/>
        </w:rPr>
        <w:t xml:space="preserve"> </w:t>
      </w:r>
      <w:r w:rsidRPr="00735468">
        <w:rPr>
          <w:rFonts w:ascii="Simplified Arabic" w:hAnsi="Simplified Arabic" w:cs="Simplified Arabic"/>
          <w:sz w:val="28"/>
          <w:szCs w:val="28"/>
          <w:rtl/>
        </w:rPr>
        <w:t>من</w:t>
      </w:r>
      <w:r w:rsidRPr="00735468">
        <w:rPr>
          <w:rFonts w:ascii="Simplified Arabic" w:hAnsi="Simplified Arabic" w:cs="Simplified Arabic"/>
          <w:sz w:val="28"/>
          <w:szCs w:val="28"/>
        </w:rPr>
        <w:t xml:space="preserve"> </w:t>
      </w:r>
      <w:r w:rsidRPr="00735468">
        <w:rPr>
          <w:rFonts w:ascii="Simplified Arabic" w:hAnsi="Simplified Arabic" w:cs="Simplified Arabic"/>
          <w:sz w:val="28"/>
          <w:szCs w:val="28"/>
          <w:rtl/>
        </w:rPr>
        <w:t>قبل</w:t>
      </w:r>
      <w:r w:rsidRPr="00735468">
        <w:rPr>
          <w:rFonts w:ascii="Simplified Arabic" w:hAnsi="Simplified Arabic" w:cs="Simplified Arabic"/>
          <w:sz w:val="28"/>
          <w:szCs w:val="28"/>
        </w:rPr>
        <w:t xml:space="preserve"> </w:t>
      </w:r>
      <w:r w:rsidRPr="00735468">
        <w:rPr>
          <w:rFonts w:ascii="Simplified Arabic" w:hAnsi="Simplified Arabic" w:cs="Simplified Arabic"/>
          <w:sz w:val="28"/>
          <w:szCs w:val="28"/>
          <w:rtl/>
        </w:rPr>
        <w:t>المجموعة (قسم،</w:t>
      </w:r>
      <w:r w:rsidRPr="00735468">
        <w:rPr>
          <w:rFonts w:ascii="Simplified Arabic" w:hAnsi="Simplified Arabic" w:cs="Simplified Arabic"/>
          <w:sz w:val="28"/>
          <w:szCs w:val="28"/>
        </w:rPr>
        <w:t xml:space="preserve"> </w:t>
      </w:r>
      <w:r w:rsidRPr="00735468">
        <w:rPr>
          <w:rFonts w:ascii="Simplified Arabic" w:hAnsi="Simplified Arabic" w:cs="Simplified Arabic"/>
          <w:sz w:val="28"/>
          <w:szCs w:val="28"/>
          <w:rtl/>
        </w:rPr>
        <w:t>دائرة،</w:t>
      </w:r>
      <w:r w:rsidRPr="00735468">
        <w:rPr>
          <w:rFonts w:ascii="Simplified Arabic" w:hAnsi="Simplified Arabic" w:cs="Simplified Arabic"/>
          <w:sz w:val="28"/>
          <w:szCs w:val="28"/>
        </w:rPr>
        <w:t xml:space="preserve"> </w:t>
      </w:r>
      <w:r w:rsidRPr="00735468">
        <w:rPr>
          <w:rFonts w:ascii="Simplified Arabic" w:hAnsi="Simplified Arabic" w:cs="Simplified Arabic"/>
          <w:sz w:val="28"/>
          <w:szCs w:val="28"/>
          <w:rtl/>
        </w:rPr>
        <w:t>أو لجنة)،</w:t>
      </w:r>
      <w:r w:rsidRPr="00735468">
        <w:rPr>
          <w:rFonts w:ascii="Simplified Arabic" w:hAnsi="Simplified Arabic" w:cs="Simplified Arabic"/>
          <w:sz w:val="28"/>
          <w:szCs w:val="28"/>
        </w:rPr>
        <w:t xml:space="preserve"> </w:t>
      </w:r>
      <w:r w:rsidR="005872E8">
        <w:rPr>
          <w:rFonts w:ascii="Simplified Arabic" w:hAnsi="Simplified Arabic" w:cs="Simplified Arabic"/>
          <w:sz w:val="28"/>
          <w:szCs w:val="28"/>
          <w:rtl/>
        </w:rPr>
        <w:t>ويتفوق بدوره على الإبداع الفردي</w:t>
      </w:r>
      <w:r w:rsidR="005872E8">
        <w:rPr>
          <w:rFonts w:ascii="Simplified Arabic" w:hAnsi="Simplified Arabic" w:cs="Simplified Arabic" w:hint="cs"/>
          <w:sz w:val="28"/>
          <w:szCs w:val="28"/>
          <w:rtl/>
        </w:rPr>
        <w:t>؛</w:t>
      </w:r>
      <w:r w:rsidRPr="00735468">
        <w:rPr>
          <w:rFonts w:ascii="Simplified Arabic" w:hAnsi="Simplified Arabic" w:cs="Simplified Arabic"/>
          <w:sz w:val="28"/>
          <w:szCs w:val="28"/>
        </w:rPr>
        <w:t xml:space="preserve"> </w:t>
      </w:r>
      <w:r w:rsidRPr="00735468">
        <w:rPr>
          <w:rFonts w:ascii="Simplified Arabic" w:hAnsi="Simplified Arabic" w:cs="Simplified Arabic"/>
          <w:sz w:val="28"/>
          <w:szCs w:val="28"/>
          <w:rtl/>
        </w:rPr>
        <w:t>نتيجة</w:t>
      </w:r>
      <w:r w:rsidRPr="00735468">
        <w:rPr>
          <w:rFonts w:ascii="Simplified Arabic" w:hAnsi="Simplified Arabic" w:cs="Simplified Arabic"/>
          <w:sz w:val="28"/>
          <w:szCs w:val="28"/>
        </w:rPr>
        <w:t xml:space="preserve"> </w:t>
      </w:r>
      <w:r w:rsidRPr="00735468">
        <w:rPr>
          <w:rFonts w:ascii="Simplified Arabic" w:hAnsi="Simplified Arabic" w:cs="Simplified Arabic"/>
          <w:sz w:val="28"/>
          <w:szCs w:val="28"/>
          <w:rtl/>
        </w:rPr>
        <w:t>للتفاعل</w:t>
      </w:r>
      <w:r w:rsidRPr="00735468">
        <w:rPr>
          <w:rFonts w:ascii="Simplified Arabic" w:hAnsi="Simplified Arabic" w:cs="Simplified Arabic"/>
          <w:sz w:val="28"/>
          <w:szCs w:val="28"/>
        </w:rPr>
        <w:t xml:space="preserve"> </w:t>
      </w:r>
      <w:r w:rsidRPr="00735468">
        <w:rPr>
          <w:rFonts w:ascii="Simplified Arabic" w:hAnsi="Simplified Arabic" w:cs="Simplified Arabic"/>
          <w:sz w:val="28"/>
          <w:szCs w:val="28"/>
          <w:rtl/>
        </w:rPr>
        <w:t>فيما</w:t>
      </w:r>
      <w:r w:rsidRPr="00735468">
        <w:rPr>
          <w:rFonts w:ascii="Simplified Arabic" w:hAnsi="Simplified Arabic" w:cs="Simplified Arabic"/>
          <w:sz w:val="28"/>
          <w:szCs w:val="28"/>
        </w:rPr>
        <w:t xml:space="preserve"> </w:t>
      </w:r>
      <w:r w:rsidRPr="00735468">
        <w:rPr>
          <w:rFonts w:ascii="Simplified Arabic" w:hAnsi="Simplified Arabic" w:cs="Simplified Arabic"/>
          <w:sz w:val="28"/>
          <w:szCs w:val="28"/>
          <w:rtl/>
        </w:rPr>
        <w:t>بين الأفراد وتبادل</w:t>
      </w:r>
      <w:r w:rsidRPr="00735468">
        <w:rPr>
          <w:rFonts w:ascii="Simplified Arabic" w:hAnsi="Simplified Arabic" w:cs="Simplified Arabic"/>
          <w:sz w:val="28"/>
          <w:szCs w:val="28"/>
        </w:rPr>
        <w:t xml:space="preserve"> </w:t>
      </w:r>
      <w:r w:rsidRPr="00735468">
        <w:rPr>
          <w:rFonts w:ascii="Simplified Arabic" w:hAnsi="Simplified Arabic" w:cs="Simplified Arabic"/>
          <w:sz w:val="28"/>
          <w:szCs w:val="28"/>
          <w:rtl/>
        </w:rPr>
        <w:t>الرأي</w:t>
      </w:r>
      <w:r w:rsidRPr="00735468">
        <w:rPr>
          <w:rFonts w:ascii="Simplified Arabic" w:hAnsi="Simplified Arabic" w:cs="Simplified Arabic"/>
          <w:sz w:val="28"/>
          <w:szCs w:val="28"/>
        </w:rPr>
        <w:t xml:space="preserve"> </w:t>
      </w:r>
      <w:r w:rsidRPr="00735468">
        <w:rPr>
          <w:rFonts w:ascii="Simplified Arabic" w:hAnsi="Simplified Arabic" w:cs="Simplified Arabic"/>
          <w:sz w:val="28"/>
          <w:szCs w:val="28"/>
          <w:rtl/>
        </w:rPr>
        <w:t>والخبرة</w:t>
      </w:r>
      <w:r w:rsidRPr="00735468">
        <w:rPr>
          <w:rFonts w:ascii="Simplified Arabic" w:hAnsi="Simplified Arabic" w:cs="Simplified Arabic"/>
          <w:sz w:val="28"/>
          <w:szCs w:val="28"/>
        </w:rPr>
        <w:t xml:space="preserve"> </w:t>
      </w:r>
      <w:r w:rsidRPr="00735468">
        <w:rPr>
          <w:rFonts w:ascii="Simplified Arabic" w:hAnsi="Simplified Arabic" w:cs="Simplified Arabic"/>
          <w:sz w:val="28"/>
          <w:szCs w:val="28"/>
          <w:rtl/>
        </w:rPr>
        <w:t>والتعاون،</w:t>
      </w:r>
      <w:r w:rsidRPr="00735468">
        <w:rPr>
          <w:rFonts w:ascii="Simplified Arabic" w:hAnsi="Simplified Arabic" w:cs="Simplified Arabic"/>
          <w:sz w:val="28"/>
          <w:szCs w:val="28"/>
        </w:rPr>
        <w:t xml:space="preserve"> </w:t>
      </w:r>
      <w:r w:rsidRPr="00735468">
        <w:rPr>
          <w:rFonts w:ascii="Simplified Arabic" w:hAnsi="Simplified Arabic" w:cs="Simplified Arabic"/>
          <w:sz w:val="28"/>
          <w:szCs w:val="28"/>
          <w:rtl/>
        </w:rPr>
        <w:t>ولا شك في</w:t>
      </w:r>
      <w:r w:rsidRPr="00735468">
        <w:rPr>
          <w:rFonts w:ascii="Simplified Arabic" w:hAnsi="Simplified Arabic" w:cs="Simplified Arabic"/>
          <w:sz w:val="28"/>
          <w:szCs w:val="28"/>
        </w:rPr>
        <w:t xml:space="preserve"> </w:t>
      </w:r>
      <w:r w:rsidRPr="00735468">
        <w:rPr>
          <w:rFonts w:ascii="Simplified Arabic" w:hAnsi="Simplified Arabic" w:cs="Simplified Arabic"/>
          <w:sz w:val="28"/>
          <w:szCs w:val="28"/>
          <w:rtl/>
        </w:rPr>
        <w:t>أن</w:t>
      </w:r>
      <w:r w:rsidRPr="00735468">
        <w:rPr>
          <w:rFonts w:ascii="Simplified Arabic" w:hAnsi="Simplified Arabic" w:cs="Simplified Arabic"/>
          <w:sz w:val="28"/>
          <w:szCs w:val="28"/>
        </w:rPr>
        <w:t xml:space="preserve"> </w:t>
      </w:r>
      <w:r w:rsidRPr="00735468">
        <w:rPr>
          <w:rFonts w:ascii="Simplified Arabic" w:hAnsi="Simplified Arabic" w:cs="Simplified Arabic"/>
          <w:sz w:val="28"/>
          <w:szCs w:val="28"/>
          <w:rtl/>
        </w:rPr>
        <w:t>التحديات</w:t>
      </w:r>
      <w:r w:rsidRPr="00735468">
        <w:rPr>
          <w:rFonts w:ascii="Simplified Arabic" w:hAnsi="Simplified Arabic" w:cs="Simplified Arabic"/>
          <w:sz w:val="28"/>
          <w:szCs w:val="28"/>
        </w:rPr>
        <w:t xml:space="preserve"> </w:t>
      </w:r>
      <w:r w:rsidRPr="00735468">
        <w:rPr>
          <w:rFonts w:ascii="Simplified Arabic" w:hAnsi="Simplified Arabic" w:cs="Simplified Arabic"/>
          <w:sz w:val="28"/>
          <w:szCs w:val="28"/>
          <w:rtl/>
        </w:rPr>
        <w:t>الكبيرة</w:t>
      </w:r>
      <w:r w:rsidRPr="00735468">
        <w:rPr>
          <w:rFonts w:ascii="Simplified Arabic" w:hAnsi="Simplified Arabic" w:cs="Simplified Arabic"/>
          <w:sz w:val="28"/>
          <w:szCs w:val="28"/>
        </w:rPr>
        <w:t xml:space="preserve"> </w:t>
      </w:r>
      <w:r w:rsidRPr="00735468">
        <w:rPr>
          <w:rFonts w:ascii="Simplified Arabic" w:hAnsi="Simplified Arabic" w:cs="Simplified Arabic"/>
          <w:sz w:val="28"/>
          <w:szCs w:val="28"/>
          <w:rtl/>
        </w:rPr>
        <w:t>التي</w:t>
      </w:r>
      <w:r w:rsidRPr="00735468">
        <w:rPr>
          <w:rFonts w:ascii="Simplified Arabic" w:hAnsi="Simplified Arabic" w:cs="Simplified Arabic"/>
          <w:sz w:val="28"/>
          <w:szCs w:val="28"/>
        </w:rPr>
        <w:t xml:space="preserve"> </w:t>
      </w:r>
      <w:r w:rsidRPr="00735468">
        <w:rPr>
          <w:rFonts w:ascii="Simplified Arabic" w:hAnsi="Simplified Arabic" w:cs="Simplified Arabic"/>
          <w:sz w:val="28"/>
          <w:szCs w:val="28"/>
          <w:rtl/>
        </w:rPr>
        <w:t>تواجهها</w:t>
      </w:r>
      <w:r w:rsidRPr="00735468">
        <w:rPr>
          <w:rFonts w:ascii="Simplified Arabic" w:hAnsi="Simplified Arabic" w:cs="Simplified Arabic"/>
          <w:sz w:val="28"/>
          <w:szCs w:val="28"/>
        </w:rPr>
        <w:t xml:space="preserve"> </w:t>
      </w:r>
      <w:r w:rsidRPr="00735468">
        <w:rPr>
          <w:rFonts w:ascii="Simplified Arabic" w:hAnsi="Simplified Arabic" w:cs="Simplified Arabic"/>
          <w:sz w:val="28"/>
          <w:szCs w:val="28"/>
          <w:rtl/>
        </w:rPr>
        <w:t>المنظمات المعاصرة</w:t>
      </w:r>
      <w:r w:rsidR="005872E8">
        <w:rPr>
          <w:rFonts w:ascii="Simplified Arabic" w:hAnsi="Simplified Arabic" w:cs="Simplified Arabic" w:hint="cs"/>
          <w:sz w:val="28"/>
          <w:szCs w:val="28"/>
          <w:rtl/>
        </w:rPr>
        <w:t>،</w:t>
      </w:r>
      <w:r w:rsidRPr="00735468">
        <w:rPr>
          <w:rFonts w:ascii="Simplified Arabic" w:hAnsi="Simplified Arabic" w:cs="Simplified Arabic"/>
          <w:sz w:val="28"/>
          <w:szCs w:val="28"/>
        </w:rPr>
        <w:t xml:space="preserve"> </w:t>
      </w:r>
      <w:r w:rsidRPr="00735468">
        <w:rPr>
          <w:rFonts w:ascii="Simplified Arabic" w:hAnsi="Simplified Arabic" w:cs="Simplified Arabic"/>
          <w:sz w:val="28"/>
          <w:szCs w:val="28"/>
          <w:rtl/>
        </w:rPr>
        <w:t>تتطلب</w:t>
      </w:r>
      <w:r w:rsidRPr="00735468">
        <w:rPr>
          <w:rFonts w:ascii="Simplified Arabic" w:hAnsi="Simplified Arabic" w:cs="Simplified Arabic"/>
          <w:sz w:val="28"/>
          <w:szCs w:val="28"/>
        </w:rPr>
        <w:t xml:space="preserve"> </w:t>
      </w:r>
      <w:r w:rsidRPr="00735468">
        <w:rPr>
          <w:rFonts w:ascii="Simplified Arabic" w:hAnsi="Simplified Arabic" w:cs="Simplified Arabic"/>
          <w:sz w:val="28"/>
          <w:szCs w:val="28"/>
          <w:rtl/>
        </w:rPr>
        <w:t>تطوير</w:t>
      </w:r>
      <w:r w:rsidRPr="00735468">
        <w:rPr>
          <w:rFonts w:ascii="Simplified Arabic" w:hAnsi="Simplified Arabic" w:cs="Simplified Arabic"/>
          <w:sz w:val="28"/>
          <w:szCs w:val="28"/>
        </w:rPr>
        <w:t xml:space="preserve"> </w:t>
      </w:r>
      <w:r w:rsidRPr="00735468">
        <w:rPr>
          <w:rFonts w:ascii="Simplified Arabic" w:hAnsi="Simplified Arabic" w:cs="Simplified Arabic"/>
          <w:sz w:val="28"/>
          <w:szCs w:val="28"/>
          <w:rtl/>
        </w:rPr>
        <w:t>جماعات</w:t>
      </w:r>
      <w:r w:rsidRPr="00735468">
        <w:rPr>
          <w:rFonts w:ascii="Simplified Arabic" w:hAnsi="Simplified Arabic" w:cs="Simplified Arabic"/>
          <w:sz w:val="28"/>
          <w:szCs w:val="28"/>
        </w:rPr>
        <w:t xml:space="preserve"> </w:t>
      </w:r>
      <w:r w:rsidRPr="00735468">
        <w:rPr>
          <w:rFonts w:ascii="Simplified Arabic" w:hAnsi="Simplified Arabic" w:cs="Simplified Arabic"/>
          <w:sz w:val="28"/>
          <w:szCs w:val="28"/>
          <w:rtl/>
        </w:rPr>
        <w:t>العمل</w:t>
      </w:r>
      <w:r w:rsidRPr="00735468">
        <w:rPr>
          <w:rFonts w:ascii="Simplified Arabic" w:hAnsi="Simplified Arabic" w:cs="Simplified Arabic"/>
          <w:sz w:val="28"/>
          <w:szCs w:val="28"/>
        </w:rPr>
        <w:t xml:space="preserve"> </w:t>
      </w:r>
      <w:r w:rsidRPr="00735468">
        <w:rPr>
          <w:rFonts w:ascii="Simplified Arabic" w:hAnsi="Simplified Arabic" w:cs="Simplified Arabic"/>
          <w:sz w:val="28"/>
          <w:szCs w:val="28"/>
          <w:rtl/>
        </w:rPr>
        <w:t>المبدعة،</w:t>
      </w:r>
      <w:r w:rsidRPr="00735468">
        <w:rPr>
          <w:rFonts w:ascii="Simplified Arabic" w:hAnsi="Simplified Arabic" w:cs="Simplified Arabic"/>
          <w:sz w:val="28"/>
          <w:szCs w:val="28"/>
        </w:rPr>
        <w:t xml:space="preserve"> </w:t>
      </w:r>
      <w:r w:rsidRPr="00735468">
        <w:rPr>
          <w:rFonts w:ascii="Simplified Arabic" w:hAnsi="Simplified Arabic" w:cs="Simplified Arabic"/>
          <w:sz w:val="28"/>
          <w:szCs w:val="28"/>
          <w:rtl/>
        </w:rPr>
        <w:t>وهكذا</w:t>
      </w:r>
      <w:r w:rsidRPr="00735468">
        <w:rPr>
          <w:rFonts w:ascii="Simplified Arabic" w:hAnsi="Simplified Arabic" w:cs="Simplified Arabic"/>
          <w:sz w:val="28"/>
          <w:szCs w:val="28"/>
        </w:rPr>
        <w:t xml:space="preserve"> </w:t>
      </w:r>
      <w:r w:rsidRPr="00735468">
        <w:rPr>
          <w:rFonts w:ascii="Simplified Arabic" w:hAnsi="Simplified Arabic" w:cs="Simplified Arabic"/>
          <w:sz w:val="28"/>
          <w:szCs w:val="28"/>
          <w:rtl/>
        </w:rPr>
        <w:t>يتأثر</w:t>
      </w:r>
      <w:r w:rsidRPr="00735468">
        <w:rPr>
          <w:rFonts w:ascii="Simplified Arabic" w:hAnsi="Simplified Arabic" w:cs="Simplified Arabic"/>
          <w:sz w:val="28"/>
          <w:szCs w:val="28"/>
        </w:rPr>
        <w:t xml:space="preserve"> </w:t>
      </w:r>
      <w:r w:rsidRPr="00735468">
        <w:rPr>
          <w:rFonts w:ascii="Simplified Arabic" w:hAnsi="Simplified Arabic" w:cs="Simplified Arabic"/>
          <w:sz w:val="28"/>
          <w:szCs w:val="28"/>
          <w:rtl/>
        </w:rPr>
        <w:t>إبداع</w:t>
      </w:r>
      <w:r w:rsidRPr="00735468">
        <w:rPr>
          <w:rFonts w:ascii="Simplified Arabic" w:hAnsi="Simplified Arabic" w:cs="Simplified Arabic"/>
          <w:sz w:val="28"/>
          <w:szCs w:val="28"/>
        </w:rPr>
        <w:t xml:space="preserve"> </w:t>
      </w:r>
      <w:r w:rsidRPr="00735468">
        <w:rPr>
          <w:rFonts w:ascii="Simplified Arabic" w:hAnsi="Simplified Arabic" w:cs="Simplified Arabic"/>
          <w:sz w:val="28"/>
          <w:szCs w:val="28"/>
          <w:rtl/>
        </w:rPr>
        <w:t>الجماعة</w:t>
      </w:r>
      <w:r w:rsidRPr="00735468">
        <w:rPr>
          <w:rFonts w:ascii="Simplified Arabic" w:hAnsi="Simplified Arabic" w:cs="Simplified Arabic"/>
          <w:sz w:val="28"/>
          <w:szCs w:val="28"/>
        </w:rPr>
        <w:t xml:space="preserve"> </w:t>
      </w:r>
      <w:r w:rsidRPr="00735468">
        <w:rPr>
          <w:rFonts w:ascii="Simplified Arabic" w:hAnsi="Simplified Arabic" w:cs="Simplified Arabic"/>
          <w:sz w:val="28"/>
          <w:szCs w:val="28"/>
          <w:rtl/>
        </w:rPr>
        <w:t>بالعوامل</w:t>
      </w:r>
      <w:r w:rsidRPr="00735468">
        <w:rPr>
          <w:rFonts w:ascii="Simplified Arabic" w:hAnsi="Simplified Arabic" w:cs="Simplified Arabic"/>
          <w:sz w:val="28"/>
          <w:szCs w:val="28"/>
        </w:rPr>
        <w:t xml:space="preserve"> </w:t>
      </w:r>
      <w:r w:rsidRPr="00735468">
        <w:rPr>
          <w:rFonts w:ascii="Simplified Arabic" w:hAnsi="Simplified Arabic" w:cs="Simplified Arabic"/>
          <w:sz w:val="28"/>
          <w:szCs w:val="28"/>
          <w:rtl/>
        </w:rPr>
        <w:t>الآتية</w:t>
      </w:r>
      <w:r w:rsidR="00CC62C0">
        <w:rPr>
          <w:rFonts w:ascii="Simplified Arabic" w:hAnsi="Simplified Arabic" w:cs="Simplified Arabic" w:hint="cs"/>
          <w:sz w:val="28"/>
          <w:szCs w:val="28"/>
          <w:rtl/>
        </w:rPr>
        <w:t xml:space="preserve"> </w:t>
      </w:r>
      <w:r w:rsidRPr="00735468">
        <w:rPr>
          <w:rFonts w:ascii="Simplified Arabic" w:hAnsi="Simplified Arabic" w:cs="Simplified Arabic"/>
          <w:sz w:val="28"/>
          <w:szCs w:val="28"/>
        </w:rPr>
        <w:t>(</w:t>
      </w:r>
      <w:proofErr w:type="spellStart"/>
      <w:r w:rsidRPr="00735468">
        <w:rPr>
          <w:rFonts w:ascii="Simplified Arabic" w:hAnsi="Simplified Arabic" w:cs="Simplified Arabic"/>
          <w:sz w:val="28"/>
          <w:szCs w:val="28"/>
        </w:rPr>
        <w:t>Riaz</w:t>
      </w:r>
      <w:proofErr w:type="spellEnd"/>
      <w:r w:rsidRPr="00735468">
        <w:rPr>
          <w:rFonts w:ascii="Simplified Arabic" w:hAnsi="Simplified Arabic" w:cs="Simplified Arabic"/>
          <w:sz w:val="28"/>
          <w:szCs w:val="28"/>
        </w:rPr>
        <w:t xml:space="preserve"> et.al, 2018)</w:t>
      </w:r>
      <w:r w:rsidR="00CC62C0">
        <w:rPr>
          <w:rFonts w:ascii="Simplified Arabic" w:hAnsi="Simplified Arabic" w:cs="Simplified Arabic" w:hint="cs"/>
          <w:sz w:val="28"/>
          <w:szCs w:val="28"/>
          <w:rtl/>
        </w:rPr>
        <w:t>:</w:t>
      </w:r>
    </w:p>
    <w:p w:rsidR="00735468" w:rsidRPr="00735468" w:rsidRDefault="00735468" w:rsidP="00735468">
      <w:pPr>
        <w:pStyle w:val="ListParagraph"/>
        <w:numPr>
          <w:ilvl w:val="0"/>
          <w:numId w:val="19"/>
        </w:numPr>
        <w:tabs>
          <w:tab w:val="right" w:pos="270"/>
        </w:tabs>
        <w:autoSpaceDE w:val="0"/>
        <w:autoSpaceDN w:val="0"/>
        <w:bidi/>
        <w:adjustRightInd w:val="0"/>
        <w:spacing w:before="40" w:after="240" w:line="360" w:lineRule="auto"/>
        <w:ind w:left="0"/>
        <w:jc w:val="both"/>
        <w:rPr>
          <w:rFonts w:ascii="Simplified Arabic" w:hAnsi="Simplified Arabic" w:cs="Simplified Arabic"/>
          <w:sz w:val="28"/>
          <w:szCs w:val="28"/>
        </w:rPr>
      </w:pPr>
      <w:r w:rsidRPr="00735468">
        <w:rPr>
          <w:rFonts w:ascii="Simplified Arabic" w:hAnsi="Simplified Arabic" w:cs="Simplified Arabic"/>
          <w:b/>
          <w:bCs/>
          <w:sz w:val="28"/>
          <w:szCs w:val="28"/>
          <w:rtl/>
        </w:rPr>
        <w:t xml:space="preserve">الرؤية: </w:t>
      </w:r>
      <w:r w:rsidRPr="00735468">
        <w:rPr>
          <w:rFonts w:ascii="Simplified Arabic" w:hAnsi="Simplified Arabic" w:cs="Simplified Arabic"/>
          <w:sz w:val="28"/>
          <w:szCs w:val="28"/>
          <w:rtl/>
        </w:rPr>
        <w:t>تزداد</w:t>
      </w:r>
      <w:r w:rsidRPr="00735468">
        <w:rPr>
          <w:rFonts w:ascii="Simplified Arabic" w:hAnsi="Simplified Arabic" w:cs="Simplified Arabic"/>
          <w:sz w:val="28"/>
          <w:szCs w:val="28"/>
        </w:rPr>
        <w:t xml:space="preserve"> </w:t>
      </w:r>
      <w:r w:rsidRPr="00735468">
        <w:rPr>
          <w:rFonts w:ascii="Simplified Arabic" w:hAnsi="Simplified Arabic" w:cs="Simplified Arabic"/>
          <w:sz w:val="28"/>
          <w:szCs w:val="28"/>
          <w:rtl/>
        </w:rPr>
        <w:t>احتمالات</w:t>
      </w:r>
      <w:r w:rsidRPr="00735468">
        <w:rPr>
          <w:rFonts w:ascii="Simplified Arabic" w:hAnsi="Simplified Arabic" w:cs="Simplified Arabic"/>
          <w:sz w:val="28"/>
          <w:szCs w:val="28"/>
        </w:rPr>
        <w:t xml:space="preserve"> </w:t>
      </w:r>
      <w:r w:rsidRPr="00735468">
        <w:rPr>
          <w:rFonts w:ascii="Simplified Arabic" w:hAnsi="Simplified Arabic" w:cs="Simplified Arabic"/>
          <w:sz w:val="28"/>
          <w:szCs w:val="28"/>
          <w:rtl/>
        </w:rPr>
        <w:t>الإبداع</w:t>
      </w:r>
      <w:r w:rsidRPr="00735468">
        <w:rPr>
          <w:rFonts w:ascii="Simplified Arabic" w:hAnsi="Simplified Arabic" w:cs="Simplified Arabic"/>
          <w:sz w:val="28"/>
          <w:szCs w:val="28"/>
        </w:rPr>
        <w:t xml:space="preserve"> </w:t>
      </w:r>
      <w:r w:rsidRPr="00735468">
        <w:rPr>
          <w:rFonts w:ascii="Simplified Arabic" w:hAnsi="Simplified Arabic" w:cs="Simplified Arabic"/>
          <w:sz w:val="28"/>
          <w:szCs w:val="28"/>
          <w:rtl/>
        </w:rPr>
        <w:t>لدى</w:t>
      </w:r>
      <w:r w:rsidRPr="00735468">
        <w:rPr>
          <w:rFonts w:ascii="Simplified Arabic" w:hAnsi="Simplified Arabic" w:cs="Simplified Arabic"/>
          <w:sz w:val="28"/>
          <w:szCs w:val="28"/>
        </w:rPr>
        <w:t xml:space="preserve"> </w:t>
      </w:r>
      <w:r w:rsidRPr="00735468">
        <w:rPr>
          <w:rFonts w:ascii="Simplified Arabic" w:hAnsi="Simplified Arabic" w:cs="Simplified Arabic"/>
          <w:sz w:val="28"/>
          <w:szCs w:val="28"/>
          <w:rtl/>
        </w:rPr>
        <w:t>الجماعة</w:t>
      </w:r>
      <w:r w:rsidR="005872E8">
        <w:rPr>
          <w:rFonts w:ascii="Simplified Arabic" w:hAnsi="Simplified Arabic" w:cs="Simplified Arabic" w:hint="cs"/>
          <w:sz w:val="28"/>
          <w:szCs w:val="28"/>
          <w:rtl/>
        </w:rPr>
        <w:t>،</w:t>
      </w:r>
      <w:r w:rsidRPr="00735468">
        <w:rPr>
          <w:rFonts w:ascii="Simplified Arabic" w:hAnsi="Simplified Arabic" w:cs="Simplified Arabic"/>
          <w:sz w:val="28"/>
          <w:szCs w:val="28"/>
        </w:rPr>
        <w:t xml:space="preserve"> </w:t>
      </w:r>
      <w:r w:rsidRPr="00735468">
        <w:rPr>
          <w:rFonts w:ascii="Simplified Arabic" w:hAnsi="Simplified Arabic" w:cs="Simplified Arabic"/>
          <w:sz w:val="28"/>
          <w:szCs w:val="28"/>
          <w:rtl/>
        </w:rPr>
        <w:t>حين تتشارك القيم وتكون الأفكار</w:t>
      </w:r>
      <w:r w:rsidRPr="00735468">
        <w:rPr>
          <w:rFonts w:ascii="Simplified Arabic" w:hAnsi="Simplified Arabic" w:cs="Simplified Arabic"/>
          <w:sz w:val="28"/>
          <w:szCs w:val="28"/>
        </w:rPr>
        <w:t xml:space="preserve"> </w:t>
      </w:r>
      <w:r w:rsidRPr="00735468">
        <w:rPr>
          <w:rFonts w:ascii="Simplified Arabic" w:hAnsi="Simplified Arabic" w:cs="Simplified Arabic"/>
          <w:sz w:val="28"/>
          <w:szCs w:val="28"/>
          <w:rtl/>
        </w:rPr>
        <w:t>متعلقة بأهداف</w:t>
      </w:r>
      <w:r w:rsidRPr="00735468">
        <w:rPr>
          <w:rFonts w:ascii="Simplified Arabic" w:hAnsi="Simplified Arabic" w:cs="Simplified Arabic"/>
          <w:sz w:val="28"/>
          <w:szCs w:val="28"/>
        </w:rPr>
        <w:t xml:space="preserve"> </w:t>
      </w:r>
      <w:r w:rsidRPr="00735468">
        <w:rPr>
          <w:rFonts w:ascii="Simplified Arabic" w:hAnsi="Simplified Arabic" w:cs="Simplified Arabic"/>
          <w:sz w:val="28"/>
          <w:szCs w:val="28"/>
          <w:rtl/>
        </w:rPr>
        <w:t>الجماعة.</w:t>
      </w:r>
    </w:p>
    <w:p w:rsidR="00735468" w:rsidRPr="00735468" w:rsidRDefault="00735468" w:rsidP="005872E8">
      <w:pPr>
        <w:pStyle w:val="ListParagraph"/>
        <w:numPr>
          <w:ilvl w:val="0"/>
          <w:numId w:val="19"/>
        </w:numPr>
        <w:tabs>
          <w:tab w:val="right" w:pos="270"/>
        </w:tabs>
        <w:autoSpaceDE w:val="0"/>
        <w:autoSpaceDN w:val="0"/>
        <w:bidi/>
        <w:adjustRightInd w:val="0"/>
        <w:spacing w:before="40" w:after="240" w:line="360" w:lineRule="auto"/>
        <w:ind w:left="0"/>
        <w:jc w:val="both"/>
        <w:rPr>
          <w:rFonts w:ascii="Simplified Arabic" w:hAnsi="Simplified Arabic" w:cs="Simplified Arabic"/>
          <w:sz w:val="28"/>
          <w:szCs w:val="28"/>
        </w:rPr>
      </w:pPr>
      <w:r w:rsidRPr="00735468">
        <w:rPr>
          <w:rFonts w:ascii="Simplified Arabic" w:hAnsi="Simplified Arabic" w:cs="Simplified Arabic"/>
          <w:b/>
          <w:bCs/>
          <w:sz w:val="28"/>
          <w:szCs w:val="28"/>
          <w:rtl/>
        </w:rPr>
        <w:t>المشاركة</w:t>
      </w:r>
      <w:r w:rsidRPr="00735468">
        <w:rPr>
          <w:rFonts w:ascii="Simplified Arabic" w:hAnsi="Simplified Arabic" w:cs="Simplified Arabic"/>
          <w:b/>
          <w:bCs/>
          <w:sz w:val="28"/>
          <w:szCs w:val="28"/>
        </w:rPr>
        <w:t xml:space="preserve"> </w:t>
      </w:r>
      <w:r w:rsidRPr="00735468">
        <w:rPr>
          <w:rFonts w:ascii="Simplified Arabic" w:hAnsi="Simplified Arabic" w:cs="Simplified Arabic"/>
          <w:b/>
          <w:bCs/>
          <w:sz w:val="28"/>
          <w:szCs w:val="28"/>
          <w:rtl/>
        </w:rPr>
        <w:t xml:space="preserve">الآمنة: </w:t>
      </w:r>
      <w:r w:rsidRPr="00735468">
        <w:rPr>
          <w:rFonts w:ascii="Simplified Arabic" w:hAnsi="Simplified Arabic" w:cs="Simplified Arabic"/>
          <w:sz w:val="28"/>
          <w:szCs w:val="28"/>
          <w:rtl/>
        </w:rPr>
        <w:t>إن</w:t>
      </w:r>
      <w:r w:rsidR="005872E8">
        <w:rPr>
          <w:rFonts w:ascii="Simplified Arabic" w:hAnsi="Simplified Arabic" w:cs="Simplified Arabic" w:hint="cs"/>
          <w:sz w:val="28"/>
          <w:szCs w:val="28"/>
          <w:rtl/>
        </w:rPr>
        <w:t>ّ</w:t>
      </w:r>
      <w:r w:rsidRPr="00735468">
        <w:rPr>
          <w:rFonts w:ascii="Simplified Arabic" w:hAnsi="Simplified Arabic" w:cs="Simplified Arabic"/>
          <w:sz w:val="28"/>
          <w:szCs w:val="28"/>
        </w:rPr>
        <w:t xml:space="preserve"> </w:t>
      </w:r>
      <w:r w:rsidRPr="00735468">
        <w:rPr>
          <w:rFonts w:ascii="Simplified Arabic" w:hAnsi="Simplified Arabic" w:cs="Simplified Arabic"/>
          <w:sz w:val="28"/>
          <w:szCs w:val="28"/>
          <w:rtl/>
        </w:rPr>
        <w:t>البيئة</w:t>
      </w:r>
      <w:r w:rsidRPr="00735468">
        <w:rPr>
          <w:rFonts w:ascii="Simplified Arabic" w:hAnsi="Simplified Arabic" w:cs="Simplified Arabic"/>
          <w:sz w:val="28"/>
          <w:szCs w:val="28"/>
        </w:rPr>
        <w:t xml:space="preserve"> </w:t>
      </w:r>
      <w:r w:rsidRPr="00735468">
        <w:rPr>
          <w:rFonts w:ascii="Simplified Arabic" w:hAnsi="Simplified Arabic" w:cs="Simplified Arabic"/>
          <w:sz w:val="28"/>
          <w:szCs w:val="28"/>
          <w:rtl/>
        </w:rPr>
        <w:t>والم</w:t>
      </w:r>
      <w:r w:rsidR="005872E8">
        <w:rPr>
          <w:rFonts w:ascii="Simplified Arabic" w:hAnsi="Simplified Arabic" w:cs="Simplified Arabic" w:hint="cs"/>
          <w:sz w:val="28"/>
          <w:szCs w:val="28"/>
          <w:rtl/>
        </w:rPr>
        <w:t>ُ</w:t>
      </w:r>
      <w:r w:rsidRPr="00735468">
        <w:rPr>
          <w:rFonts w:ascii="Simplified Arabic" w:hAnsi="Simplified Arabic" w:cs="Simplified Arabic"/>
          <w:sz w:val="28"/>
          <w:szCs w:val="28"/>
          <w:rtl/>
        </w:rPr>
        <w:t>ناخ</w:t>
      </w:r>
      <w:r w:rsidRPr="00735468">
        <w:rPr>
          <w:rFonts w:ascii="Simplified Arabic" w:hAnsi="Simplified Arabic" w:cs="Simplified Arabic"/>
          <w:sz w:val="28"/>
          <w:szCs w:val="28"/>
        </w:rPr>
        <w:t xml:space="preserve"> </w:t>
      </w:r>
      <w:r w:rsidRPr="00735468">
        <w:rPr>
          <w:rFonts w:ascii="Simplified Arabic" w:hAnsi="Simplified Arabic" w:cs="Simplified Arabic"/>
          <w:sz w:val="28"/>
          <w:szCs w:val="28"/>
          <w:rtl/>
        </w:rPr>
        <w:t>يشجعان</w:t>
      </w:r>
      <w:r w:rsidRPr="00735468">
        <w:rPr>
          <w:rFonts w:ascii="Simplified Arabic" w:hAnsi="Simplified Arabic" w:cs="Simplified Arabic"/>
          <w:sz w:val="28"/>
          <w:szCs w:val="28"/>
        </w:rPr>
        <w:t xml:space="preserve"> </w:t>
      </w:r>
      <w:r w:rsidR="005872E8">
        <w:rPr>
          <w:rFonts w:ascii="Simplified Arabic" w:hAnsi="Simplified Arabic" w:cs="Simplified Arabic"/>
          <w:sz w:val="28"/>
          <w:szCs w:val="28"/>
          <w:rtl/>
        </w:rPr>
        <w:t>الأفراد</w:t>
      </w:r>
      <w:r w:rsidR="005872E8">
        <w:rPr>
          <w:rFonts w:ascii="Simplified Arabic" w:hAnsi="Simplified Arabic" w:cs="Simplified Arabic" w:hint="cs"/>
          <w:sz w:val="28"/>
          <w:szCs w:val="28"/>
          <w:rtl/>
        </w:rPr>
        <w:t xml:space="preserve">، للتعبير </w:t>
      </w:r>
      <w:r w:rsidRPr="00735468">
        <w:rPr>
          <w:rFonts w:ascii="Simplified Arabic" w:hAnsi="Simplified Arabic" w:cs="Simplified Arabic"/>
          <w:sz w:val="28"/>
          <w:szCs w:val="28"/>
          <w:rtl/>
        </w:rPr>
        <w:t>بحرية</w:t>
      </w:r>
      <w:r w:rsidRPr="00735468">
        <w:rPr>
          <w:rFonts w:ascii="Simplified Arabic" w:hAnsi="Simplified Arabic" w:cs="Simplified Arabic"/>
          <w:sz w:val="28"/>
          <w:szCs w:val="28"/>
        </w:rPr>
        <w:t xml:space="preserve"> </w:t>
      </w:r>
      <w:r w:rsidRPr="00735468">
        <w:rPr>
          <w:rFonts w:ascii="Simplified Arabic" w:hAnsi="Simplified Arabic" w:cs="Simplified Arabic"/>
          <w:sz w:val="28"/>
          <w:szCs w:val="28"/>
          <w:rtl/>
        </w:rPr>
        <w:t>عن</w:t>
      </w:r>
      <w:r w:rsidRPr="00735468">
        <w:rPr>
          <w:rFonts w:ascii="Simplified Arabic" w:hAnsi="Simplified Arabic" w:cs="Simplified Arabic"/>
          <w:sz w:val="28"/>
          <w:szCs w:val="28"/>
        </w:rPr>
        <w:t xml:space="preserve"> </w:t>
      </w:r>
      <w:r w:rsidR="005872E8" w:rsidRPr="00735468">
        <w:rPr>
          <w:rFonts w:ascii="Simplified Arabic" w:hAnsi="Simplified Arabic" w:cs="Simplified Arabic" w:hint="cs"/>
          <w:sz w:val="28"/>
          <w:szCs w:val="28"/>
          <w:rtl/>
        </w:rPr>
        <w:t>أفكارهم</w:t>
      </w:r>
      <w:r w:rsidR="005872E8" w:rsidRPr="00735468">
        <w:rPr>
          <w:rFonts w:ascii="Simplified Arabic" w:hAnsi="Simplified Arabic" w:cs="Simplified Arabic"/>
          <w:sz w:val="28"/>
          <w:szCs w:val="28"/>
          <w:rtl/>
        </w:rPr>
        <w:t>،</w:t>
      </w:r>
      <w:r w:rsidR="005872E8">
        <w:rPr>
          <w:rFonts w:ascii="Simplified Arabic" w:hAnsi="Simplified Arabic" w:cs="Simplified Arabic" w:hint="cs"/>
          <w:sz w:val="28"/>
          <w:szCs w:val="28"/>
          <w:rtl/>
        </w:rPr>
        <w:t xml:space="preserve"> مما يعزز</w:t>
      </w:r>
      <w:r w:rsidRPr="00735468">
        <w:rPr>
          <w:rFonts w:ascii="Simplified Arabic" w:hAnsi="Simplified Arabic" w:cs="Simplified Arabic"/>
          <w:sz w:val="28"/>
          <w:szCs w:val="28"/>
          <w:rtl/>
        </w:rPr>
        <w:t xml:space="preserve"> الإبداع</w:t>
      </w:r>
      <w:r w:rsidRPr="00735468">
        <w:rPr>
          <w:rFonts w:ascii="Simplified Arabic" w:hAnsi="Simplified Arabic" w:cs="Simplified Arabic"/>
          <w:sz w:val="28"/>
          <w:szCs w:val="28"/>
        </w:rPr>
        <w:t xml:space="preserve"> </w:t>
      </w:r>
      <w:r w:rsidRPr="00735468">
        <w:rPr>
          <w:rFonts w:ascii="Simplified Arabic" w:hAnsi="Simplified Arabic" w:cs="Simplified Arabic"/>
          <w:sz w:val="28"/>
          <w:szCs w:val="28"/>
          <w:rtl/>
        </w:rPr>
        <w:t xml:space="preserve">الناجح.  </w:t>
      </w:r>
    </w:p>
    <w:p w:rsidR="00735468" w:rsidRPr="00735468" w:rsidRDefault="00735468" w:rsidP="00735468">
      <w:pPr>
        <w:pStyle w:val="ListParagraph"/>
        <w:numPr>
          <w:ilvl w:val="0"/>
          <w:numId w:val="19"/>
        </w:numPr>
        <w:tabs>
          <w:tab w:val="right" w:pos="270"/>
        </w:tabs>
        <w:autoSpaceDE w:val="0"/>
        <w:autoSpaceDN w:val="0"/>
        <w:bidi/>
        <w:adjustRightInd w:val="0"/>
        <w:spacing w:before="40" w:after="240" w:line="360" w:lineRule="auto"/>
        <w:ind w:left="0"/>
        <w:jc w:val="both"/>
        <w:rPr>
          <w:rFonts w:ascii="Simplified Arabic" w:hAnsi="Simplified Arabic" w:cs="Simplified Arabic"/>
          <w:sz w:val="28"/>
          <w:szCs w:val="28"/>
        </w:rPr>
      </w:pPr>
      <w:r w:rsidRPr="00735468">
        <w:rPr>
          <w:rFonts w:ascii="Simplified Arabic" w:hAnsi="Simplified Arabic" w:cs="Simplified Arabic"/>
          <w:b/>
          <w:bCs/>
          <w:sz w:val="28"/>
          <w:szCs w:val="28"/>
          <w:rtl/>
        </w:rPr>
        <w:t>الالتزام</w:t>
      </w:r>
      <w:r w:rsidRPr="00735468">
        <w:rPr>
          <w:rFonts w:ascii="Simplified Arabic" w:hAnsi="Simplified Arabic" w:cs="Simplified Arabic"/>
          <w:b/>
          <w:bCs/>
          <w:sz w:val="28"/>
          <w:szCs w:val="28"/>
        </w:rPr>
        <w:t xml:space="preserve"> </w:t>
      </w:r>
      <w:r w:rsidRPr="00735468">
        <w:rPr>
          <w:rFonts w:ascii="Simplified Arabic" w:hAnsi="Simplified Arabic" w:cs="Simplified Arabic"/>
          <w:b/>
          <w:bCs/>
          <w:sz w:val="28"/>
          <w:szCs w:val="28"/>
          <w:rtl/>
        </w:rPr>
        <w:t>بالتميز</w:t>
      </w:r>
      <w:r w:rsidRPr="00735468">
        <w:rPr>
          <w:rFonts w:ascii="Simplified Arabic" w:hAnsi="Simplified Arabic" w:cs="Simplified Arabic"/>
          <w:b/>
          <w:bCs/>
          <w:sz w:val="28"/>
          <w:szCs w:val="28"/>
        </w:rPr>
        <w:t xml:space="preserve"> </w:t>
      </w:r>
      <w:r w:rsidRPr="00735468">
        <w:rPr>
          <w:rFonts w:ascii="Simplified Arabic" w:hAnsi="Simplified Arabic" w:cs="Simplified Arabic"/>
          <w:b/>
          <w:bCs/>
          <w:sz w:val="28"/>
          <w:szCs w:val="28"/>
          <w:rtl/>
        </w:rPr>
        <w:t>في</w:t>
      </w:r>
      <w:r w:rsidRPr="00735468">
        <w:rPr>
          <w:rFonts w:ascii="Simplified Arabic" w:hAnsi="Simplified Arabic" w:cs="Simplified Arabic"/>
          <w:b/>
          <w:bCs/>
          <w:sz w:val="28"/>
          <w:szCs w:val="28"/>
        </w:rPr>
        <w:t xml:space="preserve"> </w:t>
      </w:r>
      <w:r w:rsidRPr="00735468">
        <w:rPr>
          <w:rFonts w:ascii="Simplified Arabic" w:hAnsi="Simplified Arabic" w:cs="Simplified Arabic"/>
          <w:b/>
          <w:bCs/>
          <w:sz w:val="28"/>
          <w:szCs w:val="28"/>
          <w:rtl/>
        </w:rPr>
        <w:t xml:space="preserve">الأداء: </w:t>
      </w:r>
      <w:r w:rsidRPr="00735468">
        <w:rPr>
          <w:rFonts w:ascii="Simplified Arabic" w:hAnsi="Simplified Arabic" w:cs="Simplified Arabic"/>
          <w:sz w:val="28"/>
          <w:szCs w:val="28"/>
          <w:rtl/>
        </w:rPr>
        <w:t>فالالتزام بالتميز</w:t>
      </w:r>
      <w:r w:rsidRPr="00735468">
        <w:rPr>
          <w:rFonts w:ascii="Simplified Arabic" w:hAnsi="Simplified Arabic" w:cs="Simplified Arabic"/>
          <w:sz w:val="28"/>
          <w:szCs w:val="28"/>
        </w:rPr>
        <w:t xml:space="preserve"> </w:t>
      </w:r>
      <w:r w:rsidRPr="00735468">
        <w:rPr>
          <w:rFonts w:ascii="Simplified Arabic" w:hAnsi="Simplified Arabic" w:cs="Simplified Arabic"/>
          <w:sz w:val="28"/>
          <w:szCs w:val="28"/>
          <w:rtl/>
        </w:rPr>
        <w:t>والتفوق</w:t>
      </w:r>
      <w:r w:rsidRPr="00735468">
        <w:rPr>
          <w:rFonts w:ascii="Simplified Arabic" w:hAnsi="Simplified Arabic" w:cs="Simplified Arabic"/>
          <w:sz w:val="28"/>
          <w:szCs w:val="28"/>
        </w:rPr>
        <w:t xml:space="preserve"> </w:t>
      </w:r>
      <w:r w:rsidRPr="00735468">
        <w:rPr>
          <w:rFonts w:ascii="Simplified Arabic" w:hAnsi="Simplified Arabic" w:cs="Simplified Arabic"/>
          <w:sz w:val="28"/>
          <w:szCs w:val="28"/>
          <w:rtl/>
        </w:rPr>
        <w:t>في</w:t>
      </w:r>
      <w:r w:rsidRPr="00735468">
        <w:rPr>
          <w:rFonts w:ascii="Simplified Arabic" w:hAnsi="Simplified Arabic" w:cs="Simplified Arabic"/>
          <w:sz w:val="28"/>
          <w:szCs w:val="28"/>
        </w:rPr>
        <w:t xml:space="preserve"> </w:t>
      </w:r>
      <w:r w:rsidRPr="00735468">
        <w:rPr>
          <w:rFonts w:ascii="Simplified Arabic" w:hAnsi="Simplified Arabic" w:cs="Simplified Arabic"/>
          <w:sz w:val="28"/>
          <w:szCs w:val="28"/>
          <w:rtl/>
        </w:rPr>
        <w:t>الأداء</w:t>
      </w:r>
      <w:r w:rsidR="005872E8">
        <w:rPr>
          <w:rFonts w:ascii="Simplified Arabic" w:hAnsi="Simplified Arabic" w:cs="Simplified Arabic" w:hint="cs"/>
          <w:sz w:val="28"/>
          <w:szCs w:val="28"/>
          <w:rtl/>
        </w:rPr>
        <w:t>،</w:t>
      </w:r>
      <w:r w:rsidRPr="00735468">
        <w:rPr>
          <w:rFonts w:ascii="Simplified Arabic" w:hAnsi="Simplified Arabic" w:cs="Simplified Arabic"/>
          <w:sz w:val="28"/>
          <w:szCs w:val="28"/>
        </w:rPr>
        <w:t xml:space="preserve"> </w:t>
      </w:r>
      <w:r w:rsidRPr="00735468">
        <w:rPr>
          <w:rFonts w:ascii="Simplified Arabic" w:hAnsi="Simplified Arabic" w:cs="Simplified Arabic"/>
          <w:sz w:val="28"/>
          <w:szCs w:val="28"/>
          <w:rtl/>
        </w:rPr>
        <w:t>يشجع</w:t>
      </w:r>
      <w:r w:rsidRPr="00735468">
        <w:rPr>
          <w:rFonts w:ascii="Simplified Arabic" w:hAnsi="Simplified Arabic" w:cs="Simplified Arabic"/>
          <w:sz w:val="28"/>
          <w:szCs w:val="28"/>
        </w:rPr>
        <w:t xml:space="preserve"> </w:t>
      </w:r>
      <w:r w:rsidRPr="00735468">
        <w:rPr>
          <w:rFonts w:ascii="Simplified Arabic" w:hAnsi="Simplified Arabic" w:cs="Simplified Arabic"/>
          <w:sz w:val="28"/>
          <w:szCs w:val="28"/>
          <w:rtl/>
        </w:rPr>
        <w:t>على</w:t>
      </w:r>
      <w:r w:rsidRPr="00735468">
        <w:rPr>
          <w:rFonts w:ascii="Simplified Arabic" w:hAnsi="Simplified Arabic" w:cs="Simplified Arabic"/>
          <w:sz w:val="28"/>
          <w:szCs w:val="28"/>
        </w:rPr>
        <w:t xml:space="preserve"> </w:t>
      </w:r>
      <w:r w:rsidRPr="00735468">
        <w:rPr>
          <w:rFonts w:ascii="Simplified Arabic" w:hAnsi="Simplified Arabic" w:cs="Simplified Arabic"/>
          <w:sz w:val="28"/>
          <w:szCs w:val="28"/>
          <w:rtl/>
        </w:rPr>
        <w:t>إيجاد</w:t>
      </w:r>
      <w:r w:rsidRPr="00735468">
        <w:rPr>
          <w:rFonts w:ascii="Simplified Arabic" w:hAnsi="Simplified Arabic" w:cs="Simplified Arabic"/>
          <w:sz w:val="28"/>
          <w:szCs w:val="28"/>
        </w:rPr>
        <w:t xml:space="preserve"> </w:t>
      </w:r>
      <w:r w:rsidRPr="00735468">
        <w:rPr>
          <w:rFonts w:ascii="Simplified Arabic" w:hAnsi="Simplified Arabic" w:cs="Simplified Arabic"/>
          <w:sz w:val="28"/>
          <w:szCs w:val="28"/>
          <w:rtl/>
        </w:rPr>
        <w:t>م</w:t>
      </w:r>
      <w:r w:rsidR="005872E8">
        <w:rPr>
          <w:rFonts w:ascii="Simplified Arabic" w:hAnsi="Simplified Arabic" w:cs="Simplified Arabic" w:hint="cs"/>
          <w:sz w:val="28"/>
          <w:szCs w:val="28"/>
          <w:rtl/>
        </w:rPr>
        <w:t>ُ</w:t>
      </w:r>
      <w:r w:rsidRPr="00735468">
        <w:rPr>
          <w:rFonts w:ascii="Simplified Arabic" w:hAnsi="Simplified Arabic" w:cs="Simplified Arabic"/>
          <w:sz w:val="28"/>
          <w:szCs w:val="28"/>
          <w:rtl/>
        </w:rPr>
        <w:t>ناخ</w:t>
      </w:r>
      <w:r w:rsidRPr="00735468">
        <w:rPr>
          <w:rFonts w:ascii="Simplified Arabic" w:hAnsi="Simplified Arabic" w:cs="Simplified Arabic"/>
          <w:sz w:val="28"/>
          <w:szCs w:val="28"/>
        </w:rPr>
        <w:t xml:space="preserve"> </w:t>
      </w:r>
      <w:r w:rsidRPr="00735468">
        <w:rPr>
          <w:rFonts w:ascii="Simplified Arabic" w:hAnsi="Simplified Arabic" w:cs="Simplified Arabic"/>
          <w:sz w:val="28"/>
          <w:szCs w:val="28"/>
          <w:rtl/>
        </w:rPr>
        <w:t>يسمح</w:t>
      </w:r>
      <w:r w:rsidRPr="00735468">
        <w:rPr>
          <w:rFonts w:ascii="Simplified Arabic" w:hAnsi="Simplified Arabic" w:cs="Simplified Arabic"/>
          <w:sz w:val="28"/>
          <w:szCs w:val="28"/>
        </w:rPr>
        <w:t xml:space="preserve"> </w:t>
      </w:r>
      <w:r w:rsidR="007A5656" w:rsidRPr="00735468">
        <w:rPr>
          <w:rFonts w:ascii="Simplified Arabic" w:hAnsi="Simplified Arabic" w:cs="Simplified Arabic" w:hint="cs"/>
          <w:sz w:val="28"/>
          <w:szCs w:val="28"/>
          <w:rtl/>
        </w:rPr>
        <w:t>للأفراد</w:t>
      </w:r>
      <w:r w:rsidR="007A5656" w:rsidRPr="00735468">
        <w:rPr>
          <w:rFonts w:ascii="Simplified Arabic" w:hAnsi="Simplified Arabic" w:cs="Simplified Arabic"/>
          <w:sz w:val="28"/>
          <w:szCs w:val="28"/>
          <w:rtl/>
        </w:rPr>
        <w:t>،</w:t>
      </w:r>
      <w:r w:rsidR="007A5656" w:rsidRPr="00735468">
        <w:rPr>
          <w:rFonts w:ascii="Simplified Arabic" w:hAnsi="Simplified Arabic" w:cs="Simplified Arabic"/>
          <w:sz w:val="28"/>
          <w:szCs w:val="28"/>
        </w:rPr>
        <w:t xml:space="preserve"> </w:t>
      </w:r>
      <w:r w:rsidR="007A5656" w:rsidRPr="00735468">
        <w:rPr>
          <w:rFonts w:ascii="Simplified Arabic" w:hAnsi="Simplified Arabic" w:cs="Simplified Arabic"/>
          <w:sz w:val="28"/>
          <w:szCs w:val="28"/>
          <w:rtl/>
        </w:rPr>
        <w:t>بتقييم</w:t>
      </w:r>
      <w:r w:rsidRPr="00735468">
        <w:rPr>
          <w:rFonts w:ascii="Simplified Arabic" w:hAnsi="Simplified Arabic" w:cs="Simplified Arabic"/>
          <w:sz w:val="28"/>
          <w:szCs w:val="28"/>
        </w:rPr>
        <w:t xml:space="preserve"> </w:t>
      </w:r>
      <w:r w:rsidRPr="00735468">
        <w:rPr>
          <w:rFonts w:ascii="Simplified Arabic" w:hAnsi="Simplified Arabic" w:cs="Simplified Arabic"/>
          <w:sz w:val="28"/>
          <w:szCs w:val="28"/>
          <w:rtl/>
        </w:rPr>
        <w:t>إجراءات العمل،</w:t>
      </w:r>
      <w:r w:rsidRPr="00735468">
        <w:rPr>
          <w:rFonts w:ascii="Simplified Arabic" w:hAnsi="Simplified Arabic" w:cs="Simplified Arabic"/>
          <w:sz w:val="28"/>
          <w:szCs w:val="28"/>
        </w:rPr>
        <w:t xml:space="preserve"> </w:t>
      </w:r>
      <w:r w:rsidRPr="00735468">
        <w:rPr>
          <w:rFonts w:ascii="Simplified Arabic" w:hAnsi="Simplified Arabic" w:cs="Simplified Arabic"/>
          <w:sz w:val="28"/>
          <w:szCs w:val="28"/>
          <w:rtl/>
        </w:rPr>
        <w:t>والعمل</w:t>
      </w:r>
      <w:r w:rsidRPr="00735468">
        <w:rPr>
          <w:rFonts w:ascii="Simplified Arabic" w:hAnsi="Simplified Arabic" w:cs="Simplified Arabic"/>
          <w:sz w:val="28"/>
          <w:szCs w:val="28"/>
        </w:rPr>
        <w:t xml:space="preserve"> </w:t>
      </w:r>
      <w:r w:rsidRPr="00735468">
        <w:rPr>
          <w:rFonts w:ascii="Simplified Arabic" w:hAnsi="Simplified Arabic" w:cs="Simplified Arabic"/>
          <w:sz w:val="28"/>
          <w:szCs w:val="28"/>
          <w:rtl/>
        </w:rPr>
        <w:t>على</w:t>
      </w:r>
      <w:r w:rsidRPr="00735468">
        <w:rPr>
          <w:rFonts w:ascii="Simplified Arabic" w:hAnsi="Simplified Arabic" w:cs="Simplified Arabic"/>
          <w:sz w:val="28"/>
          <w:szCs w:val="28"/>
        </w:rPr>
        <w:t xml:space="preserve"> </w:t>
      </w:r>
      <w:r w:rsidRPr="00735468">
        <w:rPr>
          <w:rFonts w:ascii="Simplified Arabic" w:hAnsi="Simplified Arabic" w:cs="Simplified Arabic"/>
          <w:sz w:val="28"/>
          <w:szCs w:val="28"/>
          <w:rtl/>
        </w:rPr>
        <w:t>تجديدها</w:t>
      </w:r>
      <w:r w:rsidRPr="00735468">
        <w:rPr>
          <w:rFonts w:ascii="Simplified Arabic" w:hAnsi="Simplified Arabic" w:cs="Simplified Arabic"/>
          <w:sz w:val="28"/>
          <w:szCs w:val="28"/>
        </w:rPr>
        <w:t xml:space="preserve"> </w:t>
      </w:r>
      <w:r w:rsidRPr="00735468">
        <w:rPr>
          <w:rFonts w:ascii="Simplified Arabic" w:hAnsi="Simplified Arabic" w:cs="Simplified Arabic"/>
          <w:sz w:val="28"/>
          <w:szCs w:val="28"/>
          <w:rtl/>
        </w:rPr>
        <w:t>بشكل</w:t>
      </w:r>
      <w:r w:rsidRPr="00735468">
        <w:rPr>
          <w:rFonts w:ascii="Simplified Arabic" w:hAnsi="Simplified Arabic" w:cs="Simplified Arabic"/>
          <w:sz w:val="28"/>
          <w:szCs w:val="28"/>
        </w:rPr>
        <w:t xml:space="preserve"> </w:t>
      </w:r>
      <w:r w:rsidRPr="00735468">
        <w:rPr>
          <w:rFonts w:ascii="Simplified Arabic" w:hAnsi="Simplified Arabic" w:cs="Simplified Arabic"/>
          <w:sz w:val="28"/>
          <w:szCs w:val="28"/>
          <w:rtl/>
        </w:rPr>
        <w:t xml:space="preserve">مستمر. </w:t>
      </w:r>
    </w:p>
    <w:p w:rsidR="00735468" w:rsidRPr="00735468" w:rsidRDefault="00735468" w:rsidP="00735468">
      <w:pPr>
        <w:pStyle w:val="ListParagraph"/>
        <w:numPr>
          <w:ilvl w:val="0"/>
          <w:numId w:val="19"/>
        </w:numPr>
        <w:tabs>
          <w:tab w:val="right" w:pos="270"/>
        </w:tabs>
        <w:autoSpaceDE w:val="0"/>
        <w:autoSpaceDN w:val="0"/>
        <w:bidi/>
        <w:adjustRightInd w:val="0"/>
        <w:spacing w:before="40" w:after="240" w:line="360" w:lineRule="auto"/>
        <w:ind w:left="0"/>
        <w:jc w:val="both"/>
        <w:rPr>
          <w:rFonts w:ascii="Simplified Arabic" w:hAnsi="Simplified Arabic" w:cs="Simplified Arabic"/>
          <w:b/>
          <w:bCs/>
          <w:sz w:val="28"/>
          <w:szCs w:val="28"/>
          <w:lang w:bidi="ar-JO"/>
        </w:rPr>
      </w:pPr>
      <w:r w:rsidRPr="00735468">
        <w:rPr>
          <w:rFonts w:ascii="Simplified Arabic" w:hAnsi="Simplified Arabic" w:cs="Simplified Arabic"/>
          <w:b/>
          <w:bCs/>
          <w:sz w:val="28"/>
          <w:szCs w:val="28"/>
          <w:rtl/>
        </w:rPr>
        <w:t>دعم</w:t>
      </w:r>
      <w:r w:rsidRPr="00735468">
        <w:rPr>
          <w:rFonts w:ascii="Simplified Arabic" w:hAnsi="Simplified Arabic" w:cs="Simplified Arabic"/>
          <w:b/>
          <w:bCs/>
          <w:sz w:val="28"/>
          <w:szCs w:val="28"/>
        </w:rPr>
        <w:t xml:space="preserve"> </w:t>
      </w:r>
      <w:r w:rsidRPr="00735468">
        <w:rPr>
          <w:rFonts w:ascii="Simplified Arabic" w:hAnsi="Simplified Arabic" w:cs="Simplified Arabic"/>
          <w:b/>
          <w:bCs/>
          <w:sz w:val="28"/>
          <w:szCs w:val="28"/>
          <w:rtl/>
        </w:rPr>
        <w:t>ومؤازرة</w:t>
      </w:r>
      <w:r w:rsidRPr="00735468">
        <w:rPr>
          <w:rFonts w:ascii="Simplified Arabic" w:hAnsi="Simplified Arabic" w:cs="Simplified Arabic"/>
          <w:b/>
          <w:bCs/>
          <w:sz w:val="28"/>
          <w:szCs w:val="28"/>
        </w:rPr>
        <w:t xml:space="preserve"> </w:t>
      </w:r>
      <w:r w:rsidRPr="00735468">
        <w:rPr>
          <w:rFonts w:ascii="Simplified Arabic" w:hAnsi="Simplified Arabic" w:cs="Simplified Arabic"/>
          <w:b/>
          <w:bCs/>
          <w:sz w:val="28"/>
          <w:szCs w:val="28"/>
          <w:rtl/>
        </w:rPr>
        <w:t xml:space="preserve">الإبداع: </w:t>
      </w:r>
      <w:r w:rsidRPr="00735468">
        <w:rPr>
          <w:rFonts w:ascii="Simplified Arabic" w:hAnsi="Simplified Arabic" w:cs="Simplified Arabic"/>
          <w:sz w:val="28"/>
          <w:szCs w:val="28"/>
          <w:rtl/>
        </w:rPr>
        <w:t>حتى</w:t>
      </w:r>
      <w:r w:rsidRPr="00735468">
        <w:rPr>
          <w:rFonts w:ascii="Simplified Arabic" w:hAnsi="Simplified Arabic" w:cs="Simplified Arabic"/>
          <w:b/>
          <w:bCs/>
          <w:sz w:val="28"/>
          <w:szCs w:val="28"/>
          <w:rtl/>
        </w:rPr>
        <w:t xml:space="preserve"> </w:t>
      </w:r>
      <w:r w:rsidRPr="00735468">
        <w:rPr>
          <w:rFonts w:ascii="Simplified Arabic" w:hAnsi="Simplified Arabic" w:cs="Simplified Arabic"/>
          <w:sz w:val="28"/>
          <w:szCs w:val="28"/>
          <w:rtl/>
        </w:rPr>
        <w:t>يتحقق</w:t>
      </w:r>
      <w:r w:rsidRPr="00735468">
        <w:rPr>
          <w:rFonts w:ascii="Simplified Arabic" w:hAnsi="Simplified Arabic" w:cs="Simplified Arabic"/>
          <w:sz w:val="28"/>
          <w:szCs w:val="28"/>
        </w:rPr>
        <w:t xml:space="preserve"> </w:t>
      </w:r>
      <w:r w:rsidRPr="00735468">
        <w:rPr>
          <w:rFonts w:ascii="Simplified Arabic" w:hAnsi="Simplified Arabic" w:cs="Simplified Arabic"/>
          <w:sz w:val="28"/>
          <w:szCs w:val="28"/>
          <w:rtl/>
        </w:rPr>
        <w:t>الإبداع،</w:t>
      </w:r>
      <w:r w:rsidRPr="00735468">
        <w:rPr>
          <w:rFonts w:ascii="Simplified Arabic" w:hAnsi="Simplified Arabic" w:cs="Simplified Arabic"/>
          <w:sz w:val="28"/>
          <w:szCs w:val="28"/>
        </w:rPr>
        <w:t xml:space="preserve"> </w:t>
      </w:r>
      <w:r w:rsidRPr="00735468">
        <w:rPr>
          <w:rFonts w:ascii="Simplified Arabic" w:hAnsi="Simplified Arabic" w:cs="Simplified Arabic"/>
          <w:sz w:val="28"/>
          <w:szCs w:val="28"/>
          <w:rtl/>
        </w:rPr>
        <w:t>يجب</w:t>
      </w:r>
      <w:r w:rsidRPr="00735468">
        <w:rPr>
          <w:rFonts w:ascii="Simplified Arabic" w:hAnsi="Simplified Arabic" w:cs="Simplified Arabic"/>
          <w:sz w:val="28"/>
          <w:szCs w:val="28"/>
        </w:rPr>
        <w:t xml:space="preserve"> </w:t>
      </w:r>
      <w:r w:rsidRPr="00735468">
        <w:rPr>
          <w:rFonts w:ascii="Simplified Arabic" w:hAnsi="Simplified Arabic" w:cs="Simplified Arabic"/>
          <w:sz w:val="28"/>
          <w:szCs w:val="28"/>
          <w:rtl/>
        </w:rPr>
        <w:t>توفير</w:t>
      </w:r>
      <w:r w:rsidRPr="00735468">
        <w:rPr>
          <w:rFonts w:ascii="Simplified Arabic" w:hAnsi="Simplified Arabic" w:cs="Simplified Arabic"/>
          <w:sz w:val="28"/>
          <w:szCs w:val="28"/>
        </w:rPr>
        <w:t xml:space="preserve"> </w:t>
      </w:r>
      <w:r w:rsidRPr="00735468">
        <w:rPr>
          <w:rFonts w:ascii="Simplified Arabic" w:hAnsi="Simplified Arabic" w:cs="Simplified Arabic"/>
          <w:sz w:val="28"/>
          <w:szCs w:val="28"/>
          <w:rtl/>
        </w:rPr>
        <w:t>المساندة</w:t>
      </w:r>
      <w:r w:rsidRPr="00735468">
        <w:rPr>
          <w:rFonts w:ascii="Simplified Arabic" w:hAnsi="Simplified Arabic" w:cs="Simplified Arabic"/>
          <w:sz w:val="28"/>
          <w:szCs w:val="28"/>
        </w:rPr>
        <w:t xml:space="preserve"> </w:t>
      </w:r>
      <w:r w:rsidRPr="00735468">
        <w:rPr>
          <w:rFonts w:ascii="Simplified Arabic" w:hAnsi="Simplified Arabic" w:cs="Simplified Arabic"/>
          <w:sz w:val="28"/>
          <w:szCs w:val="28"/>
          <w:rtl/>
        </w:rPr>
        <w:t>والدعم</w:t>
      </w:r>
      <w:r w:rsidRPr="00735468">
        <w:rPr>
          <w:rFonts w:ascii="Simplified Arabic" w:hAnsi="Simplified Arabic" w:cs="Simplified Arabic"/>
          <w:sz w:val="28"/>
          <w:szCs w:val="28"/>
        </w:rPr>
        <w:t xml:space="preserve"> </w:t>
      </w:r>
      <w:r w:rsidRPr="00735468">
        <w:rPr>
          <w:rFonts w:ascii="Simplified Arabic" w:hAnsi="Simplified Arabic" w:cs="Simplified Arabic"/>
          <w:sz w:val="28"/>
          <w:szCs w:val="28"/>
          <w:rtl/>
        </w:rPr>
        <w:t>لعملية</w:t>
      </w:r>
      <w:r w:rsidRPr="00735468">
        <w:rPr>
          <w:rFonts w:ascii="Simplified Arabic" w:hAnsi="Simplified Arabic" w:cs="Simplified Arabic"/>
          <w:sz w:val="28"/>
          <w:szCs w:val="28"/>
        </w:rPr>
        <w:t xml:space="preserve"> </w:t>
      </w:r>
      <w:r w:rsidRPr="00735468">
        <w:rPr>
          <w:rFonts w:ascii="Simplified Arabic" w:hAnsi="Simplified Arabic" w:cs="Simplified Arabic"/>
          <w:sz w:val="28"/>
          <w:szCs w:val="28"/>
          <w:rtl/>
        </w:rPr>
        <w:t>التغيير،</w:t>
      </w:r>
      <w:r w:rsidRPr="00735468">
        <w:rPr>
          <w:rFonts w:ascii="Simplified Arabic" w:hAnsi="Simplified Arabic" w:cs="Simplified Arabic"/>
          <w:sz w:val="28"/>
          <w:szCs w:val="28"/>
        </w:rPr>
        <w:t xml:space="preserve"> </w:t>
      </w:r>
      <w:r w:rsidRPr="00735468">
        <w:rPr>
          <w:rFonts w:ascii="Simplified Arabic" w:hAnsi="Simplified Arabic" w:cs="Simplified Arabic"/>
          <w:sz w:val="28"/>
          <w:szCs w:val="28"/>
          <w:rtl/>
        </w:rPr>
        <w:t>ويمكن أن يتأتى</w:t>
      </w:r>
      <w:r w:rsidRPr="00735468">
        <w:rPr>
          <w:rFonts w:ascii="Simplified Arabic" w:hAnsi="Simplified Arabic" w:cs="Simplified Arabic"/>
          <w:sz w:val="28"/>
          <w:szCs w:val="28"/>
        </w:rPr>
        <w:t xml:space="preserve"> </w:t>
      </w:r>
      <w:r w:rsidRPr="00735468">
        <w:rPr>
          <w:rFonts w:ascii="Simplified Arabic" w:hAnsi="Simplified Arabic" w:cs="Simplified Arabic"/>
          <w:sz w:val="28"/>
          <w:szCs w:val="28"/>
          <w:rtl/>
        </w:rPr>
        <w:t>هذا</w:t>
      </w:r>
      <w:r w:rsidRPr="00735468">
        <w:rPr>
          <w:rFonts w:ascii="Simplified Arabic" w:hAnsi="Simplified Arabic" w:cs="Simplified Arabic"/>
          <w:sz w:val="28"/>
          <w:szCs w:val="28"/>
        </w:rPr>
        <w:t xml:space="preserve"> </w:t>
      </w:r>
      <w:r w:rsidR="005872E8">
        <w:rPr>
          <w:rFonts w:ascii="Simplified Arabic" w:hAnsi="Simplified Arabic" w:cs="Simplified Arabic"/>
          <w:sz w:val="28"/>
          <w:szCs w:val="28"/>
          <w:rtl/>
        </w:rPr>
        <w:t>الدع</w:t>
      </w:r>
      <w:r w:rsidR="005872E8">
        <w:rPr>
          <w:rFonts w:ascii="Simplified Arabic" w:hAnsi="Simplified Arabic" w:cs="Simplified Arabic" w:hint="cs"/>
          <w:sz w:val="28"/>
          <w:szCs w:val="28"/>
          <w:rtl/>
        </w:rPr>
        <w:t xml:space="preserve">م، </w:t>
      </w:r>
      <w:r w:rsidRPr="00735468">
        <w:rPr>
          <w:rFonts w:ascii="Simplified Arabic" w:hAnsi="Simplified Arabic" w:cs="Simplified Arabic"/>
          <w:sz w:val="28"/>
          <w:szCs w:val="28"/>
          <w:rtl/>
        </w:rPr>
        <w:t>من زملاء</w:t>
      </w:r>
      <w:r w:rsidRPr="00735468">
        <w:rPr>
          <w:rFonts w:ascii="Simplified Arabic" w:hAnsi="Simplified Arabic" w:cs="Simplified Arabic"/>
          <w:sz w:val="28"/>
          <w:szCs w:val="28"/>
        </w:rPr>
        <w:t xml:space="preserve"> </w:t>
      </w:r>
      <w:r w:rsidRPr="00735468">
        <w:rPr>
          <w:rFonts w:ascii="Simplified Arabic" w:hAnsi="Simplified Arabic" w:cs="Simplified Arabic"/>
          <w:sz w:val="28"/>
          <w:szCs w:val="28"/>
          <w:rtl/>
        </w:rPr>
        <w:t>الجماعة</w:t>
      </w:r>
      <w:r w:rsidRPr="00735468">
        <w:rPr>
          <w:rFonts w:ascii="Simplified Arabic" w:hAnsi="Simplified Arabic" w:cs="Simplified Arabic"/>
          <w:sz w:val="28"/>
          <w:szCs w:val="28"/>
        </w:rPr>
        <w:t xml:space="preserve"> </w:t>
      </w:r>
      <w:r w:rsidRPr="00735468">
        <w:rPr>
          <w:rFonts w:ascii="Simplified Arabic" w:hAnsi="Simplified Arabic" w:cs="Simplified Arabic"/>
          <w:sz w:val="28"/>
          <w:szCs w:val="28"/>
          <w:rtl/>
        </w:rPr>
        <w:t>أو</w:t>
      </w:r>
      <w:r w:rsidRPr="00735468">
        <w:rPr>
          <w:rFonts w:ascii="Simplified Arabic" w:hAnsi="Simplified Arabic" w:cs="Simplified Arabic"/>
          <w:sz w:val="28"/>
          <w:szCs w:val="28"/>
        </w:rPr>
        <w:t xml:space="preserve"> </w:t>
      </w:r>
      <w:r w:rsidRPr="00735468">
        <w:rPr>
          <w:rFonts w:ascii="Simplified Arabic" w:hAnsi="Simplified Arabic" w:cs="Simplified Arabic"/>
          <w:sz w:val="28"/>
          <w:szCs w:val="28"/>
          <w:rtl/>
        </w:rPr>
        <w:t>المنظمة</w:t>
      </w:r>
      <w:r w:rsidRPr="00735468">
        <w:rPr>
          <w:rFonts w:ascii="Simplified Arabic" w:hAnsi="Simplified Arabic" w:cs="Simplified Arabic"/>
          <w:sz w:val="28"/>
          <w:szCs w:val="28"/>
        </w:rPr>
        <w:t>.</w:t>
      </w:r>
    </w:p>
    <w:p w:rsidR="00735468" w:rsidRPr="00735468" w:rsidRDefault="00735468" w:rsidP="005872E8">
      <w:pPr>
        <w:autoSpaceDE w:val="0"/>
        <w:autoSpaceDN w:val="0"/>
        <w:bidi/>
        <w:adjustRightInd w:val="0"/>
        <w:spacing w:before="40" w:after="240" w:line="360" w:lineRule="auto"/>
        <w:jc w:val="both"/>
        <w:rPr>
          <w:rFonts w:ascii="Simplified Arabic" w:hAnsi="Simplified Arabic" w:cs="Simplified Arabic"/>
          <w:sz w:val="28"/>
          <w:szCs w:val="28"/>
        </w:rPr>
      </w:pPr>
      <w:r w:rsidRPr="00735468">
        <w:rPr>
          <w:rFonts w:ascii="Simplified Arabic" w:hAnsi="Simplified Arabic" w:cs="Simplified Arabic"/>
          <w:b/>
          <w:bCs/>
          <w:sz w:val="28"/>
          <w:szCs w:val="28"/>
          <w:rtl/>
        </w:rPr>
        <w:t>الإبداع</w:t>
      </w:r>
      <w:r w:rsidRPr="00735468">
        <w:rPr>
          <w:rFonts w:ascii="Simplified Arabic" w:hAnsi="Simplified Arabic" w:cs="Simplified Arabic"/>
          <w:b/>
          <w:bCs/>
          <w:sz w:val="28"/>
          <w:szCs w:val="28"/>
        </w:rPr>
        <w:t xml:space="preserve"> </w:t>
      </w:r>
      <w:r w:rsidRPr="00735468">
        <w:rPr>
          <w:rFonts w:ascii="Simplified Arabic" w:hAnsi="Simplified Arabic" w:cs="Simplified Arabic"/>
          <w:b/>
          <w:bCs/>
          <w:sz w:val="28"/>
          <w:szCs w:val="28"/>
          <w:rtl/>
        </w:rPr>
        <w:t>على</w:t>
      </w:r>
      <w:r w:rsidRPr="00735468">
        <w:rPr>
          <w:rFonts w:ascii="Simplified Arabic" w:hAnsi="Simplified Arabic" w:cs="Simplified Arabic"/>
          <w:b/>
          <w:bCs/>
          <w:sz w:val="28"/>
          <w:szCs w:val="28"/>
        </w:rPr>
        <w:t xml:space="preserve"> </w:t>
      </w:r>
      <w:r w:rsidRPr="00735468">
        <w:rPr>
          <w:rFonts w:ascii="Simplified Arabic" w:hAnsi="Simplified Arabic" w:cs="Simplified Arabic"/>
          <w:b/>
          <w:bCs/>
          <w:sz w:val="28"/>
          <w:szCs w:val="28"/>
          <w:rtl/>
        </w:rPr>
        <w:t>مستوى</w:t>
      </w:r>
      <w:r w:rsidRPr="00735468">
        <w:rPr>
          <w:rFonts w:ascii="Simplified Arabic" w:hAnsi="Simplified Arabic" w:cs="Simplified Arabic"/>
          <w:b/>
          <w:bCs/>
          <w:sz w:val="28"/>
          <w:szCs w:val="28"/>
        </w:rPr>
        <w:t xml:space="preserve"> </w:t>
      </w:r>
      <w:r w:rsidRPr="00735468">
        <w:rPr>
          <w:rFonts w:ascii="Simplified Arabic" w:hAnsi="Simplified Arabic" w:cs="Simplified Arabic"/>
          <w:b/>
          <w:bCs/>
          <w:sz w:val="28"/>
          <w:szCs w:val="28"/>
          <w:rtl/>
        </w:rPr>
        <w:t>المؤسسة</w:t>
      </w:r>
      <w:r w:rsidRPr="00735468">
        <w:rPr>
          <w:rFonts w:ascii="Simplified Arabic" w:hAnsi="Simplified Arabic" w:cs="Simplified Arabic"/>
          <w:b/>
          <w:bCs/>
          <w:sz w:val="28"/>
          <w:szCs w:val="28"/>
        </w:rPr>
        <w:t xml:space="preserve">: </w:t>
      </w:r>
      <w:r w:rsidRPr="00735468">
        <w:rPr>
          <w:rFonts w:ascii="Simplified Arabic" w:hAnsi="Simplified Arabic" w:cs="Simplified Arabic"/>
          <w:sz w:val="28"/>
          <w:szCs w:val="28"/>
          <w:rtl/>
        </w:rPr>
        <w:t>يعد الإبداع في المؤسسات</w:t>
      </w:r>
      <w:r w:rsidRPr="00735468">
        <w:rPr>
          <w:rFonts w:ascii="Simplified Arabic" w:hAnsi="Simplified Arabic" w:cs="Simplified Arabic"/>
          <w:sz w:val="28"/>
          <w:szCs w:val="28"/>
        </w:rPr>
        <w:t xml:space="preserve"> </w:t>
      </w:r>
      <w:r w:rsidRPr="00735468">
        <w:rPr>
          <w:rFonts w:ascii="Simplified Arabic" w:hAnsi="Simplified Arabic" w:cs="Simplified Arabic"/>
          <w:sz w:val="28"/>
          <w:szCs w:val="28"/>
          <w:rtl/>
        </w:rPr>
        <w:t>أمراً ضرورياً</w:t>
      </w:r>
      <w:r w:rsidR="005872E8">
        <w:rPr>
          <w:rFonts w:ascii="Simplified Arabic" w:hAnsi="Simplified Arabic" w:cs="Simplified Arabic" w:hint="cs"/>
          <w:sz w:val="28"/>
          <w:szCs w:val="28"/>
          <w:rtl/>
        </w:rPr>
        <w:t>،</w:t>
      </w:r>
      <w:r w:rsidRPr="00735468">
        <w:rPr>
          <w:rFonts w:ascii="Simplified Arabic" w:hAnsi="Simplified Arabic" w:cs="Simplified Arabic"/>
          <w:sz w:val="28"/>
          <w:szCs w:val="28"/>
          <w:rtl/>
        </w:rPr>
        <w:t xml:space="preserve"> إذا</w:t>
      </w:r>
      <w:r w:rsidRPr="00735468">
        <w:rPr>
          <w:rFonts w:ascii="Simplified Arabic" w:hAnsi="Simplified Arabic" w:cs="Simplified Arabic"/>
          <w:sz w:val="28"/>
          <w:szCs w:val="28"/>
        </w:rPr>
        <w:t xml:space="preserve"> </w:t>
      </w:r>
      <w:r w:rsidRPr="00735468">
        <w:rPr>
          <w:rFonts w:ascii="Simplified Arabic" w:hAnsi="Simplified Arabic" w:cs="Simplified Arabic"/>
          <w:sz w:val="28"/>
          <w:szCs w:val="28"/>
          <w:rtl/>
        </w:rPr>
        <w:t>ما</w:t>
      </w:r>
      <w:r w:rsidRPr="00735468">
        <w:rPr>
          <w:rFonts w:ascii="Simplified Arabic" w:hAnsi="Simplified Arabic" w:cs="Simplified Arabic"/>
          <w:sz w:val="28"/>
          <w:szCs w:val="28"/>
        </w:rPr>
        <w:t xml:space="preserve"> </w:t>
      </w:r>
      <w:r w:rsidRPr="00735468">
        <w:rPr>
          <w:rFonts w:ascii="Simplified Arabic" w:hAnsi="Simplified Arabic" w:cs="Simplified Arabic"/>
          <w:sz w:val="28"/>
          <w:szCs w:val="28"/>
          <w:rtl/>
        </w:rPr>
        <w:t>أرادت</w:t>
      </w:r>
      <w:r w:rsidRPr="00735468">
        <w:rPr>
          <w:rFonts w:ascii="Simplified Arabic" w:hAnsi="Simplified Arabic" w:cs="Simplified Arabic"/>
          <w:sz w:val="28"/>
          <w:szCs w:val="28"/>
        </w:rPr>
        <w:t xml:space="preserve"> </w:t>
      </w:r>
      <w:r w:rsidRPr="00735468">
        <w:rPr>
          <w:rFonts w:ascii="Simplified Arabic" w:hAnsi="Simplified Arabic" w:cs="Simplified Arabic"/>
          <w:sz w:val="28"/>
          <w:szCs w:val="28"/>
          <w:rtl/>
        </w:rPr>
        <w:t>البقاء</w:t>
      </w:r>
      <w:r w:rsidRPr="00735468">
        <w:rPr>
          <w:rFonts w:ascii="Simplified Arabic" w:hAnsi="Simplified Arabic" w:cs="Simplified Arabic"/>
          <w:sz w:val="28"/>
          <w:szCs w:val="28"/>
        </w:rPr>
        <w:t xml:space="preserve"> </w:t>
      </w:r>
      <w:r w:rsidRPr="00735468">
        <w:rPr>
          <w:rFonts w:ascii="Simplified Arabic" w:hAnsi="Simplified Arabic" w:cs="Simplified Arabic"/>
          <w:sz w:val="28"/>
          <w:szCs w:val="28"/>
          <w:rtl/>
        </w:rPr>
        <w:t>والازدهار،</w:t>
      </w:r>
      <w:r w:rsidRPr="00735468">
        <w:rPr>
          <w:rFonts w:ascii="Simplified Arabic" w:hAnsi="Simplified Arabic" w:cs="Simplified Arabic"/>
          <w:sz w:val="28"/>
          <w:szCs w:val="28"/>
        </w:rPr>
        <w:t xml:space="preserve"> </w:t>
      </w:r>
      <w:r w:rsidRPr="00735468">
        <w:rPr>
          <w:rFonts w:ascii="Simplified Arabic" w:hAnsi="Simplified Arabic" w:cs="Simplified Arabic"/>
          <w:sz w:val="28"/>
          <w:szCs w:val="28"/>
          <w:rtl/>
        </w:rPr>
        <w:t>وعليها أن تجعل الإبداع أسلوب</w:t>
      </w:r>
      <w:r w:rsidRPr="00735468">
        <w:rPr>
          <w:rFonts w:ascii="Simplified Arabic" w:hAnsi="Simplified Arabic" w:cs="Simplified Arabic"/>
          <w:sz w:val="28"/>
          <w:szCs w:val="28"/>
        </w:rPr>
        <w:t xml:space="preserve"> </w:t>
      </w:r>
      <w:r w:rsidRPr="00735468">
        <w:rPr>
          <w:rFonts w:ascii="Simplified Arabic" w:hAnsi="Simplified Arabic" w:cs="Simplified Arabic"/>
          <w:sz w:val="28"/>
          <w:szCs w:val="28"/>
          <w:rtl/>
        </w:rPr>
        <w:t>عملها</w:t>
      </w:r>
      <w:r w:rsidRPr="00735468">
        <w:rPr>
          <w:rFonts w:ascii="Simplified Arabic" w:hAnsi="Simplified Arabic" w:cs="Simplified Arabic"/>
          <w:sz w:val="28"/>
          <w:szCs w:val="28"/>
        </w:rPr>
        <w:t xml:space="preserve"> </w:t>
      </w:r>
      <w:r w:rsidRPr="00735468">
        <w:rPr>
          <w:rFonts w:ascii="Simplified Arabic" w:hAnsi="Simplified Arabic" w:cs="Simplified Arabic"/>
          <w:sz w:val="28"/>
          <w:szCs w:val="28"/>
          <w:rtl/>
        </w:rPr>
        <w:t>وممارستها</w:t>
      </w:r>
      <w:r w:rsidRPr="00735468">
        <w:rPr>
          <w:rFonts w:ascii="Simplified Arabic" w:hAnsi="Simplified Arabic" w:cs="Simplified Arabic"/>
          <w:sz w:val="28"/>
          <w:szCs w:val="28"/>
        </w:rPr>
        <w:t xml:space="preserve"> </w:t>
      </w:r>
      <w:r w:rsidRPr="00735468">
        <w:rPr>
          <w:rFonts w:ascii="Simplified Arabic" w:hAnsi="Simplified Arabic" w:cs="Simplified Arabic"/>
          <w:sz w:val="28"/>
          <w:szCs w:val="28"/>
          <w:rtl/>
        </w:rPr>
        <w:t>اليومية،</w:t>
      </w:r>
      <w:r w:rsidRPr="00735468">
        <w:rPr>
          <w:rFonts w:ascii="Simplified Arabic" w:hAnsi="Simplified Arabic" w:cs="Simplified Arabic"/>
          <w:sz w:val="28"/>
          <w:szCs w:val="28"/>
        </w:rPr>
        <w:t xml:space="preserve"> </w:t>
      </w:r>
      <w:r w:rsidRPr="00735468">
        <w:rPr>
          <w:rFonts w:ascii="Simplified Arabic" w:hAnsi="Simplified Arabic" w:cs="Simplified Arabic"/>
          <w:sz w:val="28"/>
          <w:szCs w:val="28"/>
          <w:rtl/>
        </w:rPr>
        <w:t>ويمكن</w:t>
      </w:r>
      <w:r w:rsidRPr="00735468">
        <w:rPr>
          <w:rFonts w:ascii="Simplified Arabic" w:hAnsi="Simplified Arabic" w:cs="Simplified Arabic"/>
          <w:sz w:val="28"/>
          <w:szCs w:val="28"/>
        </w:rPr>
        <w:t xml:space="preserve"> </w:t>
      </w:r>
      <w:r w:rsidRPr="00735468">
        <w:rPr>
          <w:rFonts w:ascii="Simplified Arabic" w:hAnsi="Simplified Arabic" w:cs="Simplified Arabic"/>
          <w:sz w:val="28"/>
          <w:szCs w:val="28"/>
          <w:rtl/>
        </w:rPr>
        <w:t>تحقيق</w:t>
      </w:r>
      <w:r w:rsidRPr="00735468">
        <w:rPr>
          <w:rFonts w:ascii="Simplified Arabic" w:hAnsi="Simplified Arabic" w:cs="Simplified Arabic"/>
          <w:sz w:val="28"/>
          <w:szCs w:val="28"/>
        </w:rPr>
        <w:t xml:space="preserve"> </w:t>
      </w:r>
      <w:r w:rsidRPr="00735468">
        <w:rPr>
          <w:rFonts w:ascii="Simplified Arabic" w:hAnsi="Simplified Arabic" w:cs="Simplified Arabic"/>
          <w:sz w:val="28"/>
          <w:szCs w:val="28"/>
          <w:rtl/>
        </w:rPr>
        <w:t>ذلك</w:t>
      </w:r>
      <w:r w:rsidRPr="00735468">
        <w:rPr>
          <w:rFonts w:ascii="Simplified Arabic" w:hAnsi="Simplified Arabic" w:cs="Simplified Arabic"/>
          <w:sz w:val="28"/>
          <w:szCs w:val="28"/>
        </w:rPr>
        <w:t xml:space="preserve"> </w:t>
      </w:r>
      <w:r w:rsidRPr="00735468">
        <w:rPr>
          <w:rFonts w:ascii="Simplified Arabic" w:hAnsi="Simplified Arabic" w:cs="Simplified Arabic"/>
          <w:sz w:val="28"/>
          <w:szCs w:val="28"/>
          <w:rtl/>
        </w:rPr>
        <w:t>بتوافر</w:t>
      </w:r>
      <w:r w:rsidRPr="00735468">
        <w:rPr>
          <w:rFonts w:ascii="Simplified Arabic" w:hAnsi="Simplified Arabic" w:cs="Simplified Arabic"/>
          <w:sz w:val="28"/>
          <w:szCs w:val="28"/>
        </w:rPr>
        <w:t xml:space="preserve"> </w:t>
      </w:r>
      <w:r w:rsidRPr="00735468">
        <w:rPr>
          <w:rFonts w:ascii="Simplified Arabic" w:hAnsi="Simplified Arabic" w:cs="Simplified Arabic"/>
          <w:sz w:val="28"/>
          <w:szCs w:val="28"/>
          <w:rtl/>
        </w:rPr>
        <w:t>الشروط</w:t>
      </w:r>
      <w:r w:rsidRPr="00735468">
        <w:rPr>
          <w:rFonts w:ascii="Simplified Arabic" w:hAnsi="Simplified Arabic" w:cs="Simplified Arabic"/>
          <w:sz w:val="28"/>
          <w:szCs w:val="28"/>
        </w:rPr>
        <w:t xml:space="preserve"> </w:t>
      </w:r>
      <w:r w:rsidR="00CC62C0">
        <w:rPr>
          <w:rFonts w:ascii="Simplified Arabic" w:hAnsi="Simplified Arabic" w:cs="Simplified Arabic"/>
          <w:sz w:val="28"/>
          <w:szCs w:val="28"/>
          <w:rtl/>
        </w:rPr>
        <w:t>ال</w:t>
      </w:r>
      <w:r w:rsidR="005872E8">
        <w:rPr>
          <w:rFonts w:ascii="Simplified Arabic" w:hAnsi="Simplified Arabic" w:cs="Simplified Arabic" w:hint="cs"/>
          <w:sz w:val="28"/>
          <w:szCs w:val="28"/>
          <w:rtl/>
        </w:rPr>
        <w:t>آتية</w:t>
      </w:r>
      <w:r w:rsidRPr="00735468">
        <w:rPr>
          <w:rFonts w:ascii="Simplified Arabic" w:hAnsi="Simplified Arabic" w:cs="Simplified Arabic"/>
          <w:sz w:val="28"/>
          <w:szCs w:val="28"/>
          <w:rtl/>
        </w:rPr>
        <w:t xml:space="preserve"> (طالب، 2018)</w:t>
      </w:r>
      <w:r w:rsidR="00CC62C0">
        <w:rPr>
          <w:rFonts w:ascii="Simplified Arabic" w:hAnsi="Simplified Arabic" w:cs="Simplified Arabic" w:hint="cs"/>
          <w:sz w:val="28"/>
          <w:szCs w:val="28"/>
          <w:rtl/>
        </w:rPr>
        <w:t>:</w:t>
      </w:r>
    </w:p>
    <w:p w:rsidR="00735468" w:rsidRPr="00735468" w:rsidRDefault="00735468" w:rsidP="00735468">
      <w:pPr>
        <w:pStyle w:val="ListParagraph"/>
        <w:numPr>
          <w:ilvl w:val="0"/>
          <w:numId w:val="20"/>
        </w:numPr>
        <w:autoSpaceDE w:val="0"/>
        <w:autoSpaceDN w:val="0"/>
        <w:bidi/>
        <w:adjustRightInd w:val="0"/>
        <w:spacing w:before="40" w:after="240" w:line="360" w:lineRule="auto"/>
        <w:jc w:val="both"/>
        <w:rPr>
          <w:rFonts w:ascii="Simplified Arabic" w:hAnsi="Simplified Arabic" w:cs="Simplified Arabic"/>
          <w:sz w:val="28"/>
          <w:szCs w:val="28"/>
        </w:rPr>
      </w:pPr>
      <w:r w:rsidRPr="00735468">
        <w:rPr>
          <w:rFonts w:ascii="Simplified Arabic" w:hAnsi="Simplified Arabic" w:cs="Simplified Arabic"/>
          <w:sz w:val="28"/>
          <w:szCs w:val="28"/>
          <w:rtl/>
        </w:rPr>
        <w:t>إدراك أن</w:t>
      </w:r>
      <w:r w:rsidR="00741A65">
        <w:rPr>
          <w:rFonts w:ascii="Simplified Arabic" w:hAnsi="Simplified Arabic" w:cs="Simplified Arabic" w:hint="cs"/>
          <w:sz w:val="28"/>
          <w:szCs w:val="28"/>
          <w:rtl/>
        </w:rPr>
        <w:t>ّ</w:t>
      </w:r>
      <w:r w:rsidRPr="00735468">
        <w:rPr>
          <w:rFonts w:ascii="Simplified Arabic" w:hAnsi="Simplified Arabic" w:cs="Simplified Arabic"/>
          <w:sz w:val="28"/>
          <w:szCs w:val="28"/>
        </w:rPr>
        <w:t xml:space="preserve"> </w:t>
      </w:r>
      <w:r w:rsidRPr="00735468">
        <w:rPr>
          <w:rFonts w:ascii="Simplified Arabic" w:hAnsi="Simplified Arabic" w:cs="Simplified Arabic"/>
          <w:sz w:val="28"/>
          <w:szCs w:val="28"/>
          <w:rtl/>
        </w:rPr>
        <w:t>عملية</w:t>
      </w:r>
      <w:r w:rsidRPr="00735468">
        <w:rPr>
          <w:rFonts w:ascii="Simplified Arabic" w:hAnsi="Simplified Arabic" w:cs="Simplified Arabic"/>
          <w:sz w:val="28"/>
          <w:szCs w:val="28"/>
        </w:rPr>
        <w:t xml:space="preserve"> </w:t>
      </w:r>
      <w:r w:rsidRPr="00735468">
        <w:rPr>
          <w:rFonts w:ascii="Simplified Arabic" w:hAnsi="Simplified Arabic" w:cs="Simplified Arabic"/>
          <w:sz w:val="28"/>
          <w:szCs w:val="28"/>
          <w:rtl/>
        </w:rPr>
        <w:t>الإبداع</w:t>
      </w:r>
      <w:r w:rsidRPr="00735468">
        <w:rPr>
          <w:rFonts w:ascii="Simplified Arabic" w:hAnsi="Simplified Arabic" w:cs="Simplified Arabic"/>
          <w:sz w:val="28"/>
          <w:szCs w:val="28"/>
        </w:rPr>
        <w:t xml:space="preserve"> </w:t>
      </w:r>
      <w:r w:rsidRPr="00735468">
        <w:rPr>
          <w:rFonts w:ascii="Simplified Arabic" w:hAnsi="Simplified Arabic" w:cs="Simplified Arabic"/>
          <w:sz w:val="28"/>
          <w:szCs w:val="28"/>
          <w:rtl/>
        </w:rPr>
        <w:t>تحتاج</w:t>
      </w:r>
      <w:r w:rsidRPr="00735468">
        <w:rPr>
          <w:rFonts w:ascii="Simplified Arabic" w:hAnsi="Simplified Arabic" w:cs="Simplified Arabic"/>
          <w:sz w:val="28"/>
          <w:szCs w:val="28"/>
        </w:rPr>
        <w:t xml:space="preserve"> </w:t>
      </w:r>
      <w:r w:rsidRPr="00735468">
        <w:rPr>
          <w:rFonts w:ascii="Simplified Arabic" w:hAnsi="Simplified Arabic" w:cs="Simplified Arabic"/>
          <w:sz w:val="28"/>
          <w:szCs w:val="28"/>
          <w:rtl/>
        </w:rPr>
        <w:t>إلى</w:t>
      </w:r>
      <w:r w:rsidRPr="00735468">
        <w:rPr>
          <w:rFonts w:ascii="Simplified Arabic" w:hAnsi="Simplified Arabic" w:cs="Simplified Arabic"/>
          <w:sz w:val="28"/>
          <w:szCs w:val="28"/>
        </w:rPr>
        <w:t xml:space="preserve"> </w:t>
      </w:r>
      <w:r w:rsidRPr="00735468">
        <w:rPr>
          <w:rFonts w:ascii="Simplified Arabic" w:hAnsi="Simplified Arabic" w:cs="Simplified Arabic"/>
          <w:sz w:val="28"/>
          <w:szCs w:val="28"/>
          <w:rtl/>
        </w:rPr>
        <w:t>أشخاص</w:t>
      </w:r>
      <w:r w:rsidR="00741A65">
        <w:rPr>
          <w:rFonts w:ascii="Simplified Arabic" w:hAnsi="Simplified Arabic" w:cs="Simplified Arabic" w:hint="cs"/>
          <w:sz w:val="28"/>
          <w:szCs w:val="28"/>
          <w:rtl/>
        </w:rPr>
        <w:t>،</w:t>
      </w:r>
      <w:r w:rsidRPr="00735468">
        <w:rPr>
          <w:rFonts w:ascii="Simplified Arabic" w:hAnsi="Simplified Arabic" w:cs="Simplified Arabic"/>
          <w:sz w:val="28"/>
          <w:szCs w:val="28"/>
        </w:rPr>
        <w:t xml:space="preserve"> </w:t>
      </w:r>
      <w:r w:rsidRPr="00735468">
        <w:rPr>
          <w:rFonts w:ascii="Simplified Arabic" w:hAnsi="Simplified Arabic" w:cs="Simplified Arabic"/>
          <w:sz w:val="28"/>
          <w:szCs w:val="28"/>
          <w:rtl/>
        </w:rPr>
        <w:t>ذوي</w:t>
      </w:r>
      <w:r w:rsidRPr="00735468">
        <w:rPr>
          <w:rFonts w:ascii="Simplified Arabic" w:hAnsi="Simplified Arabic" w:cs="Simplified Arabic"/>
          <w:sz w:val="28"/>
          <w:szCs w:val="28"/>
        </w:rPr>
        <w:t xml:space="preserve"> </w:t>
      </w:r>
      <w:r w:rsidRPr="00735468">
        <w:rPr>
          <w:rFonts w:ascii="Simplified Arabic" w:hAnsi="Simplified Arabic" w:cs="Simplified Arabic"/>
          <w:sz w:val="28"/>
          <w:szCs w:val="28"/>
          <w:rtl/>
        </w:rPr>
        <w:t>تفكير</w:t>
      </w:r>
      <w:r w:rsidRPr="00735468">
        <w:rPr>
          <w:rFonts w:ascii="Simplified Arabic" w:hAnsi="Simplified Arabic" w:cs="Simplified Arabic"/>
          <w:sz w:val="28"/>
          <w:szCs w:val="28"/>
        </w:rPr>
        <w:t xml:space="preserve"> </w:t>
      </w:r>
      <w:r w:rsidRPr="00735468">
        <w:rPr>
          <w:rFonts w:ascii="Simplified Arabic" w:hAnsi="Simplified Arabic" w:cs="Simplified Arabic"/>
          <w:sz w:val="28"/>
          <w:szCs w:val="28"/>
          <w:rtl/>
        </w:rPr>
        <w:t>عميق،</w:t>
      </w:r>
      <w:r w:rsidRPr="00735468">
        <w:rPr>
          <w:rFonts w:ascii="Simplified Arabic" w:hAnsi="Simplified Arabic" w:cs="Simplified Arabic"/>
          <w:sz w:val="28"/>
          <w:szCs w:val="28"/>
        </w:rPr>
        <w:t xml:space="preserve"> </w:t>
      </w:r>
      <w:r w:rsidRPr="00735468">
        <w:rPr>
          <w:rFonts w:ascii="Simplified Arabic" w:hAnsi="Simplified Arabic" w:cs="Simplified Arabic"/>
          <w:sz w:val="28"/>
          <w:szCs w:val="28"/>
          <w:rtl/>
        </w:rPr>
        <w:t>وذوي علاقة</w:t>
      </w:r>
      <w:r w:rsidRPr="00735468">
        <w:rPr>
          <w:rFonts w:ascii="Simplified Arabic" w:hAnsi="Simplified Arabic" w:cs="Simplified Arabic"/>
          <w:sz w:val="28"/>
          <w:szCs w:val="28"/>
        </w:rPr>
        <w:t xml:space="preserve"> </w:t>
      </w:r>
      <w:r w:rsidRPr="00735468">
        <w:rPr>
          <w:rFonts w:ascii="Simplified Arabic" w:hAnsi="Simplified Arabic" w:cs="Simplified Arabic"/>
          <w:sz w:val="28"/>
          <w:szCs w:val="28"/>
          <w:rtl/>
        </w:rPr>
        <w:t>بالمفاهيم</w:t>
      </w:r>
      <w:r w:rsidRPr="00735468">
        <w:rPr>
          <w:rFonts w:ascii="Simplified Arabic" w:hAnsi="Simplified Arabic" w:cs="Simplified Arabic"/>
          <w:sz w:val="28"/>
          <w:szCs w:val="28"/>
        </w:rPr>
        <w:t xml:space="preserve"> </w:t>
      </w:r>
      <w:r w:rsidRPr="00735468">
        <w:rPr>
          <w:rFonts w:ascii="Simplified Arabic" w:hAnsi="Simplified Arabic" w:cs="Simplified Arabic"/>
          <w:sz w:val="28"/>
          <w:szCs w:val="28"/>
          <w:rtl/>
        </w:rPr>
        <w:t>ويقدرون</w:t>
      </w:r>
      <w:r w:rsidRPr="00735468">
        <w:rPr>
          <w:rFonts w:ascii="Simplified Arabic" w:hAnsi="Simplified Arabic" w:cs="Simplified Arabic"/>
          <w:sz w:val="28"/>
          <w:szCs w:val="28"/>
        </w:rPr>
        <w:t xml:space="preserve"> </w:t>
      </w:r>
      <w:r w:rsidRPr="00735468">
        <w:rPr>
          <w:rFonts w:ascii="Simplified Arabic" w:hAnsi="Simplified Arabic" w:cs="Simplified Arabic"/>
          <w:sz w:val="28"/>
          <w:szCs w:val="28"/>
          <w:rtl/>
        </w:rPr>
        <w:t>القيمة العلمية</w:t>
      </w:r>
      <w:r w:rsidRPr="00735468">
        <w:rPr>
          <w:rFonts w:ascii="Simplified Arabic" w:hAnsi="Simplified Arabic" w:cs="Simplified Arabic"/>
          <w:sz w:val="28"/>
          <w:szCs w:val="28"/>
        </w:rPr>
        <w:t xml:space="preserve"> </w:t>
      </w:r>
      <w:r w:rsidRPr="00735468">
        <w:rPr>
          <w:rFonts w:ascii="Simplified Arabic" w:hAnsi="Simplified Arabic" w:cs="Simplified Arabic"/>
          <w:sz w:val="28"/>
          <w:szCs w:val="28"/>
          <w:rtl/>
        </w:rPr>
        <w:t>للنظريات</w:t>
      </w:r>
      <w:r w:rsidRPr="00735468">
        <w:rPr>
          <w:rFonts w:ascii="Simplified Arabic" w:hAnsi="Simplified Arabic" w:cs="Simplified Arabic"/>
          <w:sz w:val="28"/>
          <w:szCs w:val="28"/>
        </w:rPr>
        <w:t xml:space="preserve"> </w:t>
      </w:r>
      <w:r w:rsidRPr="00735468">
        <w:rPr>
          <w:rFonts w:ascii="Simplified Arabic" w:hAnsi="Simplified Arabic" w:cs="Simplified Arabic"/>
          <w:sz w:val="28"/>
          <w:szCs w:val="28"/>
          <w:rtl/>
        </w:rPr>
        <w:t>الجيدة،</w:t>
      </w:r>
      <w:r w:rsidRPr="00735468">
        <w:rPr>
          <w:rFonts w:ascii="Simplified Arabic" w:hAnsi="Simplified Arabic" w:cs="Simplified Arabic"/>
          <w:sz w:val="28"/>
          <w:szCs w:val="28"/>
        </w:rPr>
        <w:t xml:space="preserve"> </w:t>
      </w:r>
      <w:r w:rsidRPr="00735468">
        <w:rPr>
          <w:rFonts w:ascii="Simplified Arabic" w:hAnsi="Simplified Arabic" w:cs="Simplified Arabic"/>
          <w:sz w:val="28"/>
          <w:szCs w:val="28"/>
          <w:rtl/>
        </w:rPr>
        <w:t>ولديهم</w:t>
      </w:r>
      <w:r w:rsidRPr="00735468">
        <w:rPr>
          <w:rFonts w:ascii="Simplified Arabic" w:hAnsi="Simplified Arabic" w:cs="Simplified Arabic"/>
          <w:sz w:val="28"/>
          <w:szCs w:val="28"/>
        </w:rPr>
        <w:t xml:space="preserve"> </w:t>
      </w:r>
      <w:r w:rsidRPr="00735468">
        <w:rPr>
          <w:rFonts w:ascii="Simplified Arabic" w:hAnsi="Simplified Arabic" w:cs="Simplified Arabic"/>
          <w:sz w:val="28"/>
          <w:szCs w:val="28"/>
          <w:rtl/>
        </w:rPr>
        <w:t>رغبة</w:t>
      </w:r>
      <w:r w:rsidRPr="00735468">
        <w:rPr>
          <w:rFonts w:ascii="Simplified Arabic" w:hAnsi="Simplified Arabic" w:cs="Simplified Arabic"/>
          <w:sz w:val="28"/>
          <w:szCs w:val="28"/>
        </w:rPr>
        <w:t xml:space="preserve"> </w:t>
      </w:r>
      <w:r w:rsidRPr="00735468">
        <w:rPr>
          <w:rFonts w:ascii="Simplified Arabic" w:hAnsi="Simplified Arabic" w:cs="Simplified Arabic"/>
          <w:sz w:val="28"/>
          <w:szCs w:val="28"/>
          <w:rtl/>
        </w:rPr>
        <w:t>الاستطلاع،</w:t>
      </w:r>
      <w:r w:rsidRPr="00735468">
        <w:rPr>
          <w:rFonts w:ascii="Simplified Arabic" w:hAnsi="Simplified Arabic" w:cs="Simplified Arabic"/>
          <w:sz w:val="28"/>
          <w:szCs w:val="28"/>
        </w:rPr>
        <w:t xml:space="preserve"> </w:t>
      </w:r>
      <w:r w:rsidRPr="00735468">
        <w:rPr>
          <w:rFonts w:ascii="Simplified Arabic" w:hAnsi="Simplified Arabic" w:cs="Simplified Arabic"/>
          <w:sz w:val="28"/>
          <w:szCs w:val="28"/>
          <w:rtl/>
        </w:rPr>
        <w:t>ولتنمية</w:t>
      </w:r>
      <w:r w:rsidRPr="00735468">
        <w:rPr>
          <w:rFonts w:ascii="Simplified Arabic" w:hAnsi="Simplified Arabic" w:cs="Simplified Arabic"/>
          <w:sz w:val="28"/>
          <w:szCs w:val="28"/>
        </w:rPr>
        <w:t xml:space="preserve"> </w:t>
      </w:r>
      <w:r w:rsidRPr="00735468">
        <w:rPr>
          <w:rFonts w:ascii="Simplified Arabic" w:hAnsi="Simplified Arabic" w:cs="Simplified Arabic"/>
          <w:sz w:val="28"/>
          <w:szCs w:val="28"/>
          <w:rtl/>
        </w:rPr>
        <w:t>هذه</w:t>
      </w:r>
      <w:r w:rsidRPr="00735468">
        <w:rPr>
          <w:rFonts w:ascii="Simplified Arabic" w:hAnsi="Simplified Arabic" w:cs="Simplified Arabic"/>
          <w:sz w:val="28"/>
          <w:szCs w:val="28"/>
        </w:rPr>
        <w:t xml:space="preserve"> </w:t>
      </w:r>
      <w:r w:rsidRPr="00735468">
        <w:rPr>
          <w:rFonts w:ascii="Simplified Arabic" w:hAnsi="Simplified Arabic" w:cs="Simplified Arabic"/>
          <w:sz w:val="28"/>
          <w:szCs w:val="28"/>
          <w:rtl/>
        </w:rPr>
        <w:t>الأشياء</w:t>
      </w:r>
      <w:r w:rsidRPr="00735468">
        <w:rPr>
          <w:rFonts w:ascii="Simplified Arabic" w:hAnsi="Simplified Arabic" w:cs="Simplified Arabic"/>
          <w:sz w:val="28"/>
          <w:szCs w:val="28"/>
        </w:rPr>
        <w:t xml:space="preserve"> </w:t>
      </w:r>
      <w:r w:rsidRPr="00735468">
        <w:rPr>
          <w:rFonts w:ascii="Simplified Arabic" w:hAnsi="Simplified Arabic" w:cs="Simplified Arabic"/>
          <w:sz w:val="28"/>
          <w:szCs w:val="28"/>
          <w:rtl/>
        </w:rPr>
        <w:t>وتعزيزها</w:t>
      </w:r>
      <w:r w:rsidRPr="00735468">
        <w:rPr>
          <w:rFonts w:ascii="Simplified Arabic" w:hAnsi="Simplified Arabic" w:cs="Simplified Arabic"/>
          <w:sz w:val="28"/>
          <w:szCs w:val="28"/>
        </w:rPr>
        <w:t xml:space="preserve"> </w:t>
      </w:r>
      <w:r w:rsidRPr="00735468">
        <w:rPr>
          <w:rFonts w:ascii="Simplified Arabic" w:hAnsi="Simplified Arabic" w:cs="Simplified Arabic"/>
          <w:sz w:val="28"/>
          <w:szCs w:val="28"/>
          <w:rtl/>
        </w:rPr>
        <w:t>على</w:t>
      </w:r>
      <w:r w:rsidRPr="00735468">
        <w:rPr>
          <w:rFonts w:ascii="Simplified Arabic" w:hAnsi="Simplified Arabic" w:cs="Simplified Arabic"/>
          <w:sz w:val="28"/>
          <w:szCs w:val="28"/>
        </w:rPr>
        <w:t xml:space="preserve"> </w:t>
      </w:r>
      <w:r w:rsidRPr="00735468">
        <w:rPr>
          <w:rFonts w:ascii="Simplified Arabic" w:hAnsi="Simplified Arabic" w:cs="Simplified Arabic"/>
          <w:sz w:val="28"/>
          <w:szCs w:val="28"/>
          <w:rtl/>
        </w:rPr>
        <w:lastRenderedPageBreak/>
        <w:t>المؤسسة</w:t>
      </w:r>
      <w:r w:rsidRPr="00735468">
        <w:rPr>
          <w:rFonts w:ascii="Simplified Arabic" w:hAnsi="Simplified Arabic" w:cs="Simplified Arabic"/>
          <w:sz w:val="28"/>
          <w:szCs w:val="28"/>
        </w:rPr>
        <w:t xml:space="preserve"> </w:t>
      </w:r>
      <w:r w:rsidRPr="00735468">
        <w:rPr>
          <w:rFonts w:ascii="Simplified Arabic" w:hAnsi="Simplified Arabic" w:cs="Simplified Arabic"/>
          <w:sz w:val="28"/>
          <w:szCs w:val="28"/>
          <w:rtl/>
        </w:rPr>
        <w:t>أن</w:t>
      </w:r>
      <w:r w:rsidRPr="00735468">
        <w:rPr>
          <w:rFonts w:ascii="Simplified Arabic" w:hAnsi="Simplified Arabic" w:cs="Simplified Arabic"/>
          <w:sz w:val="28"/>
          <w:szCs w:val="28"/>
        </w:rPr>
        <w:t xml:space="preserve"> </w:t>
      </w:r>
      <w:r w:rsidRPr="00735468">
        <w:rPr>
          <w:rFonts w:ascii="Simplified Arabic" w:hAnsi="Simplified Arabic" w:cs="Simplified Arabic"/>
          <w:sz w:val="28"/>
          <w:szCs w:val="28"/>
          <w:rtl/>
        </w:rPr>
        <w:t>تعمل</w:t>
      </w:r>
      <w:r w:rsidRPr="00735468">
        <w:rPr>
          <w:rFonts w:ascii="Simplified Arabic" w:hAnsi="Simplified Arabic" w:cs="Simplified Arabic"/>
          <w:sz w:val="28"/>
          <w:szCs w:val="28"/>
        </w:rPr>
        <w:t xml:space="preserve"> </w:t>
      </w:r>
      <w:r w:rsidRPr="00735468">
        <w:rPr>
          <w:rFonts w:ascii="Simplified Arabic" w:hAnsi="Simplified Arabic" w:cs="Simplified Arabic"/>
          <w:sz w:val="28"/>
          <w:szCs w:val="28"/>
          <w:rtl/>
        </w:rPr>
        <w:t>على توسيع</w:t>
      </w:r>
      <w:r w:rsidRPr="00735468">
        <w:rPr>
          <w:rFonts w:ascii="Simplified Arabic" w:hAnsi="Simplified Arabic" w:cs="Simplified Arabic"/>
          <w:sz w:val="28"/>
          <w:szCs w:val="28"/>
        </w:rPr>
        <w:t xml:space="preserve"> </w:t>
      </w:r>
      <w:r w:rsidRPr="00735468">
        <w:rPr>
          <w:rFonts w:ascii="Simplified Arabic" w:hAnsi="Simplified Arabic" w:cs="Simplified Arabic"/>
          <w:sz w:val="28"/>
          <w:szCs w:val="28"/>
          <w:rtl/>
        </w:rPr>
        <w:t>إدراك</w:t>
      </w:r>
      <w:r w:rsidRPr="00735468">
        <w:rPr>
          <w:rFonts w:ascii="Simplified Arabic" w:hAnsi="Simplified Arabic" w:cs="Simplified Arabic"/>
          <w:sz w:val="28"/>
          <w:szCs w:val="28"/>
        </w:rPr>
        <w:t xml:space="preserve"> </w:t>
      </w:r>
      <w:r w:rsidRPr="00735468">
        <w:rPr>
          <w:rFonts w:ascii="Simplified Arabic" w:hAnsi="Simplified Arabic" w:cs="Simplified Arabic"/>
          <w:sz w:val="28"/>
          <w:szCs w:val="28"/>
          <w:rtl/>
        </w:rPr>
        <w:t>الفرد</w:t>
      </w:r>
      <w:r w:rsidR="00741A65">
        <w:rPr>
          <w:rFonts w:ascii="Simplified Arabic" w:hAnsi="Simplified Arabic" w:cs="Simplified Arabic" w:hint="cs"/>
          <w:sz w:val="28"/>
          <w:szCs w:val="28"/>
          <w:rtl/>
        </w:rPr>
        <w:t>،</w:t>
      </w:r>
      <w:r w:rsidRPr="00735468">
        <w:rPr>
          <w:rFonts w:ascii="Simplified Arabic" w:hAnsi="Simplified Arabic" w:cs="Simplified Arabic"/>
          <w:sz w:val="28"/>
          <w:szCs w:val="28"/>
        </w:rPr>
        <w:t xml:space="preserve"> </w:t>
      </w:r>
      <w:r w:rsidRPr="00735468">
        <w:rPr>
          <w:rFonts w:ascii="Simplified Arabic" w:hAnsi="Simplified Arabic" w:cs="Simplified Arabic"/>
          <w:sz w:val="28"/>
          <w:szCs w:val="28"/>
          <w:rtl/>
        </w:rPr>
        <w:t>من</w:t>
      </w:r>
      <w:r w:rsidRPr="00735468">
        <w:rPr>
          <w:rFonts w:ascii="Simplified Arabic" w:hAnsi="Simplified Arabic" w:cs="Simplified Arabic"/>
          <w:sz w:val="28"/>
          <w:szCs w:val="28"/>
        </w:rPr>
        <w:t xml:space="preserve"> </w:t>
      </w:r>
      <w:r w:rsidRPr="00735468">
        <w:rPr>
          <w:rFonts w:ascii="Simplified Arabic" w:hAnsi="Simplified Arabic" w:cs="Simplified Arabic"/>
          <w:sz w:val="28"/>
          <w:szCs w:val="28"/>
          <w:rtl/>
        </w:rPr>
        <w:t>خلال</w:t>
      </w:r>
      <w:r w:rsidRPr="00735468">
        <w:rPr>
          <w:rFonts w:ascii="Simplified Arabic" w:hAnsi="Simplified Arabic" w:cs="Simplified Arabic"/>
          <w:sz w:val="28"/>
          <w:szCs w:val="28"/>
        </w:rPr>
        <w:t xml:space="preserve"> </w:t>
      </w:r>
      <w:r w:rsidRPr="00735468">
        <w:rPr>
          <w:rFonts w:ascii="Simplified Arabic" w:hAnsi="Simplified Arabic" w:cs="Simplified Arabic"/>
          <w:sz w:val="28"/>
          <w:szCs w:val="28"/>
          <w:rtl/>
        </w:rPr>
        <w:t>التعلم</w:t>
      </w:r>
      <w:r w:rsidRPr="00735468">
        <w:rPr>
          <w:rFonts w:ascii="Simplified Arabic" w:hAnsi="Simplified Arabic" w:cs="Simplified Arabic"/>
          <w:sz w:val="28"/>
          <w:szCs w:val="28"/>
        </w:rPr>
        <w:t xml:space="preserve"> </w:t>
      </w:r>
      <w:r w:rsidRPr="00735468">
        <w:rPr>
          <w:rFonts w:ascii="Simplified Arabic" w:hAnsi="Simplified Arabic" w:cs="Simplified Arabic"/>
          <w:sz w:val="28"/>
          <w:szCs w:val="28"/>
          <w:rtl/>
        </w:rPr>
        <w:t>والتدريب</w:t>
      </w:r>
      <w:r w:rsidRPr="00735468">
        <w:rPr>
          <w:rFonts w:ascii="Simplified Arabic" w:hAnsi="Simplified Arabic" w:cs="Simplified Arabic"/>
          <w:sz w:val="28"/>
          <w:szCs w:val="28"/>
        </w:rPr>
        <w:t xml:space="preserve"> </w:t>
      </w:r>
      <w:r w:rsidRPr="00735468">
        <w:rPr>
          <w:rFonts w:ascii="Simplified Arabic" w:hAnsi="Simplified Arabic" w:cs="Simplified Arabic"/>
          <w:sz w:val="28"/>
          <w:szCs w:val="28"/>
          <w:rtl/>
        </w:rPr>
        <w:t>والمشاركة</w:t>
      </w:r>
      <w:r w:rsidRPr="00735468">
        <w:rPr>
          <w:rFonts w:ascii="Simplified Arabic" w:hAnsi="Simplified Arabic" w:cs="Simplified Arabic"/>
          <w:sz w:val="28"/>
          <w:szCs w:val="28"/>
        </w:rPr>
        <w:t xml:space="preserve"> </w:t>
      </w:r>
      <w:r w:rsidRPr="00735468">
        <w:rPr>
          <w:rFonts w:ascii="Simplified Arabic" w:hAnsi="Simplified Arabic" w:cs="Simplified Arabic"/>
          <w:sz w:val="28"/>
          <w:szCs w:val="28"/>
          <w:rtl/>
        </w:rPr>
        <w:t xml:space="preserve">في الدورات التدريبية والمؤتمرات. </w:t>
      </w:r>
    </w:p>
    <w:p w:rsidR="00735468" w:rsidRPr="00735468" w:rsidRDefault="00735468" w:rsidP="00CC62C0">
      <w:pPr>
        <w:pStyle w:val="ListParagraph"/>
        <w:numPr>
          <w:ilvl w:val="0"/>
          <w:numId w:val="20"/>
        </w:numPr>
        <w:autoSpaceDE w:val="0"/>
        <w:autoSpaceDN w:val="0"/>
        <w:bidi/>
        <w:adjustRightInd w:val="0"/>
        <w:spacing w:before="40" w:after="240" w:line="360" w:lineRule="auto"/>
        <w:jc w:val="both"/>
        <w:rPr>
          <w:rFonts w:ascii="Simplified Arabic" w:hAnsi="Simplified Arabic" w:cs="Simplified Arabic"/>
          <w:sz w:val="28"/>
          <w:szCs w:val="28"/>
          <w:rtl/>
        </w:rPr>
      </w:pPr>
      <w:r w:rsidRPr="00735468">
        <w:rPr>
          <w:rFonts w:ascii="Simplified Arabic" w:hAnsi="Simplified Arabic" w:cs="Simplified Arabic"/>
          <w:sz w:val="28"/>
          <w:szCs w:val="28"/>
          <w:rtl/>
        </w:rPr>
        <w:t>ضرورة</w:t>
      </w:r>
      <w:r w:rsidRPr="00735468">
        <w:rPr>
          <w:rFonts w:ascii="Simplified Arabic" w:hAnsi="Simplified Arabic" w:cs="Simplified Arabic"/>
          <w:sz w:val="28"/>
          <w:szCs w:val="28"/>
        </w:rPr>
        <w:t xml:space="preserve"> </w:t>
      </w:r>
      <w:r w:rsidRPr="00735468">
        <w:rPr>
          <w:rFonts w:ascii="Simplified Arabic" w:hAnsi="Simplified Arabic" w:cs="Simplified Arabic"/>
          <w:sz w:val="28"/>
          <w:szCs w:val="28"/>
          <w:rtl/>
        </w:rPr>
        <w:t>تعلم</w:t>
      </w:r>
      <w:r w:rsidRPr="00735468">
        <w:rPr>
          <w:rFonts w:ascii="Simplified Arabic" w:hAnsi="Simplified Arabic" w:cs="Simplified Arabic"/>
          <w:sz w:val="28"/>
          <w:szCs w:val="28"/>
        </w:rPr>
        <w:t xml:space="preserve"> </w:t>
      </w:r>
      <w:r w:rsidRPr="00735468">
        <w:rPr>
          <w:rFonts w:ascii="Simplified Arabic" w:hAnsi="Simplified Arabic" w:cs="Simplified Arabic"/>
          <w:sz w:val="28"/>
          <w:szCs w:val="28"/>
          <w:rtl/>
        </w:rPr>
        <w:t>حل</w:t>
      </w:r>
      <w:r w:rsidRPr="00735468">
        <w:rPr>
          <w:rFonts w:ascii="Simplified Arabic" w:hAnsi="Simplified Arabic" w:cs="Simplified Arabic"/>
          <w:sz w:val="28"/>
          <w:szCs w:val="28"/>
        </w:rPr>
        <w:t xml:space="preserve"> </w:t>
      </w:r>
      <w:r w:rsidR="00741A65" w:rsidRPr="00735468">
        <w:rPr>
          <w:rFonts w:ascii="Simplified Arabic" w:hAnsi="Simplified Arabic" w:cs="Simplified Arabic" w:hint="cs"/>
          <w:sz w:val="28"/>
          <w:szCs w:val="28"/>
          <w:rtl/>
        </w:rPr>
        <w:t>المشكلات</w:t>
      </w:r>
      <w:r w:rsidR="00741A65" w:rsidRPr="00735468">
        <w:rPr>
          <w:rFonts w:ascii="Simplified Arabic" w:hAnsi="Simplified Arabic" w:cs="Simplified Arabic"/>
          <w:sz w:val="28"/>
          <w:szCs w:val="28"/>
          <w:rtl/>
        </w:rPr>
        <w:t>،</w:t>
      </w:r>
      <w:r w:rsidR="00741A65">
        <w:rPr>
          <w:rFonts w:ascii="Simplified Arabic" w:hAnsi="Simplified Arabic" w:cs="Simplified Arabic" w:hint="cs"/>
          <w:sz w:val="28"/>
          <w:szCs w:val="28"/>
          <w:rtl/>
        </w:rPr>
        <w:t xml:space="preserve"> </w:t>
      </w:r>
      <w:r w:rsidRPr="00735468">
        <w:rPr>
          <w:rFonts w:ascii="Simplified Arabic" w:hAnsi="Simplified Arabic" w:cs="Simplified Arabic"/>
          <w:sz w:val="28"/>
          <w:szCs w:val="28"/>
          <w:rtl/>
        </w:rPr>
        <w:t>بصورة</w:t>
      </w:r>
      <w:r w:rsidRPr="00735468">
        <w:rPr>
          <w:rFonts w:ascii="Simplified Arabic" w:hAnsi="Simplified Arabic" w:cs="Simplified Arabic"/>
          <w:sz w:val="28"/>
          <w:szCs w:val="28"/>
        </w:rPr>
        <w:t xml:space="preserve"> </w:t>
      </w:r>
      <w:r w:rsidRPr="00735468">
        <w:rPr>
          <w:rFonts w:ascii="Simplified Arabic" w:hAnsi="Simplified Arabic" w:cs="Simplified Arabic"/>
          <w:sz w:val="28"/>
          <w:szCs w:val="28"/>
          <w:rtl/>
        </w:rPr>
        <w:t>إبداعية</w:t>
      </w:r>
      <w:r w:rsidRPr="00735468">
        <w:rPr>
          <w:rFonts w:ascii="Simplified Arabic" w:hAnsi="Simplified Arabic" w:cs="Simplified Arabic"/>
          <w:sz w:val="28"/>
          <w:szCs w:val="28"/>
        </w:rPr>
        <w:t xml:space="preserve"> </w:t>
      </w:r>
      <w:r w:rsidRPr="00735468">
        <w:rPr>
          <w:rFonts w:ascii="Simplified Arabic" w:hAnsi="Simplified Arabic" w:cs="Simplified Arabic"/>
          <w:sz w:val="28"/>
          <w:szCs w:val="28"/>
          <w:rtl/>
        </w:rPr>
        <w:t>بترويض</w:t>
      </w:r>
      <w:r w:rsidRPr="00735468">
        <w:rPr>
          <w:rFonts w:ascii="Simplified Arabic" w:hAnsi="Simplified Arabic" w:cs="Simplified Arabic"/>
          <w:sz w:val="28"/>
          <w:szCs w:val="28"/>
        </w:rPr>
        <w:t xml:space="preserve"> </w:t>
      </w:r>
      <w:r w:rsidRPr="00735468">
        <w:rPr>
          <w:rFonts w:ascii="Simplified Arabic" w:hAnsi="Simplified Arabic" w:cs="Simplified Arabic"/>
          <w:sz w:val="28"/>
          <w:szCs w:val="28"/>
          <w:rtl/>
        </w:rPr>
        <w:t>التفكير</w:t>
      </w:r>
      <w:r w:rsidR="00741A65">
        <w:rPr>
          <w:rFonts w:ascii="Simplified Arabic" w:hAnsi="Simplified Arabic" w:cs="Simplified Arabic" w:hint="cs"/>
          <w:sz w:val="28"/>
          <w:szCs w:val="28"/>
          <w:rtl/>
        </w:rPr>
        <w:t>،</w:t>
      </w:r>
      <w:r w:rsidRPr="00735468">
        <w:rPr>
          <w:rFonts w:ascii="Simplified Arabic" w:hAnsi="Simplified Arabic" w:cs="Simplified Arabic"/>
          <w:sz w:val="28"/>
          <w:szCs w:val="28"/>
        </w:rPr>
        <w:t xml:space="preserve"> </w:t>
      </w:r>
      <w:r w:rsidRPr="00735468">
        <w:rPr>
          <w:rFonts w:ascii="Simplified Arabic" w:hAnsi="Simplified Arabic" w:cs="Simplified Arabic"/>
          <w:sz w:val="28"/>
          <w:szCs w:val="28"/>
          <w:rtl/>
        </w:rPr>
        <w:t>وتشجيعه</w:t>
      </w:r>
      <w:r w:rsidRPr="00735468">
        <w:rPr>
          <w:rFonts w:ascii="Simplified Arabic" w:hAnsi="Simplified Arabic" w:cs="Simplified Arabic"/>
          <w:sz w:val="28"/>
          <w:szCs w:val="28"/>
        </w:rPr>
        <w:t xml:space="preserve"> </w:t>
      </w:r>
      <w:r w:rsidRPr="00735468">
        <w:rPr>
          <w:rFonts w:ascii="Simplified Arabic" w:hAnsi="Simplified Arabic" w:cs="Simplified Arabic"/>
          <w:sz w:val="28"/>
          <w:szCs w:val="28"/>
          <w:rtl/>
        </w:rPr>
        <w:t>ليكون</w:t>
      </w:r>
      <w:r w:rsidRPr="00735468">
        <w:rPr>
          <w:rFonts w:ascii="Simplified Arabic" w:hAnsi="Simplified Arabic" w:cs="Simplified Arabic"/>
          <w:sz w:val="28"/>
          <w:szCs w:val="28"/>
        </w:rPr>
        <w:t xml:space="preserve"> </w:t>
      </w:r>
      <w:r w:rsidRPr="00735468">
        <w:rPr>
          <w:rFonts w:ascii="Simplified Arabic" w:hAnsi="Simplified Arabic" w:cs="Simplified Arabic"/>
          <w:sz w:val="28"/>
          <w:szCs w:val="28"/>
          <w:rtl/>
        </w:rPr>
        <w:t>أكثر</w:t>
      </w:r>
      <w:r w:rsidRPr="00735468">
        <w:rPr>
          <w:rFonts w:ascii="Simplified Arabic" w:hAnsi="Simplified Arabic" w:cs="Simplified Arabic"/>
          <w:sz w:val="28"/>
          <w:szCs w:val="28"/>
        </w:rPr>
        <w:t xml:space="preserve"> </w:t>
      </w:r>
      <w:r w:rsidRPr="00735468">
        <w:rPr>
          <w:rFonts w:ascii="Simplified Arabic" w:hAnsi="Simplified Arabic" w:cs="Simplified Arabic"/>
          <w:sz w:val="28"/>
          <w:szCs w:val="28"/>
          <w:rtl/>
        </w:rPr>
        <w:t>مرونة</w:t>
      </w:r>
      <w:r w:rsidRPr="00735468">
        <w:rPr>
          <w:rFonts w:ascii="Simplified Arabic" w:hAnsi="Simplified Arabic" w:cs="Simplified Arabic"/>
          <w:sz w:val="28"/>
          <w:szCs w:val="28"/>
        </w:rPr>
        <w:t xml:space="preserve"> </w:t>
      </w:r>
      <w:r w:rsidRPr="00735468">
        <w:rPr>
          <w:rFonts w:ascii="Simplified Arabic" w:hAnsi="Simplified Arabic" w:cs="Simplified Arabic"/>
          <w:sz w:val="28"/>
          <w:szCs w:val="28"/>
          <w:rtl/>
        </w:rPr>
        <w:t>وسلاسة، بحيث</w:t>
      </w:r>
      <w:r w:rsidRPr="00735468">
        <w:rPr>
          <w:rFonts w:ascii="Simplified Arabic" w:hAnsi="Simplified Arabic" w:cs="Simplified Arabic"/>
          <w:sz w:val="28"/>
          <w:szCs w:val="28"/>
        </w:rPr>
        <w:t xml:space="preserve"> </w:t>
      </w:r>
      <w:r w:rsidRPr="00735468">
        <w:rPr>
          <w:rFonts w:ascii="Simplified Arabic" w:hAnsi="Simplified Arabic" w:cs="Simplified Arabic"/>
          <w:sz w:val="28"/>
          <w:szCs w:val="28"/>
          <w:rtl/>
        </w:rPr>
        <w:t>يستطيع</w:t>
      </w:r>
      <w:r w:rsidRPr="00735468">
        <w:rPr>
          <w:rFonts w:ascii="Simplified Arabic" w:hAnsi="Simplified Arabic" w:cs="Simplified Arabic"/>
          <w:sz w:val="28"/>
          <w:szCs w:val="28"/>
        </w:rPr>
        <w:t xml:space="preserve"> </w:t>
      </w:r>
      <w:r w:rsidRPr="00735468">
        <w:rPr>
          <w:rFonts w:ascii="Simplified Arabic" w:hAnsi="Simplified Arabic" w:cs="Simplified Arabic"/>
          <w:sz w:val="28"/>
          <w:szCs w:val="28"/>
          <w:rtl/>
        </w:rPr>
        <w:t>أن</w:t>
      </w:r>
      <w:r w:rsidRPr="00735468">
        <w:rPr>
          <w:rFonts w:ascii="Simplified Arabic" w:hAnsi="Simplified Arabic" w:cs="Simplified Arabic"/>
          <w:sz w:val="28"/>
          <w:szCs w:val="28"/>
        </w:rPr>
        <w:t xml:space="preserve"> </w:t>
      </w:r>
      <w:r w:rsidRPr="00735468">
        <w:rPr>
          <w:rFonts w:ascii="Simplified Arabic" w:hAnsi="Simplified Arabic" w:cs="Simplified Arabic"/>
          <w:sz w:val="28"/>
          <w:szCs w:val="28"/>
          <w:rtl/>
        </w:rPr>
        <w:t>يتحرر من الأساليب التقليدية</w:t>
      </w:r>
      <w:r w:rsidR="00741A65">
        <w:rPr>
          <w:rFonts w:ascii="Simplified Arabic" w:hAnsi="Simplified Arabic" w:cs="Simplified Arabic" w:hint="cs"/>
          <w:sz w:val="28"/>
          <w:szCs w:val="28"/>
          <w:rtl/>
        </w:rPr>
        <w:t>،</w:t>
      </w:r>
      <w:r w:rsidRPr="00735468">
        <w:rPr>
          <w:rFonts w:ascii="Simplified Arabic" w:hAnsi="Simplified Arabic" w:cs="Simplified Arabic"/>
          <w:sz w:val="28"/>
          <w:szCs w:val="28"/>
          <w:rtl/>
        </w:rPr>
        <w:t xml:space="preserve"> بحثا</w:t>
      </w:r>
      <w:r w:rsidRPr="00735468">
        <w:rPr>
          <w:rFonts w:ascii="Simplified Arabic" w:hAnsi="Simplified Arabic" w:cs="Simplified Arabic"/>
          <w:sz w:val="28"/>
          <w:szCs w:val="28"/>
        </w:rPr>
        <w:t xml:space="preserve"> </w:t>
      </w:r>
      <w:r w:rsidRPr="00735468">
        <w:rPr>
          <w:rFonts w:ascii="Simplified Arabic" w:hAnsi="Simplified Arabic" w:cs="Simplified Arabic"/>
          <w:sz w:val="28"/>
          <w:szCs w:val="28"/>
          <w:rtl/>
        </w:rPr>
        <w:t>عن</w:t>
      </w:r>
      <w:r w:rsidRPr="00735468">
        <w:rPr>
          <w:rFonts w:ascii="Simplified Arabic" w:hAnsi="Simplified Arabic" w:cs="Simplified Arabic"/>
          <w:sz w:val="28"/>
          <w:szCs w:val="28"/>
        </w:rPr>
        <w:t xml:space="preserve"> </w:t>
      </w:r>
      <w:r w:rsidRPr="00735468">
        <w:rPr>
          <w:rFonts w:ascii="Simplified Arabic" w:hAnsi="Simplified Arabic" w:cs="Simplified Arabic"/>
          <w:sz w:val="28"/>
          <w:szCs w:val="28"/>
          <w:rtl/>
        </w:rPr>
        <w:t>أساليب وطرق</w:t>
      </w:r>
      <w:r w:rsidRPr="00735468">
        <w:rPr>
          <w:rFonts w:ascii="Simplified Arabic" w:hAnsi="Simplified Arabic" w:cs="Simplified Arabic"/>
          <w:sz w:val="28"/>
          <w:szCs w:val="28"/>
        </w:rPr>
        <w:t xml:space="preserve"> </w:t>
      </w:r>
      <w:r w:rsidRPr="00735468">
        <w:rPr>
          <w:rFonts w:ascii="Simplified Arabic" w:hAnsi="Simplified Arabic" w:cs="Simplified Arabic"/>
          <w:sz w:val="28"/>
          <w:szCs w:val="28"/>
          <w:rtl/>
        </w:rPr>
        <w:t>وبدائل</w:t>
      </w:r>
      <w:r w:rsidRPr="00735468">
        <w:rPr>
          <w:rFonts w:ascii="Simplified Arabic" w:hAnsi="Simplified Arabic" w:cs="Simplified Arabic"/>
          <w:sz w:val="28"/>
          <w:szCs w:val="28"/>
        </w:rPr>
        <w:t xml:space="preserve"> </w:t>
      </w:r>
      <w:r w:rsidRPr="00735468">
        <w:rPr>
          <w:rFonts w:ascii="Simplified Arabic" w:hAnsi="Simplified Arabic" w:cs="Simplified Arabic"/>
          <w:sz w:val="28"/>
          <w:szCs w:val="28"/>
          <w:rtl/>
        </w:rPr>
        <w:t>جديدة</w:t>
      </w:r>
      <w:r w:rsidRPr="00735468">
        <w:rPr>
          <w:rFonts w:ascii="Simplified Arabic" w:hAnsi="Simplified Arabic" w:cs="Simplified Arabic"/>
          <w:sz w:val="28"/>
          <w:szCs w:val="28"/>
        </w:rPr>
        <w:t xml:space="preserve"> </w:t>
      </w:r>
      <w:r w:rsidRPr="00735468">
        <w:rPr>
          <w:rFonts w:ascii="Simplified Arabic" w:hAnsi="Simplified Arabic" w:cs="Simplified Arabic"/>
          <w:sz w:val="28"/>
          <w:szCs w:val="28"/>
          <w:rtl/>
        </w:rPr>
        <w:t>وغير</w:t>
      </w:r>
      <w:r w:rsidRPr="00735468">
        <w:rPr>
          <w:rFonts w:ascii="Simplified Arabic" w:hAnsi="Simplified Arabic" w:cs="Simplified Arabic"/>
          <w:sz w:val="28"/>
          <w:szCs w:val="28"/>
        </w:rPr>
        <w:t xml:space="preserve"> </w:t>
      </w:r>
      <w:r w:rsidRPr="00735468">
        <w:rPr>
          <w:rFonts w:ascii="Simplified Arabic" w:hAnsi="Simplified Arabic" w:cs="Simplified Arabic"/>
          <w:sz w:val="28"/>
          <w:szCs w:val="28"/>
          <w:rtl/>
        </w:rPr>
        <w:t>عادية.</w:t>
      </w:r>
    </w:p>
    <w:p w:rsidR="00735468" w:rsidRPr="00735468" w:rsidRDefault="00735468" w:rsidP="00735468">
      <w:pPr>
        <w:pStyle w:val="ListParagraph"/>
        <w:numPr>
          <w:ilvl w:val="0"/>
          <w:numId w:val="20"/>
        </w:numPr>
        <w:autoSpaceDE w:val="0"/>
        <w:autoSpaceDN w:val="0"/>
        <w:bidi/>
        <w:adjustRightInd w:val="0"/>
        <w:spacing w:before="40" w:after="240" w:line="360" w:lineRule="auto"/>
        <w:jc w:val="both"/>
        <w:rPr>
          <w:rFonts w:ascii="Simplified Arabic" w:hAnsi="Simplified Arabic" w:cs="Simplified Arabic"/>
          <w:sz w:val="28"/>
          <w:szCs w:val="28"/>
        </w:rPr>
      </w:pPr>
      <w:r w:rsidRPr="00735468">
        <w:rPr>
          <w:rFonts w:ascii="Simplified Arabic" w:hAnsi="Simplified Arabic" w:cs="Simplified Arabic"/>
          <w:sz w:val="28"/>
          <w:szCs w:val="28"/>
          <w:rtl/>
        </w:rPr>
        <w:t>ضرورة</w:t>
      </w:r>
      <w:r w:rsidRPr="00735468">
        <w:rPr>
          <w:rFonts w:ascii="Simplified Arabic" w:hAnsi="Simplified Arabic" w:cs="Simplified Arabic"/>
          <w:sz w:val="28"/>
          <w:szCs w:val="28"/>
        </w:rPr>
        <w:t xml:space="preserve"> </w:t>
      </w:r>
      <w:r w:rsidRPr="00735468">
        <w:rPr>
          <w:rFonts w:ascii="Simplified Arabic" w:hAnsi="Simplified Arabic" w:cs="Simplified Arabic"/>
          <w:sz w:val="28"/>
          <w:szCs w:val="28"/>
          <w:rtl/>
        </w:rPr>
        <w:t>تنمية</w:t>
      </w:r>
      <w:r w:rsidRPr="00735468">
        <w:rPr>
          <w:rFonts w:ascii="Simplified Arabic" w:hAnsi="Simplified Arabic" w:cs="Simplified Arabic"/>
          <w:sz w:val="28"/>
          <w:szCs w:val="28"/>
        </w:rPr>
        <w:t xml:space="preserve"> </w:t>
      </w:r>
      <w:r w:rsidRPr="00735468">
        <w:rPr>
          <w:rFonts w:ascii="Simplified Arabic" w:hAnsi="Simplified Arabic" w:cs="Simplified Arabic"/>
          <w:sz w:val="28"/>
          <w:szCs w:val="28"/>
          <w:rtl/>
        </w:rPr>
        <w:t>المهارات</w:t>
      </w:r>
      <w:r w:rsidRPr="00735468">
        <w:rPr>
          <w:rFonts w:ascii="Simplified Arabic" w:hAnsi="Simplified Arabic" w:cs="Simplified Arabic"/>
          <w:sz w:val="28"/>
          <w:szCs w:val="28"/>
        </w:rPr>
        <w:t xml:space="preserve"> </w:t>
      </w:r>
      <w:r w:rsidRPr="00735468">
        <w:rPr>
          <w:rFonts w:ascii="Simplified Arabic" w:hAnsi="Simplified Arabic" w:cs="Simplified Arabic"/>
          <w:sz w:val="28"/>
          <w:szCs w:val="28"/>
          <w:rtl/>
        </w:rPr>
        <w:t>والقدرات</w:t>
      </w:r>
      <w:r w:rsidRPr="00735468">
        <w:rPr>
          <w:rFonts w:ascii="Simplified Arabic" w:hAnsi="Simplified Arabic" w:cs="Simplified Arabic"/>
          <w:sz w:val="28"/>
          <w:szCs w:val="28"/>
        </w:rPr>
        <w:t xml:space="preserve"> </w:t>
      </w:r>
      <w:r w:rsidRPr="00735468">
        <w:rPr>
          <w:rFonts w:ascii="Simplified Arabic" w:hAnsi="Simplified Arabic" w:cs="Simplified Arabic"/>
          <w:sz w:val="28"/>
          <w:szCs w:val="28"/>
          <w:rtl/>
        </w:rPr>
        <w:t>الإبداعية</w:t>
      </w:r>
      <w:r w:rsidRPr="00735468">
        <w:rPr>
          <w:rFonts w:ascii="Simplified Arabic" w:hAnsi="Simplified Arabic" w:cs="Simplified Arabic"/>
          <w:sz w:val="28"/>
          <w:szCs w:val="28"/>
        </w:rPr>
        <w:t xml:space="preserve"> </w:t>
      </w:r>
      <w:r w:rsidRPr="00735468">
        <w:rPr>
          <w:rFonts w:ascii="Simplified Arabic" w:hAnsi="Simplified Arabic" w:cs="Simplified Arabic"/>
          <w:sz w:val="28"/>
          <w:szCs w:val="28"/>
          <w:rtl/>
        </w:rPr>
        <w:t>في</w:t>
      </w:r>
      <w:r w:rsidRPr="00735468">
        <w:rPr>
          <w:rFonts w:ascii="Simplified Arabic" w:hAnsi="Simplified Arabic" w:cs="Simplified Arabic"/>
          <w:sz w:val="28"/>
          <w:szCs w:val="28"/>
        </w:rPr>
        <w:t xml:space="preserve"> </w:t>
      </w:r>
      <w:r w:rsidRPr="00735468">
        <w:rPr>
          <w:rFonts w:ascii="Simplified Arabic" w:hAnsi="Simplified Arabic" w:cs="Simplified Arabic"/>
          <w:sz w:val="28"/>
          <w:szCs w:val="28"/>
          <w:rtl/>
        </w:rPr>
        <w:t>إيجاد</w:t>
      </w:r>
      <w:r w:rsidRPr="00735468">
        <w:rPr>
          <w:rFonts w:ascii="Simplified Arabic" w:hAnsi="Simplified Arabic" w:cs="Simplified Arabic"/>
          <w:sz w:val="28"/>
          <w:szCs w:val="28"/>
        </w:rPr>
        <w:t xml:space="preserve"> </w:t>
      </w:r>
      <w:r w:rsidRPr="00735468">
        <w:rPr>
          <w:rFonts w:ascii="Simplified Arabic" w:hAnsi="Simplified Arabic" w:cs="Simplified Arabic"/>
          <w:sz w:val="28"/>
          <w:szCs w:val="28"/>
          <w:rtl/>
        </w:rPr>
        <w:t>المشكلات</w:t>
      </w:r>
      <w:r w:rsidR="00741A65">
        <w:rPr>
          <w:rFonts w:ascii="Simplified Arabic" w:hAnsi="Simplified Arabic" w:cs="Simplified Arabic" w:hint="cs"/>
          <w:sz w:val="28"/>
          <w:szCs w:val="28"/>
          <w:rtl/>
        </w:rPr>
        <w:t>،</w:t>
      </w:r>
      <w:r w:rsidRPr="00735468">
        <w:rPr>
          <w:rFonts w:ascii="Simplified Arabic" w:hAnsi="Simplified Arabic" w:cs="Simplified Arabic"/>
          <w:sz w:val="28"/>
          <w:szCs w:val="28"/>
        </w:rPr>
        <w:t xml:space="preserve"> </w:t>
      </w:r>
      <w:r w:rsidRPr="00735468">
        <w:rPr>
          <w:rFonts w:ascii="Simplified Arabic" w:hAnsi="Simplified Arabic" w:cs="Simplified Arabic"/>
          <w:sz w:val="28"/>
          <w:szCs w:val="28"/>
          <w:rtl/>
        </w:rPr>
        <w:t>وتعزيزها</w:t>
      </w:r>
      <w:r w:rsidRPr="00735468">
        <w:rPr>
          <w:rFonts w:ascii="Simplified Arabic" w:hAnsi="Simplified Arabic" w:cs="Simplified Arabic"/>
          <w:sz w:val="28"/>
          <w:szCs w:val="28"/>
        </w:rPr>
        <w:t xml:space="preserve"> </w:t>
      </w:r>
      <w:r w:rsidRPr="00735468">
        <w:rPr>
          <w:rFonts w:ascii="Simplified Arabic" w:hAnsi="Simplified Arabic" w:cs="Simplified Arabic"/>
          <w:sz w:val="28"/>
          <w:szCs w:val="28"/>
          <w:rtl/>
        </w:rPr>
        <w:t>مما</w:t>
      </w:r>
      <w:r w:rsidRPr="00735468">
        <w:rPr>
          <w:rFonts w:ascii="Simplified Arabic" w:hAnsi="Simplified Arabic" w:cs="Simplified Arabic"/>
          <w:sz w:val="28"/>
          <w:szCs w:val="28"/>
        </w:rPr>
        <w:t xml:space="preserve"> </w:t>
      </w:r>
      <w:r w:rsidRPr="00735468">
        <w:rPr>
          <w:rFonts w:ascii="Simplified Arabic" w:hAnsi="Simplified Arabic" w:cs="Simplified Arabic"/>
          <w:sz w:val="28"/>
          <w:szCs w:val="28"/>
          <w:rtl/>
        </w:rPr>
        <w:t>يساعد</w:t>
      </w:r>
      <w:r w:rsidRPr="00735468">
        <w:rPr>
          <w:rFonts w:ascii="Simplified Arabic" w:hAnsi="Simplified Arabic" w:cs="Simplified Arabic"/>
          <w:sz w:val="28"/>
          <w:szCs w:val="28"/>
        </w:rPr>
        <w:t xml:space="preserve"> </w:t>
      </w:r>
      <w:r w:rsidRPr="00735468">
        <w:rPr>
          <w:rFonts w:ascii="Simplified Arabic" w:hAnsi="Simplified Arabic" w:cs="Simplified Arabic"/>
          <w:sz w:val="28"/>
          <w:szCs w:val="28"/>
          <w:rtl/>
        </w:rPr>
        <w:t>على</w:t>
      </w:r>
      <w:r w:rsidRPr="00735468">
        <w:rPr>
          <w:rFonts w:ascii="Simplified Arabic" w:hAnsi="Simplified Arabic" w:cs="Simplified Arabic"/>
          <w:sz w:val="28"/>
          <w:szCs w:val="28"/>
        </w:rPr>
        <w:t xml:space="preserve"> </w:t>
      </w:r>
      <w:r w:rsidRPr="00735468">
        <w:rPr>
          <w:rFonts w:ascii="Simplified Arabic" w:hAnsi="Simplified Arabic" w:cs="Simplified Arabic"/>
          <w:sz w:val="28"/>
          <w:szCs w:val="28"/>
          <w:rtl/>
        </w:rPr>
        <w:t>تنمية</w:t>
      </w:r>
      <w:r w:rsidRPr="00735468">
        <w:rPr>
          <w:rFonts w:ascii="Simplified Arabic" w:hAnsi="Simplified Arabic" w:cs="Simplified Arabic"/>
          <w:sz w:val="28"/>
          <w:szCs w:val="28"/>
        </w:rPr>
        <w:t xml:space="preserve"> </w:t>
      </w:r>
      <w:r w:rsidRPr="00735468">
        <w:rPr>
          <w:rFonts w:ascii="Simplified Arabic" w:hAnsi="Simplified Arabic" w:cs="Simplified Arabic"/>
          <w:sz w:val="28"/>
          <w:szCs w:val="28"/>
          <w:rtl/>
        </w:rPr>
        <w:t>المهارات الإبداعية</w:t>
      </w:r>
      <w:r w:rsidR="00741A65">
        <w:rPr>
          <w:rFonts w:ascii="Simplified Arabic" w:hAnsi="Simplified Arabic" w:cs="Simplified Arabic" w:hint="cs"/>
          <w:sz w:val="28"/>
          <w:szCs w:val="28"/>
          <w:rtl/>
        </w:rPr>
        <w:t>،</w:t>
      </w:r>
      <w:r w:rsidRPr="00735468">
        <w:rPr>
          <w:rFonts w:ascii="Simplified Arabic" w:hAnsi="Simplified Arabic" w:cs="Simplified Arabic"/>
          <w:sz w:val="28"/>
          <w:szCs w:val="28"/>
        </w:rPr>
        <w:t xml:space="preserve"> </w:t>
      </w:r>
      <w:r w:rsidRPr="00735468">
        <w:rPr>
          <w:rFonts w:ascii="Simplified Arabic" w:hAnsi="Simplified Arabic" w:cs="Simplified Arabic"/>
          <w:sz w:val="28"/>
          <w:szCs w:val="28"/>
          <w:rtl/>
        </w:rPr>
        <w:t>لاكتشاف</w:t>
      </w:r>
      <w:r w:rsidRPr="00735468">
        <w:rPr>
          <w:rFonts w:ascii="Simplified Arabic" w:hAnsi="Simplified Arabic" w:cs="Simplified Arabic"/>
          <w:sz w:val="28"/>
          <w:szCs w:val="28"/>
        </w:rPr>
        <w:t xml:space="preserve"> </w:t>
      </w:r>
      <w:r w:rsidR="00741A65" w:rsidRPr="00735468">
        <w:rPr>
          <w:rFonts w:ascii="Simplified Arabic" w:hAnsi="Simplified Arabic" w:cs="Simplified Arabic" w:hint="cs"/>
          <w:sz w:val="28"/>
          <w:szCs w:val="28"/>
          <w:rtl/>
        </w:rPr>
        <w:t>المشكلات</w:t>
      </w:r>
      <w:r w:rsidR="00741A65" w:rsidRPr="00735468">
        <w:rPr>
          <w:rFonts w:ascii="Simplified Arabic" w:hAnsi="Simplified Arabic" w:cs="Simplified Arabic"/>
          <w:sz w:val="28"/>
          <w:szCs w:val="28"/>
          <w:rtl/>
        </w:rPr>
        <w:t>،</w:t>
      </w:r>
      <w:r w:rsidR="00741A65" w:rsidRPr="00735468">
        <w:rPr>
          <w:rFonts w:ascii="Simplified Arabic" w:hAnsi="Simplified Arabic" w:cs="Simplified Arabic"/>
          <w:sz w:val="28"/>
          <w:szCs w:val="28"/>
        </w:rPr>
        <w:t xml:space="preserve"> </w:t>
      </w:r>
      <w:r w:rsidR="00741A65" w:rsidRPr="00735468">
        <w:rPr>
          <w:rFonts w:ascii="Simplified Arabic" w:hAnsi="Simplified Arabic" w:cs="Simplified Arabic"/>
          <w:sz w:val="28"/>
          <w:szCs w:val="28"/>
          <w:rtl/>
        </w:rPr>
        <w:t>والتعود</w:t>
      </w:r>
      <w:r w:rsidRPr="00735468">
        <w:rPr>
          <w:rFonts w:ascii="Simplified Arabic" w:hAnsi="Simplified Arabic" w:cs="Simplified Arabic"/>
          <w:sz w:val="28"/>
          <w:szCs w:val="28"/>
        </w:rPr>
        <w:t xml:space="preserve"> </w:t>
      </w:r>
      <w:r w:rsidRPr="00735468">
        <w:rPr>
          <w:rFonts w:ascii="Simplified Arabic" w:hAnsi="Simplified Arabic" w:cs="Simplified Arabic"/>
          <w:sz w:val="28"/>
          <w:szCs w:val="28"/>
          <w:rtl/>
        </w:rPr>
        <w:t>على</w:t>
      </w:r>
      <w:r w:rsidRPr="00735468">
        <w:rPr>
          <w:rFonts w:ascii="Simplified Arabic" w:hAnsi="Simplified Arabic" w:cs="Simplified Arabic"/>
          <w:sz w:val="28"/>
          <w:szCs w:val="28"/>
        </w:rPr>
        <w:t xml:space="preserve"> </w:t>
      </w:r>
      <w:r w:rsidRPr="00735468">
        <w:rPr>
          <w:rFonts w:ascii="Simplified Arabic" w:hAnsi="Simplified Arabic" w:cs="Simplified Arabic"/>
          <w:sz w:val="28"/>
          <w:szCs w:val="28"/>
          <w:rtl/>
        </w:rPr>
        <w:t>التفكير</w:t>
      </w:r>
      <w:r w:rsidRPr="00735468">
        <w:rPr>
          <w:rFonts w:ascii="Simplified Arabic" w:hAnsi="Simplified Arabic" w:cs="Simplified Arabic"/>
          <w:sz w:val="28"/>
          <w:szCs w:val="28"/>
        </w:rPr>
        <w:t xml:space="preserve"> </w:t>
      </w:r>
      <w:r w:rsidRPr="00735468">
        <w:rPr>
          <w:rFonts w:ascii="Simplified Arabic" w:hAnsi="Simplified Arabic" w:cs="Simplified Arabic"/>
          <w:sz w:val="28"/>
          <w:szCs w:val="28"/>
          <w:rtl/>
        </w:rPr>
        <w:t>المطلق</w:t>
      </w:r>
      <w:r w:rsidRPr="00735468">
        <w:rPr>
          <w:rFonts w:ascii="Simplified Arabic" w:hAnsi="Simplified Arabic" w:cs="Simplified Arabic"/>
          <w:sz w:val="28"/>
          <w:szCs w:val="28"/>
        </w:rPr>
        <w:t xml:space="preserve"> </w:t>
      </w:r>
      <w:r w:rsidRPr="00735468">
        <w:rPr>
          <w:rFonts w:ascii="Simplified Arabic" w:hAnsi="Simplified Arabic" w:cs="Simplified Arabic"/>
          <w:sz w:val="28"/>
          <w:szCs w:val="28"/>
          <w:rtl/>
        </w:rPr>
        <w:t>والشامل،</w:t>
      </w:r>
      <w:r w:rsidRPr="00735468">
        <w:rPr>
          <w:rFonts w:ascii="Simplified Arabic" w:hAnsi="Simplified Arabic" w:cs="Simplified Arabic"/>
          <w:sz w:val="28"/>
          <w:szCs w:val="28"/>
        </w:rPr>
        <w:t xml:space="preserve"> </w:t>
      </w:r>
      <w:r w:rsidRPr="00735468">
        <w:rPr>
          <w:rFonts w:ascii="Simplified Arabic" w:hAnsi="Simplified Arabic" w:cs="Simplified Arabic"/>
          <w:sz w:val="28"/>
          <w:szCs w:val="28"/>
          <w:rtl/>
        </w:rPr>
        <w:t>وتقصي</w:t>
      </w:r>
      <w:r w:rsidRPr="00735468">
        <w:rPr>
          <w:rFonts w:ascii="Simplified Arabic" w:hAnsi="Simplified Arabic" w:cs="Simplified Arabic"/>
          <w:sz w:val="28"/>
          <w:szCs w:val="28"/>
        </w:rPr>
        <w:t xml:space="preserve"> </w:t>
      </w:r>
      <w:r w:rsidRPr="00735468">
        <w:rPr>
          <w:rFonts w:ascii="Simplified Arabic" w:hAnsi="Simplified Arabic" w:cs="Simplified Arabic"/>
          <w:sz w:val="28"/>
          <w:szCs w:val="28"/>
          <w:rtl/>
        </w:rPr>
        <w:t>أبعاد</w:t>
      </w:r>
      <w:r w:rsidRPr="00735468">
        <w:rPr>
          <w:rFonts w:ascii="Simplified Arabic" w:hAnsi="Simplified Arabic" w:cs="Simplified Arabic"/>
          <w:sz w:val="28"/>
          <w:szCs w:val="28"/>
        </w:rPr>
        <w:t xml:space="preserve"> </w:t>
      </w:r>
      <w:r w:rsidRPr="00735468">
        <w:rPr>
          <w:rFonts w:ascii="Simplified Arabic" w:hAnsi="Simplified Arabic" w:cs="Simplified Arabic"/>
          <w:sz w:val="28"/>
          <w:szCs w:val="28"/>
          <w:rtl/>
        </w:rPr>
        <w:t>أي</w:t>
      </w:r>
      <w:r w:rsidRPr="00735468">
        <w:rPr>
          <w:rFonts w:ascii="Simplified Arabic" w:hAnsi="Simplified Arabic" w:cs="Simplified Arabic"/>
          <w:sz w:val="28"/>
          <w:szCs w:val="28"/>
        </w:rPr>
        <w:t xml:space="preserve"> </w:t>
      </w:r>
      <w:r w:rsidRPr="00735468">
        <w:rPr>
          <w:rFonts w:ascii="Simplified Arabic" w:hAnsi="Simplified Arabic" w:cs="Simplified Arabic"/>
          <w:sz w:val="28"/>
          <w:szCs w:val="28"/>
          <w:rtl/>
        </w:rPr>
        <w:t>مشكلة</w:t>
      </w:r>
      <w:r w:rsidRPr="00735468">
        <w:rPr>
          <w:rFonts w:ascii="Simplified Arabic" w:hAnsi="Simplified Arabic" w:cs="Simplified Arabic"/>
          <w:sz w:val="28"/>
          <w:szCs w:val="28"/>
        </w:rPr>
        <w:t xml:space="preserve"> </w:t>
      </w:r>
      <w:r w:rsidRPr="00735468">
        <w:rPr>
          <w:rFonts w:ascii="Simplified Arabic" w:hAnsi="Simplified Arabic" w:cs="Simplified Arabic"/>
          <w:sz w:val="28"/>
          <w:szCs w:val="28"/>
          <w:rtl/>
        </w:rPr>
        <w:t>مما</w:t>
      </w:r>
      <w:r w:rsidRPr="00735468">
        <w:rPr>
          <w:rFonts w:ascii="Simplified Arabic" w:hAnsi="Simplified Arabic" w:cs="Simplified Arabic"/>
          <w:sz w:val="28"/>
          <w:szCs w:val="28"/>
        </w:rPr>
        <w:t xml:space="preserve"> </w:t>
      </w:r>
      <w:r w:rsidRPr="00735468">
        <w:rPr>
          <w:rFonts w:ascii="Simplified Arabic" w:hAnsi="Simplified Arabic" w:cs="Simplified Arabic"/>
          <w:sz w:val="28"/>
          <w:szCs w:val="28"/>
          <w:rtl/>
        </w:rPr>
        <w:t>هو</w:t>
      </w:r>
      <w:r w:rsidRPr="00735468">
        <w:rPr>
          <w:rFonts w:ascii="Simplified Arabic" w:hAnsi="Simplified Arabic" w:cs="Simplified Arabic"/>
          <w:sz w:val="28"/>
          <w:szCs w:val="28"/>
        </w:rPr>
        <w:t xml:space="preserve"> </w:t>
      </w:r>
      <w:r w:rsidRPr="00735468">
        <w:rPr>
          <w:rFonts w:ascii="Simplified Arabic" w:hAnsi="Simplified Arabic" w:cs="Simplified Arabic"/>
          <w:sz w:val="28"/>
          <w:szCs w:val="28"/>
          <w:rtl/>
        </w:rPr>
        <w:t>غير</w:t>
      </w:r>
      <w:r w:rsidRPr="00735468">
        <w:rPr>
          <w:rFonts w:ascii="Simplified Arabic" w:hAnsi="Simplified Arabic" w:cs="Simplified Arabic"/>
          <w:sz w:val="28"/>
          <w:szCs w:val="28"/>
        </w:rPr>
        <w:t xml:space="preserve"> </w:t>
      </w:r>
      <w:r w:rsidRPr="00735468">
        <w:rPr>
          <w:rFonts w:ascii="Simplified Arabic" w:hAnsi="Simplified Arabic" w:cs="Simplified Arabic"/>
          <w:sz w:val="28"/>
          <w:szCs w:val="28"/>
          <w:rtl/>
        </w:rPr>
        <w:t>مباشر وفيما</w:t>
      </w:r>
      <w:r w:rsidRPr="00735468">
        <w:rPr>
          <w:rFonts w:ascii="Simplified Arabic" w:hAnsi="Simplified Arabic" w:cs="Simplified Arabic"/>
          <w:sz w:val="28"/>
          <w:szCs w:val="28"/>
        </w:rPr>
        <w:t xml:space="preserve"> </w:t>
      </w:r>
      <w:r w:rsidRPr="00735468">
        <w:rPr>
          <w:rFonts w:ascii="Simplified Arabic" w:hAnsi="Simplified Arabic" w:cs="Simplified Arabic"/>
          <w:sz w:val="28"/>
          <w:szCs w:val="28"/>
          <w:rtl/>
        </w:rPr>
        <w:t>هو</w:t>
      </w:r>
      <w:r w:rsidRPr="00735468">
        <w:rPr>
          <w:rFonts w:ascii="Simplified Arabic" w:hAnsi="Simplified Arabic" w:cs="Simplified Arabic"/>
          <w:sz w:val="28"/>
          <w:szCs w:val="28"/>
        </w:rPr>
        <w:t xml:space="preserve"> </w:t>
      </w:r>
      <w:r w:rsidRPr="00735468">
        <w:rPr>
          <w:rFonts w:ascii="Simplified Arabic" w:hAnsi="Simplified Arabic" w:cs="Simplified Arabic"/>
          <w:sz w:val="28"/>
          <w:szCs w:val="28"/>
          <w:rtl/>
        </w:rPr>
        <w:t>غير</w:t>
      </w:r>
      <w:r w:rsidRPr="00735468">
        <w:rPr>
          <w:rFonts w:ascii="Simplified Arabic" w:hAnsi="Simplified Arabic" w:cs="Simplified Arabic"/>
          <w:sz w:val="28"/>
          <w:szCs w:val="28"/>
        </w:rPr>
        <w:t xml:space="preserve"> </w:t>
      </w:r>
      <w:r w:rsidRPr="00735468">
        <w:rPr>
          <w:rFonts w:ascii="Simplified Arabic" w:hAnsi="Simplified Arabic" w:cs="Simplified Arabic"/>
          <w:sz w:val="28"/>
          <w:szCs w:val="28"/>
          <w:rtl/>
        </w:rPr>
        <w:t xml:space="preserve">مألوف. </w:t>
      </w:r>
    </w:p>
    <w:p w:rsidR="00735468" w:rsidRPr="00735468" w:rsidRDefault="00735468" w:rsidP="00735468">
      <w:pPr>
        <w:pStyle w:val="ListParagraph"/>
        <w:numPr>
          <w:ilvl w:val="0"/>
          <w:numId w:val="20"/>
        </w:numPr>
        <w:autoSpaceDE w:val="0"/>
        <w:autoSpaceDN w:val="0"/>
        <w:bidi/>
        <w:adjustRightInd w:val="0"/>
        <w:spacing w:before="40" w:after="240" w:line="360" w:lineRule="auto"/>
        <w:jc w:val="both"/>
        <w:rPr>
          <w:rFonts w:ascii="Simplified Arabic" w:hAnsi="Simplified Arabic" w:cs="Simplified Arabic"/>
          <w:b/>
          <w:bCs/>
          <w:sz w:val="28"/>
          <w:szCs w:val="28"/>
          <w:lang w:bidi="ar-JO"/>
        </w:rPr>
      </w:pPr>
      <w:r w:rsidRPr="00735468">
        <w:rPr>
          <w:rFonts w:ascii="Simplified Arabic" w:hAnsi="Simplified Arabic" w:cs="Simplified Arabic"/>
          <w:sz w:val="28"/>
          <w:szCs w:val="28"/>
          <w:rtl/>
        </w:rPr>
        <w:t>ضرورة</w:t>
      </w:r>
      <w:r w:rsidRPr="00735468">
        <w:rPr>
          <w:rFonts w:ascii="Simplified Arabic" w:hAnsi="Simplified Arabic" w:cs="Simplified Arabic"/>
          <w:sz w:val="28"/>
          <w:szCs w:val="28"/>
        </w:rPr>
        <w:t xml:space="preserve"> </w:t>
      </w:r>
      <w:r w:rsidRPr="00735468">
        <w:rPr>
          <w:rFonts w:ascii="Simplified Arabic" w:hAnsi="Simplified Arabic" w:cs="Simplified Arabic"/>
          <w:sz w:val="28"/>
          <w:szCs w:val="28"/>
          <w:rtl/>
        </w:rPr>
        <w:t>تنمية</w:t>
      </w:r>
      <w:r w:rsidRPr="00735468">
        <w:rPr>
          <w:rFonts w:ascii="Simplified Arabic" w:hAnsi="Simplified Arabic" w:cs="Simplified Arabic"/>
          <w:sz w:val="28"/>
          <w:szCs w:val="28"/>
        </w:rPr>
        <w:t xml:space="preserve"> </w:t>
      </w:r>
      <w:r w:rsidRPr="00735468">
        <w:rPr>
          <w:rFonts w:ascii="Simplified Arabic" w:hAnsi="Simplified Arabic" w:cs="Simplified Arabic"/>
          <w:sz w:val="28"/>
          <w:szCs w:val="28"/>
          <w:rtl/>
        </w:rPr>
        <w:t>المهارات الإبداعية</w:t>
      </w:r>
      <w:r w:rsidR="00741A65">
        <w:rPr>
          <w:rFonts w:ascii="Simplified Arabic" w:hAnsi="Simplified Arabic" w:cs="Simplified Arabic" w:hint="cs"/>
          <w:sz w:val="28"/>
          <w:szCs w:val="28"/>
          <w:rtl/>
        </w:rPr>
        <w:t>،</w:t>
      </w:r>
      <w:r w:rsidRPr="00735468">
        <w:rPr>
          <w:rFonts w:ascii="Simplified Arabic" w:hAnsi="Simplified Arabic" w:cs="Simplified Arabic"/>
          <w:sz w:val="28"/>
          <w:szCs w:val="28"/>
        </w:rPr>
        <w:t xml:space="preserve"> </w:t>
      </w:r>
      <w:r w:rsidRPr="00735468">
        <w:rPr>
          <w:rFonts w:ascii="Simplified Arabic" w:hAnsi="Simplified Arabic" w:cs="Simplified Arabic"/>
          <w:sz w:val="28"/>
          <w:szCs w:val="28"/>
          <w:rtl/>
        </w:rPr>
        <w:t>في</w:t>
      </w:r>
      <w:r w:rsidRPr="00735468">
        <w:rPr>
          <w:rFonts w:ascii="Simplified Arabic" w:hAnsi="Simplified Arabic" w:cs="Simplified Arabic"/>
          <w:sz w:val="28"/>
          <w:szCs w:val="28"/>
        </w:rPr>
        <w:t xml:space="preserve"> </w:t>
      </w:r>
      <w:r w:rsidRPr="00735468">
        <w:rPr>
          <w:rFonts w:ascii="Simplified Arabic" w:hAnsi="Simplified Arabic" w:cs="Simplified Arabic"/>
          <w:sz w:val="28"/>
          <w:szCs w:val="28"/>
          <w:rtl/>
        </w:rPr>
        <w:t>صنع</w:t>
      </w:r>
      <w:r w:rsidRPr="00735468">
        <w:rPr>
          <w:rFonts w:ascii="Simplified Arabic" w:hAnsi="Simplified Arabic" w:cs="Simplified Arabic"/>
          <w:sz w:val="28"/>
          <w:szCs w:val="28"/>
        </w:rPr>
        <w:t xml:space="preserve"> </w:t>
      </w:r>
      <w:r w:rsidRPr="00735468">
        <w:rPr>
          <w:rFonts w:ascii="Simplified Arabic" w:hAnsi="Simplified Arabic" w:cs="Simplified Arabic"/>
          <w:sz w:val="28"/>
          <w:szCs w:val="28"/>
          <w:rtl/>
        </w:rPr>
        <w:t>المشكلات</w:t>
      </w:r>
      <w:r w:rsidRPr="00735468">
        <w:rPr>
          <w:rFonts w:ascii="Simplified Arabic" w:hAnsi="Simplified Arabic" w:cs="Simplified Arabic"/>
          <w:sz w:val="28"/>
          <w:szCs w:val="28"/>
        </w:rPr>
        <w:t xml:space="preserve"> </w:t>
      </w:r>
      <w:r w:rsidRPr="00735468">
        <w:rPr>
          <w:rFonts w:ascii="Simplified Arabic" w:hAnsi="Simplified Arabic" w:cs="Simplified Arabic"/>
          <w:sz w:val="28"/>
          <w:szCs w:val="28"/>
          <w:rtl/>
        </w:rPr>
        <w:t>أو</w:t>
      </w:r>
      <w:r w:rsidRPr="00735468">
        <w:rPr>
          <w:rFonts w:ascii="Simplified Arabic" w:hAnsi="Simplified Arabic" w:cs="Simplified Arabic"/>
          <w:sz w:val="28"/>
          <w:szCs w:val="28"/>
        </w:rPr>
        <w:t xml:space="preserve"> </w:t>
      </w:r>
      <w:r w:rsidRPr="00735468">
        <w:rPr>
          <w:rFonts w:ascii="Simplified Arabic" w:hAnsi="Simplified Arabic" w:cs="Simplified Arabic"/>
          <w:sz w:val="28"/>
          <w:szCs w:val="28"/>
          <w:rtl/>
        </w:rPr>
        <w:t>بناء</w:t>
      </w:r>
      <w:r w:rsidRPr="00735468">
        <w:rPr>
          <w:rFonts w:ascii="Simplified Arabic" w:hAnsi="Simplified Arabic" w:cs="Simplified Arabic"/>
          <w:sz w:val="28"/>
          <w:szCs w:val="28"/>
        </w:rPr>
        <w:t xml:space="preserve"> </w:t>
      </w:r>
      <w:r w:rsidRPr="00735468">
        <w:rPr>
          <w:rFonts w:ascii="Simplified Arabic" w:hAnsi="Simplified Arabic" w:cs="Simplified Arabic"/>
          <w:sz w:val="28"/>
          <w:szCs w:val="28"/>
          <w:rtl/>
        </w:rPr>
        <w:t>المشكلات</w:t>
      </w:r>
      <w:r w:rsidR="00741A65">
        <w:rPr>
          <w:rFonts w:ascii="Simplified Arabic" w:hAnsi="Simplified Arabic" w:cs="Simplified Arabic" w:hint="cs"/>
          <w:sz w:val="28"/>
          <w:szCs w:val="28"/>
          <w:rtl/>
        </w:rPr>
        <w:t>،</w:t>
      </w:r>
      <w:r w:rsidRPr="00735468">
        <w:rPr>
          <w:rFonts w:ascii="Simplified Arabic" w:hAnsi="Simplified Arabic" w:cs="Simplified Arabic"/>
          <w:sz w:val="28"/>
          <w:szCs w:val="28"/>
        </w:rPr>
        <w:t xml:space="preserve"> </w:t>
      </w:r>
      <w:r w:rsidRPr="00735468">
        <w:rPr>
          <w:rFonts w:ascii="Simplified Arabic" w:hAnsi="Simplified Arabic" w:cs="Simplified Arabic"/>
          <w:sz w:val="28"/>
          <w:szCs w:val="28"/>
          <w:rtl/>
        </w:rPr>
        <w:t>من</w:t>
      </w:r>
      <w:r w:rsidRPr="00735468">
        <w:rPr>
          <w:rFonts w:ascii="Simplified Arabic" w:hAnsi="Simplified Arabic" w:cs="Simplified Arabic"/>
          <w:sz w:val="28"/>
          <w:szCs w:val="28"/>
        </w:rPr>
        <w:t xml:space="preserve"> </w:t>
      </w:r>
      <w:r w:rsidRPr="00735468">
        <w:rPr>
          <w:rFonts w:ascii="Simplified Arabic" w:hAnsi="Simplified Arabic" w:cs="Simplified Arabic"/>
          <w:sz w:val="28"/>
          <w:szCs w:val="28"/>
          <w:rtl/>
        </w:rPr>
        <w:t>العدم</w:t>
      </w:r>
      <w:r w:rsidRPr="00735468">
        <w:rPr>
          <w:rFonts w:ascii="Simplified Arabic" w:hAnsi="Simplified Arabic" w:cs="Simplified Arabic"/>
          <w:sz w:val="28"/>
          <w:szCs w:val="28"/>
        </w:rPr>
        <w:t xml:space="preserve"> </w:t>
      </w:r>
      <w:r w:rsidRPr="00735468">
        <w:rPr>
          <w:rFonts w:ascii="Simplified Arabic" w:hAnsi="Simplified Arabic" w:cs="Simplified Arabic"/>
          <w:sz w:val="28"/>
          <w:szCs w:val="28"/>
          <w:rtl/>
        </w:rPr>
        <w:t>والعمل</w:t>
      </w:r>
      <w:r w:rsidRPr="00735468">
        <w:rPr>
          <w:rFonts w:ascii="Simplified Arabic" w:hAnsi="Simplified Arabic" w:cs="Simplified Arabic"/>
          <w:sz w:val="28"/>
          <w:szCs w:val="28"/>
        </w:rPr>
        <w:t xml:space="preserve"> </w:t>
      </w:r>
      <w:r w:rsidRPr="00735468">
        <w:rPr>
          <w:rFonts w:ascii="Simplified Arabic" w:hAnsi="Simplified Arabic" w:cs="Simplified Arabic"/>
          <w:sz w:val="28"/>
          <w:szCs w:val="28"/>
          <w:rtl/>
        </w:rPr>
        <w:t>على</w:t>
      </w:r>
      <w:r w:rsidRPr="00735468">
        <w:rPr>
          <w:rFonts w:ascii="Simplified Arabic" w:hAnsi="Simplified Arabic" w:cs="Simplified Arabic"/>
          <w:sz w:val="28"/>
          <w:szCs w:val="28"/>
        </w:rPr>
        <w:t xml:space="preserve"> </w:t>
      </w:r>
      <w:r w:rsidRPr="00735468">
        <w:rPr>
          <w:rFonts w:ascii="Simplified Arabic" w:hAnsi="Simplified Arabic" w:cs="Simplified Arabic"/>
          <w:sz w:val="28"/>
          <w:szCs w:val="28"/>
          <w:rtl/>
        </w:rPr>
        <w:t>حلها.</w:t>
      </w:r>
    </w:p>
    <w:p w:rsidR="00735468" w:rsidRPr="00735468" w:rsidRDefault="00206BF6" w:rsidP="00206BF6">
      <w:pPr>
        <w:pStyle w:val="Heading2"/>
        <w:rPr>
          <w:rtl/>
          <w:lang w:bidi="ar-JO"/>
        </w:rPr>
      </w:pPr>
      <w:bookmarkStart w:id="22" w:name="_Toc93407337"/>
      <w:r>
        <w:rPr>
          <w:rFonts w:hint="cs"/>
          <w:rtl/>
          <w:lang w:bidi="ar-JO"/>
        </w:rPr>
        <w:t xml:space="preserve">1.2.2.2 </w:t>
      </w:r>
      <w:r w:rsidR="00735468" w:rsidRPr="00735468">
        <w:rPr>
          <w:rtl/>
          <w:lang w:bidi="ar-JO"/>
        </w:rPr>
        <w:t>خاتمة المبحث الثاني:</w:t>
      </w:r>
      <w:bookmarkEnd w:id="22"/>
      <w:r w:rsidR="00735468" w:rsidRPr="00735468">
        <w:rPr>
          <w:rtl/>
          <w:lang w:bidi="ar-JO"/>
        </w:rPr>
        <w:t xml:space="preserve"> </w:t>
      </w:r>
    </w:p>
    <w:p w:rsidR="00735468" w:rsidRPr="00735468" w:rsidRDefault="00735468" w:rsidP="00735468">
      <w:pPr>
        <w:bidi/>
        <w:spacing w:before="40" w:after="240" w:line="360" w:lineRule="auto"/>
        <w:jc w:val="both"/>
        <w:rPr>
          <w:rFonts w:ascii="Simplified Arabic" w:hAnsi="Simplified Arabic" w:cs="Simplified Arabic"/>
          <w:sz w:val="28"/>
          <w:szCs w:val="28"/>
          <w:lang w:bidi="ar-JO"/>
        </w:rPr>
      </w:pPr>
      <w:r w:rsidRPr="00735468">
        <w:rPr>
          <w:rFonts w:ascii="Simplified Arabic" w:hAnsi="Simplified Arabic" w:cs="Simplified Arabic"/>
          <w:sz w:val="28"/>
          <w:szCs w:val="28"/>
          <w:rtl/>
        </w:rPr>
        <w:t>لقد تم عرض ماهية الإبداع وتصنيفاته وأهميته داخل المنظمات في العصر الحالي، والذي يعتبر من أهم الأمور التي يجب أخذه بعين الاعتبار</w:t>
      </w:r>
      <w:r w:rsidR="00741A65">
        <w:rPr>
          <w:rFonts w:ascii="Simplified Arabic" w:hAnsi="Simplified Arabic" w:cs="Simplified Arabic" w:hint="cs"/>
          <w:sz w:val="28"/>
          <w:szCs w:val="28"/>
          <w:rtl/>
        </w:rPr>
        <w:t>،</w:t>
      </w:r>
      <w:r w:rsidRPr="00735468">
        <w:rPr>
          <w:rFonts w:ascii="Simplified Arabic" w:hAnsi="Simplified Arabic" w:cs="Simplified Arabic"/>
          <w:sz w:val="28"/>
          <w:szCs w:val="28"/>
          <w:rtl/>
        </w:rPr>
        <w:t xml:space="preserve"> داخل المنظمة في ظل التغييرات السريعة الخارجية</w:t>
      </w:r>
      <w:r w:rsidR="00741A65">
        <w:rPr>
          <w:rFonts w:ascii="Simplified Arabic" w:hAnsi="Simplified Arabic" w:cs="Simplified Arabic" w:hint="cs"/>
          <w:sz w:val="28"/>
          <w:szCs w:val="28"/>
          <w:rtl/>
        </w:rPr>
        <w:t>،</w:t>
      </w:r>
      <w:r w:rsidRPr="00735468">
        <w:rPr>
          <w:rFonts w:ascii="Simplified Arabic" w:hAnsi="Simplified Arabic" w:cs="Simplified Arabic"/>
          <w:sz w:val="28"/>
          <w:szCs w:val="28"/>
          <w:rtl/>
        </w:rPr>
        <w:t xml:space="preserve"> التي تتعامل معها المنظمات، وبالتالي فإن</w:t>
      </w:r>
      <w:r w:rsidR="00741A65">
        <w:rPr>
          <w:rFonts w:ascii="Simplified Arabic" w:hAnsi="Simplified Arabic" w:cs="Simplified Arabic" w:hint="cs"/>
          <w:sz w:val="28"/>
          <w:szCs w:val="28"/>
          <w:rtl/>
        </w:rPr>
        <w:t>ّ</w:t>
      </w:r>
      <w:r w:rsidRPr="00735468">
        <w:rPr>
          <w:rFonts w:ascii="Simplified Arabic" w:hAnsi="Simplified Arabic" w:cs="Simplified Arabic"/>
          <w:sz w:val="28"/>
          <w:szCs w:val="28"/>
          <w:rtl/>
        </w:rPr>
        <w:t xml:space="preserve"> الإبداع الإداري ذات أهمية</w:t>
      </w:r>
      <w:r w:rsidR="00741A65">
        <w:rPr>
          <w:rFonts w:ascii="Simplified Arabic" w:hAnsi="Simplified Arabic" w:cs="Simplified Arabic" w:hint="cs"/>
          <w:sz w:val="28"/>
          <w:szCs w:val="28"/>
          <w:rtl/>
        </w:rPr>
        <w:t>،</w:t>
      </w:r>
      <w:r w:rsidRPr="00735468">
        <w:rPr>
          <w:rFonts w:ascii="Simplified Arabic" w:hAnsi="Simplified Arabic" w:cs="Simplified Arabic"/>
          <w:sz w:val="28"/>
          <w:szCs w:val="28"/>
          <w:rtl/>
        </w:rPr>
        <w:t xml:space="preserve"> لبقاء واستمرار المنظمات على اختلاف قطاعاتها وطبيعة عملها. والمبحث التالي يعرض نبذة عن نشأة ومفهوم مؤسسات المجتمع المدني</w:t>
      </w:r>
      <w:r w:rsidR="00741A65">
        <w:rPr>
          <w:rFonts w:ascii="Simplified Arabic" w:hAnsi="Simplified Arabic" w:cs="Simplified Arabic" w:hint="cs"/>
          <w:sz w:val="28"/>
          <w:szCs w:val="28"/>
          <w:rtl/>
        </w:rPr>
        <w:t>،</w:t>
      </w:r>
      <w:r w:rsidRPr="00735468">
        <w:rPr>
          <w:rFonts w:ascii="Simplified Arabic" w:hAnsi="Simplified Arabic" w:cs="Simplified Arabic"/>
          <w:sz w:val="28"/>
          <w:szCs w:val="28"/>
          <w:rtl/>
        </w:rPr>
        <w:t xml:space="preserve"> "المؤسسات الأهلية" ويركز على الحالة الفلسطينية كونها الحالة قيد الدراسة.  </w:t>
      </w:r>
    </w:p>
    <w:p w:rsidR="00A378C0" w:rsidRDefault="00A378C0">
      <w:pPr>
        <w:rPr>
          <w:rFonts w:ascii="Simplified Arabic" w:hAnsi="Simplified Arabic" w:cs="Simplified Arabic"/>
          <w:sz w:val="28"/>
          <w:szCs w:val="28"/>
        </w:rPr>
      </w:pPr>
      <w:r>
        <w:rPr>
          <w:rFonts w:ascii="Simplified Arabic" w:hAnsi="Simplified Arabic" w:cs="Simplified Arabic"/>
          <w:sz w:val="28"/>
          <w:szCs w:val="28"/>
        </w:rPr>
        <w:br w:type="page"/>
      </w:r>
    </w:p>
    <w:p w:rsidR="00735468" w:rsidRDefault="00206BF6" w:rsidP="00206BF6">
      <w:pPr>
        <w:pStyle w:val="Heading2"/>
        <w:rPr>
          <w:rtl/>
        </w:rPr>
      </w:pPr>
      <w:bookmarkStart w:id="23" w:name="_Toc93407338"/>
      <w:r>
        <w:rPr>
          <w:rFonts w:hint="cs"/>
          <w:rtl/>
        </w:rPr>
        <w:lastRenderedPageBreak/>
        <w:t xml:space="preserve">3.2.2 </w:t>
      </w:r>
      <w:r w:rsidR="00735468" w:rsidRPr="00A378C0">
        <w:rPr>
          <w:rtl/>
        </w:rPr>
        <w:t>المبحث الثالث: المؤسسات الأهلية</w:t>
      </w:r>
      <w:bookmarkEnd w:id="23"/>
    </w:p>
    <w:p w:rsidR="00735468" w:rsidRPr="00735468" w:rsidRDefault="00735468" w:rsidP="00E66F3E">
      <w:pPr>
        <w:bidi/>
        <w:spacing w:before="40" w:after="240" w:line="360" w:lineRule="auto"/>
        <w:jc w:val="both"/>
        <w:rPr>
          <w:rFonts w:ascii="Simplified Arabic" w:hAnsi="Simplified Arabic" w:cs="Simplified Arabic"/>
          <w:sz w:val="28"/>
          <w:szCs w:val="28"/>
        </w:rPr>
      </w:pPr>
      <w:r w:rsidRPr="00735468">
        <w:rPr>
          <w:rFonts w:ascii="Simplified Arabic" w:hAnsi="Simplified Arabic" w:cs="Simplified Arabic"/>
          <w:sz w:val="28"/>
          <w:szCs w:val="28"/>
          <w:rtl/>
        </w:rPr>
        <w:t>شهد العالم على اختلاف مجالاته بعد منتصف القرن العشرين</w:t>
      </w:r>
      <w:r w:rsidR="00E66F3E">
        <w:rPr>
          <w:rFonts w:ascii="Simplified Arabic" w:hAnsi="Simplified Arabic" w:cs="Simplified Arabic" w:hint="cs"/>
          <w:sz w:val="28"/>
          <w:szCs w:val="28"/>
          <w:rtl/>
        </w:rPr>
        <w:t>،</w:t>
      </w:r>
      <w:r w:rsidRPr="00735468">
        <w:rPr>
          <w:rFonts w:ascii="Simplified Arabic" w:hAnsi="Simplified Arabic" w:cs="Simplified Arabic"/>
          <w:sz w:val="28"/>
          <w:szCs w:val="28"/>
          <w:rtl/>
        </w:rPr>
        <w:t xml:space="preserve"> ظهور مجموعة من المصطلحات، </w:t>
      </w:r>
      <w:r w:rsidR="00E66F3E">
        <w:rPr>
          <w:rFonts w:ascii="Simplified Arabic" w:hAnsi="Simplified Arabic" w:cs="Simplified Arabic" w:hint="cs"/>
          <w:sz w:val="28"/>
          <w:szCs w:val="28"/>
          <w:rtl/>
        </w:rPr>
        <w:t>إذ</w:t>
      </w:r>
      <w:r w:rsidRPr="00735468">
        <w:rPr>
          <w:rFonts w:ascii="Simplified Arabic" w:hAnsi="Simplified Arabic" w:cs="Simplified Arabic"/>
          <w:sz w:val="28"/>
          <w:szCs w:val="28"/>
          <w:rtl/>
        </w:rPr>
        <w:t xml:space="preserve"> بدأت محاولات واضحة بين الباحثين والمهتمين</w:t>
      </w:r>
      <w:r w:rsidR="00E66F3E">
        <w:rPr>
          <w:rFonts w:ascii="Simplified Arabic" w:hAnsi="Simplified Arabic" w:cs="Simplified Arabic" w:hint="cs"/>
          <w:sz w:val="28"/>
          <w:szCs w:val="28"/>
          <w:rtl/>
        </w:rPr>
        <w:t>،</w:t>
      </w:r>
      <w:r w:rsidRPr="00735468">
        <w:rPr>
          <w:rFonts w:ascii="Simplified Arabic" w:hAnsi="Simplified Arabic" w:cs="Simplified Arabic"/>
          <w:sz w:val="28"/>
          <w:szCs w:val="28"/>
          <w:rtl/>
        </w:rPr>
        <w:t xml:space="preserve"> في حقل الاجتماع السياسي</w:t>
      </w:r>
      <w:r w:rsidR="00E66F3E">
        <w:rPr>
          <w:rFonts w:ascii="Simplified Arabic" w:hAnsi="Simplified Arabic" w:cs="Simplified Arabic" w:hint="cs"/>
          <w:sz w:val="28"/>
          <w:szCs w:val="28"/>
          <w:rtl/>
        </w:rPr>
        <w:t>؛</w:t>
      </w:r>
      <w:r w:rsidRPr="00735468">
        <w:rPr>
          <w:rFonts w:ascii="Simplified Arabic" w:hAnsi="Simplified Arabic" w:cs="Simplified Arabic"/>
          <w:sz w:val="28"/>
          <w:szCs w:val="28"/>
          <w:rtl/>
        </w:rPr>
        <w:t xml:space="preserve"> لتوضيح المفاهيم والمعاني كجهود تأصيلية، نتج عنها تعدد التفسيرات لهذه المصطلحات، كان من أهمها مصطلح "المجتمع المدني". حيث بدأ إحياء مصطلح المجتمع المدني من جديد ليشير إلى مجموعة التنظيمات الطوعية والاختيارية القائمة في معظم المجتمعات المعاصرة، مثل النقابات المهنية والعمالية والاتحادات، والجمعيات الأهلية (شبكة المنظمات الأهلية الفلسطينية، 2020).</w:t>
      </w:r>
    </w:p>
    <w:p w:rsidR="00735468" w:rsidRDefault="00735468" w:rsidP="00735468">
      <w:pPr>
        <w:bidi/>
        <w:spacing w:before="40" w:after="240" w:line="360" w:lineRule="auto"/>
        <w:jc w:val="both"/>
        <w:rPr>
          <w:rFonts w:ascii="Simplified Arabic" w:hAnsi="Simplified Arabic" w:cs="Simplified Arabic"/>
          <w:sz w:val="28"/>
          <w:szCs w:val="28"/>
          <w:rtl/>
        </w:rPr>
      </w:pPr>
      <w:r w:rsidRPr="00735468">
        <w:rPr>
          <w:rFonts w:ascii="Simplified Arabic" w:hAnsi="Simplified Arabic" w:cs="Simplified Arabic"/>
          <w:sz w:val="28"/>
          <w:szCs w:val="28"/>
          <w:rtl/>
        </w:rPr>
        <w:t>يشير مصطلح المجتمع المدني</w:t>
      </w:r>
      <w:r w:rsidR="00E66F3E">
        <w:rPr>
          <w:rFonts w:ascii="Simplified Arabic" w:hAnsi="Simplified Arabic" w:cs="Simplified Arabic" w:hint="cs"/>
          <w:sz w:val="28"/>
          <w:szCs w:val="28"/>
          <w:rtl/>
        </w:rPr>
        <w:t>،</w:t>
      </w:r>
      <w:r w:rsidRPr="00735468">
        <w:rPr>
          <w:rFonts w:ascii="Simplified Arabic" w:hAnsi="Simplified Arabic" w:cs="Simplified Arabic"/>
          <w:sz w:val="28"/>
          <w:szCs w:val="28"/>
          <w:rtl/>
        </w:rPr>
        <w:t xml:space="preserve"> إلى الديمقراطية كمؤسس لها، ويتم تداوله في الدول المستقلة ذات السيادة. وهو الحالة الاجتماعية التي تحقق للأفراد اندماجاً أعمق في وسطهم الطبيعي والاجتماعي. وقد شهد مفهوم المجتمع المدني نهضة واهتماماً ض</w:t>
      </w:r>
      <w:r w:rsidR="00E66F3E">
        <w:rPr>
          <w:rFonts w:ascii="Simplified Arabic" w:hAnsi="Simplified Arabic" w:cs="Simplified Arabic" w:hint="cs"/>
          <w:sz w:val="28"/>
          <w:szCs w:val="28"/>
          <w:rtl/>
        </w:rPr>
        <w:t>م</w:t>
      </w:r>
      <w:r w:rsidRPr="00735468">
        <w:rPr>
          <w:rFonts w:ascii="Simplified Arabic" w:hAnsi="Simplified Arabic" w:cs="Simplified Arabic"/>
          <w:sz w:val="28"/>
          <w:szCs w:val="28"/>
          <w:rtl/>
        </w:rPr>
        <w:t>ن الخطاب التنموي</w:t>
      </w:r>
      <w:r w:rsidR="00AF35BA">
        <w:rPr>
          <w:rFonts w:ascii="Simplified Arabic" w:hAnsi="Simplified Arabic" w:cs="Simplified Arabic" w:hint="cs"/>
          <w:sz w:val="28"/>
          <w:szCs w:val="28"/>
          <w:rtl/>
        </w:rPr>
        <w:t>،</w:t>
      </w:r>
      <w:r w:rsidRPr="00735468">
        <w:rPr>
          <w:rFonts w:ascii="Simplified Arabic" w:hAnsi="Simplified Arabic" w:cs="Simplified Arabic"/>
          <w:sz w:val="28"/>
          <w:szCs w:val="28"/>
          <w:rtl/>
        </w:rPr>
        <w:t xml:space="preserve"> خلال العقد الأخير من القرن العشرين، إلى جانب كونه عنصراً مهما في عمليات </w:t>
      </w:r>
      <w:proofErr w:type="spellStart"/>
      <w:r w:rsidRPr="00735468">
        <w:rPr>
          <w:rFonts w:ascii="Simplified Arabic" w:hAnsi="Simplified Arabic" w:cs="Simplified Arabic"/>
          <w:sz w:val="28"/>
          <w:szCs w:val="28"/>
          <w:rtl/>
        </w:rPr>
        <w:t>الدمقرطة</w:t>
      </w:r>
      <w:proofErr w:type="spellEnd"/>
      <w:r w:rsidRPr="00735468">
        <w:rPr>
          <w:rFonts w:ascii="Simplified Arabic" w:hAnsi="Simplified Arabic" w:cs="Simplified Arabic"/>
          <w:sz w:val="28"/>
          <w:szCs w:val="28"/>
          <w:rtl/>
        </w:rPr>
        <w:t xml:space="preserve"> (أبو حماد، 2011). ويختلف مفهوم هذا المصطلح وما يرافقه من مكونات لهذا المجتمع، بحسب خصوصية كل بلد وثقافته، إلا</w:t>
      </w:r>
      <w:r w:rsidR="00AF35BA">
        <w:rPr>
          <w:rFonts w:ascii="Simplified Arabic" w:hAnsi="Simplified Arabic" w:cs="Simplified Arabic" w:hint="cs"/>
          <w:sz w:val="28"/>
          <w:szCs w:val="28"/>
          <w:rtl/>
        </w:rPr>
        <w:t>ّ</w:t>
      </w:r>
      <w:r w:rsidRPr="00735468">
        <w:rPr>
          <w:rFonts w:ascii="Simplified Arabic" w:hAnsi="Simplified Arabic" w:cs="Simplified Arabic"/>
          <w:sz w:val="28"/>
          <w:szCs w:val="28"/>
          <w:rtl/>
        </w:rPr>
        <w:t xml:space="preserve"> أن</w:t>
      </w:r>
      <w:r w:rsidR="00AF35BA">
        <w:rPr>
          <w:rFonts w:ascii="Simplified Arabic" w:hAnsi="Simplified Arabic" w:cs="Simplified Arabic" w:hint="cs"/>
          <w:sz w:val="28"/>
          <w:szCs w:val="28"/>
          <w:rtl/>
        </w:rPr>
        <w:t>ّ</w:t>
      </w:r>
      <w:r w:rsidRPr="00735468">
        <w:rPr>
          <w:rFonts w:ascii="Simplified Arabic" w:hAnsi="Simplified Arabic" w:cs="Simplified Arabic"/>
          <w:sz w:val="28"/>
          <w:szCs w:val="28"/>
          <w:rtl/>
        </w:rPr>
        <w:t xml:space="preserve"> الباحثة ستحاول التركيز على الحالة الفلسطينية من خلال البحث في تطور ونشأة هذا المصطلح</w:t>
      </w:r>
      <w:r w:rsidR="00AF35BA">
        <w:rPr>
          <w:rFonts w:ascii="Simplified Arabic" w:hAnsi="Simplified Arabic" w:cs="Simplified Arabic" w:hint="cs"/>
          <w:sz w:val="28"/>
          <w:szCs w:val="28"/>
          <w:rtl/>
        </w:rPr>
        <w:t>،</w:t>
      </w:r>
      <w:r w:rsidRPr="00735468">
        <w:rPr>
          <w:rFonts w:ascii="Simplified Arabic" w:hAnsi="Simplified Arabic" w:cs="Simplified Arabic"/>
          <w:sz w:val="28"/>
          <w:szCs w:val="28"/>
          <w:rtl/>
        </w:rPr>
        <w:t xml:space="preserve"> بكل مكوناته المجتمعية في فترة ما قبل وبعد تأسيس السلطة الوطنية الفلسطينية</w:t>
      </w:r>
      <w:r w:rsidR="00AF35BA">
        <w:rPr>
          <w:rFonts w:ascii="Simplified Arabic" w:hAnsi="Simplified Arabic" w:cs="Simplified Arabic" w:hint="cs"/>
          <w:sz w:val="28"/>
          <w:szCs w:val="28"/>
          <w:rtl/>
        </w:rPr>
        <w:t>،</w:t>
      </w:r>
      <w:r w:rsidRPr="00735468">
        <w:rPr>
          <w:rFonts w:ascii="Simplified Arabic" w:hAnsi="Simplified Arabic" w:cs="Simplified Arabic"/>
          <w:sz w:val="28"/>
          <w:szCs w:val="28"/>
          <w:rtl/>
        </w:rPr>
        <w:t xml:space="preserve"> وطبيعة والإشكاليات والتحديات التي تواجه هذا القطاع الحيوي. </w:t>
      </w:r>
    </w:p>
    <w:p w:rsidR="00735468" w:rsidRPr="00735468" w:rsidRDefault="00735468" w:rsidP="00EC56CB">
      <w:pPr>
        <w:bidi/>
        <w:spacing w:after="240" w:line="240" w:lineRule="auto"/>
        <w:jc w:val="both"/>
        <w:rPr>
          <w:rFonts w:ascii="Simplified Arabic" w:hAnsi="Simplified Arabic" w:cs="Simplified Arabic"/>
          <w:b/>
          <w:bCs/>
          <w:sz w:val="28"/>
          <w:szCs w:val="28"/>
          <w:rtl/>
        </w:rPr>
      </w:pPr>
      <w:r w:rsidRPr="00735468">
        <w:rPr>
          <w:rFonts w:ascii="Simplified Arabic" w:hAnsi="Simplified Arabic" w:cs="Simplified Arabic"/>
          <w:b/>
          <w:bCs/>
          <w:sz w:val="28"/>
          <w:szCs w:val="28"/>
          <w:rtl/>
        </w:rPr>
        <w:t xml:space="preserve">أولاً: المجتمع المدني والمؤسسات الأهلية </w:t>
      </w:r>
    </w:p>
    <w:p w:rsidR="00735468" w:rsidRPr="00735468" w:rsidRDefault="00735468" w:rsidP="00735468">
      <w:pPr>
        <w:bidi/>
        <w:spacing w:before="40" w:after="240" w:line="360" w:lineRule="auto"/>
        <w:jc w:val="both"/>
        <w:rPr>
          <w:rFonts w:ascii="Simplified Arabic" w:hAnsi="Simplified Arabic" w:cs="Simplified Arabic"/>
          <w:sz w:val="28"/>
          <w:szCs w:val="28"/>
        </w:rPr>
      </w:pPr>
      <w:r w:rsidRPr="00735468">
        <w:rPr>
          <w:rFonts w:ascii="Simplified Arabic" w:hAnsi="Simplified Arabic" w:cs="Simplified Arabic"/>
          <w:sz w:val="28"/>
          <w:szCs w:val="28"/>
          <w:rtl/>
        </w:rPr>
        <w:t>أصبح المجتمع المدني من المصطلحات الشائعة في العديد من أدبيات الفكر الاجتماعي والسياسي لدى العديد من المفكرين والباحثين</w:t>
      </w:r>
      <w:r w:rsidR="00AF35BA">
        <w:rPr>
          <w:rFonts w:ascii="Simplified Arabic" w:hAnsi="Simplified Arabic" w:cs="Simplified Arabic" w:hint="cs"/>
          <w:sz w:val="28"/>
          <w:szCs w:val="28"/>
          <w:rtl/>
        </w:rPr>
        <w:t>،</w:t>
      </w:r>
      <w:r w:rsidRPr="00735468">
        <w:rPr>
          <w:rFonts w:ascii="Simplified Arabic" w:hAnsi="Simplified Arabic" w:cs="Simplified Arabic"/>
          <w:sz w:val="28"/>
          <w:szCs w:val="28"/>
          <w:rtl/>
        </w:rPr>
        <w:t xml:space="preserve"> في هذا المجال، نظراً لتعدد الآراء والأفكار والاتجاهات نحو فلسفة هذا المفهوم بكل مدلولاته ومكوناته، واختلاف الثقافات والآراء بهذا الموضوع. لقد دخلت فكرة المجتمع المدني </w:t>
      </w:r>
      <w:r w:rsidRPr="00735468">
        <w:rPr>
          <w:rFonts w:ascii="Simplified Arabic" w:hAnsi="Simplified Arabic" w:cs="Simplified Arabic"/>
          <w:sz w:val="28"/>
          <w:szCs w:val="28"/>
          <w:rtl/>
        </w:rPr>
        <w:lastRenderedPageBreak/>
        <w:t>إلى الفلسفة السياسية كتعبير عن وجود قطبين هما المجتمع والسياسة، وذلك من خلال الصراع داخل فكرة الحق الطبيعي، وبعدها فكرة العقد الاجتماعي، وأصبحت فكرة إعادة إنتاج المجتمع لذاته خارج الدولة، فكرة متداولة في سياق التطور التاريخي كعلاقة بين مواطن ومجتمع ودولة، وجدت في تعبيرها السياسي والقانوني الأول في إعلان حقوق الإنسان وا</w:t>
      </w:r>
      <w:r w:rsidR="00CC62C0">
        <w:rPr>
          <w:rFonts w:ascii="Simplified Arabic" w:hAnsi="Simplified Arabic" w:cs="Simplified Arabic"/>
          <w:sz w:val="28"/>
          <w:szCs w:val="28"/>
          <w:rtl/>
        </w:rPr>
        <w:t>لمواطن في أعقاب الثورة الفرنسية</w:t>
      </w:r>
      <w:r w:rsidRPr="00735468">
        <w:rPr>
          <w:rFonts w:ascii="Simplified Arabic" w:hAnsi="Simplified Arabic" w:cs="Simplified Arabic"/>
          <w:sz w:val="28"/>
          <w:szCs w:val="28"/>
          <w:rtl/>
        </w:rPr>
        <w:t xml:space="preserve"> (بشارة، 2000، ص42-44)</w:t>
      </w:r>
      <w:r w:rsidR="00CC62C0">
        <w:rPr>
          <w:rFonts w:ascii="Simplified Arabic" w:hAnsi="Simplified Arabic" w:cs="Simplified Arabic" w:hint="cs"/>
          <w:sz w:val="28"/>
          <w:szCs w:val="28"/>
          <w:rtl/>
        </w:rPr>
        <w:t>.</w:t>
      </w:r>
    </w:p>
    <w:p w:rsidR="00735468" w:rsidRPr="00735468" w:rsidRDefault="00735468" w:rsidP="00EC56CB">
      <w:pPr>
        <w:bidi/>
        <w:spacing w:after="240" w:line="240" w:lineRule="auto"/>
        <w:jc w:val="both"/>
        <w:rPr>
          <w:rFonts w:ascii="Simplified Arabic" w:hAnsi="Simplified Arabic" w:cs="Simplified Arabic"/>
          <w:b/>
          <w:bCs/>
          <w:sz w:val="28"/>
          <w:szCs w:val="28"/>
          <w:rtl/>
        </w:rPr>
      </w:pPr>
      <w:r w:rsidRPr="00735468">
        <w:rPr>
          <w:rFonts w:ascii="Simplified Arabic" w:hAnsi="Simplified Arabic" w:cs="Simplified Arabic"/>
          <w:b/>
          <w:bCs/>
          <w:sz w:val="28"/>
          <w:szCs w:val="28"/>
          <w:rtl/>
        </w:rPr>
        <w:t>تعريفات المجتمع المدني</w:t>
      </w:r>
    </w:p>
    <w:p w:rsidR="00735468" w:rsidRPr="00735468" w:rsidRDefault="00735468" w:rsidP="00735468">
      <w:pPr>
        <w:bidi/>
        <w:spacing w:before="40" w:after="240" w:line="360" w:lineRule="auto"/>
        <w:jc w:val="both"/>
        <w:rPr>
          <w:rFonts w:ascii="Simplified Arabic" w:hAnsi="Simplified Arabic" w:cs="Simplified Arabic"/>
          <w:sz w:val="28"/>
          <w:szCs w:val="28"/>
          <w:rtl/>
        </w:rPr>
      </w:pPr>
      <w:r w:rsidRPr="00735468">
        <w:rPr>
          <w:rFonts w:ascii="Simplified Arabic" w:hAnsi="Simplified Arabic" w:cs="Simplified Arabic"/>
          <w:sz w:val="28"/>
          <w:szCs w:val="28"/>
          <w:rtl/>
        </w:rPr>
        <w:t>تعددت تعريفات المجتمع المدني</w:t>
      </w:r>
      <w:r w:rsidR="00AA094D">
        <w:rPr>
          <w:rFonts w:ascii="Simplified Arabic" w:hAnsi="Simplified Arabic" w:cs="Simplified Arabic" w:hint="cs"/>
          <w:sz w:val="28"/>
          <w:szCs w:val="28"/>
          <w:rtl/>
        </w:rPr>
        <w:t>،</w:t>
      </w:r>
      <w:r w:rsidRPr="00735468">
        <w:rPr>
          <w:rFonts w:ascii="Simplified Arabic" w:hAnsi="Simplified Arabic" w:cs="Simplified Arabic"/>
          <w:sz w:val="28"/>
          <w:szCs w:val="28"/>
          <w:rtl/>
        </w:rPr>
        <w:t xml:space="preserve"> برغم أن</w:t>
      </w:r>
      <w:r w:rsidR="00AA094D">
        <w:rPr>
          <w:rFonts w:ascii="Simplified Arabic" w:hAnsi="Simplified Arabic" w:cs="Simplified Arabic" w:hint="cs"/>
          <w:sz w:val="28"/>
          <w:szCs w:val="28"/>
          <w:rtl/>
        </w:rPr>
        <w:t>ّ</w:t>
      </w:r>
      <w:r w:rsidRPr="00735468">
        <w:rPr>
          <w:rFonts w:ascii="Simplified Arabic" w:hAnsi="Simplified Arabic" w:cs="Simplified Arabic"/>
          <w:sz w:val="28"/>
          <w:szCs w:val="28"/>
          <w:rtl/>
        </w:rPr>
        <w:t xml:space="preserve"> مفهومه يتمحور حول المشاركة الجماعية التطوعية، فقد حاول أبراش رصد مفهوم المجتمع المدني من خل</w:t>
      </w:r>
      <w:r w:rsidR="00CC62C0">
        <w:rPr>
          <w:rFonts w:ascii="Simplified Arabic" w:hAnsi="Simplified Arabic" w:cs="Simplified Arabic"/>
          <w:sz w:val="28"/>
          <w:szCs w:val="28"/>
          <w:rtl/>
        </w:rPr>
        <w:t>ال رصده مجموعة من التعريفات وهي</w:t>
      </w:r>
      <w:r w:rsidRPr="00735468">
        <w:rPr>
          <w:rFonts w:ascii="Simplified Arabic" w:hAnsi="Simplified Arabic" w:cs="Simplified Arabic"/>
          <w:sz w:val="28"/>
          <w:szCs w:val="28"/>
          <w:rtl/>
        </w:rPr>
        <w:t xml:space="preserve"> (</w:t>
      </w:r>
      <w:proofErr w:type="spellStart"/>
      <w:r w:rsidRPr="00735468">
        <w:rPr>
          <w:rFonts w:ascii="Simplified Arabic" w:hAnsi="Simplified Arabic" w:cs="Simplified Arabic"/>
          <w:sz w:val="28"/>
          <w:szCs w:val="28"/>
          <w:rtl/>
        </w:rPr>
        <w:t>الدواوسة</w:t>
      </w:r>
      <w:proofErr w:type="spellEnd"/>
      <w:r w:rsidRPr="00735468">
        <w:rPr>
          <w:rFonts w:ascii="Simplified Arabic" w:hAnsi="Simplified Arabic" w:cs="Simplified Arabic"/>
          <w:sz w:val="28"/>
          <w:szCs w:val="28"/>
          <w:rtl/>
        </w:rPr>
        <w:t>، 2017)</w:t>
      </w:r>
      <w:r w:rsidR="00CC62C0">
        <w:rPr>
          <w:rFonts w:ascii="Simplified Arabic" w:hAnsi="Simplified Arabic" w:cs="Simplified Arabic" w:hint="cs"/>
          <w:sz w:val="28"/>
          <w:szCs w:val="28"/>
          <w:rtl/>
        </w:rPr>
        <w:t>:</w:t>
      </w:r>
    </w:p>
    <w:p w:rsidR="00735468" w:rsidRPr="00735468" w:rsidRDefault="00735468" w:rsidP="00735468">
      <w:pPr>
        <w:bidi/>
        <w:spacing w:before="40" w:after="240" w:line="360" w:lineRule="auto"/>
        <w:jc w:val="both"/>
        <w:rPr>
          <w:rFonts w:ascii="Simplified Arabic" w:hAnsi="Simplified Arabic" w:cs="Simplified Arabic"/>
          <w:sz w:val="28"/>
          <w:szCs w:val="28"/>
          <w:rtl/>
        </w:rPr>
      </w:pPr>
      <w:r w:rsidRPr="00735468">
        <w:rPr>
          <w:rFonts w:ascii="Simplified Arabic" w:hAnsi="Simplified Arabic" w:cs="Simplified Arabic"/>
          <w:sz w:val="28"/>
          <w:szCs w:val="28"/>
          <w:rtl/>
        </w:rPr>
        <w:t>- المجتمع المدني هو النسق السياسي المتطور</w:t>
      </w:r>
      <w:r w:rsidR="00AA094D">
        <w:rPr>
          <w:rFonts w:ascii="Simplified Arabic" w:hAnsi="Simplified Arabic" w:cs="Simplified Arabic" w:hint="cs"/>
          <w:sz w:val="28"/>
          <w:szCs w:val="28"/>
          <w:rtl/>
        </w:rPr>
        <w:t>،</w:t>
      </w:r>
      <w:r w:rsidRPr="00735468">
        <w:rPr>
          <w:rFonts w:ascii="Simplified Arabic" w:hAnsi="Simplified Arabic" w:cs="Simplified Arabic"/>
          <w:sz w:val="28"/>
          <w:szCs w:val="28"/>
          <w:rtl/>
        </w:rPr>
        <w:t xml:space="preserve"> الذي يتيح </w:t>
      </w:r>
      <w:proofErr w:type="spellStart"/>
      <w:r w:rsidRPr="00735468">
        <w:rPr>
          <w:rFonts w:ascii="Simplified Arabic" w:hAnsi="Simplified Arabic" w:cs="Simplified Arabic"/>
          <w:sz w:val="28"/>
          <w:szCs w:val="28"/>
          <w:rtl/>
        </w:rPr>
        <w:t>تمأسسه</w:t>
      </w:r>
      <w:proofErr w:type="spellEnd"/>
      <w:r w:rsidRPr="00735468">
        <w:rPr>
          <w:rFonts w:ascii="Simplified Arabic" w:hAnsi="Simplified Arabic" w:cs="Simplified Arabic"/>
          <w:sz w:val="28"/>
          <w:szCs w:val="28"/>
          <w:rtl/>
        </w:rPr>
        <w:t xml:space="preserve">-تشكله في إطار-مراقبة المشاركة السياسية. </w:t>
      </w:r>
    </w:p>
    <w:p w:rsidR="00735468" w:rsidRPr="00735468" w:rsidRDefault="00735468" w:rsidP="00735468">
      <w:pPr>
        <w:bidi/>
        <w:spacing w:before="40" w:after="240" w:line="360" w:lineRule="auto"/>
        <w:jc w:val="both"/>
        <w:rPr>
          <w:rFonts w:ascii="Simplified Arabic" w:hAnsi="Simplified Arabic" w:cs="Simplified Arabic"/>
          <w:sz w:val="28"/>
          <w:szCs w:val="28"/>
          <w:rtl/>
        </w:rPr>
      </w:pPr>
      <w:r w:rsidRPr="00735468">
        <w:rPr>
          <w:rFonts w:ascii="Simplified Arabic" w:hAnsi="Simplified Arabic" w:cs="Simplified Arabic"/>
          <w:sz w:val="28"/>
          <w:szCs w:val="28"/>
          <w:rtl/>
        </w:rPr>
        <w:t>- المجتمع المدني هو مجموعة العلاقا</w:t>
      </w:r>
      <w:r w:rsidR="004F76C8">
        <w:rPr>
          <w:rFonts w:ascii="Simplified Arabic" w:hAnsi="Simplified Arabic" w:cs="Simplified Arabic"/>
          <w:sz w:val="28"/>
          <w:szCs w:val="28"/>
          <w:rtl/>
        </w:rPr>
        <w:t>ت بين الأفراد، البنيات العائلية</w:t>
      </w:r>
      <w:r w:rsidR="004F76C8">
        <w:rPr>
          <w:rFonts w:ascii="Simplified Arabic" w:hAnsi="Simplified Arabic" w:cs="Simplified Arabic" w:hint="cs"/>
          <w:sz w:val="28"/>
          <w:szCs w:val="28"/>
          <w:rtl/>
        </w:rPr>
        <w:t xml:space="preserve"> والاجتماعية الاقتصادية و</w:t>
      </w:r>
      <w:r w:rsidR="004F76C8" w:rsidRPr="00735468">
        <w:rPr>
          <w:rFonts w:ascii="Simplified Arabic" w:hAnsi="Simplified Arabic" w:cs="Simplified Arabic" w:hint="cs"/>
          <w:sz w:val="28"/>
          <w:szCs w:val="28"/>
          <w:rtl/>
        </w:rPr>
        <w:t>الثقافية</w:t>
      </w:r>
      <w:r w:rsidRPr="00735468">
        <w:rPr>
          <w:rFonts w:ascii="Simplified Arabic" w:hAnsi="Simplified Arabic" w:cs="Simplified Arabic"/>
          <w:sz w:val="28"/>
          <w:szCs w:val="28"/>
          <w:rtl/>
        </w:rPr>
        <w:t xml:space="preserve">، الدينية، داخل مجتمع ما، خارج إطار تدخل الدولة. </w:t>
      </w:r>
    </w:p>
    <w:p w:rsidR="00735468" w:rsidRPr="00735468" w:rsidRDefault="00735468" w:rsidP="00735468">
      <w:pPr>
        <w:bidi/>
        <w:spacing w:before="40" w:after="240" w:line="360" w:lineRule="auto"/>
        <w:jc w:val="both"/>
        <w:rPr>
          <w:rFonts w:ascii="Simplified Arabic" w:hAnsi="Simplified Arabic" w:cs="Simplified Arabic"/>
          <w:sz w:val="28"/>
          <w:szCs w:val="28"/>
          <w:rtl/>
        </w:rPr>
      </w:pPr>
      <w:r w:rsidRPr="00735468">
        <w:rPr>
          <w:rFonts w:ascii="Simplified Arabic" w:hAnsi="Simplified Arabic" w:cs="Simplified Arabic"/>
          <w:sz w:val="28"/>
          <w:szCs w:val="28"/>
          <w:rtl/>
        </w:rPr>
        <w:t>- المجتمع المدني هو كل المؤسسات التي تتيح للأفراد التمكن من الخبرات والمنافع العامة</w:t>
      </w:r>
      <w:r w:rsidR="004F76C8">
        <w:rPr>
          <w:rFonts w:ascii="Simplified Arabic" w:hAnsi="Simplified Arabic" w:cs="Simplified Arabic" w:hint="cs"/>
          <w:sz w:val="28"/>
          <w:szCs w:val="28"/>
          <w:rtl/>
        </w:rPr>
        <w:t>،</w:t>
      </w:r>
      <w:r w:rsidRPr="00735468">
        <w:rPr>
          <w:rFonts w:ascii="Simplified Arabic" w:hAnsi="Simplified Arabic" w:cs="Simplified Arabic"/>
          <w:sz w:val="28"/>
          <w:szCs w:val="28"/>
          <w:rtl/>
        </w:rPr>
        <w:t xml:space="preserve"> دون تدخل أو توسط الحكومة. ويرى أبو حماد (2011)</w:t>
      </w:r>
      <w:r w:rsidR="004F76C8">
        <w:rPr>
          <w:rFonts w:ascii="Simplified Arabic" w:hAnsi="Simplified Arabic" w:cs="Simplified Arabic" w:hint="cs"/>
          <w:sz w:val="28"/>
          <w:szCs w:val="28"/>
          <w:rtl/>
        </w:rPr>
        <w:t xml:space="preserve"> أنّ</w:t>
      </w:r>
      <w:r w:rsidRPr="00735468">
        <w:rPr>
          <w:rFonts w:ascii="Simplified Arabic" w:hAnsi="Simplified Arabic" w:cs="Simplified Arabic"/>
          <w:sz w:val="28"/>
          <w:szCs w:val="28"/>
          <w:rtl/>
        </w:rPr>
        <w:t xml:space="preserve"> المجتمع المدني من حيث المبدأ "نسيج متشابك من العلاقات التي تقوم بين أفراده من جهة، وبينهم وبين الدولة من جهة أخرى، وأن</w:t>
      </w:r>
      <w:r w:rsidR="004F76C8">
        <w:rPr>
          <w:rFonts w:ascii="Simplified Arabic" w:hAnsi="Simplified Arabic" w:cs="Simplified Arabic" w:hint="cs"/>
          <w:sz w:val="28"/>
          <w:szCs w:val="28"/>
          <w:rtl/>
        </w:rPr>
        <w:t>ّ</w:t>
      </w:r>
      <w:r w:rsidRPr="00735468">
        <w:rPr>
          <w:rFonts w:ascii="Simplified Arabic" w:hAnsi="Simplified Arabic" w:cs="Simplified Arabic"/>
          <w:sz w:val="28"/>
          <w:szCs w:val="28"/>
          <w:rtl/>
        </w:rPr>
        <w:t xml:space="preserve"> هذا النسيج من العلاقات يستدعي، أن يجسد في مؤسسات طوعية اجتماعية واقتصادية وثقافية وحقوقية متعددة". </w:t>
      </w:r>
    </w:p>
    <w:p w:rsidR="00735468" w:rsidRPr="00735468" w:rsidRDefault="00735468" w:rsidP="00735468">
      <w:pPr>
        <w:bidi/>
        <w:spacing w:before="40" w:after="240" w:line="360" w:lineRule="auto"/>
        <w:jc w:val="both"/>
        <w:rPr>
          <w:rFonts w:ascii="Simplified Arabic" w:hAnsi="Simplified Arabic" w:cs="Simplified Arabic"/>
          <w:sz w:val="28"/>
          <w:szCs w:val="28"/>
          <w:rtl/>
        </w:rPr>
      </w:pPr>
      <w:r w:rsidRPr="00735468">
        <w:rPr>
          <w:rFonts w:ascii="Simplified Arabic" w:hAnsi="Simplified Arabic" w:cs="Simplified Arabic"/>
          <w:b/>
          <w:bCs/>
          <w:sz w:val="28"/>
          <w:szCs w:val="28"/>
          <w:rtl/>
        </w:rPr>
        <w:t>أما بحسب تعريف البنك الدولي</w:t>
      </w:r>
      <w:r w:rsidRPr="00735468">
        <w:rPr>
          <w:rFonts w:ascii="Simplified Arabic" w:hAnsi="Simplified Arabic" w:cs="Simplified Arabic"/>
          <w:sz w:val="28"/>
          <w:szCs w:val="28"/>
          <w:rtl/>
        </w:rPr>
        <w:t xml:space="preserve"> فإن مصطلح المجتمع المدني يشير إلى مجموعة واسعة النطاق من المنظمات غير الحكومية</w:t>
      </w:r>
      <w:r w:rsidR="0024161D">
        <w:rPr>
          <w:rFonts w:ascii="Simplified Arabic" w:hAnsi="Simplified Arabic" w:cs="Simplified Arabic" w:hint="cs"/>
          <w:sz w:val="28"/>
          <w:szCs w:val="28"/>
          <w:rtl/>
        </w:rPr>
        <w:t>،</w:t>
      </w:r>
      <w:r w:rsidRPr="00735468">
        <w:rPr>
          <w:rFonts w:ascii="Simplified Arabic" w:hAnsi="Simplified Arabic" w:cs="Simplified Arabic"/>
          <w:sz w:val="28"/>
          <w:szCs w:val="28"/>
          <w:rtl/>
        </w:rPr>
        <w:t xml:space="preserve"> وغير الربحية </w:t>
      </w:r>
      <w:r w:rsidR="0024161D">
        <w:rPr>
          <w:rFonts w:ascii="Simplified Arabic" w:hAnsi="Simplified Arabic" w:cs="Simplified Arabic"/>
          <w:sz w:val="28"/>
          <w:szCs w:val="28"/>
          <w:rtl/>
        </w:rPr>
        <w:t xml:space="preserve">التي لها وجود في الحياة العامة </w:t>
      </w:r>
      <w:r w:rsidRPr="00735468">
        <w:rPr>
          <w:rFonts w:ascii="Simplified Arabic" w:hAnsi="Simplified Arabic" w:cs="Simplified Arabic"/>
          <w:sz w:val="28"/>
          <w:szCs w:val="28"/>
          <w:rtl/>
        </w:rPr>
        <w:t xml:space="preserve">تتحمل عبء التعبير عن اهتمامات </w:t>
      </w:r>
      <w:r w:rsidRPr="00735468">
        <w:rPr>
          <w:rFonts w:ascii="Simplified Arabic" w:hAnsi="Simplified Arabic" w:cs="Simplified Arabic"/>
          <w:sz w:val="28"/>
          <w:szCs w:val="28"/>
          <w:rtl/>
        </w:rPr>
        <w:lastRenderedPageBreak/>
        <w:t>وقيم أعضائها أو غيرهم، استناداً إلى اعتبارات اجتماعية أو ثقافية أو سياسية أو علمية أو دينية أو خيرية وتضم: الجماعات المجتمعية المحلية، والمنظمات غير الحكومية، والنقابات العمالية، وجماعات السكان الأصليين، والمنظمات الخيرية، والمنظمات الدينية، والنقاب</w:t>
      </w:r>
      <w:r w:rsidR="00CC62C0">
        <w:rPr>
          <w:rFonts w:ascii="Simplified Arabic" w:hAnsi="Simplified Arabic" w:cs="Simplified Arabic"/>
          <w:sz w:val="28"/>
          <w:szCs w:val="28"/>
          <w:rtl/>
        </w:rPr>
        <w:t>ات المهنية ومؤسسات العمل الخيري</w:t>
      </w:r>
      <w:r w:rsidRPr="00735468">
        <w:rPr>
          <w:rFonts w:ascii="Simplified Arabic" w:hAnsi="Simplified Arabic" w:cs="Simplified Arabic"/>
          <w:sz w:val="28"/>
          <w:szCs w:val="28"/>
          <w:rtl/>
        </w:rPr>
        <w:t xml:space="preserve"> (البنك الدولي، 2010)</w:t>
      </w:r>
      <w:r w:rsidR="00CC62C0">
        <w:rPr>
          <w:rFonts w:ascii="Simplified Arabic" w:hAnsi="Simplified Arabic" w:cs="Simplified Arabic" w:hint="cs"/>
          <w:sz w:val="28"/>
          <w:szCs w:val="28"/>
          <w:rtl/>
        </w:rPr>
        <w:t>.</w:t>
      </w:r>
    </w:p>
    <w:p w:rsidR="00735468" w:rsidRPr="00735468" w:rsidRDefault="00735468" w:rsidP="00735468">
      <w:pPr>
        <w:bidi/>
        <w:spacing w:before="40" w:after="240" w:line="360" w:lineRule="auto"/>
        <w:jc w:val="both"/>
        <w:rPr>
          <w:rFonts w:ascii="Simplified Arabic" w:hAnsi="Simplified Arabic" w:cs="Simplified Arabic"/>
          <w:sz w:val="28"/>
          <w:szCs w:val="28"/>
          <w:rtl/>
        </w:rPr>
      </w:pPr>
      <w:r w:rsidRPr="00735468">
        <w:rPr>
          <w:rFonts w:ascii="Simplified Arabic" w:hAnsi="Simplified Arabic" w:cs="Simplified Arabic"/>
          <w:sz w:val="28"/>
          <w:szCs w:val="28"/>
          <w:rtl/>
        </w:rPr>
        <w:t>كما تشير التعريفات إلى المجتمع المدني</w:t>
      </w:r>
      <w:r w:rsidR="0024161D">
        <w:rPr>
          <w:rFonts w:ascii="Simplified Arabic" w:hAnsi="Simplified Arabic" w:cs="Simplified Arabic" w:hint="cs"/>
          <w:sz w:val="28"/>
          <w:szCs w:val="28"/>
          <w:rtl/>
        </w:rPr>
        <w:t>،</w:t>
      </w:r>
      <w:r w:rsidRPr="00735468">
        <w:rPr>
          <w:rFonts w:ascii="Simplified Arabic" w:hAnsi="Simplified Arabic" w:cs="Simplified Arabic"/>
          <w:sz w:val="28"/>
          <w:szCs w:val="28"/>
          <w:rtl/>
        </w:rPr>
        <w:t xml:space="preserve"> بأنه يتشكل من مجموعة المؤسسات المدنية التي لا تمارس السلطة، ولا تستهدف أرباحاً اقتصادية، ولها أغراض نقابية تتمثل في الدفاع عن مصالحها الاقتصادية والتعبير عن مصالح أعضائها، وأغراض ثقافية تهدف إلى نشر الوعي. ويري </w:t>
      </w:r>
      <w:proofErr w:type="spellStart"/>
      <w:r w:rsidRPr="00735468">
        <w:rPr>
          <w:rFonts w:ascii="Simplified Arabic" w:hAnsi="Simplified Arabic" w:cs="Simplified Arabic"/>
          <w:sz w:val="28"/>
          <w:szCs w:val="28"/>
          <w:rtl/>
        </w:rPr>
        <w:t>الدواوسة</w:t>
      </w:r>
      <w:proofErr w:type="spellEnd"/>
      <w:r w:rsidRPr="00735468">
        <w:rPr>
          <w:rFonts w:ascii="Simplified Arabic" w:hAnsi="Simplified Arabic" w:cs="Simplified Arabic"/>
          <w:sz w:val="28"/>
          <w:szCs w:val="28"/>
          <w:rtl/>
        </w:rPr>
        <w:t xml:space="preserve"> (2017) أن</w:t>
      </w:r>
      <w:r w:rsidR="0024161D">
        <w:rPr>
          <w:rFonts w:ascii="Simplified Arabic" w:hAnsi="Simplified Arabic" w:cs="Simplified Arabic" w:hint="cs"/>
          <w:sz w:val="28"/>
          <w:szCs w:val="28"/>
          <w:rtl/>
        </w:rPr>
        <w:t>ّ</w:t>
      </w:r>
      <w:r w:rsidRPr="00735468">
        <w:rPr>
          <w:rFonts w:ascii="Simplified Arabic" w:hAnsi="Simplified Arabic" w:cs="Simplified Arabic"/>
          <w:sz w:val="28"/>
          <w:szCs w:val="28"/>
          <w:rtl/>
        </w:rPr>
        <w:t xml:space="preserve"> المجتمع المدني هو مجموعة التنظيمات التطوعية الحرة، التي تملأ المجال العام بين الأسرة والدولة لتحقيق مصالح أفرادها، ملتزمة في ذلك بقيم ومعايير الاحترام والتراضي والتسامح والادارة السليمة للتنوع والخلاف. كما يطلق مصطلح "المجتمع المدني" على المجتمع الذي يتمتع بسلطات مستقلة لإدارة مسؤولياته الإنسانية (العتيبي، 2010). وبهذا يكون الإطار النظري حول المجتمع المدني يشهد مج</w:t>
      </w:r>
      <w:r w:rsidR="0024161D">
        <w:rPr>
          <w:rFonts w:ascii="Simplified Arabic" w:hAnsi="Simplified Arabic" w:cs="Simplified Arabic"/>
          <w:sz w:val="28"/>
          <w:szCs w:val="28"/>
          <w:rtl/>
        </w:rPr>
        <w:t>موعة من المميزات تتمثل فيما ي</w:t>
      </w:r>
      <w:r w:rsidR="0024161D">
        <w:rPr>
          <w:rFonts w:ascii="Simplified Arabic" w:hAnsi="Simplified Arabic" w:cs="Simplified Arabic" w:hint="cs"/>
          <w:sz w:val="28"/>
          <w:szCs w:val="28"/>
          <w:rtl/>
        </w:rPr>
        <w:t>أتي</w:t>
      </w:r>
      <w:r w:rsidRPr="00735468">
        <w:rPr>
          <w:rFonts w:ascii="Simplified Arabic" w:hAnsi="Simplified Arabic" w:cs="Simplified Arabic"/>
          <w:sz w:val="28"/>
          <w:szCs w:val="28"/>
          <w:rtl/>
        </w:rPr>
        <w:t xml:space="preserve"> (الوكالة الأمريكية للتنمية الدولية، 2016)</w:t>
      </w:r>
      <w:r w:rsidR="00CC62C0">
        <w:rPr>
          <w:rFonts w:ascii="Simplified Arabic" w:hAnsi="Simplified Arabic" w:cs="Simplified Arabic" w:hint="cs"/>
          <w:sz w:val="28"/>
          <w:szCs w:val="28"/>
          <w:rtl/>
        </w:rPr>
        <w:t>:</w:t>
      </w:r>
    </w:p>
    <w:p w:rsidR="00735468" w:rsidRPr="00735468" w:rsidRDefault="00735468" w:rsidP="00735468">
      <w:pPr>
        <w:pStyle w:val="ListParagraph"/>
        <w:numPr>
          <w:ilvl w:val="0"/>
          <w:numId w:val="22"/>
        </w:numPr>
        <w:bidi/>
        <w:spacing w:before="40" w:after="240" w:line="360" w:lineRule="auto"/>
        <w:jc w:val="both"/>
        <w:rPr>
          <w:rFonts w:ascii="Simplified Arabic" w:hAnsi="Simplified Arabic" w:cs="Simplified Arabic"/>
          <w:sz w:val="28"/>
          <w:szCs w:val="28"/>
          <w:rtl/>
        </w:rPr>
      </w:pPr>
      <w:r w:rsidRPr="00735468">
        <w:rPr>
          <w:rFonts w:ascii="Simplified Arabic" w:hAnsi="Simplified Arabic" w:cs="Simplified Arabic"/>
          <w:sz w:val="28"/>
          <w:szCs w:val="28"/>
          <w:rtl/>
        </w:rPr>
        <w:t xml:space="preserve">الفصل بين المجتمع والدولة. </w:t>
      </w:r>
    </w:p>
    <w:p w:rsidR="00735468" w:rsidRPr="00735468" w:rsidRDefault="00735468" w:rsidP="00735468">
      <w:pPr>
        <w:pStyle w:val="ListParagraph"/>
        <w:numPr>
          <w:ilvl w:val="0"/>
          <w:numId w:val="22"/>
        </w:numPr>
        <w:bidi/>
        <w:spacing w:before="40" w:after="240" w:line="360" w:lineRule="auto"/>
        <w:jc w:val="both"/>
        <w:rPr>
          <w:rFonts w:ascii="Simplified Arabic" w:hAnsi="Simplified Arabic" w:cs="Simplified Arabic"/>
          <w:sz w:val="28"/>
          <w:szCs w:val="28"/>
          <w:rtl/>
        </w:rPr>
      </w:pPr>
      <w:r w:rsidRPr="00735468">
        <w:rPr>
          <w:rFonts w:ascii="Simplified Arabic" w:hAnsi="Simplified Arabic" w:cs="Simplified Arabic"/>
          <w:sz w:val="28"/>
          <w:szCs w:val="28"/>
          <w:rtl/>
        </w:rPr>
        <w:t>الفصل بين آليات عمل السلطة وعمل الاقتصاد.</w:t>
      </w:r>
    </w:p>
    <w:p w:rsidR="00735468" w:rsidRPr="00735468" w:rsidRDefault="00735468" w:rsidP="00735468">
      <w:pPr>
        <w:pStyle w:val="ListParagraph"/>
        <w:numPr>
          <w:ilvl w:val="0"/>
          <w:numId w:val="22"/>
        </w:numPr>
        <w:bidi/>
        <w:spacing w:before="40" w:after="240" w:line="360" w:lineRule="auto"/>
        <w:jc w:val="both"/>
        <w:rPr>
          <w:rFonts w:ascii="Simplified Arabic" w:hAnsi="Simplified Arabic" w:cs="Simplified Arabic"/>
          <w:sz w:val="28"/>
          <w:szCs w:val="28"/>
          <w:rtl/>
        </w:rPr>
      </w:pPr>
      <w:r w:rsidRPr="00735468">
        <w:rPr>
          <w:rFonts w:ascii="Simplified Arabic" w:hAnsi="Simplified Arabic" w:cs="Simplified Arabic"/>
          <w:sz w:val="28"/>
          <w:szCs w:val="28"/>
          <w:rtl/>
        </w:rPr>
        <w:t xml:space="preserve">الفصل بين الديمقراطية التمثيلية والديمقراطية المباشرة. </w:t>
      </w:r>
    </w:p>
    <w:p w:rsidR="00735468" w:rsidRPr="00735468" w:rsidRDefault="00735468" w:rsidP="00735468">
      <w:pPr>
        <w:pStyle w:val="ListParagraph"/>
        <w:numPr>
          <w:ilvl w:val="0"/>
          <w:numId w:val="22"/>
        </w:numPr>
        <w:bidi/>
        <w:spacing w:before="40" w:after="240" w:line="360" w:lineRule="auto"/>
        <w:jc w:val="both"/>
        <w:rPr>
          <w:rFonts w:ascii="Simplified Arabic" w:hAnsi="Simplified Arabic" w:cs="Simplified Arabic"/>
          <w:sz w:val="28"/>
          <w:szCs w:val="28"/>
          <w:rtl/>
        </w:rPr>
      </w:pPr>
      <w:r w:rsidRPr="00735468">
        <w:rPr>
          <w:rFonts w:ascii="Simplified Arabic" w:hAnsi="Simplified Arabic" w:cs="Simplified Arabic"/>
          <w:sz w:val="28"/>
          <w:szCs w:val="28"/>
          <w:rtl/>
        </w:rPr>
        <w:t>الفصل بين التنظيمات الاجتماعية وبين الب</w:t>
      </w:r>
      <w:r w:rsidR="00A1336E">
        <w:rPr>
          <w:rFonts w:ascii="Simplified Arabic" w:hAnsi="Simplified Arabic" w:cs="Simplified Arabic" w:hint="cs"/>
          <w:sz w:val="28"/>
          <w:szCs w:val="28"/>
          <w:rtl/>
        </w:rPr>
        <w:t>ُ</w:t>
      </w:r>
      <w:r w:rsidRPr="00735468">
        <w:rPr>
          <w:rFonts w:ascii="Simplified Arabic" w:hAnsi="Simplified Arabic" w:cs="Simplified Arabic"/>
          <w:sz w:val="28"/>
          <w:szCs w:val="28"/>
          <w:rtl/>
        </w:rPr>
        <w:t xml:space="preserve">نى </w:t>
      </w:r>
      <w:r w:rsidR="00A378C0" w:rsidRPr="00735468">
        <w:rPr>
          <w:rFonts w:ascii="Simplified Arabic" w:hAnsi="Simplified Arabic" w:cs="Simplified Arabic" w:hint="cs"/>
          <w:sz w:val="28"/>
          <w:szCs w:val="28"/>
          <w:rtl/>
        </w:rPr>
        <w:t>العضوية</w:t>
      </w:r>
      <w:r w:rsidR="00A378C0" w:rsidRPr="00735468">
        <w:rPr>
          <w:rFonts w:ascii="Simplified Arabic" w:hAnsi="Simplified Arabic" w:cs="Simplified Arabic"/>
          <w:sz w:val="28"/>
          <w:szCs w:val="28"/>
        </w:rPr>
        <w:t>.</w:t>
      </w:r>
    </w:p>
    <w:p w:rsidR="00735468" w:rsidRPr="00735468" w:rsidRDefault="00735468" w:rsidP="00735468">
      <w:pPr>
        <w:bidi/>
        <w:spacing w:before="40" w:after="240" w:line="360" w:lineRule="auto"/>
        <w:jc w:val="both"/>
        <w:rPr>
          <w:rFonts w:ascii="Simplified Arabic" w:hAnsi="Simplified Arabic" w:cs="Simplified Arabic"/>
          <w:sz w:val="28"/>
          <w:szCs w:val="28"/>
          <w:rtl/>
        </w:rPr>
      </w:pPr>
      <w:r w:rsidRPr="00735468">
        <w:rPr>
          <w:rFonts w:ascii="Simplified Arabic" w:hAnsi="Simplified Arabic" w:cs="Simplified Arabic"/>
          <w:sz w:val="28"/>
          <w:szCs w:val="28"/>
          <w:rtl/>
        </w:rPr>
        <w:lastRenderedPageBreak/>
        <w:t>لقد نتج المجتمع المدني</w:t>
      </w:r>
      <w:r w:rsidR="00003C46">
        <w:rPr>
          <w:rFonts w:ascii="Simplified Arabic" w:hAnsi="Simplified Arabic" w:cs="Simplified Arabic" w:hint="cs"/>
          <w:sz w:val="28"/>
          <w:szCs w:val="28"/>
          <w:rtl/>
        </w:rPr>
        <w:t>،</w:t>
      </w:r>
      <w:r w:rsidRPr="00735468">
        <w:rPr>
          <w:rFonts w:ascii="Simplified Arabic" w:hAnsi="Simplified Arabic" w:cs="Simplified Arabic"/>
          <w:sz w:val="28"/>
          <w:szCs w:val="28"/>
          <w:rtl/>
        </w:rPr>
        <w:t xml:space="preserve"> كنتاج لتمايز المجتمع ووظائفه</w:t>
      </w:r>
      <w:r w:rsidR="00003C46">
        <w:rPr>
          <w:rFonts w:ascii="Simplified Arabic" w:hAnsi="Simplified Arabic" w:cs="Simplified Arabic" w:hint="cs"/>
          <w:sz w:val="28"/>
          <w:szCs w:val="28"/>
          <w:rtl/>
        </w:rPr>
        <w:t>،</w:t>
      </w:r>
      <w:r w:rsidRPr="00735468">
        <w:rPr>
          <w:rFonts w:ascii="Simplified Arabic" w:hAnsi="Simplified Arabic" w:cs="Simplified Arabic"/>
          <w:sz w:val="28"/>
          <w:szCs w:val="28"/>
          <w:rtl/>
        </w:rPr>
        <w:t xml:space="preserve"> نتيجة لثلاث ثورات هي: الثورة الصناعية التي فرزت الاقتصاد كمجال قائم بذاته، والثورات التعليمية التي جعلت التعليم والثقافة قطاعات اجتماعية قائمة بذاتها، والثورة الديمقراطية التي فرزت السياسة كمجال للمشاركة العامة. ويرى أبو حماد (2011) أن</w:t>
      </w:r>
      <w:r w:rsidR="00003C46">
        <w:rPr>
          <w:rFonts w:ascii="Simplified Arabic" w:hAnsi="Simplified Arabic" w:cs="Simplified Arabic" w:hint="cs"/>
          <w:sz w:val="28"/>
          <w:szCs w:val="28"/>
          <w:rtl/>
        </w:rPr>
        <w:t>ّ</w:t>
      </w:r>
      <w:r w:rsidRPr="00735468">
        <w:rPr>
          <w:rFonts w:ascii="Simplified Arabic" w:hAnsi="Simplified Arabic" w:cs="Simplified Arabic"/>
          <w:sz w:val="28"/>
          <w:szCs w:val="28"/>
          <w:rtl/>
        </w:rPr>
        <w:t xml:space="preserve"> مفهوم المجتمع المدني نشأ مع ولادة المجتمعات البرجوازية وتبلورها، والصراعات الطبقية في أواخر التشكيلة الطبقية في القرنين السابع عشر والثامن عشر. أم</w:t>
      </w:r>
      <w:r w:rsidR="00003C46">
        <w:rPr>
          <w:rFonts w:ascii="Simplified Arabic" w:hAnsi="Simplified Arabic" w:cs="Simplified Arabic" w:hint="cs"/>
          <w:sz w:val="28"/>
          <w:szCs w:val="28"/>
          <w:rtl/>
        </w:rPr>
        <w:t>ّ</w:t>
      </w:r>
      <w:r w:rsidRPr="00735468">
        <w:rPr>
          <w:rFonts w:ascii="Simplified Arabic" w:hAnsi="Simplified Arabic" w:cs="Simplified Arabic"/>
          <w:sz w:val="28"/>
          <w:szCs w:val="28"/>
          <w:rtl/>
        </w:rPr>
        <w:t>ا هيجل فيرى أن التعاقد لا ينشئ دولة وإنما مجتمعاً مدنياً، وأن</w:t>
      </w:r>
      <w:r w:rsidR="00003C46">
        <w:rPr>
          <w:rFonts w:ascii="Simplified Arabic" w:hAnsi="Simplified Arabic" w:cs="Simplified Arabic" w:hint="cs"/>
          <w:sz w:val="28"/>
          <w:szCs w:val="28"/>
          <w:rtl/>
        </w:rPr>
        <w:t>ّ</w:t>
      </w:r>
      <w:r w:rsidRPr="00735468">
        <w:rPr>
          <w:rFonts w:ascii="Simplified Arabic" w:hAnsi="Simplified Arabic" w:cs="Simplified Arabic"/>
          <w:sz w:val="28"/>
          <w:szCs w:val="28"/>
          <w:rtl/>
        </w:rPr>
        <w:t xml:space="preserve"> حداثة ه</w:t>
      </w:r>
      <w:r w:rsidR="00CC62C0">
        <w:rPr>
          <w:rFonts w:ascii="Simplified Arabic" w:hAnsi="Simplified Arabic" w:cs="Simplified Arabic"/>
          <w:sz w:val="28"/>
          <w:szCs w:val="28"/>
          <w:rtl/>
        </w:rPr>
        <w:t>ذه المؤسسات نابعة من</w:t>
      </w:r>
      <w:r w:rsidRPr="00735468">
        <w:rPr>
          <w:rFonts w:ascii="Simplified Arabic" w:hAnsi="Simplified Arabic" w:cs="Simplified Arabic"/>
          <w:sz w:val="28"/>
          <w:szCs w:val="28"/>
          <w:rtl/>
        </w:rPr>
        <w:t xml:space="preserve"> (</w:t>
      </w:r>
      <w:proofErr w:type="spellStart"/>
      <w:r w:rsidRPr="00735468">
        <w:rPr>
          <w:rFonts w:ascii="Simplified Arabic" w:hAnsi="Simplified Arabic" w:cs="Simplified Arabic"/>
          <w:sz w:val="28"/>
          <w:szCs w:val="28"/>
          <w:rtl/>
        </w:rPr>
        <w:t>الشظبي</w:t>
      </w:r>
      <w:proofErr w:type="spellEnd"/>
      <w:r w:rsidRPr="00735468">
        <w:rPr>
          <w:rFonts w:ascii="Simplified Arabic" w:hAnsi="Simplified Arabic" w:cs="Simplified Arabic"/>
          <w:sz w:val="28"/>
          <w:szCs w:val="28"/>
          <w:rtl/>
        </w:rPr>
        <w:t>، 2021)</w:t>
      </w:r>
      <w:r w:rsidR="00CC62C0">
        <w:rPr>
          <w:rFonts w:ascii="Simplified Arabic" w:hAnsi="Simplified Arabic" w:cs="Simplified Arabic" w:hint="cs"/>
          <w:sz w:val="28"/>
          <w:szCs w:val="28"/>
          <w:rtl/>
        </w:rPr>
        <w:t>:</w:t>
      </w:r>
    </w:p>
    <w:p w:rsidR="00735468" w:rsidRPr="00735468" w:rsidRDefault="00735468" w:rsidP="00735468">
      <w:pPr>
        <w:pStyle w:val="ListParagraph"/>
        <w:numPr>
          <w:ilvl w:val="0"/>
          <w:numId w:val="23"/>
        </w:numPr>
        <w:bidi/>
        <w:spacing w:before="40" w:after="240" w:line="360" w:lineRule="auto"/>
        <w:jc w:val="both"/>
        <w:rPr>
          <w:rFonts w:ascii="Simplified Arabic" w:hAnsi="Simplified Arabic" w:cs="Simplified Arabic"/>
          <w:sz w:val="28"/>
          <w:szCs w:val="28"/>
        </w:rPr>
      </w:pPr>
      <w:r w:rsidRPr="00735468">
        <w:rPr>
          <w:rFonts w:ascii="Simplified Arabic" w:hAnsi="Simplified Arabic" w:cs="Simplified Arabic"/>
          <w:sz w:val="28"/>
          <w:szCs w:val="28"/>
          <w:rtl/>
        </w:rPr>
        <w:t xml:space="preserve">قيامها على أساس الانتماء إلى الدولة والمواطنة. </w:t>
      </w:r>
    </w:p>
    <w:p w:rsidR="00735468" w:rsidRPr="00735468" w:rsidRDefault="00735468" w:rsidP="00735468">
      <w:pPr>
        <w:pStyle w:val="ListParagraph"/>
        <w:numPr>
          <w:ilvl w:val="0"/>
          <w:numId w:val="23"/>
        </w:numPr>
        <w:bidi/>
        <w:spacing w:before="40" w:after="240" w:line="360" w:lineRule="auto"/>
        <w:jc w:val="both"/>
        <w:rPr>
          <w:rFonts w:ascii="Simplified Arabic" w:hAnsi="Simplified Arabic" w:cs="Simplified Arabic"/>
          <w:sz w:val="28"/>
          <w:szCs w:val="28"/>
        </w:rPr>
      </w:pPr>
      <w:r w:rsidRPr="00735468">
        <w:rPr>
          <w:rFonts w:ascii="Simplified Arabic" w:hAnsi="Simplified Arabic" w:cs="Simplified Arabic"/>
          <w:sz w:val="28"/>
          <w:szCs w:val="28"/>
          <w:rtl/>
        </w:rPr>
        <w:t>إمكانية العضوية في أكثر من مؤسسة والمساواة بين أعضاء المؤسسية.</w:t>
      </w:r>
    </w:p>
    <w:p w:rsidR="00735468" w:rsidRPr="00735468" w:rsidRDefault="00735468" w:rsidP="00735468">
      <w:pPr>
        <w:pStyle w:val="ListParagraph"/>
        <w:numPr>
          <w:ilvl w:val="0"/>
          <w:numId w:val="23"/>
        </w:numPr>
        <w:bidi/>
        <w:spacing w:before="40" w:after="240" w:line="360" w:lineRule="auto"/>
        <w:jc w:val="both"/>
        <w:rPr>
          <w:rFonts w:ascii="Simplified Arabic" w:hAnsi="Simplified Arabic" w:cs="Simplified Arabic"/>
          <w:sz w:val="28"/>
          <w:szCs w:val="28"/>
          <w:rtl/>
        </w:rPr>
      </w:pPr>
      <w:r w:rsidRPr="00735468">
        <w:rPr>
          <w:rFonts w:ascii="Simplified Arabic" w:hAnsi="Simplified Arabic" w:cs="Simplified Arabic"/>
          <w:sz w:val="28"/>
          <w:szCs w:val="28"/>
          <w:rtl/>
        </w:rPr>
        <w:t>قيام المؤسسة المدنية ضمن أنظمة إجرائية معترف بها من قبل الأعضاء.</w:t>
      </w:r>
    </w:p>
    <w:p w:rsidR="00735468" w:rsidRPr="00735468" w:rsidRDefault="00735468" w:rsidP="00EC56CB">
      <w:pPr>
        <w:bidi/>
        <w:spacing w:before="40" w:after="240" w:line="240" w:lineRule="auto"/>
        <w:jc w:val="both"/>
        <w:rPr>
          <w:rFonts w:ascii="Simplified Arabic" w:hAnsi="Simplified Arabic" w:cs="Simplified Arabic"/>
          <w:sz w:val="28"/>
          <w:szCs w:val="28"/>
        </w:rPr>
      </w:pPr>
      <w:r w:rsidRPr="00735468">
        <w:rPr>
          <w:rFonts w:ascii="Simplified Arabic" w:eastAsia="Simplified Arabic" w:hAnsi="Simplified Arabic" w:cs="Simplified Arabic"/>
          <w:b/>
          <w:bCs/>
          <w:sz w:val="28"/>
          <w:szCs w:val="28"/>
          <w:rtl/>
        </w:rPr>
        <w:t>ثانياَ: خصائص ومقومات ووظائف المجتمع المدني</w:t>
      </w:r>
      <w:r w:rsidRPr="00735468">
        <w:rPr>
          <w:rFonts w:ascii="Simplified Arabic" w:hAnsi="Simplified Arabic" w:cs="Simplified Arabic"/>
          <w:sz w:val="28"/>
          <w:szCs w:val="28"/>
          <w:rtl/>
        </w:rPr>
        <w:t xml:space="preserve"> </w:t>
      </w:r>
    </w:p>
    <w:p w:rsidR="00735468" w:rsidRPr="00735468" w:rsidRDefault="00735468" w:rsidP="00EC56CB">
      <w:pPr>
        <w:pStyle w:val="ListParagraph"/>
        <w:numPr>
          <w:ilvl w:val="0"/>
          <w:numId w:val="26"/>
        </w:numPr>
        <w:bidi/>
        <w:spacing w:before="40" w:after="240" w:line="240" w:lineRule="auto"/>
        <w:jc w:val="both"/>
        <w:rPr>
          <w:rFonts w:ascii="Simplified Arabic" w:hAnsi="Simplified Arabic" w:cs="Simplified Arabic"/>
          <w:b/>
          <w:bCs/>
          <w:sz w:val="28"/>
          <w:szCs w:val="28"/>
        </w:rPr>
      </w:pPr>
      <w:r w:rsidRPr="00735468">
        <w:rPr>
          <w:rFonts w:ascii="Simplified Arabic" w:eastAsia="Simplified Arabic" w:hAnsi="Simplified Arabic" w:cs="Simplified Arabic"/>
          <w:b/>
          <w:bCs/>
          <w:sz w:val="28"/>
          <w:szCs w:val="28"/>
          <w:rtl/>
        </w:rPr>
        <w:t xml:space="preserve">خصائص المجتمع المدني  </w:t>
      </w:r>
    </w:p>
    <w:p w:rsidR="00735468" w:rsidRPr="00735468" w:rsidRDefault="00735468" w:rsidP="00003C46">
      <w:pPr>
        <w:bidi/>
        <w:spacing w:before="40" w:after="240" w:line="360" w:lineRule="auto"/>
        <w:ind w:left="94"/>
        <w:jc w:val="both"/>
        <w:rPr>
          <w:rFonts w:ascii="Simplified Arabic" w:hAnsi="Simplified Arabic" w:cs="Simplified Arabic"/>
          <w:sz w:val="28"/>
          <w:szCs w:val="28"/>
        </w:rPr>
      </w:pPr>
      <w:r w:rsidRPr="00735468">
        <w:rPr>
          <w:rFonts w:ascii="Simplified Arabic" w:hAnsi="Simplified Arabic" w:cs="Simplified Arabic"/>
          <w:sz w:val="28"/>
          <w:szCs w:val="28"/>
          <w:rtl/>
        </w:rPr>
        <w:t xml:space="preserve">هناك العديد من الخصائص التي يتسم </w:t>
      </w:r>
      <w:r w:rsidR="00CC62C0">
        <w:rPr>
          <w:rFonts w:ascii="Simplified Arabic" w:hAnsi="Simplified Arabic" w:cs="Simplified Arabic"/>
          <w:sz w:val="28"/>
          <w:szCs w:val="28"/>
          <w:rtl/>
        </w:rPr>
        <w:t xml:space="preserve">بها المجتمع المدني </w:t>
      </w:r>
      <w:r w:rsidR="00003C46">
        <w:rPr>
          <w:rFonts w:ascii="Simplified Arabic" w:hAnsi="Simplified Arabic" w:cs="Simplified Arabic" w:hint="cs"/>
          <w:sz w:val="28"/>
          <w:szCs w:val="28"/>
          <w:rtl/>
        </w:rPr>
        <w:t>تتمحور فيما يأتي</w:t>
      </w:r>
      <w:r w:rsidRPr="00735468">
        <w:rPr>
          <w:rFonts w:ascii="Simplified Arabic" w:hAnsi="Simplified Arabic" w:cs="Simplified Arabic"/>
          <w:sz w:val="28"/>
          <w:szCs w:val="28"/>
          <w:rtl/>
        </w:rPr>
        <w:t xml:space="preserve"> (قاسم والغانم، 2019)</w:t>
      </w:r>
      <w:r w:rsidR="00CC62C0">
        <w:rPr>
          <w:rFonts w:ascii="Simplified Arabic" w:hAnsi="Simplified Arabic" w:cs="Simplified Arabic" w:hint="cs"/>
          <w:sz w:val="28"/>
          <w:szCs w:val="28"/>
          <w:rtl/>
        </w:rPr>
        <w:t>:</w:t>
      </w:r>
    </w:p>
    <w:p w:rsidR="00735468" w:rsidRPr="00735468" w:rsidRDefault="00735468" w:rsidP="00735468">
      <w:pPr>
        <w:numPr>
          <w:ilvl w:val="0"/>
          <w:numId w:val="24"/>
        </w:numPr>
        <w:bidi/>
        <w:spacing w:before="40" w:after="240" w:line="360" w:lineRule="auto"/>
        <w:ind w:right="182" w:hanging="405"/>
        <w:jc w:val="both"/>
        <w:rPr>
          <w:rFonts w:ascii="Simplified Arabic" w:hAnsi="Simplified Arabic" w:cs="Simplified Arabic"/>
          <w:sz w:val="28"/>
          <w:szCs w:val="28"/>
        </w:rPr>
      </w:pPr>
      <w:r w:rsidRPr="00735468">
        <w:rPr>
          <w:rFonts w:ascii="Simplified Arabic" w:eastAsia="Simplified Arabic" w:hAnsi="Simplified Arabic" w:cs="Simplified Arabic"/>
          <w:b/>
          <w:bCs/>
          <w:sz w:val="28"/>
          <w:szCs w:val="28"/>
          <w:rtl/>
        </w:rPr>
        <w:t>القدرة على التكيف</w:t>
      </w:r>
      <w:r w:rsidRPr="00735468">
        <w:rPr>
          <w:rFonts w:ascii="Simplified Arabic" w:hAnsi="Simplified Arabic" w:cs="Simplified Arabic"/>
          <w:sz w:val="28"/>
          <w:szCs w:val="28"/>
          <w:rtl/>
        </w:rPr>
        <w:t>: وهي قدرة المجتمع المـدني</w:t>
      </w:r>
      <w:r w:rsidR="00981B6E">
        <w:rPr>
          <w:rFonts w:ascii="Simplified Arabic" w:hAnsi="Simplified Arabic" w:cs="Simplified Arabic" w:hint="cs"/>
          <w:sz w:val="28"/>
          <w:szCs w:val="28"/>
          <w:rtl/>
        </w:rPr>
        <w:t>،</w:t>
      </w:r>
      <w:r w:rsidRPr="00735468">
        <w:rPr>
          <w:rFonts w:ascii="Simplified Arabic" w:hAnsi="Simplified Arabic" w:cs="Simplified Arabic"/>
          <w:sz w:val="28"/>
          <w:szCs w:val="28"/>
          <w:rtl/>
        </w:rPr>
        <w:t xml:space="preserve"> على التكيـف مع المتغيرات والتطـورات التـي تحـدث في البيئة التي يعمل بها المجتمع المدني.</w:t>
      </w:r>
      <w:r w:rsidRPr="00735468">
        <w:rPr>
          <w:rFonts w:ascii="Simplified Arabic" w:eastAsia="Simplified Arabic" w:hAnsi="Simplified Arabic" w:cs="Simplified Arabic"/>
          <w:b/>
          <w:bCs/>
          <w:sz w:val="28"/>
          <w:szCs w:val="28"/>
          <w:rtl/>
        </w:rPr>
        <w:t xml:space="preserve">  </w:t>
      </w:r>
    </w:p>
    <w:p w:rsidR="00735468" w:rsidRPr="00735468" w:rsidRDefault="00735468" w:rsidP="00735468">
      <w:pPr>
        <w:numPr>
          <w:ilvl w:val="0"/>
          <w:numId w:val="24"/>
        </w:numPr>
        <w:bidi/>
        <w:spacing w:before="40" w:after="240" w:line="360" w:lineRule="auto"/>
        <w:ind w:right="182" w:hanging="405"/>
        <w:jc w:val="both"/>
        <w:rPr>
          <w:rFonts w:ascii="Simplified Arabic" w:hAnsi="Simplified Arabic" w:cs="Simplified Arabic"/>
          <w:sz w:val="28"/>
          <w:szCs w:val="28"/>
        </w:rPr>
      </w:pPr>
      <w:r w:rsidRPr="00735468">
        <w:rPr>
          <w:rFonts w:ascii="Simplified Arabic" w:eastAsia="Simplified Arabic" w:hAnsi="Simplified Arabic" w:cs="Simplified Arabic"/>
          <w:b/>
          <w:bCs/>
          <w:sz w:val="28"/>
          <w:szCs w:val="28"/>
          <w:rtl/>
        </w:rPr>
        <w:t>الاستقلال</w:t>
      </w:r>
      <w:r w:rsidRPr="00735468">
        <w:rPr>
          <w:rFonts w:ascii="Simplified Arabic" w:hAnsi="Simplified Arabic" w:cs="Simplified Arabic"/>
          <w:sz w:val="28"/>
          <w:szCs w:val="28"/>
          <w:rtl/>
        </w:rPr>
        <w:t>: عدم خضوع المؤسسة</w:t>
      </w:r>
      <w:r w:rsidR="00981B6E">
        <w:rPr>
          <w:rFonts w:ascii="Simplified Arabic" w:hAnsi="Simplified Arabic" w:cs="Simplified Arabic" w:hint="cs"/>
          <w:sz w:val="28"/>
          <w:szCs w:val="28"/>
          <w:rtl/>
        </w:rPr>
        <w:t>،</w:t>
      </w:r>
      <w:r w:rsidRPr="00735468">
        <w:rPr>
          <w:rFonts w:ascii="Simplified Arabic" w:hAnsi="Simplified Arabic" w:cs="Simplified Arabic"/>
          <w:sz w:val="28"/>
          <w:szCs w:val="28"/>
          <w:rtl/>
        </w:rPr>
        <w:t xml:space="preserve"> إلى الدولة أو غيرها من المؤسسات.  </w:t>
      </w:r>
    </w:p>
    <w:p w:rsidR="00735468" w:rsidRPr="00735468" w:rsidRDefault="00735468" w:rsidP="00735468">
      <w:pPr>
        <w:numPr>
          <w:ilvl w:val="0"/>
          <w:numId w:val="24"/>
        </w:numPr>
        <w:bidi/>
        <w:spacing w:before="40" w:after="240" w:line="360" w:lineRule="auto"/>
        <w:ind w:right="182" w:hanging="405"/>
        <w:jc w:val="both"/>
        <w:rPr>
          <w:rFonts w:ascii="Simplified Arabic" w:hAnsi="Simplified Arabic" w:cs="Simplified Arabic"/>
          <w:sz w:val="28"/>
          <w:szCs w:val="28"/>
        </w:rPr>
      </w:pPr>
      <w:r w:rsidRPr="00735468">
        <w:rPr>
          <w:rFonts w:ascii="Simplified Arabic" w:eastAsia="Simplified Arabic" w:hAnsi="Simplified Arabic" w:cs="Simplified Arabic"/>
          <w:b/>
          <w:bCs/>
          <w:sz w:val="28"/>
          <w:szCs w:val="28"/>
          <w:rtl/>
        </w:rPr>
        <w:t>الاستقلال الإداري والتنظيمي</w:t>
      </w:r>
      <w:r w:rsidRPr="00735468">
        <w:rPr>
          <w:rFonts w:ascii="Simplified Arabic" w:hAnsi="Simplified Arabic" w:cs="Simplified Arabic"/>
          <w:sz w:val="28"/>
          <w:szCs w:val="28"/>
          <w:rtl/>
        </w:rPr>
        <w:t xml:space="preserve">: تمتع المؤسسة باستقلالية في إدارة شؤونها الداخلية حسب قانونها الداخلي.  </w:t>
      </w:r>
    </w:p>
    <w:p w:rsidR="00735468" w:rsidRPr="00735468" w:rsidRDefault="00735468" w:rsidP="00735468">
      <w:pPr>
        <w:numPr>
          <w:ilvl w:val="0"/>
          <w:numId w:val="24"/>
        </w:numPr>
        <w:bidi/>
        <w:spacing w:before="40" w:after="240" w:line="360" w:lineRule="auto"/>
        <w:ind w:right="182" w:hanging="405"/>
        <w:jc w:val="both"/>
        <w:rPr>
          <w:rFonts w:ascii="Simplified Arabic" w:hAnsi="Simplified Arabic" w:cs="Simplified Arabic"/>
          <w:sz w:val="28"/>
          <w:szCs w:val="28"/>
        </w:rPr>
      </w:pPr>
      <w:r w:rsidRPr="00735468">
        <w:rPr>
          <w:rFonts w:ascii="Simplified Arabic" w:eastAsia="Simplified Arabic" w:hAnsi="Simplified Arabic" w:cs="Simplified Arabic"/>
          <w:b/>
          <w:bCs/>
          <w:sz w:val="28"/>
          <w:szCs w:val="28"/>
          <w:rtl/>
        </w:rPr>
        <w:lastRenderedPageBreak/>
        <w:t>التجانس</w:t>
      </w:r>
      <w:r w:rsidRPr="00735468">
        <w:rPr>
          <w:rFonts w:ascii="Simplified Arabic" w:hAnsi="Simplified Arabic" w:cs="Simplified Arabic"/>
          <w:sz w:val="28"/>
          <w:szCs w:val="28"/>
          <w:rtl/>
        </w:rPr>
        <w:t>: ضرورة عدم وجود صراعات داخل المؤسسة تؤثر على تطورها في المستقبل</w:t>
      </w:r>
      <w:r w:rsidRPr="00735468">
        <w:rPr>
          <w:rFonts w:ascii="Simplified Arabic" w:eastAsia="Arial" w:hAnsi="Simplified Arabic" w:cs="Simplified Arabic"/>
          <w:b/>
          <w:bCs/>
          <w:sz w:val="28"/>
          <w:szCs w:val="28"/>
          <w:rtl/>
        </w:rPr>
        <w:t>.</w:t>
      </w:r>
      <w:r w:rsidRPr="00735468">
        <w:rPr>
          <w:rFonts w:ascii="Simplified Arabic" w:hAnsi="Simplified Arabic" w:cs="Simplified Arabic"/>
          <w:sz w:val="28"/>
          <w:szCs w:val="28"/>
          <w:rtl/>
        </w:rPr>
        <w:t xml:space="preserve">  </w:t>
      </w:r>
    </w:p>
    <w:p w:rsidR="00735468" w:rsidRPr="00735468" w:rsidRDefault="00735468" w:rsidP="00EC56CB">
      <w:pPr>
        <w:pStyle w:val="ListParagraph"/>
        <w:numPr>
          <w:ilvl w:val="0"/>
          <w:numId w:val="26"/>
        </w:numPr>
        <w:bidi/>
        <w:spacing w:before="40" w:after="240" w:line="240" w:lineRule="auto"/>
        <w:jc w:val="both"/>
        <w:rPr>
          <w:rFonts w:ascii="Simplified Arabic" w:hAnsi="Simplified Arabic" w:cs="Simplified Arabic"/>
          <w:b/>
          <w:bCs/>
          <w:sz w:val="28"/>
          <w:szCs w:val="28"/>
        </w:rPr>
      </w:pPr>
      <w:r w:rsidRPr="00735468">
        <w:rPr>
          <w:rFonts w:ascii="Simplified Arabic" w:eastAsia="Simplified Arabic" w:hAnsi="Simplified Arabic" w:cs="Simplified Arabic"/>
          <w:b/>
          <w:bCs/>
          <w:sz w:val="28"/>
          <w:szCs w:val="28"/>
          <w:rtl/>
        </w:rPr>
        <w:t xml:space="preserve">مقومات المجتمع المدني ومكوناته </w:t>
      </w:r>
      <w:r w:rsidRPr="00735468">
        <w:rPr>
          <w:rFonts w:ascii="Simplified Arabic" w:hAnsi="Simplified Arabic" w:cs="Simplified Arabic"/>
          <w:b/>
          <w:bCs/>
          <w:sz w:val="28"/>
          <w:szCs w:val="28"/>
          <w:rtl/>
        </w:rPr>
        <w:t xml:space="preserve">  </w:t>
      </w:r>
    </w:p>
    <w:p w:rsidR="00735468" w:rsidRPr="00735468" w:rsidRDefault="00735468" w:rsidP="00981B6E">
      <w:pPr>
        <w:bidi/>
        <w:spacing w:before="40" w:after="240" w:line="360" w:lineRule="auto"/>
        <w:ind w:left="94"/>
        <w:jc w:val="both"/>
        <w:rPr>
          <w:rFonts w:ascii="Simplified Arabic" w:hAnsi="Simplified Arabic" w:cs="Simplified Arabic"/>
          <w:sz w:val="28"/>
          <w:szCs w:val="28"/>
        </w:rPr>
      </w:pPr>
      <w:r w:rsidRPr="00735468">
        <w:rPr>
          <w:rFonts w:ascii="Simplified Arabic" w:hAnsi="Simplified Arabic" w:cs="Simplified Arabic"/>
          <w:sz w:val="28"/>
          <w:szCs w:val="28"/>
          <w:rtl/>
        </w:rPr>
        <w:t xml:space="preserve">تشير </w:t>
      </w:r>
      <w:proofErr w:type="spellStart"/>
      <w:r w:rsidRPr="00735468">
        <w:rPr>
          <w:rFonts w:ascii="Simplified Arabic" w:hAnsi="Simplified Arabic" w:cs="Simplified Arabic"/>
          <w:sz w:val="28"/>
          <w:szCs w:val="28"/>
          <w:rtl/>
        </w:rPr>
        <w:t>الشظبي</w:t>
      </w:r>
      <w:proofErr w:type="spellEnd"/>
      <w:r w:rsidRPr="00735468">
        <w:rPr>
          <w:rFonts w:ascii="Simplified Arabic" w:hAnsi="Simplified Arabic" w:cs="Simplified Arabic"/>
          <w:sz w:val="28"/>
          <w:szCs w:val="28"/>
          <w:rtl/>
        </w:rPr>
        <w:t xml:space="preserve"> (2021) إلى أن</w:t>
      </w:r>
      <w:r w:rsidR="00981B6E">
        <w:rPr>
          <w:rFonts w:ascii="Simplified Arabic" w:hAnsi="Simplified Arabic" w:cs="Simplified Arabic" w:hint="cs"/>
          <w:sz w:val="28"/>
          <w:szCs w:val="28"/>
          <w:rtl/>
        </w:rPr>
        <w:t>ّ</w:t>
      </w:r>
      <w:r w:rsidRPr="00735468">
        <w:rPr>
          <w:rFonts w:ascii="Simplified Arabic" w:hAnsi="Simplified Arabic" w:cs="Simplified Arabic"/>
          <w:sz w:val="28"/>
          <w:szCs w:val="28"/>
          <w:rtl/>
        </w:rPr>
        <w:t xml:space="preserve"> مقومات المجتمع المدني الأساسية</w:t>
      </w:r>
      <w:r w:rsidR="00981B6E">
        <w:rPr>
          <w:rFonts w:ascii="Simplified Arabic" w:hAnsi="Simplified Arabic" w:cs="Simplified Arabic" w:hint="cs"/>
          <w:sz w:val="28"/>
          <w:szCs w:val="28"/>
          <w:rtl/>
        </w:rPr>
        <w:t>،</w:t>
      </w:r>
      <w:r w:rsidRPr="00735468">
        <w:rPr>
          <w:rFonts w:ascii="Simplified Arabic" w:hAnsi="Simplified Arabic" w:cs="Simplified Arabic"/>
          <w:sz w:val="28"/>
          <w:szCs w:val="28"/>
          <w:rtl/>
        </w:rPr>
        <w:t xml:space="preserve"> التي لا يمكن بدونها تحقيق مجتمع مـدني تتمثـل فيما </w:t>
      </w:r>
      <w:r w:rsidR="00981B6E">
        <w:rPr>
          <w:rFonts w:ascii="Simplified Arabic" w:hAnsi="Simplified Arabic" w:cs="Simplified Arabic" w:hint="cs"/>
          <w:sz w:val="28"/>
          <w:szCs w:val="28"/>
          <w:rtl/>
        </w:rPr>
        <w:t>يأتي</w:t>
      </w:r>
      <w:r w:rsidRPr="00735468">
        <w:rPr>
          <w:rFonts w:ascii="Simplified Arabic" w:hAnsi="Simplified Arabic" w:cs="Simplified Arabic"/>
          <w:sz w:val="28"/>
          <w:szCs w:val="28"/>
          <w:rtl/>
        </w:rPr>
        <w:t xml:space="preserve">:   </w:t>
      </w:r>
    </w:p>
    <w:p w:rsidR="00735468" w:rsidRPr="00735468" w:rsidRDefault="00735468" w:rsidP="00735468">
      <w:pPr>
        <w:bidi/>
        <w:spacing w:before="40" w:after="240" w:line="360" w:lineRule="auto"/>
        <w:ind w:left="172" w:hanging="10"/>
        <w:jc w:val="both"/>
        <w:rPr>
          <w:rFonts w:ascii="Simplified Arabic" w:hAnsi="Simplified Arabic" w:cs="Simplified Arabic"/>
          <w:sz w:val="28"/>
          <w:szCs w:val="28"/>
        </w:rPr>
      </w:pPr>
      <w:r w:rsidRPr="00735468">
        <w:rPr>
          <w:rFonts w:ascii="Simplified Arabic" w:eastAsia="Simplified Arabic" w:hAnsi="Simplified Arabic" w:cs="Simplified Arabic"/>
          <w:b/>
          <w:bCs/>
          <w:sz w:val="28"/>
          <w:szCs w:val="28"/>
          <w:rtl/>
        </w:rPr>
        <w:t>الركن الأول:</w:t>
      </w:r>
      <w:r w:rsidRPr="00735468">
        <w:rPr>
          <w:rFonts w:ascii="Simplified Arabic" w:hAnsi="Simplified Arabic" w:cs="Simplified Arabic"/>
          <w:sz w:val="28"/>
          <w:szCs w:val="28"/>
          <w:rtl/>
        </w:rPr>
        <w:t xml:space="preserve"> الفعل الإرادي الحر.  </w:t>
      </w:r>
    </w:p>
    <w:p w:rsidR="00735468" w:rsidRPr="00735468" w:rsidRDefault="00735468" w:rsidP="00735468">
      <w:pPr>
        <w:bidi/>
        <w:spacing w:before="40" w:after="240" w:line="360" w:lineRule="auto"/>
        <w:ind w:left="172" w:hanging="10"/>
        <w:jc w:val="both"/>
        <w:rPr>
          <w:rFonts w:ascii="Simplified Arabic" w:hAnsi="Simplified Arabic" w:cs="Simplified Arabic"/>
          <w:sz w:val="28"/>
          <w:szCs w:val="28"/>
        </w:rPr>
      </w:pPr>
      <w:r w:rsidRPr="00735468">
        <w:rPr>
          <w:rFonts w:ascii="Simplified Arabic" w:eastAsia="Simplified Arabic" w:hAnsi="Simplified Arabic" w:cs="Simplified Arabic"/>
          <w:b/>
          <w:bCs/>
          <w:sz w:val="28"/>
          <w:szCs w:val="28"/>
          <w:rtl/>
        </w:rPr>
        <w:t>الركن الثاني:</w:t>
      </w:r>
      <w:r w:rsidRPr="00735468">
        <w:rPr>
          <w:rFonts w:ascii="Simplified Arabic" w:hAnsi="Simplified Arabic" w:cs="Simplified Arabic"/>
          <w:sz w:val="28"/>
          <w:szCs w:val="28"/>
          <w:rtl/>
        </w:rPr>
        <w:t xml:space="preserve"> التنظيم الجماعي.  </w:t>
      </w:r>
    </w:p>
    <w:p w:rsidR="00735468" w:rsidRPr="00735468" w:rsidRDefault="00735468" w:rsidP="00735468">
      <w:pPr>
        <w:bidi/>
        <w:spacing w:before="40" w:after="240" w:line="360" w:lineRule="auto"/>
        <w:ind w:left="172" w:hanging="10"/>
        <w:jc w:val="both"/>
        <w:rPr>
          <w:rFonts w:ascii="Simplified Arabic" w:hAnsi="Simplified Arabic" w:cs="Simplified Arabic"/>
          <w:sz w:val="28"/>
          <w:szCs w:val="28"/>
        </w:rPr>
      </w:pPr>
      <w:r w:rsidRPr="00735468">
        <w:rPr>
          <w:rFonts w:ascii="Simplified Arabic" w:eastAsia="Simplified Arabic" w:hAnsi="Simplified Arabic" w:cs="Simplified Arabic"/>
          <w:b/>
          <w:bCs/>
          <w:sz w:val="28"/>
          <w:szCs w:val="28"/>
          <w:rtl/>
        </w:rPr>
        <w:t>الركن الثالث</w:t>
      </w:r>
      <w:r w:rsidRPr="00735468">
        <w:rPr>
          <w:rFonts w:ascii="Simplified Arabic" w:hAnsi="Simplified Arabic" w:cs="Simplified Arabic"/>
          <w:sz w:val="28"/>
          <w:szCs w:val="28"/>
          <w:rtl/>
        </w:rPr>
        <w:t xml:space="preserve">: ركن أخلاقي وسلوكي يعتمد على قبول الاختلاف والتنوع بين الذات والآخرين.  </w:t>
      </w:r>
    </w:p>
    <w:p w:rsidR="00735468" w:rsidRPr="00735468" w:rsidRDefault="00735468" w:rsidP="00981B6E">
      <w:pPr>
        <w:bidi/>
        <w:spacing w:before="40" w:after="240" w:line="360" w:lineRule="auto"/>
        <w:jc w:val="both"/>
        <w:rPr>
          <w:rFonts w:ascii="Simplified Arabic" w:hAnsi="Simplified Arabic" w:cs="Simplified Arabic"/>
          <w:sz w:val="28"/>
          <w:szCs w:val="28"/>
        </w:rPr>
      </w:pPr>
      <w:r w:rsidRPr="00735468">
        <w:rPr>
          <w:rFonts w:ascii="Simplified Arabic" w:hAnsi="Simplified Arabic" w:cs="Simplified Arabic"/>
          <w:sz w:val="28"/>
          <w:szCs w:val="28"/>
          <w:rtl/>
        </w:rPr>
        <w:t xml:space="preserve">أما بالنسبة لمكونات المجتمع المدني </w:t>
      </w:r>
      <w:r w:rsidR="00981B6E">
        <w:rPr>
          <w:rFonts w:ascii="Simplified Arabic" w:hAnsi="Simplified Arabic" w:cs="Simplified Arabic" w:hint="cs"/>
          <w:sz w:val="28"/>
          <w:szCs w:val="28"/>
          <w:rtl/>
        </w:rPr>
        <w:t>فيمكن</w:t>
      </w:r>
      <w:r w:rsidRPr="00735468">
        <w:rPr>
          <w:rFonts w:ascii="Simplified Arabic" w:hAnsi="Simplified Arabic" w:cs="Simplified Arabic"/>
          <w:sz w:val="28"/>
          <w:szCs w:val="28"/>
          <w:rtl/>
        </w:rPr>
        <w:t xml:space="preserve"> تقسيمها إلى نوعين:</w:t>
      </w:r>
      <w:r w:rsidRPr="00735468">
        <w:rPr>
          <w:rFonts w:ascii="Simplified Arabic" w:eastAsia="Simplified Arabic" w:hAnsi="Simplified Arabic" w:cs="Simplified Arabic"/>
          <w:b/>
          <w:bCs/>
          <w:sz w:val="28"/>
          <w:szCs w:val="28"/>
          <w:rtl/>
        </w:rPr>
        <w:t xml:space="preserve"> </w:t>
      </w:r>
      <w:r w:rsidRPr="00735468">
        <w:rPr>
          <w:rFonts w:ascii="Simplified Arabic" w:hAnsi="Simplified Arabic" w:cs="Simplified Arabic"/>
          <w:sz w:val="28"/>
          <w:szCs w:val="28"/>
          <w:rtl/>
        </w:rPr>
        <w:t>القوى والأحزاب السياسية، والمنظما</w:t>
      </w:r>
      <w:r w:rsidR="00CC62C0">
        <w:rPr>
          <w:rFonts w:ascii="Simplified Arabic" w:hAnsi="Simplified Arabic" w:cs="Simplified Arabic"/>
          <w:sz w:val="28"/>
          <w:szCs w:val="28"/>
          <w:rtl/>
        </w:rPr>
        <w:t>ت الأهلية وتصنف حسب طبيعتها إلى</w:t>
      </w:r>
      <w:r w:rsidRPr="00735468">
        <w:rPr>
          <w:rFonts w:ascii="Simplified Arabic" w:hAnsi="Simplified Arabic" w:cs="Simplified Arabic"/>
          <w:sz w:val="28"/>
          <w:szCs w:val="28"/>
          <w:rtl/>
        </w:rPr>
        <w:t xml:space="preserve"> (قاسم والغانم، 2019)</w:t>
      </w:r>
      <w:r w:rsidR="00CC62C0">
        <w:rPr>
          <w:rFonts w:ascii="Simplified Arabic" w:hAnsi="Simplified Arabic" w:cs="Simplified Arabic" w:hint="cs"/>
          <w:sz w:val="28"/>
          <w:szCs w:val="28"/>
          <w:rtl/>
        </w:rPr>
        <w:t>:</w:t>
      </w:r>
    </w:p>
    <w:p w:rsidR="00735468" w:rsidRPr="00735468" w:rsidRDefault="00735468" w:rsidP="00735468">
      <w:pPr>
        <w:pStyle w:val="ListParagraph"/>
        <w:numPr>
          <w:ilvl w:val="0"/>
          <w:numId w:val="23"/>
        </w:numPr>
        <w:bidi/>
        <w:spacing w:before="40" w:after="240" w:line="360" w:lineRule="auto"/>
        <w:ind w:right="182"/>
        <w:jc w:val="both"/>
        <w:rPr>
          <w:rFonts w:ascii="Simplified Arabic" w:hAnsi="Simplified Arabic" w:cs="Simplified Arabic"/>
          <w:sz w:val="28"/>
          <w:szCs w:val="28"/>
        </w:rPr>
      </w:pPr>
      <w:r w:rsidRPr="00735468">
        <w:rPr>
          <w:rFonts w:ascii="Simplified Arabic" w:hAnsi="Simplified Arabic" w:cs="Simplified Arabic"/>
          <w:sz w:val="28"/>
          <w:szCs w:val="28"/>
          <w:rtl/>
        </w:rPr>
        <w:t>النقابات المهنية، والعمالية، الحركات الاجتماعية، الجمعيات التعاون</w:t>
      </w:r>
      <w:r w:rsidR="00650234">
        <w:rPr>
          <w:rFonts w:ascii="Simplified Arabic" w:hAnsi="Simplified Arabic" w:cs="Simplified Arabic"/>
          <w:sz w:val="28"/>
          <w:szCs w:val="28"/>
          <w:rtl/>
        </w:rPr>
        <w:t>يـة، الجمعيـات الأهليـة، نـواد</w:t>
      </w:r>
      <w:r w:rsidR="00650234">
        <w:rPr>
          <w:rFonts w:ascii="Simplified Arabic" w:hAnsi="Simplified Arabic" w:cs="Simplified Arabic" w:hint="cs"/>
          <w:sz w:val="28"/>
          <w:szCs w:val="28"/>
          <w:rtl/>
        </w:rPr>
        <w:t xml:space="preserve">ٍ </w:t>
      </w:r>
      <w:r w:rsidRPr="00735468">
        <w:rPr>
          <w:rFonts w:ascii="Simplified Arabic" w:hAnsi="Simplified Arabic" w:cs="Simplified Arabic"/>
          <w:sz w:val="28"/>
          <w:szCs w:val="28"/>
          <w:rtl/>
        </w:rPr>
        <w:t xml:space="preserve">هيئات التدريس بالجامعات، النوادي الرياضية والاجتماعية، مراكز الشباب والاتحادات الطلابية، </w:t>
      </w:r>
      <w:r w:rsidR="00E56EEA">
        <w:rPr>
          <w:rFonts w:ascii="Simplified Arabic" w:hAnsi="Simplified Arabic" w:cs="Simplified Arabic" w:hint="cs"/>
          <w:sz w:val="28"/>
          <w:szCs w:val="28"/>
          <w:rtl/>
        </w:rPr>
        <w:t xml:space="preserve">والغُرف </w:t>
      </w:r>
      <w:r w:rsidR="00E56EEA" w:rsidRPr="00735468">
        <w:rPr>
          <w:rFonts w:ascii="Simplified Arabic" w:hAnsi="Simplified Arabic" w:cs="Simplified Arabic" w:hint="cs"/>
          <w:sz w:val="28"/>
          <w:szCs w:val="28"/>
          <w:rtl/>
        </w:rPr>
        <w:t>التجارية</w:t>
      </w:r>
      <w:r w:rsidRPr="00735468">
        <w:rPr>
          <w:rFonts w:ascii="Simplified Arabic" w:hAnsi="Simplified Arabic" w:cs="Simplified Arabic"/>
          <w:sz w:val="28"/>
          <w:szCs w:val="28"/>
          <w:rtl/>
        </w:rPr>
        <w:t xml:space="preserve"> والصناعية.  </w:t>
      </w:r>
    </w:p>
    <w:p w:rsidR="00735468" w:rsidRPr="00735468" w:rsidRDefault="00735468" w:rsidP="00735468">
      <w:pPr>
        <w:pStyle w:val="ListParagraph"/>
        <w:numPr>
          <w:ilvl w:val="0"/>
          <w:numId w:val="23"/>
        </w:numPr>
        <w:bidi/>
        <w:spacing w:before="40" w:after="240" w:line="360" w:lineRule="auto"/>
        <w:ind w:right="182"/>
        <w:jc w:val="both"/>
        <w:rPr>
          <w:rFonts w:ascii="Simplified Arabic" w:hAnsi="Simplified Arabic" w:cs="Simplified Arabic"/>
          <w:sz w:val="28"/>
          <w:szCs w:val="28"/>
        </w:rPr>
      </w:pPr>
      <w:r w:rsidRPr="00735468">
        <w:rPr>
          <w:rFonts w:ascii="Simplified Arabic" w:hAnsi="Simplified Arabic" w:cs="Simplified Arabic"/>
          <w:sz w:val="28"/>
          <w:szCs w:val="28"/>
          <w:rtl/>
        </w:rPr>
        <w:t>المنظمات غير الحكومية الدفاعية والتنموية</w:t>
      </w:r>
      <w:r w:rsidR="00E56EEA">
        <w:rPr>
          <w:rFonts w:ascii="Simplified Arabic" w:hAnsi="Simplified Arabic" w:cs="Simplified Arabic" w:hint="cs"/>
          <w:sz w:val="28"/>
          <w:szCs w:val="28"/>
          <w:rtl/>
        </w:rPr>
        <w:t>،</w:t>
      </w:r>
      <w:r w:rsidRPr="00735468">
        <w:rPr>
          <w:rFonts w:ascii="Simplified Arabic" w:hAnsi="Simplified Arabic" w:cs="Simplified Arabic"/>
          <w:sz w:val="28"/>
          <w:szCs w:val="28"/>
          <w:rtl/>
        </w:rPr>
        <w:t xml:space="preserve"> كمراكز حقوق الإنسان والمرأة والتنمية والبيئة، الصحافة الحرة وأجهزة الإعلام والنشر، مراكز البحوث والدراسات والجمعيات الثقافية...إلخ.  </w:t>
      </w:r>
    </w:p>
    <w:p w:rsidR="00735468" w:rsidRPr="00735468" w:rsidRDefault="00735468" w:rsidP="00E56EEA">
      <w:pPr>
        <w:bidi/>
        <w:spacing w:before="40" w:after="240" w:line="360" w:lineRule="auto"/>
        <w:jc w:val="both"/>
        <w:rPr>
          <w:rFonts w:ascii="Simplified Arabic" w:hAnsi="Simplified Arabic" w:cs="Simplified Arabic"/>
          <w:sz w:val="28"/>
          <w:szCs w:val="28"/>
        </w:rPr>
      </w:pPr>
      <w:r w:rsidRPr="00735468">
        <w:rPr>
          <w:rFonts w:ascii="Simplified Arabic" w:hAnsi="Simplified Arabic" w:cs="Simplified Arabic"/>
          <w:sz w:val="28"/>
          <w:szCs w:val="28"/>
          <w:rtl/>
        </w:rPr>
        <w:t>ويرى أبو حماد (2011)</w:t>
      </w:r>
      <w:r w:rsidR="00E56EEA">
        <w:rPr>
          <w:rFonts w:ascii="Simplified Arabic" w:hAnsi="Simplified Arabic" w:cs="Simplified Arabic" w:hint="cs"/>
          <w:sz w:val="28"/>
          <w:szCs w:val="28"/>
          <w:rtl/>
        </w:rPr>
        <w:t xml:space="preserve"> أنّ</w:t>
      </w:r>
      <w:r w:rsidRPr="00735468">
        <w:rPr>
          <w:rFonts w:ascii="Simplified Arabic" w:hAnsi="Simplified Arabic" w:cs="Simplified Arabic"/>
          <w:sz w:val="28"/>
          <w:szCs w:val="28"/>
          <w:rtl/>
        </w:rPr>
        <w:t xml:space="preserve"> منظمات العمل الأهلي جزء من المجتمع المدني</w:t>
      </w:r>
      <w:r w:rsidR="00E56EEA">
        <w:rPr>
          <w:rFonts w:ascii="Simplified Arabic" w:hAnsi="Simplified Arabic" w:cs="Simplified Arabic" w:hint="cs"/>
          <w:sz w:val="28"/>
          <w:szCs w:val="28"/>
          <w:rtl/>
        </w:rPr>
        <w:t>،</w:t>
      </w:r>
      <w:r w:rsidRPr="00735468">
        <w:rPr>
          <w:rFonts w:ascii="Simplified Arabic" w:hAnsi="Simplified Arabic" w:cs="Simplified Arabic"/>
          <w:sz w:val="28"/>
          <w:szCs w:val="28"/>
          <w:rtl/>
        </w:rPr>
        <w:t xml:space="preserve"> فالمجتمع الأهلي هو المجتمع المدني، سواء أسميناه المجتمع الأهلي أو المدني، فهو جزء من المجتمع، وإفراز له، </w:t>
      </w:r>
      <w:r w:rsidR="00E56EEA">
        <w:rPr>
          <w:rFonts w:ascii="Simplified Arabic" w:hAnsi="Simplified Arabic" w:cs="Simplified Arabic" w:hint="cs"/>
          <w:sz w:val="28"/>
          <w:szCs w:val="28"/>
          <w:rtl/>
        </w:rPr>
        <w:t>و</w:t>
      </w:r>
      <w:r w:rsidRPr="00735468">
        <w:rPr>
          <w:rFonts w:ascii="Simplified Arabic" w:hAnsi="Simplified Arabic" w:cs="Simplified Arabic"/>
          <w:sz w:val="28"/>
          <w:szCs w:val="28"/>
          <w:rtl/>
        </w:rPr>
        <w:t xml:space="preserve">بالتالي </w:t>
      </w:r>
      <w:r w:rsidR="00E56EEA">
        <w:rPr>
          <w:rFonts w:ascii="Simplified Arabic" w:hAnsi="Simplified Arabic" w:cs="Simplified Arabic" w:hint="cs"/>
          <w:sz w:val="28"/>
          <w:szCs w:val="28"/>
          <w:rtl/>
        </w:rPr>
        <w:t>ف</w:t>
      </w:r>
      <w:r w:rsidRPr="00735468">
        <w:rPr>
          <w:rFonts w:ascii="Simplified Arabic" w:hAnsi="Simplified Arabic" w:cs="Simplified Arabic"/>
          <w:sz w:val="28"/>
          <w:szCs w:val="28"/>
          <w:rtl/>
        </w:rPr>
        <w:t xml:space="preserve">هذه المنظمات </w:t>
      </w:r>
      <w:r w:rsidRPr="00735468">
        <w:rPr>
          <w:rFonts w:ascii="Simplified Arabic" w:hAnsi="Simplified Arabic" w:cs="Simplified Arabic"/>
          <w:sz w:val="28"/>
          <w:szCs w:val="28"/>
          <w:rtl/>
        </w:rPr>
        <w:lastRenderedPageBreak/>
        <w:t>يجب أن تعبر عن خـصوصية اجتماعيـة، فالمنظمـات الأهليـة أو المجتمـع المـدني فـي الـدول الأخرى ليست بالضرورة هي نفسها المنظمات الأهلية</w:t>
      </w:r>
      <w:r w:rsidR="00E56EEA">
        <w:rPr>
          <w:rFonts w:ascii="Simplified Arabic" w:hAnsi="Simplified Arabic" w:cs="Simplified Arabic" w:hint="cs"/>
          <w:sz w:val="28"/>
          <w:szCs w:val="28"/>
          <w:rtl/>
        </w:rPr>
        <w:t>،</w:t>
      </w:r>
      <w:r w:rsidRPr="00735468">
        <w:rPr>
          <w:rFonts w:ascii="Simplified Arabic" w:hAnsi="Simplified Arabic" w:cs="Simplified Arabic"/>
          <w:sz w:val="28"/>
          <w:szCs w:val="28"/>
          <w:rtl/>
        </w:rPr>
        <w:t xml:space="preserve"> والمجتمع المدني في فلسطين، وبالتالي لكل مجتمع مجتمعه الأهلي. </w:t>
      </w:r>
      <w:r w:rsidRPr="00735468">
        <w:rPr>
          <w:rFonts w:ascii="Simplified Arabic" w:eastAsia="Simplified Arabic" w:hAnsi="Simplified Arabic" w:cs="Simplified Arabic"/>
          <w:b/>
          <w:bCs/>
          <w:sz w:val="28"/>
          <w:szCs w:val="28"/>
          <w:rtl/>
        </w:rPr>
        <w:t xml:space="preserve"> </w:t>
      </w:r>
    </w:p>
    <w:p w:rsidR="00735468" w:rsidRPr="00735468" w:rsidRDefault="00735468" w:rsidP="00EC56CB">
      <w:pPr>
        <w:pStyle w:val="ListParagraph"/>
        <w:numPr>
          <w:ilvl w:val="0"/>
          <w:numId w:val="26"/>
        </w:numPr>
        <w:bidi/>
        <w:spacing w:before="40" w:after="240" w:line="240" w:lineRule="auto"/>
        <w:jc w:val="both"/>
        <w:rPr>
          <w:rFonts w:ascii="Simplified Arabic" w:hAnsi="Simplified Arabic" w:cs="Simplified Arabic"/>
          <w:b/>
          <w:bCs/>
          <w:sz w:val="28"/>
          <w:szCs w:val="28"/>
        </w:rPr>
      </w:pPr>
      <w:r w:rsidRPr="00735468">
        <w:rPr>
          <w:rFonts w:ascii="Simplified Arabic" w:eastAsia="Simplified Arabic" w:hAnsi="Simplified Arabic" w:cs="Simplified Arabic"/>
          <w:b/>
          <w:bCs/>
          <w:sz w:val="28"/>
          <w:szCs w:val="28"/>
          <w:rtl/>
        </w:rPr>
        <w:t xml:space="preserve">وظائف المجتمع المدني   </w:t>
      </w:r>
    </w:p>
    <w:p w:rsidR="00735468" w:rsidRPr="00735468" w:rsidRDefault="00735468" w:rsidP="00E56EEA">
      <w:pPr>
        <w:bidi/>
        <w:spacing w:before="40" w:after="240" w:line="360" w:lineRule="auto"/>
        <w:jc w:val="both"/>
        <w:rPr>
          <w:rFonts w:ascii="Simplified Arabic" w:hAnsi="Simplified Arabic" w:cs="Simplified Arabic"/>
          <w:b/>
          <w:bCs/>
          <w:sz w:val="28"/>
          <w:szCs w:val="28"/>
        </w:rPr>
      </w:pPr>
      <w:r w:rsidRPr="00735468">
        <w:rPr>
          <w:rFonts w:ascii="Simplified Arabic" w:hAnsi="Simplified Arabic" w:cs="Simplified Arabic"/>
          <w:sz w:val="28"/>
          <w:szCs w:val="28"/>
          <w:rtl/>
        </w:rPr>
        <w:t xml:space="preserve">هناك مجموعة من الوظائف للمجتمع المدني ومنها </w:t>
      </w:r>
      <w:r w:rsidR="00E56EEA">
        <w:rPr>
          <w:rFonts w:ascii="Simplified Arabic" w:hAnsi="Simplified Arabic" w:cs="Simplified Arabic" w:hint="cs"/>
          <w:sz w:val="28"/>
          <w:szCs w:val="28"/>
          <w:rtl/>
        </w:rPr>
        <w:t>ما يأتي</w:t>
      </w:r>
      <w:r w:rsidR="00CC62C0">
        <w:rPr>
          <w:rFonts w:ascii="Simplified Arabic" w:hAnsi="Simplified Arabic" w:cs="Simplified Arabic"/>
          <w:sz w:val="28"/>
          <w:szCs w:val="28"/>
          <w:rtl/>
        </w:rPr>
        <w:t xml:space="preserve"> (قاسم والغانم، 2019)</w:t>
      </w:r>
      <w:r w:rsidR="00CC62C0">
        <w:rPr>
          <w:rFonts w:ascii="Simplified Arabic" w:hAnsi="Simplified Arabic" w:cs="Simplified Arabic" w:hint="cs"/>
          <w:sz w:val="28"/>
          <w:szCs w:val="28"/>
          <w:rtl/>
        </w:rPr>
        <w:t>:</w:t>
      </w:r>
    </w:p>
    <w:p w:rsidR="00735468" w:rsidRPr="00735468" w:rsidRDefault="00735468" w:rsidP="00024939">
      <w:pPr>
        <w:pStyle w:val="ListParagraph"/>
        <w:numPr>
          <w:ilvl w:val="0"/>
          <w:numId w:val="21"/>
        </w:numPr>
        <w:bidi/>
        <w:spacing w:before="40" w:after="240" w:line="360" w:lineRule="auto"/>
        <w:ind w:right="182" w:hanging="179"/>
        <w:jc w:val="both"/>
        <w:rPr>
          <w:rFonts w:ascii="Simplified Arabic" w:hAnsi="Simplified Arabic" w:cs="Simplified Arabic"/>
          <w:sz w:val="28"/>
          <w:szCs w:val="28"/>
        </w:rPr>
      </w:pPr>
      <w:r w:rsidRPr="00735468">
        <w:rPr>
          <w:rFonts w:ascii="Simplified Arabic" w:eastAsia="Arial" w:hAnsi="Simplified Arabic" w:cs="Simplified Arabic"/>
          <w:b/>
          <w:bCs/>
          <w:sz w:val="28"/>
          <w:szCs w:val="28"/>
          <w:rtl/>
        </w:rPr>
        <w:t>تجميع المصالح:</w:t>
      </w:r>
      <w:r w:rsidRPr="00735468">
        <w:rPr>
          <w:rFonts w:ascii="Simplified Arabic" w:hAnsi="Simplified Arabic" w:cs="Simplified Arabic"/>
          <w:sz w:val="28"/>
          <w:szCs w:val="28"/>
          <w:rtl/>
        </w:rPr>
        <w:t xml:space="preserve"> وذلك بتحديد أولويات الم</w:t>
      </w:r>
      <w:r w:rsidR="00024939">
        <w:rPr>
          <w:rFonts w:ascii="Simplified Arabic" w:hAnsi="Simplified Arabic" w:cs="Simplified Arabic" w:hint="cs"/>
          <w:sz w:val="28"/>
          <w:szCs w:val="28"/>
          <w:rtl/>
        </w:rPr>
        <w:t>شكلات</w:t>
      </w:r>
      <w:r w:rsidRPr="00735468">
        <w:rPr>
          <w:rFonts w:ascii="Simplified Arabic" w:hAnsi="Simplified Arabic" w:cs="Simplified Arabic"/>
          <w:sz w:val="28"/>
          <w:szCs w:val="28"/>
          <w:rtl/>
        </w:rPr>
        <w:t xml:space="preserve"> والمطالب والقضايا الخاصة بالجمهور، والعمل على حلها ووضع الخطط لتحقيقها. </w:t>
      </w:r>
    </w:p>
    <w:p w:rsidR="00735468" w:rsidRPr="00735468" w:rsidRDefault="00735468" w:rsidP="00735468">
      <w:pPr>
        <w:pStyle w:val="ListParagraph"/>
        <w:numPr>
          <w:ilvl w:val="0"/>
          <w:numId w:val="21"/>
        </w:numPr>
        <w:bidi/>
        <w:spacing w:before="40" w:after="240" w:line="360" w:lineRule="auto"/>
        <w:ind w:right="182" w:hanging="179"/>
        <w:jc w:val="both"/>
        <w:rPr>
          <w:rFonts w:ascii="Simplified Arabic" w:hAnsi="Simplified Arabic" w:cs="Simplified Arabic"/>
          <w:sz w:val="28"/>
          <w:szCs w:val="28"/>
        </w:rPr>
      </w:pPr>
      <w:r w:rsidRPr="00735468">
        <w:rPr>
          <w:rFonts w:ascii="Simplified Arabic" w:eastAsia="Arial" w:hAnsi="Simplified Arabic" w:cs="Simplified Arabic"/>
          <w:b/>
          <w:bCs/>
          <w:sz w:val="28"/>
          <w:szCs w:val="28"/>
          <w:rtl/>
        </w:rPr>
        <w:t>وظيفة حسم حل الصراعات:</w:t>
      </w:r>
      <w:r w:rsidRPr="00735468">
        <w:rPr>
          <w:rFonts w:ascii="Simplified Arabic" w:hAnsi="Simplified Arabic" w:cs="Simplified Arabic"/>
          <w:sz w:val="28"/>
          <w:szCs w:val="28"/>
          <w:rtl/>
        </w:rPr>
        <w:t xml:space="preserve"> من خلال حل المشاكل وفق النقاش والحوار</w:t>
      </w:r>
      <w:r w:rsidR="00024939">
        <w:rPr>
          <w:rFonts w:ascii="Simplified Arabic" w:hAnsi="Simplified Arabic" w:cs="Simplified Arabic" w:hint="cs"/>
          <w:sz w:val="28"/>
          <w:szCs w:val="28"/>
          <w:rtl/>
        </w:rPr>
        <w:t>،</w:t>
      </w:r>
      <w:r w:rsidRPr="00735468">
        <w:rPr>
          <w:rFonts w:ascii="Simplified Arabic" w:hAnsi="Simplified Arabic" w:cs="Simplified Arabic"/>
          <w:sz w:val="28"/>
          <w:szCs w:val="28"/>
          <w:rtl/>
        </w:rPr>
        <w:t xml:space="preserve"> دون اللجوء إلى العنف أو أجهزة الدولة.  </w:t>
      </w:r>
    </w:p>
    <w:p w:rsidR="00735468" w:rsidRPr="00735468" w:rsidRDefault="00735468" w:rsidP="00735468">
      <w:pPr>
        <w:numPr>
          <w:ilvl w:val="0"/>
          <w:numId w:val="21"/>
        </w:numPr>
        <w:bidi/>
        <w:spacing w:before="40" w:after="240" w:line="360" w:lineRule="auto"/>
        <w:ind w:right="182" w:hanging="179"/>
        <w:jc w:val="both"/>
        <w:rPr>
          <w:rFonts w:ascii="Simplified Arabic" w:hAnsi="Simplified Arabic" w:cs="Simplified Arabic"/>
          <w:sz w:val="28"/>
          <w:szCs w:val="28"/>
        </w:rPr>
      </w:pPr>
      <w:r w:rsidRPr="00735468">
        <w:rPr>
          <w:rFonts w:ascii="Simplified Arabic" w:eastAsia="Arial" w:hAnsi="Simplified Arabic" w:cs="Simplified Arabic"/>
          <w:b/>
          <w:bCs/>
          <w:sz w:val="28"/>
          <w:szCs w:val="28"/>
          <w:rtl/>
        </w:rPr>
        <w:t>زيادة الثروة وتحسين الأوضاع:</w:t>
      </w:r>
      <w:r w:rsidRPr="00735468">
        <w:rPr>
          <w:rFonts w:ascii="Simplified Arabic" w:hAnsi="Simplified Arabic" w:cs="Simplified Arabic"/>
          <w:sz w:val="28"/>
          <w:szCs w:val="28"/>
          <w:rtl/>
        </w:rPr>
        <w:t xml:space="preserve"> وذلك من خلال تحسين الظروف المعيشية للأفراد.  </w:t>
      </w:r>
    </w:p>
    <w:p w:rsidR="00735468" w:rsidRPr="00735468" w:rsidRDefault="00735468" w:rsidP="00735468">
      <w:pPr>
        <w:numPr>
          <w:ilvl w:val="0"/>
          <w:numId w:val="21"/>
        </w:numPr>
        <w:bidi/>
        <w:spacing w:before="40" w:after="240" w:line="360" w:lineRule="auto"/>
        <w:ind w:right="182" w:hanging="179"/>
        <w:jc w:val="both"/>
        <w:rPr>
          <w:rFonts w:ascii="Simplified Arabic" w:hAnsi="Simplified Arabic" w:cs="Simplified Arabic"/>
          <w:sz w:val="28"/>
          <w:szCs w:val="28"/>
        </w:rPr>
      </w:pPr>
      <w:r w:rsidRPr="00735468">
        <w:rPr>
          <w:rFonts w:ascii="Simplified Arabic" w:eastAsia="Arial" w:hAnsi="Simplified Arabic" w:cs="Simplified Arabic"/>
          <w:b/>
          <w:bCs/>
          <w:sz w:val="28"/>
          <w:szCs w:val="28"/>
          <w:rtl/>
        </w:rPr>
        <w:t>خلق قيادات جديدة:</w:t>
      </w:r>
      <w:r w:rsidRPr="00735468">
        <w:rPr>
          <w:rFonts w:ascii="Simplified Arabic" w:hAnsi="Simplified Arabic" w:cs="Simplified Arabic"/>
          <w:sz w:val="28"/>
          <w:szCs w:val="28"/>
          <w:rtl/>
        </w:rPr>
        <w:t xml:space="preserve"> وذلك من خلال قدرة مؤسسات المجتمع المدني</w:t>
      </w:r>
      <w:r w:rsidR="00024939">
        <w:rPr>
          <w:rFonts w:ascii="Simplified Arabic" w:hAnsi="Simplified Arabic" w:cs="Simplified Arabic" w:hint="cs"/>
          <w:sz w:val="28"/>
          <w:szCs w:val="28"/>
          <w:rtl/>
        </w:rPr>
        <w:t>،</w:t>
      </w:r>
      <w:r w:rsidRPr="00735468">
        <w:rPr>
          <w:rFonts w:ascii="Simplified Arabic" w:hAnsi="Simplified Arabic" w:cs="Simplified Arabic"/>
          <w:sz w:val="28"/>
          <w:szCs w:val="28"/>
          <w:rtl/>
        </w:rPr>
        <w:t xml:space="preserve"> على تعزيز مبادئ القيادة الصالحة</w:t>
      </w:r>
      <w:r w:rsidR="00024939">
        <w:rPr>
          <w:rFonts w:ascii="Simplified Arabic" w:hAnsi="Simplified Arabic" w:cs="Simplified Arabic" w:hint="cs"/>
          <w:sz w:val="28"/>
          <w:szCs w:val="28"/>
          <w:rtl/>
        </w:rPr>
        <w:t>،</w:t>
      </w:r>
      <w:r w:rsidRPr="00735468">
        <w:rPr>
          <w:rFonts w:ascii="Simplified Arabic" w:hAnsi="Simplified Arabic" w:cs="Simplified Arabic"/>
          <w:sz w:val="28"/>
          <w:szCs w:val="28"/>
          <w:rtl/>
        </w:rPr>
        <w:t xml:space="preserve"> والتي تتصف ب "الحركية والمعرفة العلمية والشعبية ".  </w:t>
      </w:r>
    </w:p>
    <w:p w:rsidR="00CC62C0" w:rsidRPr="00A378C0" w:rsidRDefault="00735468" w:rsidP="00A378C0">
      <w:pPr>
        <w:numPr>
          <w:ilvl w:val="0"/>
          <w:numId w:val="21"/>
        </w:numPr>
        <w:bidi/>
        <w:spacing w:before="40" w:after="240" w:line="360" w:lineRule="auto"/>
        <w:ind w:right="182" w:hanging="179"/>
        <w:jc w:val="both"/>
        <w:rPr>
          <w:rFonts w:ascii="Simplified Arabic" w:hAnsi="Simplified Arabic" w:cs="Simplified Arabic"/>
          <w:sz w:val="28"/>
          <w:szCs w:val="28"/>
        </w:rPr>
      </w:pPr>
      <w:r w:rsidRPr="00735468">
        <w:rPr>
          <w:rFonts w:ascii="Simplified Arabic" w:eastAsia="Arial" w:hAnsi="Simplified Arabic" w:cs="Simplified Arabic"/>
          <w:b/>
          <w:bCs/>
          <w:sz w:val="28"/>
          <w:szCs w:val="28"/>
          <w:rtl/>
        </w:rPr>
        <w:t>نشر ثقافة مدنية ديمقراطية</w:t>
      </w:r>
      <w:r w:rsidRPr="00735468">
        <w:rPr>
          <w:rFonts w:ascii="Simplified Arabic" w:hAnsi="Simplified Arabic" w:cs="Simplified Arabic"/>
          <w:sz w:val="28"/>
          <w:szCs w:val="28"/>
          <w:rtl/>
        </w:rPr>
        <w:t>: من خلال القيام بتشجيع الجمهور</w:t>
      </w:r>
      <w:r w:rsidR="00024939">
        <w:rPr>
          <w:rFonts w:ascii="Simplified Arabic" w:hAnsi="Simplified Arabic" w:cs="Simplified Arabic" w:hint="cs"/>
          <w:sz w:val="28"/>
          <w:szCs w:val="28"/>
          <w:rtl/>
        </w:rPr>
        <w:t>،</w:t>
      </w:r>
      <w:r w:rsidRPr="00735468">
        <w:rPr>
          <w:rFonts w:ascii="Simplified Arabic" w:hAnsi="Simplified Arabic" w:cs="Simplified Arabic"/>
          <w:sz w:val="28"/>
          <w:szCs w:val="28"/>
          <w:rtl/>
        </w:rPr>
        <w:t xml:space="preserve"> نحو العمل التطوعي</w:t>
      </w:r>
      <w:r w:rsidR="00024939">
        <w:rPr>
          <w:rFonts w:ascii="Simplified Arabic" w:hAnsi="Simplified Arabic" w:cs="Simplified Arabic" w:hint="cs"/>
          <w:sz w:val="28"/>
          <w:szCs w:val="28"/>
          <w:rtl/>
        </w:rPr>
        <w:t>،</w:t>
      </w:r>
      <w:r w:rsidRPr="00735468">
        <w:rPr>
          <w:rFonts w:ascii="Simplified Arabic" w:hAnsi="Simplified Arabic" w:cs="Simplified Arabic"/>
          <w:sz w:val="28"/>
          <w:szCs w:val="28"/>
          <w:rtl/>
        </w:rPr>
        <w:t xml:space="preserve"> واحترام الآخرين</w:t>
      </w:r>
      <w:r w:rsidR="00024939">
        <w:rPr>
          <w:rFonts w:ascii="Simplified Arabic" w:hAnsi="Simplified Arabic" w:cs="Simplified Arabic" w:hint="cs"/>
          <w:sz w:val="28"/>
          <w:szCs w:val="28"/>
          <w:rtl/>
        </w:rPr>
        <w:t>،</w:t>
      </w:r>
      <w:r w:rsidRPr="00735468">
        <w:rPr>
          <w:rFonts w:ascii="Simplified Arabic" w:hAnsi="Simplified Arabic" w:cs="Simplified Arabic"/>
          <w:sz w:val="28"/>
          <w:szCs w:val="28"/>
          <w:rtl/>
        </w:rPr>
        <w:t xml:space="preserve"> واللجوء إلى الحلول السلمية والحوار والتسامح والتعاون وسيادة القانون.  </w:t>
      </w:r>
    </w:p>
    <w:p w:rsidR="00735468" w:rsidRPr="00735468" w:rsidRDefault="00735468" w:rsidP="00EC56CB">
      <w:pPr>
        <w:pStyle w:val="ListParagraph"/>
        <w:numPr>
          <w:ilvl w:val="0"/>
          <w:numId w:val="26"/>
        </w:numPr>
        <w:bidi/>
        <w:spacing w:before="40" w:after="240" w:line="240" w:lineRule="auto"/>
        <w:ind w:right="639"/>
        <w:jc w:val="both"/>
        <w:rPr>
          <w:rFonts w:ascii="Simplified Arabic" w:hAnsi="Simplified Arabic" w:cs="Simplified Arabic"/>
          <w:sz w:val="28"/>
          <w:szCs w:val="28"/>
        </w:rPr>
      </w:pPr>
      <w:r w:rsidRPr="00735468">
        <w:rPr>
          <w:rFonts w:ascii="Simplified Arabic" w:eastAsia="Simplified Arabic" w:hAnsi="Simplified Arabic" w:cs="Simplified Arabic"/>
          <w:b/>
          <w:bCs/>
          <w:sz w:val="28"/>
          <w:szCs w:val="28"/>
          <w:rtl/>
        </w:rPr>
        <w:t>مفهوم القطاع الأهلي والمؤسسات الأهلية</w:t>
      </w:r>
      <w:r w:rsidRPr="00735468">
        <w:rPr>
          <w:rFonts w:ascii="Simplified Arabic" w:hAnsi="Simplified Arabic" w:cs="Simplified Arabic"/>
          <w:sz w:val="28"/>
          <w:szCs w:val="28"/>
          <w:rtl/>
        </w:rPr>
        <w:t xml:space="preserve"> </w:t>
      </w:r>
    </w:p>
    <w:p w:rsidR="00735468" w:rsidRPr="00735468" w:rsidRDefault="00735468" w:rsidP="00735468">
      <w:pPr>
        <w:bidi/>
        <w:spacing w:before="40" w:after="240" w:line="360" w:lineRule="auto"/>
        <w:jc w:val="both"/>
        <w:rPr>
          <w:rFonts w:ascii="Simplified Arabic" w:hAnsi="Simplified Arabic" w:cs="Simplified Arabic"/>
          <w:sz w:val="28"/>
          <w:szCs w:val="28"/>
          <w:rtl/>
        </w:rPr>
      </w:pPr>
      <w:r w:rsidRPr="00735468">
        <w:rPr>
          <w:rFonts w:ascii="Simplified Arabic" w:hAnsi="Simplified Arabic" w:cs="Simplified Arabic"/>
          <w:sz w:val="28"/>
          <w:szCs w:val="28"/>
          <w:rtl/>
        </w:rPr>
        <w:t>تختلف تسمية القطاع الأهلي باختلاف المنطلق الثقافي والبيئـي، فهـو قطـاع تطـوعي أو غيـر حكـومي، أو قطاع لا يهدف إلى تحقيق الربح، وهو أيضاً القطاع المستقل أو القطاع الثالث</w:t>
      </w:r>
      <w:r w:rsidR="00EA4CE0">
        <w:rPr>
          <w:rFonts w:ascii="Simplified Arabic" w:hAnsi="Simplified Arabic" w:cs="Simplified Arabic" w:hint="cs"/>
          <w:sz w:val="28"/>
          <w:szCs w:val="28"/>
          <w:rtl/>
        </w:rPr>
        <w:t>،</w:t>
      </w:r>
      <w:r w:rsidRPr="00735468">
        <w:rPr>
          <w:rFonts w:ascii="Simplified Arabic" w:hAnsi="Simplified Arabic" w:cs="Simplified Arabic"/>
          <w:sz w:val="28"/>
          <w:szCs w:val="28"/>
          <w:rtl/>
        </w:rPr>
        <w:t xml:space="preserve"> ويسمى أيضاً بالاقتصاد </w:t>
      </w:r>
      <w:r w:rsidRPr="00735468">
        <w:rPr>
          <w:rFonts w:ascii="Simplified Arabic" w:hAnsi="Simplified Arabic" w:cs="Simplified Arabic"/>
          <w:sz w:val="28"/>
          <w:szCs w:val="28"/>
          <w:rtl/>
        </w:rPr>
        <w:lastRenderedPageBreak/>
        <w:t>الاجتماعي</w:t>
      </w:r>
      <w:r w:rsidR="00EA4CE0">
        <w:rPr>
          <w:rFonts w:ascii="Simplified Arabic" w:hAnsi="Simplified Arabic" w:cs="Simplified Arabic" w:hint="cs"/>
          <w:sz w:val="28"/>
          <w:szCs w:val="28"/>
          <w:rtl/>
        </w:rPr>
        <w:t>،</w:t>
      </w:r>
      <w:r w:rsidRPr="00735468">
        <w:rPr>
          <w:rFonts w:ascii="Simplified Arabic" w:hAnsi="Simplified Arabic" w:cs="Simplified Arabic"/>
          <w:sz w:val="28"/>
          <w:szCs w:val="28"/>
          <w:rtl/>
        </w:rPr>
        <w:t xml:space="preserve"> والقطـاع الخفـي</w:t>
      </w:r>
      <w:r w:rsidR="00EA4CE0">
        <w:rPr>
          <w:rFonts w:ascii="Simplified Arabic" w:hAnsi="Simplified Arabic" w:cs="Simplified Arabic" w:hint="cs"/>
          <w:sz w:val="28"/>
          <w:szCs w:val="28"/>
          <w:rtl/>
        </w:rPr>
        <w:t>،</w:t>
      </w:r>
      <w:r w:rsidRPr="00735468">
        <w:rPr>
          <w:rFonts w:ascii="Simplified Arabic" w:hAnsi="Simplified Arabic" w:cs="Simplified Arabic"/>
          <w:sz w:val="28"/>
          <w:szCs w:val="28"/>
          <w:rtl/>
        </w:rPr>
        <w:t xml:space="preserve"> أو الجمعيـات الخيريـة العامـة، كـل هـذه الأسـماء تطلـق للدلالـة علـى مـساحة النشاط الاجتماعي، والممارسات العامة والفردية والمؤسسية</w:t>
      </w:r>
      <w:r w:rsidR="00EA4CE0">
        <w:rPr>
          <w:rFonts w:ascii="Simplified Arabic" w:hAnsi="Simplified Arabic" w:cs="Simplified Arabic" w:hint="cs"/>
          <w:sz w:val="28"/>
          <w:szCs w:val="28"/>
          <w:rtl/>
        </w:rPr>
        <w:t>،</w:t>
      </w:r>
      <w:r w:rsidRPr="00735468">
        <w:rPr>
          <w:rFonts w:ascii="Simplified Arabic" w:hAnsi="Simplified Arabic" w:cs="Simplified Arabic"/>
          <w:sz w:val="28"/>
          <w:szCs w:val="28"/>
          <w:rtl/>
        </w:rPr>
        <w:t xml:space="preserve"> خارج نطاق القطاعين الحكومي وقطاع منظمات الأعمال والموجهة للصالح والنفع العام.  </w:t>
      </w:r>
    </w:p>
    <w:p w:rsidR="00735468" w:rsidRPr="00735468" w:rsidRDefault="00735468" w:rsidP="00735468">
      <w:pPr>
        <w:bidi/>
        <w:spacing w:before="40" w:after="240" w:line="360" w:lineRule="auto"/>
        <w:jc w:val="both"/>
        <w:rPr>
          <w:rFonts w:ascii="Simplified Arabic" w:hAnsi="Simplified Arabic" w:cs="Simplified Arabic"/>
          <w:sz w:val="28"/>
          <w:szCs w:val="28"/>
          <w:rtl/>
        </w:rPr>
      </w:pPr>
      <w:r w:rsidRPr="00735468">
        <w:rPr>
          <w:rFonts w:ascii="Simplified Arabic" w:hAnsi="Simplified Arabic" w:cs="Simplified Arabic"/>
          <w:sz w:val="28"/>
          <w:szCs w:val="28"/>
          <w:rtl/>
        </w:rPr>
        <w:t>تعتبر المنظمة غير الحكومية</w:t>
      </w:r>
      <w:r w:rsidR="00EA4CE0">
        <w:rPr>
          <w:rFonts w:ascii="Simplified Arabic" w:hAnsi="Simplified Arabic" w:cs="Simplified Arabic" w:hint="cs"/>
          <w:sz w:val="28"/>
          <w:szCs w:val="28"/>
          <w:rtl/>
        </w:rPr>
        <w:t>،</w:t>
      </w:r>
      <w:r w:rsidRPr="00735468">
        <w:rPr>
          <w:rFonts w:ascii="Simplified Arabic" w:hAnsi="Simplified Arabic" w:cs="Simplified Arabic"/>
          <w:sz w:val="28"/>
          <w:szCs w:val="28"/>
          <w:rtl/>
        </w:rPr>
        <w:t xml:space="preserve"> وفقاً لوثائق الأمم المتحدة الصادرة في عام </w:t>
      </w:r>
      <w:r w:rsidRPr="00735468">
        <w:rPr>
          <w:rFonts w:ascii="Simplified Arabic" w:hAnsi="Simplified Arabic" w:cs="Simplified Arabic"/>
          <w:sz w:val="28"/>
          <w:szCs w:val="28"/>
        </w:rPr>
        <w:t>1994</w:t>
      </w:r>
      <w:r w:rsidRPr="00735468">
        <w:rPr>
          <w:rFonts w:ascii="Simplified Arabic" w:hAnsi="Simplified Arabic" w:cs="Simplified Arabic"/>
          <w:sz w:val="28"/>
          <w:szCs w:val="28"/>
          <w:rtl/>
        </w:rPr>
        <w:t>، بأنها تمثل كيان</w:t>
      </w:r>
      <w:r w:rsidR="00EA4CE0">
        <w:rPr>
          <w:rFonts w:ascii="Simplified Arabic" w:hAnsi="Simplified Arabic" w:cs="Simplified Arabic" w:hint="cs"/>
          <w:sz w:val="28"/>
          <w:szCs w:val="28"/>
          <w:rtl/>
        </w:rPr>
        <w:t>اً</w:t>
      </w:r>
      <w:r w:rsidRPr="00735468">
        <w:rPr>
          <w:rFonts w:ascii="Simplified Arabic" w:hAnsi="Simplified Arabic" w:cs="Simplified Arabic"/>
          <w:sz w:val="28"/>
          <w:szCs w:val="28"/>
          <w:rtl/>
        </w:rPr>
        <w:t xml:space="preserve"> غير هادف للربح</w:t>
      </w:r>
      <w:r w:rsidR="00EA4CE0">
        <w:rPr>
          <w:rFonts w:ascii="Simplified Arabic" w:hAnsi="Simplified Arabic" w:cs="Simplified Arabic" w:hint="cs"/>
          <w:sz w:val="28"/>
          <w:szCs w:val="28"/>
          <w:rtl/>
        </w:rPr>
        <w:t>،</w:t>
      </w:r>
      <w:r w:rsidRPr="00735468">
        <w:rPr>
          <w:rFonts w:ascii="Simplified Arabic" w:hAnsi="Simplified Arabic" w:cs="Simplified Arabic"/>
          <w:sz w:val="28"/>
          <w:szCs w:val="28"/>
          <w:rtl/>
        </w:rPr>
        <w:t xml:space="preserve"> وأعضاؤه أفراد أو جماعات من المواطنين</w:t>
      </w:r>
      <w:r w:rsidR="00EA4CE0">
        <w:rPr>
          <w:rFonts w:ascii="Simplified Arabic" w:hAnsi="Simplified Arabic" w:cs="Simplified Arabic" w:hint="cs"/>
          <w:sz w:val="28"/>
          <w:szCs w:val="28"/>
          <w:rtl/>
        </w:rPr>
        <w:t>،</w:t>
      </w:r>
      <w:r w:rsidRPr="00735468">
        <w:rPr>
          <w:rFonts w:ascii="Simplified Arabic" w:hAnsi="Simplified Arabic" w:cs="Simplified Arabic"/>
          <w:sz w:val="28"/>
          <w:szCs w:val="28"/>
          <w:rtl/>
        </w:rPr>
        <w:t xml:space="preserve"> ينتمون إلى دولة واحدة أو أكثر وتتحدد أنشطتهم بفعل الإرادة الجماعية لأعضائها، استجابة لحاجات أعضاء واحدة أو أكثر من الجماعات التي تتعاون معها المنظمة غير الحكومية (</w:t>
      </w:r>
      <w:proofErr w:type="spellStart"/>
      <w:r w:rsidRPr="00735468">
        <w:rPr>
          <w:rFonts w:ascii="Simplified Arabic" w:hAnsi="Simplified Arabic" w:cs="Simplified Arabic"/>
          <w:sz w:val="28"/>
          <w:szCs w:val="28"/>
          <w:rtl/>
        </w:rPr>
        <w:t>الشظبي</w:t>
      </w:r>
      <w:proofErr w:type="spellEnd"/>
      <w:r w:rsidRPr="00735468">
        <w:rPr>
          <w:rFonts w:ascii="Simplified Arabic" w:hAnsi="Simplified Arabic" w:cs="Simplified Arabic"/>
          <w:sz w:val="28"/>
          <w:szCs w:val="28"/>
          <w:rtl/>
        </w:rPr>
        <w:t xml:space="preserve">، 2021). </w:t>
      </w:r>
    </w:p>
    <w:p w:rsidR="00735468" w:rsidRPr="00735468" w:rsidRDefault="00735468" w:rsidP="00735468">
      <w:pPr>
        <w:bidi/>
        <w:spacing w:before="40" w:after="240" w:line="360" w:lineRule="auto"/>
        <w:jc w:val="both"/>
        <w:rPr>
          <w:rFonts w:ascii="Simplified Arabic" w:hAnsi="Simplified Arabic" w:cs="Simplified Arabic"/>
          <w:sz w:val="28"/>
          <w:szCs w:val="28"/>
        </w:rPr>
      </w:pPr>
      <w:r w:rsidRPr="00735468">
        <w:rPr>
          <w:rFonts w:ascii="Simplified Arabic" w:hAnsi="Simplified Arabic" w:cs="Simplified Arabic"/>
          <w:sz w:val="28"/>
          <w:szCs w:val="28"/>
          <w:rtl/>
        </w:rPr>
        <w:t xml:space="preserve">ويـشير </w:t>
      </w:r>
      <w:proofErr w:type="spellStart"/>
      <w:r w:rsidRPr="00735468">
        <w:rPr>
          <w:rFonts w:ascii="Simplified Arabic" w:hAnsi="Simplified Arabic" w:cs="Simplified Arabic"/>
          <w:sz w:val="28"/>
          <w:szCs w:val="28"/>
          <w:rtl/>
        </w:rPr>
        <w:t>الدواوسة</w:t>
      </w:r>
      <w:proofErr w:type="spellEnd"/>
      <w:r w:rsidRPr="00735468">
        <w:rPr>
          <w:rFonts w:ascii="Simplified Arabic" w:hAnsi="Simplified Arabic" w:cs="Simplified Arabic"/>
          <w:sz w:val="28"/>
          <w:szCs w:val="28"/>
          <w:rtl/>
        </w:rPr>
        <w:t xml:space="preserve"> (2017) إلى أن المنظمـات غير الحكومية</w:t>
      </w:r>
      <w:r w:rsidR="00EA4CE0">
        <w:rPr>
          <w:rFonts w:ascii="Simplified Arabic" w:hAnsi="Simplified Arabic" w:cs="Simplified Arabic" w:hint="cs"/>
          <w:sz w:val="28"/>
          <w:szCs w:val="28"/>
          <w:rtl/>
        </w:rPr>
        <w:t>،</w:t>
      </w:r>
      <w:r w:rsidRPr="00735468">
        <w:rPr>
          <w:rFonts w:ascii="Simplified Arabic" w:hAnsi="Simplified Arabic" w:cs="Simplified Arabic"/>
          <w:sz w:val="28"/>
          <w:szCs w:val="28"/>
          <w:rtl/>
        </w:rPr>
        <w:t xml:space="preserve"> تـشكل المكون الثالث في بناء المجتمع المدني، وهي التي تعبر بامتياز عن روح هذا المجتمع، وقد نـشأت المنظمات غيـر الحكوميـة فـي البدايـة كمنظمات خيريـة تـسعى إلى محاولة إشـباع حاجات المهمشين</w:t>
      </w:r>
      <w:r w:rsidR="00EA4CE0">
        <w:rPr>
          <w:rFonts w:ascii="Simplified Arabic" w:hAnsi="Simplified Arabic" w:cs="Simplified Arabic" w:hint="cs"/>
          <w:sz w:val="28"/>
          <w:szCs w:val="28"/>
          <w:rtl/>
        </w:rPr>
        <w:t>،</w:t>
      </w:r>
      <w:r w:rsidRPr="00735468">
        <w:rPr>
          <w:rFonts w:ascii="Simplified Arabic" w:hAnsi="Simplified Arabic" w:cs="Simplified Arabic"/>
          <w:sz w:val="28"/>
          <w:szCs w:val="28"/>
          <w:rtl/>
        </w:rPr>
        <w:t xml:space="preserve"> واتباع الأساليب التي تساعد على إدمـاجهم فـي حركـة المجتمـع،</w:t>
      </w:r>
      <w:r w:rsidRPr="00735468">
        <w:rPr>
          <w:rFonts w:ascii="Simplified Arabic" w:eastAsia="Simplified Arabic" w:hAnsi="Simplified Arabic" w:cs="Simplified Arabic"/>
          <w:b/>
          <w:bCs/>
          <w:sz w:val="28"/>
          <w:szCs w:val="28"/>
          <w:rtl/>
        </w:rPr>
        <w:t xml:space="preserve"> </w:t>
      </w:r>
      <w:r w:rsidRPr="00735468">
        <w:rPr>
          <w:rFonts w:ascii="Simplified Arabic" w:hAnsi="Simplified Arabic" w:cs="Simplified Arabic"/>
          <w:sz w:val="28"/>
          <w:szCs w:val="28"/>
          <w:rtl/>
        </w:rPr>
        <w:t xml:space="preserve">وهنـاك عـدة معـايير لتعريف المنظمات الأهلية هي:  </w:t>
      </w:r>
    </w:p>
    <w:p w:rsidR="00735468" w:rsidRPr="00735468" w:rsidRDefault="00735468" w:rsidP="00735468">
      <w:pPr>
        <w:pStyle w:val="ListParagraph"/>
        <w:numPr>
          <w:ilvl w:val="0"/>
          <w:numId w:val="29"/>
        </w:numPr>
        <w:bidi/>
        <w:spacing w:before="40" w:after="240" w:line="360" w:lineRule="auto"/>
        <w:jc w:val="both"/>
        <w:rPr>
          <w:rFonts w:ascii="Simplified Arabic" w:hAnsi="Simplified Arabic" w:cs="Simplified Arabic"/>
          <w:sz w:val="28"/>
          <w:szCs w:val="28"/>
          <w:rtl/>
        </w:rPr>
      </w:pPr>
      <w:r w:rsidRPr="00735468">
        <w:rPr>
          <w:rFonts w:ascii="Simplified Arabic" w:hAnsi="Simplified Arabic" w:cs="Simplified Arabic"/>
          <w:sz w:val="28"/>
          <w:szCs w:val="28"/>
          <w:rtl/>
        </w:rPr>
        <w:t>أن يكون للمنظمة شكل مؤسسي موحـد محـدد</w:t>
      </w:r>
      <w:r w:rsidR="00EA4CE0">
        <w:rPr>
          <w:rFonts w:ascii="Simplified Arabic" w:hAnsi="Simplified Arabic" w:cs="Simplified Arabic" w:hint="cs"/>
          <w:sz w:val="28"/>
          <w:szCs w:val="28"/>
          <w:rtl/>
        </w:rPr>
        <w:t>،</w:t>
      </w:r>
      <w:r w:rsidRPr="00735468">
        <w:rPr>
          <w:rFonts w:ascii="Simplified Arabic" w:hAnsi="Simplified Arabic" w:cs="Simplified Arabic"/>
          <w:sz w:val="28"/>
          <w:szCs w:val="28"/>
          <w:rtl/>
        </w:rPr>
        <w:t xml:space="preserve"> يميزهـا عـن التجمـع المؤقـت. </w:t>
      </w:r>
    </w:p>
    <w:p w:rsidR="00735468" w:rsidRPr="00735468" w:rsidRDefault="00735468" w:rsidP="00735468">
      <w:pPr>
        <w:pStyle w:val="ListParagraph"/>
        <w:numPr>
          <w:ilvl w:val="0"/>
          <w:numId w:val="29"/>
        </w:numPr>
        <w:bidi/>
        <w:spacing w:before="40" w:after="240" w:line="360" w:lineRule="auto"/>
        <w:jc w:val="both"/>
        <w:rPr>
          <w:rFonts w:ascii="Simplified Arabic" w:hAnsi="Simplified Arabic" w:cs="Simplified Arabic"/>
          <w:sz w:val="28"/>
          <w:szCs w:val="28"/>
          <w:rtl/>
        </w:rPr>
      </w:pPr>
      <w:r w:rsidRPr="00735468">
        <w:rPr>
          <w:rFonts w:ascii="Simplified Arabic" w:hAnsi="Simplified Arabic" w:cs="Simplified Arabic"/>
          <w:sz w:val="28"/>
          <w:szCs w:val="28"/>
          <w:rtl/>
        </w:rPr>
        <w:t xml:space="preserve">أن تكـون منفـصلة مؤسـسياً عـن الحكومة. </w:t>
      </w:r>
    </w:p>
    <w:p w:rsidR="00735468" w:rsidRPr="00735468" w:rsidRDefault="00735468" w:rsidP="00735468">
      <w:pPr>
        <w:pStyle w:val="ListParagraph"/>
        <w:numPr>
          <w:ilvl w:val="0"/>
          <w:numId w:val="29"/>
        </w:numPr>
        <w:bidi/>
        <w:spacing w:before="40" w:after="240" w:line="360" w:lineRule="auto"/>
        <w:jc w:val="both"/>
        <w:rPr>
          <w:rFonts w:ascii="Simplified Arabic" w:hAnsi="Simplified Arabic" w:cs="Simplified Arabic"/>
          <w:sz w:val="28"/>
          <w:szCs w:val="28"/>
          <w:rtl/>
        </w:rPr>
      </w:pPr>
      <w:r w:rsidRPr="00735468">
        <w:rPr>
          <w:rFonts w:ascii="Simplified Arabic" w:hAnsi="Simplified Arabic" w:cs="Simplified Arabic"/>
          <w:sz w:val="28"/>
          <w:szCs w:val="28"/>
          <w:rtl/>
        </w:rPr>
        <w:t>أن تحكم وت</w:t>
      </w:r>
      <w:r w:rsidR="00EA4CE0">
        <w:rPr>
          <w:rFonts w:ascii="Simplified Arabic" w:hAnsi="Simplified Arabic" w:cs="Simplified Arabic" w:hint="cs"/>
          <w:sz w:val="28"/>
          <w:szCs w:val="28"/>
          <w:rtl/>
        </w:rPr>
        <w:t>ُ</w:t>
      </w:r>
      <w:r w:rsidRPr="00735468">
        <w:rPr>
          <w:rFonts w:ascii="Simplified Arabic" w:hAnsi="Simplified Arabic" w:cs="Simplified Arabic"/>
          <w:sz w:val="28"/>
          <w:szCs w:val="28"/>
          <w:rtl/>
        </w:rPr>
        <w:t xml:space="preserve">دار ذاتياً. </w:t>
      </w:r>
    </w:p>
    <w:p w:rsidR="00735468" w:rsidRPr="00735468" w:rsidRDefault="0012553B" w:rsidP="00735468">
      <w:pPr>
        <w:pStyle w:val="ListParagraph"/>
        <w:numPr>
          <w:ilvl w:val="0"/>
          <w:numId w:val="29"/>
        </w:numPr>
        <w:bidi/>
        <w:spacing w:before="40" w:after="240" w:line="360" w:lineRule="auto"/>
        <w:jc w:val="both"/>
        <w:rPr>
          <w:rFonts w:ascii="Simplified Arabic" w:hAnsi="Simplified Arabic" w:cs="Simplified Arabic"/>
          <w:sz w:val="28"/>
          <w:szCs w:val="28"/>
          <w:rtl/>
        </w:rPr>
      </w:pPr>
      <w:r>
        <w:rPr>
          <w:rFonts w:ascii="Simplified Arabic" w:hAnsi="Simplified Arabic" w:cs="Simplified Arabic" w:hint="cs"/>
          <w:vanish/>
          <w:sz w:val="28"/>
          <w:szCs w:val="28"/>
          <w:rtl/>
        </w:rPr>
        <w:t>ـأمت</w:t>
      </w:r>
      <w:r>
        <w:rPr>
          <w:rFonts w:ascii="Simplified Arabic" w:hAnsi="Simplified Arabic" w:cs="Simplified Arabic" w:hint="cs"/>
          <w:sz w:val="28"/>
          <w:szCs w:val="28"/>
          <w:rtl/>
        </w:rPr>
        <w:t xml:space="preserve">ألاّ </w:t>
      </w:r>
      <w:r w:rsidR="00735468" w:rsidRPr="00735468">
        <w:rPr>
          <w:rFonts w:ascii="Simplified Arabic" w:hAnsi="Simplified Arabic" w:cs="Simplified Arabic"/>
          <w:sz w:val="28"/>
          <w:szCs w:val="28"/>
          <w:rtl/>
        </w:rPr>
        <w:t xml:space="preserve">تعمل بالسياسة بالمعنى الحزبي. </w:t>
      </w:r>
    </w:p>
    <w:p w:rsidR="00735468" w:rsidRPr="00735468" w:rsidRDefault="00735468" w:rsidP="00735468">
      <w:pPr>
        <w:pStyle w:val="ListParagraph"/>
        <w:numPr>
          <w:ilvl w:val="0"/>
          <w:numId w:val="29"/>
        </w:numPr>
        <w:bidi/>
        <w:spacing w:before="40" w:after="240" w:line="360" w:lineRule="auto"/>
        <w:jc w:val="both"/>
        <w:rPr>
          <w:rFonts w:ascii="Simplified Arabic" w:hAnsi="Simplified Arabic" w:cs="Simplified Arabic"/>
          <w:sz w:val="28"/>
          <w:szCs w:val="28"/>
        </w:rPr>
      </w:pPr>
      <w:r w:rsidRPr="00735468">
        <w:rPr>
          <w:rFonts w:ascii="Simplified Arabic" w:hAnsi="Simplified Arabic" w:cs="Simplified Arabic"/>
          <w:sz w:val="28"/>
          <w:szCs w:val="28"/>
          <w:rtl/>
        </w:rPr>
        <w:t xml:space="preserve">أن تشتمل علـى قـدر مـن المـساهمة التطوعية.  </w:t>
      </w:r>
    </w:p>
    <w:p w:rsidR="00735468" w:rsidRPr="00735468" w:rsidRDefault="00735468" w:rsidP="00735468">
      <w:pPr>
        <w:bidi/>
        <w:spacing w:before="40" w:after="240" w:line="360" w:lineRule="auto"/>
        <w:jc w:val="both"/>
        <w:rPr>
          <w:rFonts w:ascii="Simplified Arabic" w:hAnsi="Simplified Arabic" w:cs="Simplified Arabic"/>
          <w:sz w:val="28"/>
          <w:szCs w:val="28"/>
          <w:rtl/>
        </w:rPr>
      </w:pPr>
      <w:r w:rsidRPr="00735468">
        <w:rPr>
          <w:rFonts w:ascii="Simplified Arabic" w:hAnsi="Simplified Arabic" w:cs="Simplified Arabic"/>
          <w:sz w:val="28"/>
          <w:szCs w:val="28"/>
          <w:rtl/>
        </w:rPr>
        <w:lastRenderedPageBreak/>
        <w:t>وترى الباحثة أن</w:t>
      </w:r>
      <w:r w:rsidR="001D6E45">
        <w:rPr>
          <w:rFonts w:ascii="Simplified Arabic" w:hAnsi="Simplified Arabic" w:cs="Simplified Arabic" w:hint="cs"/>
          <w:sz w:val="28"/>
          <w:szCs w:val="28"/>
          <w:rtl/>
        </w:rPr>
        <w:t>ّ</w:t>
      </w:r>
      <w:r w:rsidR="002336A9">
        <w:rPr>
          <w:rFonts w:ascii="Simplified Arabic" w:hAnsi="Simplified Arabic" w:cs="Simplified Arabic" w:hint="cs"/>
          <w:sz w:val="28"/>
          <w:szCs w:val="28"/>
          <w:rtl/>
        </w:rPr>
        <w:t>ه</w:t>
      </w:r>
      <w:r w:rsidRPr="00735468">
        <w:rPr>
          <w:rFonts w:ascii="Simplified Arabic" w:hAnsi="Simplified Arabic" w:cs="Simplified Arabic"/>
          <w:sz w:val="28"/>
          <w:szCs w:val="28"/>
          <w:rtl/>
        </w:rPr>
        <w:t xml:space="preserve"> يمكن تعريف المؤسسات الأهلية</w:t>
      </w:r>
      <w:r w:rsidR="002336A9">
        <w:rPr>
          <w:rFonts w:ascii="Simplified Arabic" w:hAnsi="Simplified Arabic" w:cs="Simplified Arabic" w:hint="cs"/>
          <w:sz w:val="28"/>
          <w:szCs w:val="28"/>
          <w:rtl/>
        </w:rPr>
        <w:t>،</w:t>
      </w:r>
      <w:r w:rsidRPr="00735468">
        <w:rPr>
          <w:rFonts w:ascii="Simplified Arabic" w:hAnsi="Simplified Arabic" w:cs="Simplified Arabic"/>
          <w:sz w:val="28"/>
          <w:szCs w:val="28"/>
          <w:rtl/>
        </w:rPr>
        <w:t xml:space="preserve"> بأنها تلك التنظيمات المدنية</w:t>
      </w:r>
      <w:r w:rsidR="002336A9">
        <w:rPr>
          <w:rFonts w:ascii="Simplified Arabic" w:hAnsi="Simplified Arabic" w:cs="Simplified Arabic" w:hint="cs"/>
          <w:sz w:val="28"/>
          <w:szCs w:val="28"/>
          <w:rtl/>
        </w:rPr>
        <w:t>،</w:t>
      </w:r>
      <w:r w:rsidRPr="00735468">
        <w:rPr>
          <w:rFonts w:ascii="Simplified Arabic" w:hAnsi="Simplified Arabic" w:cs="Simplified Arabic"/>
          <w:sz w:val="28"/>
          <w:szCs w:val="28"/>
          <w:rtl/>
        </w:rPr>
        <w:t xml:space="preserve"> التـي تنـشأ بموجـب عقد تأسيـسي بـين مجموعـة مـن الأفراد على أساس الطوعية، وعـدم الربحية، مـن أجـل تحقيق غايات، وأهداف مشتركة تلبي احتياجات المجتمع المحلي. </w:t>
      </w:r>
    </w:p>
    <w:p w:rsidR="00735468" w:rsidRPr="00735468" w:rsidRDefault="00735468" w:rsidP="00EC56CB">
      <w:pPr>
        <w:bidi/>
        <w:spacing w:before="40" w:after="240" w:line="240" w:lineRule="auto"/>
        <w:jc w:val="both"/>
        <w:rPr>
          <w:rFonts w:ascii="Simplified Arabic" w:hAnsi="Simplified Arabic" w:cs="Simplified Arabic"/>
          <w:sz w:val="28"/>
          <w:szCs w:val="28"/>
          <w:rtl/>
        </w:rPr>
      </w:pPr>
      <w:r w:rsidRPr="00735468">
        <w:rPr>
          <w:rFonts w:ascii="Simplified Arabic" w:hAnsi="Simplified Arabic" w:cs="Simplified Arabic"/>
          <w:sz w:val="28"/>
          <w:szCs w:val="28"/>
          <w:rtl/>
        </w:rPr>
        <w:t>ويرى قاسم والغانم (2019) أن</w:t>
      </w:r>
      <w:r w:rsidR="002336A9">
        <w:rPr>
          <w:rFonts w:ascii="Simplified Arabic" w:hAnsi="Simplified Arabic" w:cs="Simplified Arabic" w:hint="cs"/>
          <w:sz w:val="28"/>
          <w:szCs w:val="28"/>
          <w:rtl/>
        </w:rPr>
        <w:t>ّ</w:t>
      </w:r>
      <w:r w:rsidRPr="00735468">
        <w:rPr>
          <w:rFonts w:ascii="Simplified Arabic" w:hAnsi="Simplified Arabic" w:cs="Simplified Arabic"/>
          <w:sz w:val="28"/>
          <w:szCs w:val="28"/>
          <w:rtl/>
        </w:rPr>
        <w:t xml:space="preserve"> سمات المؤسسات الأهلية يمكن توضيحها على </w:t>
      </w:r>
      <w:r w:rsidR="002336A9">
        <w:rPr>
          <w:rFonts w:ascii="Simplified Arabic" w:hAnsi="Simplified Arabic" w:cs="Simplified Arabic" w:hint="cs"/>
          <w:sz w:val="28"/>
          <w:szCs w:val="28"/>
          <w:rtl/>
        </w:rPr>
        <w:t>النحو الآتي</w:t>
      </w:r>
      <w:r w:rsidRPr="00735468">
        <w:rPr>
          <w:rFonts w:ascii="Simplified Arabic" w:hAnsi="Simplified Arabic" w:cs="Simplified Arabic"/>
          <w:sz w:val="28"/>
          <w:szCs w:val="28"/>
          <w:rtl/>
        </w:rPr>
        <w:t xml:space="preserve">:  </w:t>
      </w:r>
    </w:p>
    <w:p w:rsidR="00735468" w:rsidRPr="00735468" w:rsidRDefault="00735468" w:rsidP="00735468">
      <w:pPr>
        <w:pStyle w:val="ListParagraph"/>
        <w:numPr>
          <w:ilvl w:val="0"/>
          <w:numId w:val="27"/>
        </w:numPr>
        <w:tabs>
          <w:tab w:val="right" w:pos="288"/>
        </w:tabs>
        <w:bidi/>
        <w:spacing w:before="40" w:after="240" w:line="360" w:lineRule="auto"/>
        <w:ind w:left="4"/>
        <w:jc w:val="both"/>
        <w:rPr>
          <w:rFonts w:ascii="Simplified Arabic" w:hAnsi="Simplified Arabic" w:cs="Simplified Arabic"/>
          <w:sz w:val="28"/>
          <w:szCs w:val="28"/>
        </w:rPr>
      </w:pPr>
      <w:r w:rsidRPr="00735468">
        <w:rPr>
          <w:rFonts w:ascii="Simplified Arabic" w:eastAsia="Simplified Arabic" w:hAnsi="Simplified Arabic" w:cs="Simplified Arabic"/>
          <w:b/>
          <w:bCs/>
          <w:sz w:val="28"/>
          <w:szCs w:val="28"/>
          <w:rtl/>
        </w:rPr>
        <w:t>الطوعية</w:t>
      </w:r>
      <w:r w:rsidRPr="00735468">
        <w:rPr>
          <w:rFonts w:ascii="Simplified Arabic" w:hAnsi="Simplified Arabic" w:cs="Simplified Arabic"/>
          <w:sz w:val="28"/>
          <w:szCs w:val="28"/>
          <w:rtl/>
        </w:rPr>
        <w:t>: تتشكل بناء على رغبة طوعية من السكان</w:t>
      </w:r>
      <w:r w:rsidR="009343B8">
        <w:rPr>
          <w:rFonts w:ascii="Simplified Arabic" w:hAnsi="Simplified Arabic" w:cs="Simplified Arabic" w:hint="cs"/>
          <w:sz w:val="28"/>
          <w:szCs w:val="28"/>
          <w:rtl/>
        </w:rPr>
        <w:t>،</w:t>
      </w:r>
      <w:r w:rsidRPr="00735468">
        <w:rPr>
          <w:rFonts w:ascii="Simplified Arabic" w:hAnsi="Simplified Arabic" w:cs="Simplified Arabic"/>
          <w:sz w:val="28"/>
          <w:szCs w:val="28"/>
          <w:rtl/>
        </w:rPr>
        <w:t xml:space="preserve"> ويتم وضع الهيئة التأسيسية لها بناء على ذلك.   </w:t>
      </w:r>
    </w:p>
    <w:p w:rsidR="00735468" w:rsidRPr="00735468" w:rsidRDefault="00735468" w:rsidP="00735468">
      <w:pPr>
        <w:pStyle w:val="ListParagraph"/>
        <w:numPr>
          <w:ilvl w:val="0"/>
          <w:numId w:val="27"/>
        </w:numPr>
        <w:tabs>
          <w:tab w:val="right" w:pos="288"/>
        </w:tabs>
        <w:bidi/>
        <w:spacing w:before="40" w:after="240" w:line="360" w:lineRule="auto"/>
        <w:ind w:left="4" w:right="182"/>
        <w:jc w:val="both"/>
        <w:rPr>
          <w:rFonts w:ascii="Simplified Arabic" w:hAnsi="Simplified Arabic" w:cs="Simplified Arabic"/>
          <w:sz w:val="28"/>
          <w:szCs w:val="28"/>
          <w:rtl/>
        </w:rPr>
      </w:pPr>
      <w:r w:rsidRPr="00735468">
        <w:rPr>
          <w:rFonts w:ascii="Simplified Arabic" w:eastAsia="Simplified Arabic" w:hAnsi="Simplified Arabic" w:cs="Simplified Arabic"/>
          <w:b/>
          <w:bCs/>
          <w:sz w:val="28"/>
          <w:szCs w:val="28"/>
          <w:rtl/>
        </w:rPr>
        <w:t>الاستقلالية</w:t>
      </w:r>
      <w:r w:rsidRPr="00735468">
        <w:rPr>
          <w:rFonts w:ascii="Simplified Arabic" w:hAnsi="Simplified Arabic" w:cs="Simplified Arabic"/>
          <w:sz w:val="28"/>
          <w:szCs w:val="28"/>
          <w:rtl/>
        </w:rPr>
        <w:t>: مستقلة عن الدولة، تنشأ وفق حق التجمع المدني</w:t>
      </w:r>
      <w:r w:rsidR="009343B8">
        <w:rPr>
          <w:rFonts w:ascii="Simplified Arabic" w:hAnsi="Simplified Arabic" w:cs="Simplified Arabic" w:hint="cs"/>
          <w:sz w:val="28"/>
          <w:szCs w:val="28"/>
          <w:rtl/>
        </w:rPr>
        <w:t>،</w:t>
      </w:r>
      <w:r w:rsidRPr="00735468">
        <w:rPr>
          <w:rFonts w:ascii="Simplified Arabic" w:hAnsi="Simplified Arabic" w:cs="Simplified Arabic"/>
          <w:sz w:val="28"/>
          <w:szCs w:val="28"/>
          <w:rtl/>
        </w:rPr>
        <w:t xml:space="preserve"> وتأسيس الجمعيات الذي كفلته المواثيق الدولية (الإعلان العالمي لحقوق الإنسان، العهـد الـدولي للحقوق المدنية والسياسية، قوانين الجمعيات السائدة في الدول).  </w:t>
      </w:r>
    </w:p>
    <w:p w:rsidR="00735468" w:rsidRPr="00735468" w:rsidRDefault="00735468" w:rsidP="00735468">
      <w:pPr>
        <w:pStyle w:val="ListParagraph"/>
        <w:numPr>
          <w:ilvl w:val="0"/>
          <w:numId w:val="27"/>
        </w:numPr>
        <w:tabs>
          <w:tab w:val="right" w:pos="288"/>
        </w:tabs>
        <w:bidi/>
        <w:spacing w:before="40" w:after="240" w:line="360" w:lineRule="auto"/>
        <w:ind w:left="4" w:right="182"/>
        <w:jc w:val="both"/>
        <w:rPr>
          <w:rFonts w:ascii="Simplified Arabic" w:hAnsi="Simplified Arabic" w:cs="Simplified Arabic"/>
          <w:sz w:val="28"/>
          <w:szCs w:val="28"/>
        </w:rPr>
      </w:pPr>
      <w:r w:rsidRPr="00735468">
        <w:rPr>
          <w:rFonts w:ascii="Simplified Arabic" w:eastAsia="Simplified Arabic" w:hAnsi="Simplified Arabic" w:cs="Simplified Arabic"/>
          <w:b/>
          <w:bCs/>
          <w:sz w:val="28"/>
          <w:szCs w:val="28"/>
          <w:rtl/>
        </w:rPr>
        <w:t>غير ربحية</w:t>
      </w:r>
      <w:r w:rsidRPr="00735468">
        <w:rPr>
          <w:rFonts w:ascii="Simplified Arabic" w:hAnsi="Simplified Arabic" w:cs="Simplified Arabic"/>
          <w:sz w:val="28"/>
          <w:szCs w:val="28"/>
          <w:rtl/>
        </w:rPr>
        <w:t>: لا تهدف لتحقيق مكاسب أو أرباح، ولكنها تستطيع القيام ببناء مشاريع مولدة للدخل</w:t>
      </w:r>
      <w:r w:rsidR="009343B8">
        <w:rPr>
          <w:rFonts w:ascii="Simplified Arabic" w:hAnsi="Simplified Arabic" w:cs="Simplified Arabic" w:hint="cs"/>
          <w:sz w:val="28"/>
          <w:szCs w:val="28"/>
          <w:rtl/>
        </w:rPr>
        <w:t>،</w:t>
      </w:r>
      <w:r w:rsidRPr="00735468">
        <w:rPr>
          <w:rFonts w:ascii="Simplified Arabic" w:hAnsi="Simplified Arabic" w:cs="Simplified Arabic"/>
          <w:sz w:val="28"/>
          <w:szCs w:val="28"/>
          <w:rtl/>
        </w:rPr>
        <w:t xml:space="preserve"> كنوع من الريع لتغطية مصاريفها ونفقاتها.  </w:t>
      </w:r>
    </w:p>
    <w:p w:rsidR="00735468" w:rsidRDefault="00735468" w:rsidP="00735468">
      <w:pPr>
        <w:pStyle w:val="ListParagraph"/>
        <w:numPr>
          <w:ilvl w:val="0"/>
          <w:numId w:val="27"/>
        </w:numPr>
        <w:tabs>
          <w:tab w:val="right" w:pos="288"/>
        </w:tabs>
        <w:bidi/>
        <w:spacing w:before="40" w:after="240" w:line="360" w:lineRule="auto"/>
        <w:ind w:left="4" w:right="182"/>
        <w:jc w:val="both"/>
        <w:rPr>
          <w:rFonts w:ascii="Simplified Arabic" w:hAnsi="Simplified Arabic" w:cs="Simplified Arabic"/>
          <w:sz w:val="28"/>
          <w:szCs w:val="28"/>
        </w:rPr>
      </w:pPr>
      <w:r w:rsidRPr="00735468">
        <w:rPr>
          <w:rFonts w:ascii="Simplified Arabic" w:eastAsia="Simplified Arabic" w:hAnsi="Simplified Arabic" w:cs="Simplified Arabic"/>
          <w:b/>
          <w:bCs/>
          <w:sz w:val="28"/>
          <w:szCs w:val="28"/>
          <w:rtl/>
        </w:rPr>
        <w:t>ذات أهداف وغايات عامة</w:t>
      </w:r>
      <w:r w:rsidRPr="00735468">
        <w:rPr>
          <w:rFonts w:ascii="Simplified Arabic" w:hAnsi="Simplified Arabic" w:cs="Simplified Arabic"/>
          <w:sz w:val="28"/>
          <w:szCs w:val="28"/>
          <w:rtl/>
        </w:rPr>
        <w:t xml:space="preserve">: تسعى لتحقيق منفعة الـصالح العام، وليس لها غايات للوصول إلى السلطة. </w:t>
      </w:r>
    </w:p>
    <w:p w:rsidR="00735468" w:rsidRPr="00735468" w:rsidRDefault="00735468" w:rsidP="00EC56CB">
      <w:pPr>
        <w:pStyle w:val="ListParagraph"/>
        <w:numPr>
          <w:ilvl w:val="0"/>
          <w:numId w:val="26"/>
        </w:numPr>
        <w:bidi/>
        <w:spacing w:before="40" w:after="240" w:line="240" w:lineRule="auto"/>
        <w:jc w:val="both"/>
        <w:rPr>
          <w:rFonts w:ascii="Simplified Arabic" w:hAnsi="Simplified Arabic" w:cs="Simplified Arabic"/>
          <w:b/>
          <w:bCs/>
          <w:sz w:val="28"/>
          <w:szCs w:val="28"/>
        </w:rPr>
      </w:pPr>
      <w:r w:rsidRPr="00735468">
        <w:rPr>
          <w:rFonts w:ascii="Simplified Arabic" w:eastAsia="Simplified Arabic" w:hAnsi="Simplified Arabic" w:cs="Simplified Arabic"/>
          <w:b/>
          <w:bCs/>
          <w:sz w:val="28"/>
          <w:szCs w:val="28"/>
          <w:rtl/>
        </w:rPr>
        <w:t>تصنيف المؤسسات الأهلية</w:t>
      </w:r>
      <w:r w:rsidRPr="00735468">
        <w:rPr>
          <w:rFonts w:ascii="Simplified Arabic" w:hAnsi="Simplified Arabic" w:cs="Simplified Arabic"/>
          <w:b/>
          <w:bCs/>
          <w:sz w:val="28"/>
          <w:szCs w:val="28"/>
          <w:rtl/>
        </w:rPr>
        <w:t xml:space="preserve">  </w:t>
      </w:r>
    </w:p>
    <w:p w:rsidR="00735468" w:rsidRPr="00735468" w:rsidRDefault="00735468" w:rsidP="00735468">
      <w:pPr>
        <w:bidi/>
        <w:spacing w:before="40" w:after="240" w:line="360" w:lineRule="auto"/>
        <w:jc w:val="both"/>
        <w:rPr>
          <w:rFonts w:ascii="Simplified Arabic" w:hAnsi="Simplified Arabic" w:cs="Simplified Arabic"/>
          <w:sz w:val="28"/>
          <w:szCs w:val="28"/>
        </w:rPr>
      </w:pPr>
      <w:r w:rsidRPr="00735468">
        <w:rPr>
          <w:rFonts w:ascii="Simplified Arabic" w:hAnsi="Simplified Arabic" w:cs="Simplified Arabic"/>
          <w:sz w:val="28"/>
          <w:szCs w:val="28"/>
          <w:rtl/>
        </w:rPr>
        <w:t xml:space="preserve">قسمت </w:t>
      </w:r>
      <w:r w:rsidRPr="00735468">
        <w:rPr>
          <w:rFonts w:ascii="Simplified Arabic" w:hAnsi="Simplified Arabic" w:cs="Simplified Arabic"/>
          <w:sz w:val="28"/>
          <w:szCs w:val="28"/>
          <w:rtl/>
          <w:lang w:bidi="ar-JO"/>
        </w:rPr>
        <w:t>شبكة المنظمات الأهلية الفلسطينية</w:t>
      </w:r>
      <w:r w:rsidRPr="00735468">
        <w:rPr>
          <w:rFonts w:ascii="Simplified Arabic" w:hAnsi="Simplified Arabic" w:cs="Simplified Arabic"/>
          <w:sz w:val="28"/>
          <w:szCs w:val="28"/>
          <w:rtl/>
        </w:rPr>
        <w:t xml:space="preserve"> (2020) المنظمات الأهلية حسب طبيعة </w:t>
      </w:r>
      <w:r w:rsidRPr="00735468">
        <w:rPr>
          <w:rFonts w:ascii="Simplified Arabic" w:hAnsi="Simplified Arabic" w:cs="Simplified Arabic"/>
          <w:color w:val="333333"/>
          <w:sz w:val="28"/>
          <w:szCs w:val="28"/>
          <w:rtl/>
        </w:rPr>
        <w:t>عملها إلى</w:t>
      </w:r>
      <w:r w:rsidRPr="00735468">
        <w:rPr>
          <w:rFonts w:ascii="Simplified Arabic" w:hAnsi="Simplified Arabic" w:cs="Simplified Arabic"/>
          <w:sz w:val="28"/>
          <w:szCs w:val="28"/>
          <w:rtl/>
        </w:rPr>
        <w:t>:</w:t>
      </w:r>
    </w:p>
    <w:p w:rsidR="00735468" w:rsidRPr="00735468" w:rsidRDefault="00735468" w:rsidP="00735468">
      <w:pPr>
        <w:pStyle w:val="ListParagraph"/>
        <w:numPr>
          <w:ilvl w:val="0"/>
          <w:numId w:val="22"/>
        </w:numPr>
        <w:bidi/>
        <w:spacing w:before="40" w:after="240" w:line="360" w:lineRule="auto"/>
        <w:jc w:val="both"/>
        <w:rPr>
          <w:rFonts w:ascii="Simplified Arabic" w:hAnsi="Simplified Arabic" w:cs="Simplified Arabic"/>
          <w:sz w:val="28"/>
          <w:szCs w:val="28"/>
        </w:rPr>
      </w:pPr>
      <w:r w:rsidRPr="00735468">
        <w:rPr>
          <w:rFonts w:ascii="Simplified Arabic" w:hAnsi="Simplified Arabic" w:cs="Simplified Arabic"/>
          <w:sz w:val="28"/>
          <w:szCs w:val="28"/>
          <w:rtl/>
        </w:rPr>
        <w:t xml:space="preserve">منظمات عاملة في مجال زيادة وعي المواطن والدفاع عن حقوقه.  </w:t>
      </w:r>
    </w:p>
    <w:p w:rsidR="00735468" w:rsidRPr="00735468" w:rsidRDefault="00735468" w:rsidP="00735468">
      <w:pPr>
        <w:pStyle w:val="ListParagraph"/>
        <w:numPr>
          <w:ilvl w:val="0"/>
          <w:numId w:val="22"/>
        </w:numPr>
        <w:tabs>
          <w:tab w:val="center" w:pos="6800"/>
        </w:tabs>
        <w:bidi/>
        <w:spacing w:before="40" w:after="240" w:line="360" w:lineRule="auto"/>
        <w:jc w:val="both"/>
        <w:rPr>
          <w:rFonts w:ascii="Simplified Arabic" w:hAnsi="Simplified Arabic" w:cs="Simplified Arabic"/>
          <w:sz w:val="28"/>
          <w:szCs w:val="28"/>
        </w:rPr>
      </w:pPr>
      <w:r w:rsidRPr="00735468">
        <w:rPr>
          <w:rFonts w:ascii="Simplified Arabic" w:hAnsi="Simplified Arabic" w:cs="Simplified Arabic"/>
          <w:sz w:val="28"/>
          <w:szCs w:val="28"/>
          <w:rtl/>
        </w:rPr>
        <w:t>منظمات عاملة في مجال الرفاه الاجتماعي</w:t>
      </w:r>
      <w:r w:rsidR="009343B8">
        <w:rPr>
          <w:rFonts w:ascii="Simplified Arabic" w:hAnsi="Simplified Arabic" w:cs="Simplified Arabic" w:hint="cs"/>
          <w:sz w:val="28"/>
          <w:szCs w:val="28"/>
          <w:rtl/>
        </w:rPr>
        <w:t>،</w:t>
      </w:r>
      <w:r w:rsidRPr="00735468">
        <w:rPr>
          <w:rFonts w:ascii="Simplified Arabic" w:hAnsi="Simplified Arabic" w:cs="Simplified Arabic"/>
          <w:sz w:val="28"/>
          <w:szCs w:val="28"/>
          <w:rtl/>
        </w:rPr>
        <w:t xml:space="preserve"> وهي الأكثر انتشاراً ونشاطاً وتنظيماً.   </w:t>
      </w:r>
    </w:p>
    <w:p w:rsidR="00735468" w:rsidRPr="00735468" w:rsidRDefault="00735468" w:rsidP="00735468">
      <w:pPr>
        <w:pStyle w:val="ListParagraph"/>
        <w:numPr>
          <w:ilvl w:val="0"/>
          <w:numId w:val="22"/>
        </w:numPr>
        <w:bidi/>
        <w:spacing w:before="40" w:after="240" w:line="360" w:lineRule="auto"/>
        <w:jc w:val="both"/>
        <w:rPr>
          <w:rFonts w:ascii="Simplified Arabic" w:hAnsi="Simplified Arabic" w:cs="Simplified Arabic"/>
          <w:sz w:val="28"/>
          <w:szCs w:val="28"/>
        </w:rPr>
      </w:pPr>
      <w:r w:rsidRPr="00735468">
        <w:rPr>
          <w:rFonts w:ascii="Simplified Arabic" w:hAnsi="Simplified Arabic" w:cs="Simplified Arabic"/>
          <w:sz w:val="28"/>
          <w:szCs w:val="28"/>
          <w:rtl/>
        </w:rPr>
        <w:t xml:space="preserve">منظمات عاملة في مجال رعاية المصالح المهنية للمنتسبين إليها.   </w:t>
      </w:r>
    </w:p>
    <w:p w:rsidR="00735468" w:rsidRPr="00735468" w:rsidRDefault="00735468" w:rsidP="00735468">
      <w:pPr>
        <w:pStyle w:val="ListParagraph"/>
        <w:numPr>
          <w:ilvl w:val="0"/>
          <w:numId w:val="22"/>
        </w:numPr>
        <w:bidi/>
        <w:spacing w:before="40" w:after="240" w:line="360" w:lineRule="auto"/>
        <w:jc w:val="both"/>
        <w:rPr>
          <w:rFonts w:ascii="Simplified Arabic" w:hAnsi="Simplified Arabic" w:cs="Simplified Arabic"/>
          <w:sz w:val="28"/>
          <w:szCs w:val="28"/>
        </w:rPr>
      </w:pPr>
      <w:r w:rsidRPr="00735468">
        <w:rPr>
          <w:rFonts w:ascii="Simplified Arabic" w:hAnsi="Simplified Arabic" w:cs="Simplified Arabic"/>
          <w:sz w:val="28"/>
          <w:szCs w:val="28"/>
          <w:rtl/>
        </w:rPr>
        <w:t xml:space="preserve">منظمات أهلية عاملة في مجال المصالح الاقتصادية لأعضائها. </w:t>
      </w:r>
    </w:p>
    <w:p w:rsidR="00735468" w:rsidRPr="00735468" w:rsidRDefault="00735468" w:rsidP="00735468">
      <w:pPr>
        <w:pStyle w:val="ListParagraph"/>
        <w:numPr>
          <w:ilvl w:val="0"/>
          <w:numId w:val="22"/>
        </w:numPr>
        <w:bidi/>
        <w:spacing w:before="40" w:after="240" w:line="360" w:lineRule="auto"/>
        <w:jc w:val="both"/>
        <w:rPr>
          <w:rFonts w:ascii="Simplified Arabic" w:hAnsi="Simplified Arabic" w:cs="Simplified Arabic"/>
          <w:sz w:val="28"/>
          <w:szCs w:val="28"/>
        </w:rPr>
      </w:pPr>
      <w:r w:rsidRPr="00735468">
        <w:rPr>
          <w:rFonts w:ascii="Simplified Arabic" w:hAnsi="Simplified Arabic" w:cs="Simplified Arabic"/>
          <w:sz w:val="28"/>
          <w:szCs w:val="28"/>
          <w:rtl/>
        </w:rPr>
        <w:t xml:space="preserve">منظمات أهلية عاملة في مجال التعاون.  </w:t>
      </w:r>
    </w:p>
    <w:p w:rsidR="00735468" w:rsidRPr="00735468" w:rsidRDefault="00735468" w:rsidP="00735468">
      <w:pPr>
        <w:pStyle w:val="ListParagraph"/>
        <w:numPr>
          <w:ilvl w:val="0"/>
          <w:numId w:val="22"/>
        </w:numPr>
        <w:bidi/>
        <w:spacing w:before="40" w:after="240" w:line="360" w:lineRule="auto"/>
        <w:jc w:val="both"/>
        <w:rPr>
          <w:rFonts w:ascii="Simplified Arabic" w:hAnsi="Simplified Arabic" w:cs="Simplified Arabic"/>
          <w:sz w:val="28"/>
          <w:szCs w:val="28"/>
        </w:rPr>
      </w:pPr>
      <w:r w:rsidRPr="00735468">
        <w:rPr>
          <w:rFonts w:ascii="Simplified Arabic" w:hAnsi="Simplified Arabic" w:cs="Simplified Arabic"/>
          <w:sz w:val="28"/>
          <w:szCs w:val="28"/>
          <w:rtl/>
        </w:rPr>
        <w:lastRenderedPageBreak/>
        <w:t xml:space="preserve">منظمات أهلية عاملة في المجال السياسي.  </w:t>
      </w:r>
    </w:p>
    <w:p w:rsidR="00735468" w:rsidRPr="00735468" w:rsidRDefault="00735468" w:rsidP="00735468">
      <w:pPr>
        <w:pStyle w:val="ListParagraph"/>
        <w:numPr>
          <w:ilvl w:val="0"/>
          <w:numId w:val="22"/>
        </w:numPr>
        <w:bidi/>
        <w:spacing w:before="40" w:after="240" w:line="360" w:lineRule="auto"/>
        <w:jc w:val="both"/>
        <w:rPr>
          <w:rFonts w:ascii="Simplified Arabic" w:hAnsi="Simplified Arabic" w:cs="Simplified Arabic"/>
          <w:sz w:val="28"/>
          <w:szCs w:val="28"/>
        </w:rPr>
      </w:pPr>
      <w:r w:rsidRPr="00735468">
        <w:rPr>
          <w:rFonts w:ascii="Simplified Arabic" w:hAnsi="Simplified Arabic" w:cs="Simplified Arabic"/>
          <w:sz w:val="28"/>
          <w:szCs w:val="28"/>
          <w:rtl/>
        </w:rPr>
        <w:t>منظمات أهلية عاملة متخصصة</w:t>
      </w:r>
      <w:r w:rsidR="009343B8">
        <w:rPr>
          <w:rFonts w:ascii="Simplified Arabic" w:hAnsi="Simplified Arabic" w:cs="Simplified Arabic" w:hint="cs"/>
          <w:sz w:val="28"/>
          <w:szCs w:val="28"/>
          <w:rtl/>
        </w:rPr>
        <w:t>،</w:t>
      </w:r>
      <w:r w:rsidRPr="00735468">
        <w:rPr>
          <w:rFonts w:ascii="Simplified Arabic" w:hAnsi="Simplified Arabic" w:cs="Simplified Arabic"/>
          <w:sz w:val="28"/>
          <w:szCs w:val="28"/>
          <w:rtl/>
        </w:rPr>
        <w:t xml:space="preserve"> في مجال إحياء الروح المدنية وتعميق مفهوم الديمقراطية.  </w:t>
      </w:r>
    </w:p>
    <w:p w:rsidR="00735468" w:rsidRDefault="00735468" w:rsidP="009343B8">
      <w:pPr>
        <w:bidi/>
        <w:spacing w:before="40" w:after="240" w:line="360" w:lineRule="auto"/>
        <w:jc w:val="both"/>
        <w:rPr>
          <w:rFonts w:ascii="Simplified Arabic" w:hAnsi="Simplified Arabic" w:cs="Simplified Arabic"/>
          <w:sz w:val="28"/>
          <w:szCs w:val="28"/>
          <w:rtl/>
        </w:rPr>
      </w:pPr>
      <w:r w:rsidRPr="00735468">
        <w:rPr>
          <w:rFonts w:ascii="Simplified Arabic" w:hAnsi="Simplified Arabic" w:cs="Simplified Arabic"/>
          <w:sz w:val="28"/>
          <w:szCs w:val="28"/>
          <w:rtl/>
        </w:rPr>
        <w:t xml:space="preserve">ويرى </w:t>
      </w:r>
      <w:proofErr w:type="spellStart"/>
      <w:r w:rsidRPr="00735468">
        <w:rPr>
          <w:rFonts w:ascii="Simplified Arabic" w:hAnsi="Simplified Arabic" w:cs="Simplified Arabic"/>
          <w:sz w:val="28"/>
          <w:szCs w:val="28"/>
          <w:rtl/>
        </w:rPr>
        <w:t>الدواوسة</w:t>
      </w:r>
      <w:proofErr w:type="spellEnd"/>
      <w:r w:rsidRPr="00735468">
        <w:rPr>
          <w:rFonts w:ascii="Simplified Arabic" w:eastAsia="Simplified Arabic" w:hAnsi="Simplified Arabic" w:cs="Simplified Arabic"/>
          <w:sz w:val="28"/>
          <w:szCs w:val="28"/>
          <w:rtl/>
        </w:rPr>
        <w:t xml:space="preserve"> (2017) </w:t>
      </w:r>
      <w:r w:rsidRPr="00735468">
        <w:rPr>
          <w:rFonts w:ascii="Simplified Arabic" w:hAnsi="Simplified Arabic" w:cs="Simplified Arabic"/>
          <w:sz w:val="28"/>
          <w:szCs w:val="28"/>
          <w:rtl/>
        </w:rPr>
        <w:t>أن</w:t>
      </w:r>
      <w:r w:rsidR="009343B8">
        <w:rPr>
          <w:rFonts w:ascii="Simplified Arabic" w:hAnsi="Simplified Arabic" w:cs="Simplified Arabic" w:hint="cs"/>
          <w:sz w:val="28"/>
          <w:szCs w:val="28"/>
          <w:rtl/>
        </w:rPr>
        <w:t>ّ</w:t>
      </w:r>
      <w:r w:rsidRPr="00735468">
        <w:rPr>
          <w:rFonts w:ascii="Simplified Arabic" w:hAnsi="Simplified Arabic" w:cs="Simplified Arabic"/>
          <w:sz w:val="28"/>
          <w:szCs w:val="28"/>
          <w:rtl/>
        </w:rPr>
        <w:t xml:space="preserve"> المنظمـات غير الحكومية</w:t>
      </w:r>
      <w:r w:rsidR="009343B8">
        <w:rPr>
          <w:rFonts w:ascii="Simplified Arabic" w:hAnsi="Simplified Arabic" w:cs="Simplified Arabic" w:hint="cs"/>
          <w:sz w:val="28"/>
          <w:szCs w:val="28"/>
          <w:rtl/>
        </w:rPr>
        <w:t>،</w:t>
      </w:r>
      <w:r w:rsidRPr="00735468">
        <w:rPr>
          <w:rFonts w:ascii="Simplified Arabic" w:hAnsi="Simplified Arabic" w:cs="Simplified Arabic"/>
          <w:sz w:val="28"/>
          <w:szCs w:val="28"/>
          <w:rtl/>
        </w:rPr>
        <w:t xml:space="preserve"> يمكن تقسيمها إلى قسمين: المنظمات غير الحكومية المحلية أو الوطنية</w:t>
      </w:r>
      <w:r w:rsidR="009343B8">
        <w:rPr>
          <w:rFonts w:ascii="Simplified Arabic" w:hAnsi="Simplified Arabic" w:cs="Simplified Arabic" w:hint="cs"/>
          <w:sz w:val="28"/>
          <w:szCs w:val="28"/>
          <w:rtl/>
        </w:rPr>
        <w:t>،</w:t>
      </w:r>
      <w:r w:rsidRPr="00735468">
        <w:rPr>
          <w:rFonts w:ascii="Simplified Arabic" w:hAnsi="Simplified Arabic" w:cs="Simplified Arabic"/>
          <w:sz w:val="28"/>
          <w:szCs w:val="28"/>
          <w:rtl/>
        </w:rPr>
        <w:t xml:space="preserve"> وهذه يمكن اعتبارها الاسم الآخر للمجتمع المدني أو هي المجتمع المدني ذاته، وهناك المنظمات غير الحكومية الدولية، </w:t>
      </w:r>
      <w:r w:rsidR="009343B8">
        <w:rPr>
          <w:rFonts w:ascii="Simplified Arabic" w:hAnsi="Simplified Arabic" w:cs="Simplified Arabic" w:hint="cs"/>
          <w:sz w:val="28"/>
          <w:szCs w:val="28"/>
          <w:rtl/>
        </w:rPr>
        <w:t>وإن</w:t>
      </w:r>
      <w:r w:rsidRPr="00735468">
        <w:rPr>
          <w:rFonts w:ascii="Simplified Arabic" w:hAnsi="Simplified Arabic" w:cs="Simplified Arabic"/>
          <w:sz w:val="28"/>
          <w:szCs w:val="28"/>
          <w:rtl/>
        </w:rPr>
        <w:t xml:space="preserve"> كانت تشترك مع منظمات المجتمع المدني في اسـتقلاليتها عـن الدولـة وفـي طبيعـة النشاط الـذي تقـوم بـه</w:t>
      </w:r>
      <w:r w:rsidR="009343B8">
        <w:rPr>
          <w:rFonts w:ascii="Simplified Arabic" w:hAnsi="Simplified Arabic" w:cs="Simplified Arabic" w:hint="cs"/>
          <w:sz w:val="28"/>
          <w:szCs w:val="28"/>
          <w:rtl/>
        </w:rPr>
        <w:t>،</w:t>
      </w:r>
      <w:r w:rsidRPr="00735468">
        <w:rPr>
          <w:rFonts w:ascii="Simplified Arabic" w:hAnsi="Simplified Arabic" w:cs="Simplified Arabic"/>
          <w:sz w:val="28"/>
          <w:szCs w:val="28"/>
          <w:rtl/>
        </w:rPr>
        <w:t xml:space="preserve"> فإنهـا تختلف معهـا فـي أنهـا امتـداد لمنظمات ذات صبغة دولية وأهداف إنسانية عالمية</w:t>
      </w:r>
      <w:r w:rsidR="009343B8">
        <w:rPr>
          <w:rFonts w:ascii="Simplified Arabic" w:hAnsi="Simplified Arabic" w:cs="Simplified Arabic" w:hint="cs"/>
          <w:sz w:val="28"/>
          <w:szCs w:val="28"/>
          <w:rtl/>
        </w:rPr>
        <w:t>،</w:t>
      </w:r>
      <w:r w:rsidRPr="00735468">
        <w:rPr>
          <w:rFonts w:ascii="Simplified Arabic" w:hAnsi="Simplified Arabic" w:cs="Simplified Arabic"/>
          <w:sz w:val="28"/>
          <w:szCs w:val="28"/>
          <w:rtl/>
        </w:rPr>
        <w:t xml:space="preserve"> وغالباً ما تتعلق بحقوق الإنسان</w:t>
      </w:r>
      <w:r w:rsidR="009343B8">
        <w:rPr>
          <w:rFonts w:ascii="Simplified Arabic" w:hAnsi="Simplified Arabic" w:cs="Simplified Arabic" w:hint="cs"/>
          <w:sz w:val="28"/>
          <w:szCs w:val="28"/>
          <w:rtl/>
        </w:rPr>
        <w:t>،</w:t>
      </w:r>
      <w:r w:rsidRPr="00735468">
        <w:rPr>
          <w:rFonts w:ascii="Simplified Arabic" w:hAnsi="Simplified Arabic" w:cs="Simplified Arabic"/>
          <w:sz w:val="28"/>
          <w:szCs w:val="28"/>
          <w:rtl/>
        </w:rPr>
        <w:t xml:space="preserve"> الأمر الذي يجعلها أكثر جدلاً في دول العالم الثالث حديثة العهد بالديمقراطية.  </w:t>
      </w:r>
    </w:p>
    <w:p w:rsidR="00735468" w:rsidRPr="00735468" w:rsidRDefault="00735468" w:rsidP="00EC56CB">
      <w:pPr>
        <w:bidi/>
        <w:spacing w:before="40" w:after="240" w:line="240" w:lineRule="auto"/>
        <w:jc w:val="both"/>
        <w:rPr>
          <w:rFonts w:ascii="Simplified Arabic" w:hAnsi="Simplified Arabic" w:cs="Simplified Arabic"/>
          <w:b/>
          <w:bCs/>
          <w:sz w:val="28"/>
          <w:szCs w:val="28"/>
        </w:rPr>
      </w:pPr>
      <w:r w:rsidRPr="00735468">
        <w:rPr>
          <w:rFonts w:ascii="Simplified Arabic" w:hAnsi="Simplified Arabic" w:cs="Simplified Arabic"/>
          <w:b/>
          <w:bCs/>
          <w:sz w:val="28"/>
          <w:szCs w:val="28"/>
          <w:rtl/>
        </w:rPr>
        <w:t xml:space="preserve">ثالثاً: المؤسسات الأهلية الفلسطينية النشأة والتطور والسمات والوظائف  </w:t>
      </w:r>
    </w:p>
    <w:p w:rsidR="00735468" w:rsidRPr="00735468" w:rsidRDefault="00735468" w:rsidP="009343B8">
      <w:pPr>
        <w:bidi/>
        <w:spacing w:before="40" w:after="240" w:line="360" w:lineRule="auto"/>
        <w:jc w:val="both"/>
        <w:rPr>
          <w:rFonts w:ascii="Simplified Arabic" w:hAnsi="Simplified Arabic" w:cs="Simplified Arabic"/>
          <w:sz w:val="28"/>
          <w:szCs w:val="28"/>
        </w:rPr>
      </w:pPr>
      <w:r w:rsidRPr="00735468">
        <w:rPr>
          <w:rFonts w:ascii="Simplified Arabic" w:hAnsi="Simplified Arabic" w:cs="Simplified Arabic"/>
          <w:sz w:val="28"/>
          <w:szCs w:val="28"/>
          <w:rtl/>
        </w:rPr>
        <w:t>بداية أود التركيز على أنه مهما تعددت المسميات</w:t>
      </w:r>
      <w:r w:rsidR="009343B8">
        <w:rPr>
          <w:rFonts w:ascii="Simplified Arabic" w:hAnsi="Simplified Arabic" w:cs="Simplified Arabic" w:hint="cs"/>
          <w:sz w:val="28"/>
          <w:szCs w:val="28"/>
          <w:rtl/>
        </w:rPr>
        <w:t>،</w:t>
      </w:r>
      <w:r w:rsidRPr="00735468">
        <w:rPr>
          <w:rFonts w:ascii="Simplified Arabic" w:hAnsi="Simplified Arabic" w:cs="Simplified Arabic"/>
          <w:sz w:val="28"/>
          <w:szCs w:val="28"/>
          <w:rtl/>
        </w:rPr>
        <w:t xml:space="preserve"> حول مفهوم الم</w:t>
      </w:r>
      <w:r w:rsidR="009343B8">
        <w:rPr>
          <w:rFonts w:ascii="Simplified Arabic" w:hAnsi="Simplified Arabic" w:cs="Simplified Arabic"/>
          <w:sz w:val="28"/>
          <w:szCs w:val="28"/>
          <w:rtl/>
        </w:rPr>
        <w:t xml:space="preserve">ؤسسات الأهلية والمجتمع المدني، </w:t>
      </w:r>
      <w:r w:rsidR="009343B8">
        <w:rPr>
          <w:rFonts w:ascii="Simplified Arabic" w:hAnsi="Simplified Arabic" w:cs="Simplified Arabic" w:hint="cs"/>
          <w:sz w:val="28"/>
          <w:szCs w:val="28"/>
          <w:rtl/>
        </w:rPr>
        <w:t>غير أنها</w:t>
      </w:r>
      <w:r w:rsidRPr="00735468">
        <w:rPr>
          <w:rFonts w:ascii="Simplified Arabic" w:hAnsi="Simplified Arabic" w:cs="Simplified Arabic"/>
          <w:sz w:val="28"/>
          <w:szCs w:val="28"/>
          <w:rtl/>
        </w:rPr>
        <w:t xml:space="preserve"> تصب في نفس الهدف ألا</w:t>
      </w:r>
      <w:r w:rsidR="00723121">
        <w:rPr>
          <w:rFonts w:ascii="Simplified Arabic" w:hAnsi="Simplified Arabic" w:cs="Simplified Arabic" w:hint="cs"/>
          <w:sz w:val="28"/>
          <w:szCs w:val="28"/>
          <w:rtl/>
        </w:rPr>
        <w:t>ّ</w:t>
      </w:r>
      <w:r w:rsidRPr="00735468">
        <w:rPr>
          <w:rFonts w:ascii="Simplified Arabic" w:hAnsi="Simplified Arabic" w:cs="Simplified Arabic"/>
          <w:sz w:val="28"/>
          <w:szCs w:val="28"/>
          <w:rtl/>
        </w:rPr>
        <w:t xml:space="preserve"> وهو تقديم خدمة دون السعي إلى تحقيق ربح، حيث نجد أن هناك من يطلق عليها اسم منظمات أهلية، جمعيات، منظمات غيـر ربحيـة، تطوعيـة، خيرية، وهـي تشكل جـزءاً من مكونـات المجتمع المـدني، وربما يعـود الاختلاف فـي التسمية</w:t>
      </w:r>
      <w:r w:rsidR="00723121">
        <w:rPr>
          <w:rFonts w:ascii="Simplified Arabic" w:hAnsi="Simplified Arabic" w:cs="Simplified Arabic" w:hint="cs"/>
          <w:sz w:val="28"/>
          <w:szCs w:val="28"/>
          <w:rtl/>
        </w:rPr>
        <w:t>،</w:t>
      </w:r>
      <w:r w:rsidRPr="00735468">
        <w:rPr>
          <w:rFonts w:ascii="Simplified Arabic" w:hAnsi="Simplified Arabic" w:cs="Simplified Arabic"/>
          <w:sz w:val="28"/>
          <w:szCs w:val="28"/>
          <w:rtl/>
        </w:rPr>
        <w:t xml:space="preserve"> بحسب خصوصية وطبيعة الدولة، أو نتاج اختلاف الثقافات حول تسمية المفهوم بشكل أو بآخر.</w:t>
      </w:r>
      <w:r w:rsidRPr="00735468">
        <w:rPr>
          <w:rFonts w:ascii="Simplified Arabic" w:eastAsia="Simplified Arabic" w:hAnsi="Simplified Arabic" w:cs="Simplified Arabic"/>
          <w:b/>
          <w:bCs/>
          <w:sz w:val="28"/>
          <w:szCs w:val="28"/>
          <w:rtl/>
        </w:rPr>
        <w:t xml:space="preserve">  </w:t>
      </w:r>
    </w:p>
    <w:p w:rsidR="00735468" w:rsidRPr="00735468" w:rsidRDefault="00735468" w:rsidP="00EC56CB">
      <w:pPr>
        <w:pStyle w:val="ListParagraph"/>
        <w:numPr>
          <w:ilvl w:val="0"/>
          <w:numId w:val="30"/>
        </w:numPr>
        <w:bidi/>
        <w:spacing w:before="40" w:after="240" w:line="240" w:lineRule="auto"/>
        <w:jc w:val="both"/>
        <w:rPr>
          <w:rFonts w:ascii="Simplified Arabic" w:hAnsi="Simplified Arabic" w:cs="Simplified Arabic"/>
          <w:b/>
          <w:bCs/>
          <w:sz w:val="28"/>
          <w:szCs w:val="28"/>
        </w:rPr>
      </w:pPr>
      <w:r w:rsidRPr="00735468">
        <w:rPr>
          <w:rFonts w:ascii="Simplified Arabic" w:eastAsia="Simplified Arabic" w:hAnsi="Simplified Arabic" w:cs="Simplified Arabic"/>
          <w:b/>
          <w:bCs/>
          <w:sz w:val="28"/>
          <w:szCs w:val="28"/>
          <w:rtl/>
        </w:rPr>
        <w:t xml:space="preserve">الجدل حول حقيقة وجود المجتمع المدني الفلسطيني  </w:t>
      </w:r>
    </w:p>
    <w:p w:rsidR="00735468" w:rsidRPr="00735468" w:rsidRDefault="00735468" w:rsidP="00735468">
      <w:pPr>
        <w:bidi/>
        <w:spacing w:before="40" w:after="240" w:line="360" w:lineRule="auto"/>
        <w:jc w:val="both"/>
        <w:rPr>
          <w:rFonts w:ascii="Simplified Arabic" w:hAnsi="Simplified Arabic" w:cs="Simplified Arabic"/>
          <w:sz w:val="28"/>
          <w:szCs w:val="28"/>
          <w:rtl/>
        </w:rPr>
      </w:pPr>
      <w:r w:rsidRPr="00735468">
        <w:rPr>
          <w:rFonts w:ascii="Simplified Arabic" w:hAnsi="Simplified Arabic" w:cs="Simplified Arabic"/>
          <w:sz w:val="28"/>
          <w:szCs w:val="28"/>
          <w:rtl/>
        </w:rPr>
        <w:t xml:space="preserve">يتسم المجتمع الفلسطيني بالرغم من وجود مؤسـسات سياسـية وأحزاب وسـلطة، أنـه لا يرقـى لدرجـة وجود دولة. فالحالة الفلسطينية فريدة مبنية على أنصاف الدول والأشياء، ولا يوجد سـيادة واضـحة المعـالم فـي ظـل </w:t>
      </w:r>
      <w:r w:rsidRPr="00735468">
        <w:rPr>
          <w:rFonts w:ascii="Simplified Arabic" w:hAnsi="Simplified Arabic" w:cs="Simplified Arabic"/>
          <w:sz w:val="28"/>
          <w:szCs w:val="28"/>
          <w:rtl/>
        </w:rPr>
        <w:lastRenderedPageBreak/>
        <w:t>وضـع سـلطة الاحتلال القائمـة علـى الأراضي الفلـسطينية، مع وجود تنظيمات متعـددة الاتجاهات تمارس فكرها على أرض الواقع، ما يدعو إلى الجـدل حول مدى وجود مجتمع مدني</w:t>
      </w:r>
      <w:r w:rsidR="00723121">
        <w:rPr>
          <w:rFonts w:ascii="Simplified Arabic" w:hAnsi="Simplified Arabic" w:cs="Simplified Arabic" w:hint="cs"/>
          <w:sz w:val="28"/>
          <w:szCs w:val="28"/>
          <w:rtl/>
        </w:rPr>
        <w:t>،</w:t>
      </w:r>
      <w:r w:rsidRPr="00735468">
        <w:rPr>
          <w:rFonts w:ascii="Simplified Arabic" w:hAnsi="Simplified Arabic" w:cs="Simplified Arabic"/>
          <w:sz w:val="28"/>
          <w:szCs w:val="28"/>
          <w:rtl/>
        </w:rPr>
        <w:t xml:space="preserve"> حقيقي في ظل غياب الدولة (</w:t>
      </w:r>
      <w:proofErr w:type="spellStart"/>
      <w:r w:rsidRPr="00735468">
        <w:rPr>
          <w:rFonts w:ascii="Simplified Arabic" w:hAnsi="Simplified Arabic" w:cs="Simplified Arabic"/>
          <w:sz w:val="28"/>
          <w:szCs w:val="28"/>
          <w:rtl/>
        </w:rPr>
        <w:t>الدواوسة</w:t>
      </w:r>
      <w:proofErr w:type="spellEnd"/>
      <w:r w:rsidRPr="00735468">
        <w:rPr>
          <w:rFonts w:ascii="Simplified Arabic" w:hAnsi="Simplified Arabic" w:cs="Simplified Arabic"/>
          <w:sz w:val="28"/>
          <w:szCs w:val="28"/>
          <w:rtl/>
        </w:rPr>
        <w:t xml:space="preserve">، 2017). حيث أن المجتمع المدني الفلسطيني عبارة عن رد فعل على الاحتلال، وتأسس خارج فضاء الدولة. </w:t>
      </w:r>
    </w:p>
    <w:p w:rsidR="00735468" w:rsidRPr="00735468" w:rsidRDefault="00735468" w:rsidP="00735468">
      <w:pPr>
        <w:bidi/>
        <w:spacing w:before="40" w:after="240" w:line="360" w:lineRule="auto"/>
        <w:jc w:val="both"/>
        <w:rPr>
          <w:rFonts w:ascii="Simplified Arabic" w:hAnsi="Simplified Arabic" w:cs="Simplified Arabic"/>
          <w:sz w:val="28"/>
          <w:szCs w:val="28"/>
        </w:rPr>
      </w:pPr>
      <w:r w:rsidRPr="00735468">
        <w:rPr>
          <w:rFonts w:ascii="Simplified Arabic" w:hAnsi="Simplified Arabic" w:cs="Simplified Arabic"/>
          <w:sz w:val="28"/>
          <w:szCs w:val="28"/>
          <w:rtl/>
        </w:rPr>
        <w:t>يتضح مما سبق أن المجتمع المدني الفلـسطيني يتمتع بخـصوصية</w:t>
      </w:r>
      <w:r w:rsidR="00723121">
        <w:rPr>
          <w:rFonts w:ascii="Simplified Arabic" w:hAnsi="Simplified Arabic" w:cs="Simplified Arabic" w:hint="cs"/>
          <w:sz w:val="28"/>
          <w:szCs w:val="28"/>
          <w:rtl/>
        </w:rPr>
        <w:t>،</w:t>
      </w:r>
      <w:r w:rsidRPr="00735468">
        <w:rPr>
          <w:rFonts w:ascii="Simplified Arabic" w:hAnsi="Simplified Arabic" w:cs="Simplified Arabic"/>
          <w:sz w:val="28"/>
          <w:szCs w:val="28"/>
          <w:rtl/>
        </w:rPr>
        <w:t xml:space="preserve"> تنطلق من وضعه السياسي التاريخي، وأدوار متمايزة فـي ظـل وجـود الاحتلال الاسـرائيلي، وغيـاب دولـة ذات سـيادة ومقومات ينـشأ مـن خلالهـا مجتمـع مـدني حقيقـي فاعـل، يجسد خيارات المجتمع الفلسطيني، إلا أننا لا ننكر حقيقة دور المجتمـع المـدني الفلـسطيني قبـل مجـيء الـسلطة الوطنيـة</w:t>
      </w:r>
      <w:r w:rsidR="00723121">
        <w:rPr>
          <w:rFonts w:ascii="Simplified Arabic" w:hAnsi="Simplified Arabic" w:cs="Simplified Arabic" w:hint="cs"/>
          <w:sz w:val="28"/>
          <w:szCs w:val="28"/>
          <w:rtl/>
        </w:rPr>
        <w:t>،</w:t>
      </w:r>
      <w:r w:rsidR="00723121">
        <w:rPr>
          <w:rFonts w:ascii="Simplified Arabic" w:hAnsi="Simplified Arabic" w:cs="Simplified Arabic"/>
          <w:sz w:val="28"/>
          <w:szCs w:val="28"/>
          <w:rtl/>
        </w:rPr>
        <w:t xml:space="preserve"> </w:t>
      </w:r>
      <w:r w:rsidRPr="00735468">
        <w:rPr>
          <w:rFonts w:ascii="Simplified Arabic" w:hAnsi="Simplified Arabic" w:cs="Simplified Arabic"/>
          <w:sz w:val="28"/>
          <w:szCs w:val="28"/>
          <w:rtl/>
        </w:rPr>
        <w:t>قيامه بمجموعة مـن الأدوار المتمثلـة فـي الـدفاع عـن الهوية الوطنيـة</w:t>
      </w:r>
      <w:r w:rsidR="00723121">
        <w:rPr>
          <w:rFonts w:ascii="Simplified Arabic" w:hAnsi="Simplified Arabic" w:cs="Simplified Arabic" w:hint="cs"/>
          <w:sz w:val="28"/>
          <w:szCs w:val="28"/>
          <w:rtl/>
        </w:rPr>
        <w:t>،</w:t>
      </w:r>
      <w:r w:rsidRPr="00735468">
        <w:rPr>
          <w:rFonts w:ascii="Simplified Arabic" w:hAnsi="Simplified Arabic" w:cs="Simplified Arabic"/>
          <w:sz w:val="28"/>
          <w:szCs w:val="28"/>
          <w:rtl/>
        </w:rPr>
        <w:t xml:space="preserve"> وتقـديم الخدمات الإغاثية عبر مؤسسات الخدمات الاجتماعية، وبعد تأسيس السلطة الفلسطينية</w:t>
      </w:r>
      <w:r w:rsidR="00723121">
        <w:rPr>
          <w:rFonts w:ascii="Simplified Arabic" w:hAnsi="Simplified Arabic" w:cs="Simplified Arabic" w:hint="cs"/>
          <w:sz w:val="28"/>
          <w:szCs w:val="28"/>
          <w:rtl/>
        </w:rPr>
        <w:t>،</w:t>
      </w:r>
      <w:r w:rsidRPr="00735468">
        <w:rPr>
          <w:rFonts w:ascii="Simplified Arabic" w:hAnsi="Simplified Arabic" w:cs="Simplified Arabic"/>
          <w:sz w:val="28"/>
          <w:szCs w:val="28"/>
          <w:rtl/>
        </w:rPr>
        <w:t xml:space="preserve"> بدأت تتضح ملامح هذا المجتمع من خلال القيام بأدوار تميزت بالتكامل والتنافس أحياناً.  </w:t>
      </w:r>
    </w:p>
    <w:p w:rsidR="00735468" w:rsidRPr="00735468" w:rsidRDefault="00735468" w:rsidP="00EC56CB">
      <w:pPr>
        <w:pStyle w:val="ListParagraph"/>
        <w:numPr>
          <w:ilvl w:val="0"/>
          <w:numId w:val="30"/>
        </w:numPr>
        <w:bidi/>
        <w:spacing w:before="40" w:after="240" w:line="240" w:lineRule="auto"/>
        <w:jc w:val="both"/>
        <w:rPr>
          <w:rFonts w:ascii="Simplified Arabic" w:hAnsi="Simplified Arabic" w:cs="Simplified Arabic"/>
          <w:b/>
          <w:bCs/>
          <w:sz w:val="28"/>
          <w:szCs w:val="28"/>
        </w:rPr>
      </w:pPr>
      <w:r w:rsidRPr="00735468">
        <w:rPr>
          <w:rFonts w:ascii="Simplified Arabic" w:eastAsia="Simplified Arabic" w:hAnsi="Simplified Arabic" w:cs="Simplified Arabic"/>
          <w:b/>
          <w:bCs/>
          <w:sz w:val="28"/>
          <w:szCs w:val="28"/>
          <w:rtl/>
        </w:rPr>
        <w:t xml:space="preserve">نشأة وتطور المؤسسات الأهلية  </w:t>
      </w:r>
    </w:p>
    <w:p w:rsidR="00735468" w:rsidRPr="00735468" w:rsidRDefault="00735468" w:rsidP="00127C90">
      <w:pPr>
        <w:bidi/>
        <w:spacing w:before="40" w:after="240" w:line="360" w:lineRule="auto"/>
        <w:ind w:right="168"/>
        <w:jc w:val="both"/>
        <w:rPr>
          <w:rFonts w:ascii="Simplified Arabic" w:hAnsi="Simplified Arabic" w:cs="Simplified Arabic"/>
          <w:sz w:val="28"/>
          <w:szCs w:val="28"/>
        </w:rPr>
      </w:pPr>
      <w:r w:rsidRPr="00735468">
        <w:rPr>
          <w:rFonts w:ascii="Simplified Arabic" w:hAnsi="Simplified Arabic" w:cs="Simplified Arabic"/>
          <w:sz w:val="28"/>
          <w:szCs w:val="28"/>
          <w:rtl/>
        </w:rPr>
        <w:t>يرى أبو حماد (2011) أن</w:t>
      </w:r>
      <w:r w:rsidR="00723121">
        <w:rPr>
          <w:rFonts w:ascii="Simplified Arabic" w:hAnsi="Simplified Arabic" w:cs="Simplified Arabic" w:hint="cs"/>
          <w:sz w:val="28"/>
          <w:szCs w:val="28"/>
          <w:rtl/>
        </w:rPr>
        <w:t>ّ</w:t>
      </w:r>
      <w:r w:rsidRPr="00735468">
        <w:rPr>
          <w:rFonts w:ascii="Simplified Arabic" w:hAnsi="Simplified Arabic" w:cs="Simplified Arabic"/>
          <w:sz w:val="28"/>
          <w:szCs w:val="28"/>
          <w:rtl/>
        </w:rPr>
        <w:t xml:space="preserve"> العمل الأهلي في فلسطين فعال</w:t>
      </w:r>
      <w:r w:rsidR="00723121">
        <w:rPr>
          <w:rFonts w:ascii="Simplified Arabic" w:hAnsi="Simplified Arabic" w:cs="Simplified Arabic" w:hint="cs"/>
          <w:sz w:val="28"/>
          <w:szCs w:val="28"/>
          <w:rtl/>
        </w:rPr>
        <w:t>،</w:t>
      </w:r>
      <w:r w:rsidRPr="00735468">
        <w:rPr>
          <w:rFonts w:ascii="Simplified Arabic" w:hAnsi="Simplified Arabic" w:cs="Simplified Arabic"/>
          <w:sz w:val="28"/>
          <w:szCs w:val="28"/>
          <w:rtl/>
        </w:rPr>
        <w:t xml:space="preserve"> في ثمانينات القرن الماضي</w:t>
      </w:r>
      <w:r w:rsidR="00723121">
        <w:rPr>
          <w:rFonts w:ascii="Simplified Arabic" w:hAnsi="Simplified Arabic" w:cs="Simplified Arabic" w:hint="cs"/>
          <w:sz w:val="28"/>
          <w:szCs w:val="28"/>
          <w:rtl/>
        </w:rPr>
        <w:t>،</w:t>
      </w:r>
      <w:r w:rsidRPr="00735468">
        <w:rPr>
          <w:rFonts w:ascii="Simplified Arabic" w:hAnsi="Simplified Arabic" w:cs="Simplified Arabic"/>
          <w:sz w:val="28"/>
          <w:szCs w:val="28"/>
          <w:rtl/>
        </w:rPr>
        <w:t xml:space="preserve"> مع الأحزاب والفصائل التي لجأت إلى العمل التطوعي والجماهيري</w:t>
      </w:r>
      <w:r w:rsidR="00127C90">
        <w:rPr>
          <w:rFonts w:ascii="Simplified Arabic" w:hAnsi="Simplified Arabic" w:cs="Simplified Arabic" w:hint="cs"/>
          <w:sz w:val="28"/>
          <w:szCs w:val="28"/>
          <w:rtl/>
        </w:rPr>
        <w:t>،</w:t>
      </w:r>
      <w:r w:rsidRPr="00735468">
        <w:rPr>
          <w:rFonts w:ascii="Simplified Arabic" w:hAnsi="Simplified Arabic" w:cs="Simplified Arabic"/>
          <w:sz w:val="28"/>
          <w:szCs w:val="28"/>
          <w:rtl/>
        </w:rPr>
        <w:t xml:space="preserve"> في خدمة الواقع الفلسطيني ومقاومة الاحتلال، وتعتبر حالة المجتمع الأهلي الفلسطيني على وجه الخصوص، فريدة من نوعها، تطور عملها في ظل الاحتلال وفي غياب الدولة ومؤسساتها الخدمية والتنموية، فقد لعبت المؤسسات الأهليـة مـن الناحيـة الموضـوعية دور مؤسـسات الدولـة فـي غيـاب الدولـة، مـن تع</w:t>
      </w:r>
      <w:r w:rsidR="00127C90">
        <w:rPr>
          <w:rFonts w:ascii="Simplified Arabic" w:hAnsi="Simplified Arabic" w:cs="Simplified Arabic"/>
          <w:sz w:val="28"/>
          <w:szCs w:val="28"/>
          <w:rtl/>
        </w:rPr>
        <w:t>لـيم وصـحة وإغاثة وتنمية... الخ</w:t>
      </w:r>
      <w:r w:rsidR="00127C90">
        <w:rPr>
          <w:rFonts w:ascii="Simplified Arabic" w:hAnsi="Simplified Arabic" w:cs="Simplified Arabic" w:hint="cs"/>
          <w:sz w:val="28"/>
          <w:szCs w:val="28"/>
          <w:rtl/>
        </w:rPr>
        <w:t>،</w:t>
      </w:r>
      <w:r w:rsidRPr="00735468">
        <w:rPr>
          <w:rFonts w:ascii="Simplified Arabic" w:hAnsi="Simplified Arabic" w:cs="Simplified Arabic"/>
          <w:sz w:val="28"/>
          <w:szCs w:val="28"/>
          <w:rtl/>
        </w:rPr>
        <w:t xml:space="preserve"> واستطاعت الوصول إلى أكثر الفئات احتياجاً كجزء من نضال الفلسطينيين</w:t>
      </w:r>
      <w:r w:rsidR="00127C90">
        <w:rPr>
          <w:rFonts w:ascii="Simplified Arabic" w:hAnsi="Simplified Arabic" w:cs="Simplified Arabic" w:hint="cs"/>
          <w:sz w:val="28"/>
          <w:szCs w:val="28"/>
          <w:rtl/>
        </w:rPr>
        <w:t>،</w:t>
      </w:r>
      <w:r w:rsidRPr="00735468">
        <w:rPr>
          <w:rFonts w:ascii="Simplified Arabic" w:hAnsi="Simplified Arabic" w:cs="Simplified Arabic"/>
          <w:sz w:val="28"/>
          <w:szCs w:val="28"/>
          <w:rtl/>
        </w:rPr>
        <w:t xml:space="preserve"> ومقاومتهم للاحتلال، ليشمل دورها تقديم خدمات أخرى كالعنايـة بالأسـرى</w:t>
      </w:r>
      <w:r w:rsidR="00127C90">
        <w:rPr>
          <w:rFonts w:ascii="Simplified Arabic" w:hAnsi="Simplified Arabic" w:cs="Simplified Arabic" w:hint="cs"/>
          <w:sz w:val="28"/>
          <w:szCs w:val="28"/>
          <w:rtl/>
        </w:rPr>
        <w:t>،</w:t>
      </w:r>
      <w:r w:rsidRPr="00735468">
        <w:rPr>
          <w:rFonts w:ascii="Simplified Arabic" w:hAnsi="Simplified Arabic" w:cs="Simplified Arabic"/>
          <w:sz w:val="28"/>
          <w:szCs w:val="28"/>
          <w:rtl/>
        </w:rPr>
        <w:t xml:space="preserve"> والـدفاع عـن حقـوق الإنـسان. وعلى الرغم من الطابع الإغاثي الذي </w:t>
      </w:r>
      <w:r w:rsidRPr="00735468">
        <w:rPr>
          <w:rFonts w:ascii="Simplified Arabic" w:hAnsi="Simplified Arabic" w:cs="Simplified Arabic"/>
          <w:sz w:val="28"/>
          <w:szCs w:val="28"/>
          <w:rtl/>
        </w:rPr>
        <w:lastRenderedPageBreak/>
        <w:t xml:space="preserve">قامت به المؤسـسات الأهليـة، إلا أن دورهـا كـان سياسـياً بامتيـاز، مقاوماً للاحتلال ومعززاً لصمود أبنـاء الـشعب الفلـسطيني فـوق أرضـهم. وقـد امتـد هـذا الـدور فـي غيـاب أو تغييب مؤسسات الدولة، </w:t>
      </w:r>
      <w:r w:rsidR="00127C90">
        <w:rPr>
          <w:rFonts w:ascii="Simplified Arabic" w:hAnsi="Simplified Arabic" w:cs="Simplified Arabic" w:hint="cs"/>
          <w:sz w:val="28"/>
          <w:szCs w:val="28"/>
          <w:rtl/>
        </w:rPr>
        <w:t>إلى القيام بمهام</w:t>
      </w:r>
      <w:r w:rsidRPr="00735468">
        <w:rPr>
          <w:rFonts w:ascii="Simplified Arabic" w:hAnsi="Simplified Arabic" w:cs="Simplified Arabic"/>
          <w:sz w:val="28"/>
          <w:szCs w:val="28"/>
          <w:rtl/>
        </w:rPr>
        <w:t xml:space="preserve"> سياسية</w:t>
      </w:r>
      <w:r w:rsidR="00127C90">
        <w:rPr>
          <w:rFonts w:ascii="Simplified Arabic" w:hAnsi="Simplified Arabic" w:cs="Simplified Arabic" w:hint="cs"/>
          <w:sz w:val="28"/>
          <w:szCs w:val="28"/>
          <w:rtl/>
        </w:rPr>
        <w:t>،</w:t>
      </w:r>
      <w:r w:rsidRPr="00735468">
        <w:rPr>
          <w:rFonts w:ascii="Simplified Arabic" w:hAnsi="Simplified Arabic" w:cs="Simplified Arabic"/>
          <w:sz w:val="28"/>
          <w:szCs w:val="28"/>
          <w:rtl/>
        </w:rPr>
        <w:t xml:space="preserve"> تبدو في أحيان كثيرة بعيدة عن اختصاص عملها الأهلي (أبو حماد، </w:t>
      </w:r>
      <w:r w:rsidRPr="00735468">
        <w:rPr>
          <w:rFonts w:ascii="Simplified Arabic" w:hAnsi="Simplified Arabic" w:cs="Simplified Arabic"/>
          <w:sz w:val="28"/>
          <w:szCs w:val="28"/>
        </w:rPr>
        <w:t>2011</w:t>
      </w:r>
      <w:r w:rsidRPr="00735468">
        <w:rPr>
          <w:rFonts w:ascii="Simplified Arabic" w:hAnsi="Simplified Arabic" w:cs="Simplified Arabic"/>
          <w:sz w:val="28"/>
          <w:szCs w:val="28"/>
          <w:rtl/>
        </w:rPr>
        <w:t>).</w:t>
      </w:r>
    </w:p>
    <w:p w:rsidR="00735468" w:rsidRPr="00735468" w:rsidRDefault="00735468" w:rsidP="00127C90">
      <w:pPr>
        <w:bidi/>
        <w:spacing w:before="40" w:after="240" w:line="360" w:lineRule="auto"/>
        <w:jc w:val="both"/>
        <w:rPr>
          <w:rFonts w:ascii="Simplified Arabic" w:hAnsi="Simplified Arabic" w:cs="Simplified Arabic"/>
          <w:sz w:val="28"/>
          <w:szCs w:val="28"/>
        </w:rPr>
      </w:pPr>
      <w:r w:rsidRPr="00735468">
        <w:rPr>
          <w:rFonts w:ascii="Simplified Arabic" w:hAnsi="Simplified Arabic" w:cs="Simplified Arabic"/>
          <w:sz w:val="28"/>
          <w:szCs w:val="28"/>
          <w:rtl/>
        </w:rPr>
        <w:t>كما يُعرف عن مؤسسات العمل الأهلي</w:t>
      </w:r>
      <w:r w:rsidR="00127C90">
        <w:rPr>
          <w:rFonts w:ascii="Simplified Arabic" w:hAnsi="Simplified Arabic" w:cs="Simplified Arabic" w:hint="cs"/>
          <w:sz w:val="28"/>
          <w:szCs w:val="28"/>
          <w:rtl/>
        </w:rPr>
        <w:t>،</w:t>
      </w:r>
      <w:r w:rsidRPr="00735468">
        <w:rPr>
          <w:rFonts w:ascii="Simplified Arabic" w:hAnsi="Simplified Arabic" w:cs="Simplified Arabic"/>
          <w:sz w:val="28"/>
          <w:szCs w:val="28"/>
          <w:rtl/>
        </w:rPr>
        <w:t xml:space="preserve"> أنها لا تمارس نشاطاً سياسياً مباشراً، وأن أعضاءها لا يسعون للوصول إلى السلطة، فهي تنمي روح المواطنة وتعمل على توعية وتثقيف الفرد والمجتمع</w:t>
      </w:r>
      <w:r w:rsidR="00127C90">
        <w:rPr>
          <w:rFonts w:ascii="Simplified Arabic" w:hAnsi="Simplified Arabic" w:cs="Simplified Arabic" w:hint="cs"/>
          <w:sz w:val="28"/>
          <w:szCs w:val="28"/>
          <w:rtl/>
        </w:rPr>
        <w:t>،</w:t>
      </w:r>
      <w:r w:rsidRPr="00735468">
        <w:rPr>
          <w:rFonts w:ascii="Simplified Arabic" w:hAnsi="Simplified Arabic" w:cs="Simplified Arabic"/>
          <w:sz w:val="28"/>
          <w:szCs w:val="28"/>
          <w:rtl/>
        </w:rPr>
        <w:t xml:space="preserve"> بالحقوق المدنية والسياسية. وتعمل على حماية مصالحه من استبداد أو تسلط الجهة الحاكمة. إلا</w:t>
      </w:r>
      <w:r w:rsidR="00127C90">
        <w:rPr>
          <w:rFonts w:ascii="Simplified Arabic" w:hAnsi="Simplified Arabic" w:cs="Simplified Arabic" w:hint="cs"/>
          <w:sz w:val="28"/>
          <w:szCs w:val="28"/>
          <w:rtl/>
        </w:rPr>
        <w:t>ّ</w:t>
      </w:r>
      <w:r w:rsidRPr="00735468">
        <w:rPr>
          <w:rFonts w:ascii="Simplified Arabic" w:hAnsi="Simplified Arabic" w:cs="Simplified Arabic"/>
          <w:sz w:val="28"/>
          <w:szCs w:val="28"/>
          <w:rtl/>
        </w:rPr>
        <w:t xml:space="preserve"> أن</w:t>
      </w:r>
      <w:r w:rsidR="00127C90">
        <w:rPr>
          <w:rFonts w:ascii="Simplified Arabic" w:hAnsi="Simplified Arabic" w:cs="Simplified Arabic" w:hint="cs"/>
          <w:sz w:val="28"/>
          <w:szCs w:val="28"/>
          <w:rtl/>
        </w:rPr>
        <w:t>ّ</w:t>
      </w:r>
      <w:r w:rsidRPr="00735468">
        <w:rPr>
          <w:rFonts w:ascii="Simplified Arabic" w:hAnsi="Simplified Arabic" w:cs="Simplified Arabic"/>
          <w:sz w:val="28"/>
          <w:szCs w:val="28"/>
          <w:rtl/>
        </w:rPr>
        <w:t xml:space="preserve"> الوضع السياسي العالمي، والإقليمي والمحلي قد فرض أجندة المقاومة والعمل الوطني بأشكاله المتعددة على عمل المؤسسات الأهلية في فلسطين. كما أن</w:t>
      </w:r>
      <w:r w:rsidR="00127C90">
        <w:rPr>
          <w:rFonts w:ascii="Simplified Arabic" w:hAnsi="Simplified Arabic" w:cs="Simplified Arabic" w:hint="cs"/>
          <w:sz w:val="28"/>
          <w:szCs w:val="28"/>
          <w:rtl/>
        </w:rPr>
        <w:t>ّ</w:t>
      </w:r>
      <w:r w:rsidRPr="00735468">
        <w:rPr>
          <w:rFonts w:ascii="Simplified Arabic" w:hAnsi="Simplified Arabic" w:cs="Simplified Arabic"/>
          <w:sz w:val="28"/>
          <w:szCs w:val="28"/>
          <w:rtl/>
        </w:rPr>
        <w:t xml:space="preserve"> العاملين والقائمين على هذه المؤسسات هم </w:t>
      </w:r>
      <w:r w:rsidR="00127C90">
        <w:rPr>
          <w:rFonts w:ascii="Simplified Arabic" w:hAnsi="Simplified Arabic" w:cs="Simplified Arabic" w:hint="cs"/>
          <w:sz w:val="28"/>
          <w:szCs w:val="28"/>
          <w:rtl/>
        </w:rPr>
        <w:t>في الأصل ناشطون</w:t>
      </w:r>
      <w:r w:rsidRPr="00735468">
        <w:rPr>
          <w:rFonts w:ascii="Simplified Arabic" w:hAnsi="Simplified Arabic" w:cs="Simplified Arabic"/>
          <w:sz w:val="28"/>
          <w:szCs w:val="28"/>
          <w:rtl/>
        </w:rPr>
        <w:t xml:space="preserve"> مـن أحزاب سياسـية مختلفـة، وعليـه فقـد كانـت علاقـة تاريخية وثيقة</w:t>
      </w:r>
      <w:r w:rsidR="00127C90">
        <w:rPr>
          <w:rFonts w:ascii="Simplified Arabic" w:hAnsi="Simplified Arabic" w:cs="Simplified Arabic" w:hint="cs"/>
          <w:sz w:val="28"/>
          <w:szCs w:val="28"/>
          <w:rtl/>
        </w:rPr>
        <w:t>،</w:t>
      </w:r>
      <w:r w:rsidRPr="00735468">
        <w:rPr>
          <w:rFonts w:ascii="Simplified Arabic" w:hAnsi="Simplified Arabic" w:cs="Simplified Arabic"/>
          <w:sz w:val="28"/>
          <w:szCs w:val="28"/>
          <w:rtl/>
        </w:rPr>
        <w:t xml:space="preserve"> ما بين العمل الأهلي والعمل الحزبي في فلسطين (المركز الفلسطيني للإرشاد، </w:t>
      </w:r>
      <w:r w:rsidRPr="00735468">
        <w:rPr>
          <w:rFonts w:ascii="Simplified Arabic" w:hAnsi="Simplified Arabic" w:cs="Simplified Arabic"/>
          <w:sz w:val="28"/>
          <w:szCs w:val="28"/>
        </w:rPr>
        <w:t>2010</w:t>
      </w:r>
      <w:r w:rsidRPr="00735468">
        <w:rPr>
          <w:rFonts w:ascii="Simplified Arabic" w:hAnsi="Simplified Arabic" w:cs="Simplified Arabic"/>
          <w:sz w:val="28"/>
          <w:szCs w:val="28"/>
          <w:rtl/>
        </w:rPr>
        <w:t>)</w:t>
      </w:r>
      <w:r w:rsidRPr="00735468">
        <w:rPr>
          <w:rFonts w:ascii="Simplified Arabic" w:eastAsia="Simplified Arabic" w:hAnsi="Simplified Arabic" w:cs="Simplified Arabic"/>
          <w:b/>
          <w:bCs/>
          <w:sz w:val="28"/>
          <w:szCs w:val="28"/>
          <w:rtl/>
        </w:rPr>
        <w:t>.</w:t>
      </w:r>
    </w:p>
    <w:p w:rsidR="00150F1F" w:rsidRPr="000D7094" w:rsidRDefault="00150F1F" w:rsidP="00EC56CB">
      <w:pPr>
        <w:pStyle w:val="ListParagraph"/>
        <w:numPr>
          <w:ilvl w:val="0"/>
          <w:numId w:val="30"/>
        </w:numPr>
        <w:bidi/>
        <w:spacing w:before="240" w:after="199" w:line="240" w:lineRule="auto"/>
        <w:jc w:val="both"/>
        <w:rPr>
          <w:rFonts w:ascii="Simplified Arabic" w:hAnsi="Simplified Arabic" w:cs="Simplified Arabic"/>
          <w:b/>
          <w:bCs/>
          <w:sz w:val="28"/>
          <w:szCs w:val="28"/>
        </w:rPr>
      </w:pPr>
      <w:r w:rsidRPr="000D7094">
        <w:rPr>
          <w:rFonts w:ascii="Simplified Arabic" w:eastAsia="Simplified Arabic" w:hAnsi="Simplified Arabic" w:cs="Simplified Arabic"/>
          <w:b/>
          <w:bCs/>
          <w:sz w:val="28"/>
          <w:szCs w:val="28"/>
          <w:rtl/>
        </w:rPr>
        <w:t xml:space="preserve">رؤية العمل الأهلي ما بعد السلطة </w:t>
      </w:r>
      <w:r w:rsidRPr="000D7094">
        <w:rPr>
          <w:rFonts w:ascii="Simplified Arabic" w:hAnsi="Simplified Arabic" w:cs="Simplified Arabic"/>
          <w:b/>
          <w:bCs/>
          <w:sz w:val="28"/>
          <w:szCs w:val="28"/>
          <w:rtl/>
        </w:rPr>
        <w:t xml:space="preserve">  </w:t>
      </w:r>
    </w:p>
    <w:p w:rsidR="00150F1F" w:rsidRPr="000D7094" w:rsidRDefault="00150F1F" w:rsidP="00127C90">
      <w:pPr>
        <w:bidi/>
        <w:spacing w:before="240" w:after="199" w:line="360" w:lineRule="auto"/>
        <w:jc w:val="both"/>
        <w:rPr>
          <w:rFonts w:ascii="Simplified Arabic" w:hAnsi="Simplified Arabic" w:cs="Simplified Arabic"/>
          <w:b/>
          <w:bCs/>
          <w:sz w:val="28"/>
          <w:szCs w:val="28"/>
        </w:rPr>
      </w:pPr>
      <w:r w:rsidRPr="000D7094">
        <w:rPr>
          <w:rFonts w:ascii="Simplified Arabic" w:hAnsi="Simplified Arabic" w:cs="Simplified Arabic"/>
          <w:sz w:val="28"/>
          <w:szCs w:val="28"/>
          <w:rtl/>
        </w:rPr>
        <w:t xml:space="preserve">كان لقيام السلطة الوطنية على الأراضي الفلسطينية عام </w:t>
      </w:r>
      <w:r w:rsidRPr="000D7094">
        <w:rPr>
          <w:rFonts w:ascii="Simplified Arabic" w:eastAsia="Verdana" w:hAnsi="Simplified Arabic" w:cs="Simplified Arabic"/>
          <w:sz w:val="28"/>
          <w:szCs w:val="28"/>
        </w:rPr>
        <w:t>1994</w:t>
      </w:r>
      <w:r w:rsidRPr="000D7094">
        <w:rPr>
          <w:rFonts w:ascii="Simplified Arabic" w:hAnsi="Simplified Arabic" w:cs="Simplified Arabic"/>
          <w:sz w:val="28"/>
          <w:szCs w:val="28"/>
          <w:rtl/>
        </w:rPr>
        <w:t xml:space="preserve"> في أعقاب اتفاقيات أوسلو، أثره الواضح </w:t>
      </w:r>
      <w:r w:rsidR="00127C90">
        <w:rPr>
          <w:rFonts w:ascii="Simplified Arabic" w:hAnsi="Simplified Arabic" w:cs="Simplified Arabic" w:hint="cs"/>
          <w:sz w:val="28"/>
          <w:szCs w:val="28"/>
          <w:rtl/>
        </w:rPr>
        <w:t>في</w:t>
      </w:r>
      <w:r w:rsidRPr="000D7094">
        <w:rPr>
          <w:rFonts w:ascii="Simplified Arabic" w:hAnsi="Simplified Arabic" w:cs="Simplified Arabic"/>
          <w:sz w:val="28"/>
          <w:szCs w:val="28"/>
          <w:rtl/>
        </w:rPr>
        <w:t xml:space="preserve"> طبيعة أدوار ومهام المؤسسات الأهلية، ونشطائها وتحـول دورهـا وعملهـا مـن دور مقاومة ونضال، إلى دور الشريك الطوعي في عملية البناء والمساهمة في إرساء دعائم الدولة الفلسطينية، حيث تم في أحيان كثيرة الاستعانة بخبرات كادر المؤسسات الأهلية</w:t>
      </w:r>
      <w:r w:rsidR="00127C90">
        <w:rPr>
          <w:rFonts w:ascii="Simplified Arabic" w:hAnsi="Simplified Arabic" w:cs="Simplified Arabic" w:hint="cs"/>
          <w:sz w:val="28"/>
          <w:szCs w:val="28"/>
          <w:rtl/>
        </w:rPr>
        <w:t>،</w:t>
      </w:r>
      <w:r w:rsidRPr="000D7094">
        <w:rPr>
          <w:rFonts w:ascii="Simplified Arabic" w:hAnsi="Simplified Arabic" w:cs="Simplified Arabic"/>
          <w:sz w:val="28"/>
          <w:szCs w:val="28"/>
          <w:rtl/>
        </w:rPr>
        <w:t xml:space="preserve"> في تأس</w:t>
      </w:r>
      <w:r w:rsidR="00A43F4F">
        <w:rPr>
          <w:rFonts w:ascii="Simplified Arabic" w:hAnsi="Simplified Arabic" w:cs="Simplified Arabic"/>
          <w:sz w:val="28"/>
          <w:szCs w:val="28"/>
          <w:rtl/>
        </w:rPr>
        <w:t>يس وإدارة مؤسسات السلطة الوطنية</w:t>
      </w:r>
      <w:r w:rsidRPr="000D7094">
        <w:rPr>
          <w:rFonts w:ascii="Simplified Arabic" w:hAnsi="Simplified Arabic" w:cs="Simplified Arabic"/>
          <w:sz w:val="28"/>
          <w:szCs w:val="28"/>
          <w:rtl/>
        </w:rPr>
        <w:t>. الأمر الذي وفر فرصة مهمة</w:t>
      </w:r>
      <w:r w:rsidR="00127C90">
        <w:rPr>
          <w:rFonts w:ascii="Simplified Arabic" w:hAnsi="Simplified Arabic" w:cs="Simplified Arabic" w:hint="cs"/>
          <w:sz w:val="28"/>
          <w:szCs w:val="28"/>
          <w:rtl/>
        </w:rPr>
        <w:t>؛</w:t>
      </w:r>
      <w:r w:rsidRPr="000D7094">
        <w:rPr>
          <w:rFonts w:ascii="Simplified Arabic" w:hAnsi="Simplified Arabic" w:cs="Simplified Arabic"/>
          <w:sz w:val="28"/>
          <w:szCs w:val="28"/>
          <w:rtl/>
        </w:rPr>
        <w:t xml:space="preserve"> لإعـادة تقيـيم العمـل الأهلي</w:t>
      </w:r>
      <w:r w:rsidR="00127C90">
        <w:rPr>
          <w:rFonts w:ascii="Simplified Arabic" w:hAnsi="Simplified Arabic" w:cs="Simplified Arabic" w:hint="cs"/>
          <w:sz w:val="28"/>
          <w:szCs w:val="28"/>
          <w:rtl/>
        </w:rPr>
        <w:t>،</w:t>
      </w:r>
      <w:r w:rsidRPr="000D7094">
        <w:rPr>
          <w:rFonts w:ascii="Simplified Arabic" w:hAnsi="Simplified Arabic" w:cs="Simplified Arabic"/>
          <w:sz w:val="28"/>
          <w:szCs w:val="28"/>
          <w:rtl/>
        </w:rPr>
        <w:t xml:space="preserve"> وشروط التأسيس والعلاقة مع السلطة التنفيذية الناشئة، حيث بلورت منظمات العمل الأهلي</w:t>
      </w:r>
      <w:r w:rsidR="00127C90">
        <w:rPr>
          <w:rFonts w:ascii="Simplified Arabic" w:hAnsi="Simplified Arabic" w:cs="Simplified Arabic" w:hint="cs"/>
          <w:sz w:val="28"/>
          <w:szCs w:val="28"/>
          <w:rtl/>
        </w:rPr>
        <w:t>،</w:t>
      </w:r>
      <w:r w:rsidRPr="000D7094">
        <w:rPr>
          <w:rFonts w:ascii="Simplified Arabic" w:hAnsi="Simplified Arabic" w:cs="Simplified Arabic"/>
          <w:sz w:val="28"/>
          <w:szCs w:val="28"/>
          <w:rtl/>
        </w:rPr>
        <w:t xml:space="preserve"> رؤية واضحة وواقعية</w:t>
      </w:r>
      <w:r w:rsidR="00127C90">
        <w:rPr>
          <w:rFonts w:ascii="Simplified Arabic" w:hAnsi="Simplified Arabic" w:cs="Simplified Arabic" w:hint="cs"/>
          <w:sz w:val="28"/>
          <w:szCs w:val="28"/>
          <w:rtl/>
        </w:rPr>
        <w:t>،</w:t>
      </w:r>
      <w:r w:rsidRPr="000D7094">
        <w:rPr>
          <w:rFonts w:ascii="Simplified Arabic" w:hAnsi="Simplified Arabic" w:cs="Simplified Arabic"/>
          <w:sz w:val="28"/>
          <w:szCs w:val="28"/>
          <w:rtl/>
        </w:rPr>
        <w:t xml:space="preserve"> لطبيعة أهدافها وبرامجها ونشاطاتها خلال المرحلة الحالية، كما توصلت إلى فهـم دقيق وعميق لأدوارها في هذه المرحلة، وخاصـة علاقتها بالسلطة الوطنية </w:t>
      </w:r>
      <w:r w:rsidRPr="000D7094">
        <w:rPr>
          <w:rFonts w:ascii="Simplified Arabic" w:hAnsi="Simplified Arabic" w:cs="Simplified Arabic"/>
          <w:sz w:val="28"/>
          <w:szCs w:val="28"/>
          <w:rtl/>
        </w:rPr>
        <w:lastRenderedPageBreak/>
        <w:t xml:space="preserve">الفلسطينية من جهة والمجتمع الفلسطيني من جهة أخرى. وقد استندت هذه الرؤية إلى المكونات </w:t>
      </w:r>
      <w:r w:rsidR="00127C90">
        <w:rPr>
          <w:rFonts w:ascii="Simplified Arabic" w:hAnsi="Simplified Arabic" w:cs="Simplified Arabic" w:hint="cs"/>
          <w:sz w:val="28"/>
          <w:szCs w:val="28"/>
          <w:rtl/>
        </w:rPr>
        <w:t>الرئيسة الآتية</w:t>
      </w:r>
      <w:r w:rsidR="000E71B4">
        <w:rPr>
          <w:rFonts w:ascii="Simplified Arabic" w:hAnsi="Simplified Arabic" w:cs="Simplified Arabic"/>
          <w:sz w:val="28"/>
          <w:szCs w:val="28"/>
          <w:rtl/>
        </w:rPr>
        <w:t xml:space="preserve"> (</w:t>
      </w:r>
      <w:proofErr w:type="spellStart"/>
      <w:r w:rsidR="000E71B4">
        <w:rPr>
          <w:rFonts w:ascii="Simplified Arabic" w:hAnsi="Simplified Arabic" w:cs="Simplified Arabic" w:hint="cs"/>
          <w:sz w:val="28"/>
          <w:szCs w:val="28"/>
          <w:rtl/>
        </w:rPr>
        <w:t>الدواوسة</w:t>
      </w:r>
      <w:proofErr w:type="spellEnd"/>
      <w:r w:rsidRPr="000D7094">
        <w:rPr>
          <w:rFonts w:ascii="Simplified Arabic" w:hAnsi="Simplified Arabic" w:cs="Simplified Arabic"/>
          <w:sz w:val="28"/>
          <w:szCs w:val="28"/>
          <w:rtl/>
        </w:rPr>
        <w:t xml:space="preserve">، </w:t>
      </w:r>
      <w:r w:rsidR="000E71B4">
        <w:rPr>
          <w:rFonts w:ascii="Simplified Arabic" w:hAnsi="Simplified Arabic" w:cs="Simplified Arabic" w:hint="cs"/>
          <w:sz w:val="28"/>
          <w:szCs w:val="28"/>
          <w:rtl/>
        </w:rPr>
        <w:t>2017</w:t>
      </w:r>
      <w:r w:rsidR="00CC62C0">
        <w:rPr>
          <w:rFonts w:ascii="Simplified Arabic" w:hAnsi="Simplified Arabic" w:cs="Simplified Arabic"/>
          <w:sz w:val="28"/>
          <w:szCs w:val="28"/>
          <w:rtl/>
        </w:rPr>
        <w:t>)</w:t>
      </w:r>
      <w:r w:rsidR="00CC62C0">
        <w:rPr>
          <w:rFonts w:ascii="Simplified Arabic" w:hAnsi="Simplified Arabic" w:cs="Simplified Arabic" w:hint="cs"/>
          <w:sz w:val="28"/>
          <w:szCs w:val="28"/>
          <w:rtl/>
        </w:rPr>
        <w:t>:</w:t>
      </w:r>
    </w:p>
    <w:p w:rsidR="00150F1F" w:rsidRPr="000D7094" w:rsidRDefault="00150F1F" w:rsidP="00F44541">
      <w:pPr>
        <w:bidi/>
        <w:spacing w:before="240" w:line="360" w:lineRule="auto"/>
        <w:jc w:val="both"/>
        <w:rPr>
          <w:rFonts w:ascii="Simplified Arabic" w:hAnsi="Simplified Arabic" w:cs="Simplified Arabic"/>
          <w:sz w:val="28"/>
          <w:szCs w:val="28"/>
        </w:rPr>
      </w:pPr>
      <w:r w:rsidRPr="000D7094">
        <w:rPr>
          <w:rFonts w:ascii="Simplified Arabic" w:eastAsia="Simplified Arabic" w:hAnsi="Simplified Arabic" w:cs="Simplified Arabic"/>
          <w:b/>
          <w:bCs/>
          <w:sz w:val="28"/>
          <w:szCs w:val="28"/>
          <w:rtl/>
        </w:rPr>
        <w:t>أولاً: الإسهام</w:t>
      </w:r>
      <w:r w:rsidRPr="000D7094">
        <w:rPr>
          <w:rFonts w:ascii="Simplified Arabic" w:hAnsi="Simplified Arabic" w:cs="Simplified Arabic"/>
          <w:sz w:val="28"/>
          <w:szCs w:val="28"/>
          <w:rtl/>
        </w:rPr>
        <w:t xml:space="preserve"> </w:t>
      </w:r>
      <w:r w:rsidRPr="000D7094">
        <w:rPr>
          <w:rFonts w:ascii="Simplified Arabic" w:eastAsia="Simplified Arabic" w:hAnsi="Simplified Arabic" w:cs="Simplified Arabic"/>
          <w:b/>
          <w:bCs/>
          <w:sz w:val="28"/>
          <w:szCs w:val="28"/>
          <w:rtl/>
        </w:rPr>
        <w:t>الجاد والحقيقي والفعال في مقاومة الاحتلال الاسـرائيلي من جهة وبناء الدولة الفلسطينية المستقلة والديمقراطية من جهة أخرى:</w:t>
      </w:r>
      <w:r w:rsidRPr="000D7094">
        <w:rPr>
          <w:rFonts w:ascii="Simplified Arabic" w:hAnsi="Simplified Arabic" w:cs="Simplified Arabic"/>
          <w:sz w:val="28"/>
          <w:szCs w:val="28"/>
          <w:rtl/>
        </w:rPr>
        <w:t xml:space="preserve"> أظهرت منظمات المجتمع المدني اهتماماً واضحاً وقوياً في المشاركة ببلورة نماذج تنموية للمقاومة</w:t>
      </w:r>
      <w:r w:rsidR="00127C90">
        <w:rPr>
          <w:rFonts w:ascii="Simplified Arabic" w:hAnsi="Simplified Arabic" w:cs="Simplified Arabic" w:hint="cs"/>
          <w:sz w:val="28"/>
          <w:szCs w:val="28"/>
          <w:rtl/>
        </w:rPr>
        <w:t>،</w:t>
      </w:r>
      <w:r w:rsidRPr="000D7094">
        <w:rPr>
          <w:rFonts w:ascii="Simplified Arabic" w:hAnsi="Simplified Arabic" w:cs="Simplified Arabic"/>
          <w:sz w:val="28"/>
          <w:szCs w:val="28"/>
          <w:rtl/>
        </w:rPr>
        <w:t xml:space="preserve"> سواء على الصعيد الاقتصادي أو الاجتماعي</w:t>
      </w:r>
      <w:r w:rsidR="00127C90">
        <w:rPr>
          <w:rFonts w:ascii="Simplified Arabic" w:hAnsi="Simplified Arabic" w:cs="Simplified Arabic" w:hint="cs"/>
          <w:sz w:val="28"/>
          <w:szCs w:val="28"/>
          <w:rtl/>
        </w:rPr>
        <w:t>،</w:t>
      </w:r>
      <w:r w:rsidRPr="000D7094">
        <w:rPr>
          <w:rFonts w:ascii="Simplified Arabic" w:hAnsi="Simplified Arabic" w:cs="Simplified Arabic"/>
          <w:sz w:val="28"/>
          <w:szCs w:val="28"/>
          <w:rtl/>
        </w:rPr>
        <w:t xml:space="preserve"> فيما يعرف "بالتنمية المقاومة"، كما أن المجتمع الأهلي لا يرى نفسه فقط "مجتمعاً تنموياً تقنياً"، بل جسماً فاعلاً في عملية النضال الوطني والسياسي، وأن حق تقرير المصير هو شرط أساسي لأية عملية تنموية ديمقراطية ومستدامة.</w:t>
      </w:r>
      <w:r w:rsidRPr="000D7094">
        <w:rPr>
          <w:rFonts w:ascii="Simplified Arabic" w:hAnsi="Simplified Arabic" w:cs="Simplified Arabic"/>
          <w:color w:val="FF00FF"/>
          <w:sz w:val="28"/>
          <w:szCs w:val="28"/>
          <w:rtl/>
        </w:rPr>
        <w:t xml:space="preserve">  </w:t>
      </w:r>
    </w:p>
    <w:p w:rsidR="00150F1F" w:rsidRDefault="00150F1F" w:rsidP="00F44541">
      <w:pPr>
        <w:bidi/>
        <w:spacing w:before="240" w:line="360" w:lineRule="auto"/>
        <w:jc w:val="both"/>
        <w:rPr>
          <w:rFonts w:ascii="Simplified Arabic" w:hAnsi="Simplified Arabic" w:cs="Simplified Arabic"/>
          <w:sz w:val="28"/>
          <w:szCs w:val="28"/>
          <w:rtl/>
        </w:rPr>
      </w:pPr>
      <w:r w:rsidRPr="000D7094">
        <w:rPr>
          <w:rFonts w:ascii="Simplified Arabic" w:eastAsia="Simplified Arabic" w:hAnsi="Simplified Arabic" w:cs="Simplified Arabic"/>
          <w:b/>
          <w:bCs/>
          <w:sz w:val="28"/>
          <w:szCs w:val="28"/>
          <w:rtl/>
        </w:rPr>
        <w:t>ثانياً:</w:t>
      </w:r>
      <w:r w:rsidRPr="000D7094">
        <w:rPr>
          <w:rFonts w:ascii="Simplified Arabic" w:hAnsi="Simplified Arabic" w:cs="Simplified Arabic"/>
          <w:sz w:val="28"/>
          <w:szCs w:val="28"/>
          <w:rtl/>
        </w:rPr>
        <w:t xml:space="preserve"> </w:t>
      </w:r>
      <w:r w:rsidRPr="000D7094">
        <w:rPr>
          <w:rFonts w:ascii="Simplified Arabic" w:eastAsia="Simplified Arabic" w:hAnsi="Simplified Arabic" w:cs="Simplified Arabic"/>
          <w:b/>
          <w:bCs/>
          <w:sz w:val="28"/>
          <w:szCs w:val="28"/>
          <w:rtl/>
        </w:rPr>
        <w:t>الإسهام في بناء مجتمع فلسطيني ديمقراطـي:</w:t>
      </w:r>
      <w:r w:rsidRPr="000D7094">
        <w:rPr>
          <w:rFonts w:ascii="Simplified Arabic" w:hAnsi="Simplified Arabic" w:cs="Simplified Arabic"/>
          <w:sz w:val="28"/>
          <w:szCs w:val="28"/>
          <w:rtl/>
        </w:rPr>
        <w:t xml:space="preserve"> إن</w:t>
      </w:r>
      <w:r w:rsidR="00127C90">
        <w:rPr>
          <w:rFonts w:ascii="Simplified Arabic" w:hAnsi="Simplified Arabic" w:cs="Simplified Arabic" w:hint="cs"/>
          <w:sz w:val="28"/>
          <w:szCs w:val="28"/>
          <w:rtl/>
        </w:rPr>
        <w:t>ّ</w:t>
      </w:r>
      <w:r w:rsidRPr="000D7094">
        <w:rPr>
          <w:rFonts w:ascii="Simplified Arabic" w:hAnsi="Simplified Arabic" w:cs="Simplified Arabic"/>
          <w:sz w:val="28"/>
          <w:szCs w:val="28"/>
          <w:rtl/>
        </w:rPr>
        <w:t xml:space="preserve"> مـن واجـب منظمـات العمـل الأهلـي المـساهمة بفعالية</w:t>
      </w:r>
      <w:r w:rsidR="00127C90">
        <w:rPr>
          <w:rFonts w:ascii="Simplified Arabic" w:hAnsi="Simplified Arabic" w:cs="Simplified Arabic" w:hint="cs"/>
          <w:sz w:val="28"/>
          <w:szCs w:val="28"/>
          <w:rtl/>
        </w:rPr>
        <w:t>،</w:t>
      </w:r>
      <w:r w:rsidRPr="000D7094">
        <w:rPr>
          <w:rFonts w:ascii="Simplified Arabic" w:hAnsi="Simplified Arabic" w:cs="Simplified Arabic"/>
          <w:sz w:val="28"/>
          <w:szCs w:val="28"/>
          <w:rtl/>
        </w:rPr>
        <w:t xml:space="preserve"> في بناء مجتمع مدني قوي وقادر، قائم على أساس الحكم السليم وسيادة القانون. فالمجتمع المدني لا يمكن له أن يكون فاعلاً</w:t>
      </w:r>
      <w:r w:rsidR="00127C90">
        <w:rPr>
          <w:rFonts w:ascii="Simplified Arabic" w:hAnsi="Simplified Arabic" w:cs="Simplified Arabic" w:hint="cs"/>
          <w:sz w:val="28"/>
          <w:szCs w:val="28"/>
          <w:rtl/>
        </w:rPr>
        <w:t>،</w:t>
      </w:r>
      <w:r w:rsidRPr="000D7094">
        <w:rPr>
          <w:rFonts w:ascii="Simplified Arabic" w:hAnsi="Simplified Arabic" w:cs="Simplified Arabic"/>
          <w:sz w:val="28"/>
          <w:szCs w:val="28"/>
          <w:rtl/>
        </w:rPr>
        <w:t xml:space="preserve"> بدون تنظيم علاقاته مع الـسلطة الفلـسطينية، وخاصـة علـى صعيد الإطار القانوني والإطار التنموي</w:t>
      </w:r>
      <w:r w:rsidR="00127C90">
        <w:rPr>
          <w:rFonts w:ascii="Simplified Arabic" w:hAnsi="Simplified Arabic" w:cs="Simplified Arabic" w:hint="cs"/>
          <w:sz w:val="28"/>
          <w:szCs w:val="28"/>
          <w:rtl/>
        </w:rPr>
        <w:t>،</w:t>
      </w:r>
      <w:r w:rsidRPr="000D7094">
        <w:rPr>
          <w:rFonts w:ascii="Simplified Arabic" w:hAnsi="Simplified Arabic" w:cs="Simplified Arabic"/>
          <w:sz w:val="28"/>
          <w:szCs w:val="28"/>
          <w:rtl/>
        </w:rPr>
        <w:t xml:space="preserve"> الذي يستند إلى سياسات وطنية تنموية عامة</w:t>
      </w:r>
      <w:r w:rsidR="008A61F1">
        <w:rPr>
          <w:rFonts w:ascii="Simplified Arabic" w:hAnsi="Simplified Arabic" w:cs="Simplified Arabic" w:hint="cs"/>
          <w:sz w:val="28"/>
          <w:szCs w:val="28"/>
          <w:rtl/>
        </w:rPr>
        <w:t>،</w:t>
      </w:r>
      <w:r w:rsidRPr="000D7094">
        <w:rPr>
          <w:rFonts w:ascii="Simplified Arabic" w:hAnsi="Simplified Arabic" w:cs="Simplified Arabic"/>
          <w:sz w:val="28"/>
          <w:szCs w:val="28"/>
          <w:rtl/>
        </w:rPr>
        <w:t xml:space="preserve"> تستجيب لمصالح وأولويات المجتمع المحلي. </w:t>
      </w:r>
      <w:r w:rsidRPr="000D7094">
        <w:rPr>
          <w:rFonts w:ascii="Simplified Arabic" w:eastAsia="Simplified Arabic" w:hAnsi="Simplified Arabic" w:cs="Simplified Arabic"/>
          <w:b/>
          <w:bCs/>
          <w:sz w:val="28"/>
          <w:szCs w:val="28"/>
          <w:rtl/>
        </w:rPr>
        <w:t xml:space="preserve">  </w:t>
      </w:r>
    </w:p>
    <w:p w:rsidR="00150F1F" w:rsidRPr="000D7094" w:rsidRDefault="00150F1F" w:rsidP="008A61F1">
      <w:pPr>
        <w:bidi/>
        <w:spacing w:before="240" w:line="360" w:lineRule="auto"/>
        <w:jc w:val="both"/>
        <w:rPr>
          <w:rFonts w:ascii="Simplified Arabic" w:hAnsi="Simplified Arabic" w:cs="Simplified Arabic"/>
          <w:sz w:val="28"/>
          <w:szCs w:val="28"/>
        </w:rPr>
      </w:pPr>
      <w:r w:rsidRPr="000D7094">
        <w:rPr>
          <w:rFonts w:ascii="Simplified Arabic" w:eastAsia="Simplified Arabic" w:hAnsi="Simplified Arabic" w:cs="Simplified Arabic"/>
          <w:b/>
          <w:bCs/>
          <w:sz w:val="28"/>
          <w:szCs w:val="28"/>
          <w:rtl/>
        </w:rPr>
        <w:t>ثالثاً: المساهمة في تلبية احتياجات المجتمع المحلي والعمل على بلورة رؤية ونماذج تنموية مبتكـرة ومستندة إلى المجتمع:</w:t>
      </w:r>
      <w:r w:rsidRPr="000D7094">
        <w:rPr>
          <w:rFonts w:ascii="Simplified Arabic" w:hAnsi="Simplified Arabic" w:cs="Simplified Arabic"/>
          <w:sz w:val="28"/>
          <w:szCs w:val="28"/>
          <w:rtl/>
        </w:rPr>
        <w:t xml:space="preserve"> إن تكامل العمل التنموي، وتنسيق النشاطات المشتركة مع السلطة الوطنية أصبح هاماً لجهة الحفاظ على الموارد والمصادر المتاحـة والقليلـة أصـلاً، وهنـاك أهميـة لاسـتمرار تقـديم الخدمات التنموية من قبل المؤسسات الأهلية، نظراً لعدم قدرة السلطة ال</w:t>
      </w:r>
      <w:r w:rsidR="008A61F1">
        <w:rPr>
          <w:rFonts w:ascii="Simplified Arabic" w:hAnsi="Simplified Arabic" w:cs="Simplified Arabic"/>
          <w:sz w:val="28"/>
          <w:szCs w:val="28"/>
          <w:rtl/>
        </w:rPr>
        <w:t>وطنية علـى تقـديم الخـدمات فـي</w:t>
      </w:r>
      <w:r w:rsidRPr="000D7094">
        <w:rPr>
          <w:rFonts w:ascii="Simplified Arabic" w:hAnsi="Simplified Arabic" w:cs="Simplified Arabic"/>
          <w:sz w:val="28"/>
          <w:szCs w:val="28"/>
          <w:rtl/>
        </w:rPr>
        <w:t xml:space="preserve"> المجالات</w:t>
      </w:r>
      <w:r w:rsidR="008A61F1">
        <w:rPr>
          <w:rFonts w:ascii="Simplified Arabic" w:hAnsi="Simplified Arabic" w:cs="Simplified Arabic" w:hint="cs"/>
          <w:sz w:val="28"/>
          <w:szCs w:val="28"/>
          <w:rtl/>
        </w:rPr>
        <w:t xml:space="preserve"> كافة</w:t>
      </w:r>
      <w:r w:rsidRPr="000D7094">
        <w:rPr>
          <w:rFonts w:ascii="Simplified Arabic" w:hAnsi="Simplified Arabic" w:cs="Simplified Arabic"/>
          <w:sz w:val="28"/>
          <w:szCs w:val="28"/>
          <w:rtl/>
        </w:rPr>
        <w:t xml:space="preserve">.   </w:t>
      </w:r>
    </w:p>
    <w:p w:rsidR="00150F1F" w:rsidRDefault="00206BF6" w:rsidP="00206BF6">
      <w:pPr>
        <w:pStyle w:val="Heading2"/>
        <w:rPr>
          <w:rtl/>
        </w:rPr>
      </w:pPr>
      <w:bookmarkStart w:id="24" w:name="_Toc93407339"/>
      <w:r>
        <w:rPr>
          <w:rFonts w:hint="cs"/>
          <w:rtl/>
        </w:rPr>
        <w:lastRenderedPageBreak/>
        <w:t xml:space="preserve">1.3.2.2 </w:t>
      </w:r>
      <w:r w:rsidR="000E71B4">
        <w:rPr>
          <w:rFonts w:hint="cs"/>
          <w:rtl/>
        </w:rPr>
        <w:t>خاتمة المبحث الثالث:</w:t>
      </w:r>
      <w:bookmarkEnd w:id="24"/>
      <w:r w:rsidR="000E71B4">
        <w:rPr>
          <w:rFonts w:hint="cs"/>
          <w:rtl/>
        </w:rPr>
        <w:t xml:space="preserve"> </w:t>
      </w:r>
    </w:p>
    <w:p w:rsidR="000E71B4" w:rsidRDefault="00E054E2" w:rsidP="008A61F1">
      <w:pPr>
        <w:bidi/>
        <w:spacing w:before="240" w:line="360" w:lineRule="auto"/>
        <w:ind w:left="-72"/>
        <w:jc w:val="both"/>
        <w:rPr>
          <w:rFonts w:ascii="Simplified Arabic" w:hAnsi="Simplified Arabic" w:cs="Simplified Arabic"/>
          <w:sz w:val="28"/>
          <w:szCs w:val="28"/>
          <w:rtl/>
        </w:rPr>
      </w:pPr>
      <w:r>
        <w:rPr>
          <w:rFonts w:ascii="Simplified Arabic" w:hAnsi="Simplified Arabic" w:cs="Simplified Arabic" w:hint="cs"/>
          <w:sz w:val="28"/>
          <w:szCs w:val="28"/>
          <w:rtl/>
        </w:rPr>
        <w:t xml:space="preserve">نستخلص من المبحث الثالث </w:t>
      </w:r>
      <w:r w:rsidR="008A61F1">
        <w:rPr>
          <w:rFonts w:ascii="Simplified Arabic" w:hAnsi="Simplified Arabic" w:cs="Simplified Arabic" w:hint="cs"/>
          <w:sz w:val="28"/>
          <w:szCs w:val="28"/>
          <w:rtl/>
        </w:rPr>
        <w:t>المتمثل</w:t>
      </w:r>
      <w:r>
        <w:rPr>
          <w:rFonts w:ascii="Simplified Arabic" w:hAnsi="Simplified Arabic" w:cs="Simplified Arabic" w:hint="cs"/>
          <w:sz w:val="28"/>
          <w:szCs w:val="28"/>
          <w:rtl/>
        </w:rPr>
        <w:t xml:space="preserve"> </w:t>
      </w:r>
      <w:r w:rsidR="008A61F1">
        <w:rPr>
          <w:rFonts w:ascii="Simplified Arabic" w:hAnsi="Simplified Arabic" w:cs="Simplified Arabic" w:hint="cs"/>
          <w:sz w:val="28"/>
          <w:szCs w:val="28"/>
          <w:rtl/>
        </w:rPr>
        <w:t>ب</w:t>
      </w:r>
      <w:r>
        <w:rPr>
          <w:rFonts w:ascii="Simplified Arabic" w:hAnsi="Simplified Arabic" w:cs="Simplified Arabic" w:hint="cs"/>
          <w:sz w:val="28"/>
          <w:szCs w:val="28"/>
          <w:rtl/>
        </w:rPr>
        <w:t>المؤسسات الأهلية الفلسطينية</w:t>
      </w:r>
      <w:r w:rsidR="008A61F1">
        <w:rPr>
          <w:rFonts w:ascii="Simplified Arabic" w:hAnsi="Simplified Arabic" w:cs="Simplified Arabic" w:hint="cs"/>
          <w:sz w:val="28"/>
          <w:szCs w:val="28"/>
          <w:rtl/>
        </w:rPr>
        <w:t xml:space="preserve"> (مجتمع مدني)</w:t>
      </w:r>
      <w:r>
        <w:rPr>
          <w:rFonts w:ascii="Simplified Arabic" w:hAnsi="Simplified Arabic" w:cs="Simplified Arabic" w:hint="cs"/>
          <w:sz w:val="28"/>
          <w:szCs w:val="28"/>
          <w:rtl/>
        </w:rPr>
        <w:t xml:space="preserve">، </w:t>
      </w:r>
      <w:r w:rsidR="008A61F1">
        <w:rPr>
          <w:rFonts w:ascii="Simplified Arabic" w:hAnsi="Simplified Arabic" w:cs="Simplified Arabic" w:hint="cs"/>
          <w:sz w:val="28"/>
          <w:szCs w:val="28"/>
          <w:rtl/>
        </w:rPr>
        <w:t>وقبل قيام السلطة بتقديمها</w:t>
      </w:r>
      <w:r>
        <w:rPr>
          <w:rFonts w:ascii="Simplified Arabic" w:hAnsi="Simplified Arabic" w:cs="Simplified Arabic" w:hint="cs"/>
          <w:sz w:val="28"/>
          <w:szCs w:val="28"/>
          <w:rtl/>
        </w:rPr>
        <w:t xml:space="preserve"> خدمات خيرية وإغاثية لأبناء الشعب الفلسطيني. ولكن مع قيام السلطة الفلسطينية اختلفت أهداف وعمليات ووظائف تلك المؤسسات. وكما يقول الباحثون في هذا المجال فإن</w:t>
      </w:r>
      <w:r w:rsidR="008A61F1">
        <w:rPr>
          <w:rFonts w:ascii="Simplified Arabic" w:hAnsi="Simplified Arabic" w:cs="Simplified Arabic" w:hint="cs"/>
          <w:sz w:val="28"/>
          <w:szCs w:val="28"/>
          <w:rtl/>
        </w:rPr>
        <w:t>ّ المجتمع الفلسطيني لم يرتقِ</w:t>
      </w:r>
      <w:r>
        <w:rPr>
          <w:rFonts w:ascii="Simplified Arabic" w:hAnsi="Simplified Arabic" w:cs="Simplified Arabic" w:hint="cs"/>
          <w:sz w:val="28"/>
          <w:szCs w:val="28"/>
          <w:rtl/>
        </w:rPr>
        <w:t xml:space="preserve"> إلى مفهوم الدولة كونها لم تطبق، وبالتال</w:t>
      </w:r>
      <w:r w:rsidR="008A61F1">
        <w:rPr>
          <w:rFonts w:ascii="Simplified Arabic" w:hAnsi="Simplified Arabic" w:cs="Simplified Arabic" w:hint="cs"/>
          <w:sz w:val="28"/>
          <w:szCs w:val="28"/>
          <w:rtl/>
        </w:rPr>
        <w:t>ي فإن مؤسسات هذا المجتمع لم ترق</w:t>
      </w:r>
      <w:r>
        <w:rPr>
          <w:rFonts w:ascii="Simplified Arabic" w:hAnsi="Simplified Arabic" w:cs="Simplified Arabic" w:hint="cs"/>
          <w:sz w:val="28"/>
          <w:szCs w:val="28"/>
          <w:rtl/>
        </w:rPr>
        <w:t xml:space="preserve"> إلى مفهوم مؤسسات المجتمع المدني، ولكن وفقاً للقانون وطبيعة العمل فإن المؤسسات الأهلية الفلسطينية</w:t>
      </w:r>
      <w:r w:rsidR="008A61F1">
        <w:rPr>
          <w:rFonts w:ascii="Simplified Arabic" w:hAnsi="Simplified Arabic" w:cs="Simplified Arabic" w:hint="cs"/>
          <w:sz w:val="28"/>
          <w:szCs w:val="28"/>
          <w:rtl/>
        </w:rPr>
        <w:t>،</w:t>
      </w:r>
      <w:r>
        <w:rPr>
          <w:rFonts w:ascii="Simplified Arabic" w:hAnsi="Simplified Arabic" w:cs="Simplified Arabic" w:hint="cs"/>
          <w:sz w:val="28"/>
          <w:szCs w:val="28"/>
          <w:rtl/>
        </w:rPr>
        <w:t xml:space="preserve"> تعمل على تقديم الخدمات للمجتمع</w:t>
      </w:r>
      <w:r w:rsidR="008A61F1">
        <w:rPr>
          <w:rFonts w:ascii="Simplified Arabic" w:hAnsi="Simplified Arabic" w:cs="Simplified Arabic" w:hint="cs"/>
          <w:sz w:val="28"/>
          <w:szCs w:val="28"/>
          <w:rtl/>
        </w:rPr>
        <w:t>،</w:t>
      </w:r>
      <w:r>
        <w:rPr>
          <w:rFonts w:ascii="Simplified Arabic" w:hAnsi="Simplified Arabic" w:cs="Simplified Arabic" w:hint="cs"/>
          <w:sz w:val="28"/>
          <w:szCs w:val="28"/>
          <w:rtl/>
        </w:rPr>
        <w:t xml:space="preserve"> حتى ولو اختلفت مصادر تمويلها. </w:t>
      </w:r>
    </w:p>
    <w:p w:rsidR="00150F1F" w:rsidRDefault="00206BF6" w:rsidP="00206BF6">
      <w:pPr>
        <w:pStyle w:val="Heading2"/>
        <w:rPr>
          <w:rtl/>
        </w:rPr>
      </w:pPr>
      <w:bookmarkStart w:id="25" w:name="_Toc93407340"/>
      <w:r>
        <w:rPr>
          <w:rFonts w:hint="cs"/>
          <w:rtl/>
        </w:rPr>
        <w:t xml:space="preserve">3.2 </w:t>
      </w:r>
      <w:r w:rsidR="00012794">
        <w:rPr>
          <w:rFonts w:hint="cs"/>
          <w:rtl/>
        </w:rPr>
        <w:t xml:space="preserve">ثانياً: </w:t>
      </w:r>
      <w:r w:rsidR="00012794">
        <w:rPr>
          <w:rtl/>
        </w:rPr>
        <w:t>الدراسات السابقة</w:t>
      </w:r>
      <w:bookmarkEnd w:id="25"/>
    </w:p>
    <w:p w:rsidR="00150F1F" w:rsidRPr="00865DD0" w:rsidRDefault="00150F1F" w:rsidP="008A61F1">
      <w:pPr>
        <w:bidi/>
        <w:spacing w:before="240" w:line="360" w:lineRule="auto"/>
        <w:jc w:val="both"/>
        <w:rPr>
          <w:rFonts w:ascii="Simplified Arabic" w:hAnsi="Simplified Arabic" w:cs="Simplified Arabic"/>
          <w:sz w:val="28"/>
          <w:szCs w:val="28"/>
          <w:rtl/>
          <w:lang w:bidi="ar-JO"/>
        </w:rPr>
      </w:pPr>
      <w:r w:rsidRPr="00865DD0">
        <w:rPr>
          <w:rFonts w:ascii="Simplified Arabic" w:hAnsi="Simplified Arabic" w:cs="Simplified Arabic"/>
          <w:sz w:val="28"/>
          <w:szCs w:val="28"/>
          <w:rtl/>
          <w:lang w:bidi="ar-JO"/>
        </w:rPr>
        <w:t>سيتم في هذا القسم عرض عدد من</w:t>
      </w:r>
      <w:r>
        <w:rPr>
          <w:rFonts w:ascii="Simplified Arabic" w:hAnsi="Simplified Arabic" w:cs="Simplified Arabic"/>
          <w:sz w:val="28"/>
          <w:szCs w:val="28"/>
          <w:rtl/>
          <w:lang w:bidi="ar-JO"/>
        </w:rPr>
        <w:t xml:space="preserve"> الدراسات السابقة</w:t>
      </w:r>
      <w:r w:rsidR="008A61F1">
        <w:rPr>
          <w:rFonts w:ascii="Simplified Arabic" w:hAnsi="Simplified Arabic" w:cs="Simplified Arabic" w:hint="cs"/>
          <w:sz w:val="28"/>
          <w:szCs w:val="28"/>
          <w:rtl/>
          <w:lang w:bidi="ar-JO"/>
        </w:rPr>
        <w:t>،</w:t>
      </w:r>
      <w:r>
        <w:rPr>
          <w:rFonts w:ascii="Simplified Arabic" w:hAnsi="Simplified Arabic" w:cs="Simplified Arabic"/>
          <w:sz w:val="28"/>
          <w:szCs w:val="28"/>
          <w:rtl/>
          <w:lang w:bidi="ar-JO"/>
        </w:rPr>
        <w:t xml:space="preserve"> ذات العلاقة بموضوع الدراسة، </w:t>
      </w:r>
      <w:r>
        <w:rPr>
          <w:rFonts w:ascii="Simplified Arabic" w:hAnsi="Simplified Arabic" w:cs="Simplified Arabic" w:hint="cs"/>
          <w:sz w:val="28"/>
          <w:szCs w:val="28"/>
          <w:rtl/>
          <w:lang w:bidi="ar-JO"/>
        </w:rPr>
        <w:t>و</w:t>
      </w:r>
      <w:r w:rsidRPr="00865DD0">
        <w:rPr>
          <w:rFonts w:ascii="Simplified Arabic" w:hAnsi="Simplified Arabic" w:cs="Simplified Arabic"/>
          <w:sz w:val="28"/>
          <w:szCs w:val="28"/>
          <w:rtl/>
          <w:lang w:bidi="ar-JO"/>
        </w:rPr>
        <w:t>سيتم ترتيبها من الأحدث إلى الأقدم كما</w:t>
      </w:r>
      <w:r w:rsidR="008A61F1">
        <w:rPr>
          <w:rFonts w:ascii="Simplified Arabic" w:hAnsi="Simplified Arabic" w:cs="Simplified Arabic" w:hint="cs"/>
          <w:sz w:val="28"/>
          <w:szCs w:val="28"/>
          <w:rtl/>
          <w:lang w:bidi="ar-JO"/>
        </w:rPr>
        <w:t xml:space="preserve"> يأتي</w:t>
      </w:r>
      <w:r w:rsidRPr="00865DD0">
        <w:rPr>
          <w:rFonts w:ascii="Simplified Arabic" w:hAnsi="Simplified Arabic" w:cs="Simplified Arabic"/>
          <w:sz w:val="28"/>
          <w:szCs w:val="28"/>
          <w:rtl/>
          <w:lang w:bidi="ar-JO"/>
        </w:rPr>
        <w:t xml:space="preserve">: </w:t>
      </w:r>
    </w:p>
    <w:p w:rsidR="00150F1F" w:rsidRPr="00865DD0" w:rsidRDefault="00206BF6" w:rsidP="00206BF6">
      <w:pPr>
        <w:pStyle w:val="Heading2"/>
        <w:rPr>
          <w:rtl/>
        </w:rPr>
      </w:pPr>
      <w:bookmarkStart w:id="26" w:name="_Toc93407341"/>
      <w:r>
        <w:rPr>
          <w:rFonts w:hint="cs"/>
          <w:rtl/>
        </w:rPr>
        <w:t xml:space="preserve">1.3.2 </w:t>
      </w:r>
      <w:r w:rsidR="00150F1F" w:rsidRPr="00865DD0">
        <w:rPr>
          <w:rtl/>
        </w:rPr>
        <w:t>أولاً: الدراسات العربية</w:t>
      </w:r>
      <w:bookmarkEnd w:id="26"/>
    </w:p>
    <w:p w:rsidR="00150F1F" w:rsidRPr="00246F82" w:rsidRDefault="00150F1F" w:rsidP="00EC56CB">
      <w:pPr>
        <w:pStyle w:val="ListParagraph"/>
        <w:numPr>
          <w:ilvl w:val="0"/>
          <w:numId w:val="58"/>
        </w:numPr>
        <w:bidi/>
        <w:spacing w:before="240" w:line="360" w:lineRule="auto"/>
        <w:jc w:val="both"/>
        <w:rPr>
          <w:rFonts w:ascii="Simplified Arabic" w:hAnsi="Simplified Arabic" w:cs="Simplified Arabic"/>
          <w:b/>
          <w:bCs/>
          <w:sz w:val="28"/>
          <w:szCs w:val="28"/>
          <w:rtl/>
          <w:lang w:bidi="ar-JO"/>
        </w:rPr>
      </w:pPr>
      <w:r w:rsidRPr="00246F82">
        <w:rPr>
          <w:rFonts w:ascii="Simplified Arabic" w:hAnsi="Simplified Arabic" w:cs="Simplified Arabic"/>
          <w:b/>
          <w:bCs/>
          <w:sz w:val="28"/>
          <w:szCs w:val="28"/>
          <w:rtl/>
          <w:lang w:bidi="ar-JO"/>
        </w:rPr>
        <w:t>دراسة عبد الحي (2019) بعنوان: ما واقع الإبداع الإداري وعلاقته بالأداء الوظيفي في الوزارات الفلسطينية: دراسة تطبيقية على هيئة التقاعد الفلسطينية في محافظتي رام الله والخليل.</w:t>
      </w:r>
    </w:p>
    <w:p w:rsidR="00150F1F" w:rsidRPr="00865DD0" w:rsidRDefault="00150F1F" w:rsidP="00EC56CB">
      <w:pPr>
        <w:bidi/>
        <w:spacing w:line="360" w:lineRule="auto"/>
        <w:jc w:val="both"/>
        <w:rPr>
          <w:rFonts w:ascii="Simplified Arabic" w:hAnsi="Simplified Arabic" w:cs="Simplified Arabic"/>
          <w:sz w:val="28"/>
          <w:szCs w:val="28"/>
          <w:rtl/>
          <w:lang w:bidi="ar-JO"/>
        </w:rPr>
      </w:pPr>
      <w:r w:rsidRPr="00865DD0">
        <w:rPr>
          <w:rFonts w:ascii="Simplified Arabic" w:hAnsi="Simplified Arabic" w:cs="Simplified Arabic"/>
          <w:sz w:val="28"/>
          <w:szCs w:val="28"/>
          <w:rtl/>
          <w:lang w:bidi="ar-JO"/>
        </w:rPr>
        <w:t>هدفت هذه الدراسة إلى التعرف على واقع ا</w:t>
      </w:r>
      <w:r w:rsidR="00770818">
        <w:rPr>
          <w:rFonts w:ascii="Simplified Arabic" w:hAnsi="Simplified Arabic" w:cs="Simplified Arabic"/>
          <w:sz w:val="28"/>
          <w:szCs w:val="28"/>
          <w:rtl/>
          <w:lang w:bidi="ar-JO"/>
        </w:rPr>
        <w:t xml:space="preserve">لإبداع الإداري من خلال الأبعاد </w:t>
      </w:r>
      <w:r w:rsidRPr="00865DD0">
        <w:rPr>
          <w:rFonts w:ascii="Simplified Arabic" w:hAnsi="Simplified Arabic" w:cs="Simplified Arabic"/>
          <w:sz w:val="28"/>
          <w:szCs w:val="28"/>
          <w:rtl/>
          <w:lang w:bidi="ar-JO"/>
        </w:rPr>
        <w:t>المتمثلة</w:t>
      </w:r>
      <w:r w:rsidR="00B27D05">
        <w:rPr>
          <w:rFonts w:ascii="Simplified Arabic" w:hAnsi="Simplified Arabic" w:cs="Simplified Arabic" w:hint="cs"/>
          <w:sz w:val="28"/>
          <w:szCs w:val="28"/>
          <w:rtl/>
          <w:lang w:bidi="ar-JO"/>
        </w:rPr>
        <w:t>،</w:t>
      </w:r>
      <w:r w:rsidRPr="00865DD0">
        <w:rPr>
          <w:rFonts w:ascii="Simplified Arabic" w:hAnsi="Simplified Arabic" w:cs="Simplified Arabic"/>
          <w:sz w:val="28"/>
          <w:szCs w:val="28"/>
          <w:rtl/>
          <w:lang w:bidi="ar-JO"/>
        </w:rPr>
        <w:t xml:space="preserve"> في الثقافة التنظيمية والقيادة والات</w:t>
      </w:r>
      <w:r w:rsidR="00B27D05">
        <w:rPr>
          <w:rFonts w:ascii="Simplified Arabic" w:hAnsi="Simplified Arabic" w:cs="Simplified Arabic" w:hint="cs"/>
          <w:sz w:val="28"/>
          <w:szCs w:val="28"/>
          <w:rtl/>
          <w:lang w:bidi="ar-JO"/>
        </w:rPr>
        <w:t>ّ</w:t>
      </w:r>
      <w:r w:rsidRPr="00865DD0">
        <w:rPr>
          <w:rFonts w:ascii="Simplified Arabic" w:hAnsi="Simplified Arabic" w:cs="Simplified Arabic"/>
          <w:sz w:val="28"/>
          <w:szCs w:val="28"/>
          <w:rtl/>
          <w:lang w:bidi="ar-JO"/>
        </w:rPr>
        <w:t>صال والبيئة الخارجية</w:t>
      </w:r>
      <w:r w:rsidR="00B27D05">
        <w:rPr>
          <w:rFonts w:ascii="Simplified Arabic" w:hAnsi="Simplified Arabic" w:cs="Simplified Arabic" w:hint="cs"/>
          <w:sz w:val="28"/>
          <w:szCs w:val="28"/>
          <w:rtl/>
          <w:lang w:bidi="ar-JO"/>
        </w:rPr>
        <w:t xml:space="preserve">، </w:t>
      </w:r>
      <w:r w:rsidRPr="00865DD0">
        <w:rPr>
          <w:rFonts w:ascii="Simplified Arabic" w:hAnsi="Simplified Arabic" w:cs="Simplified Arabic"/>
          <w:sz w:val="28"/>
          <w:szCs w:val="28"/>
          <w:rtl/>
          <w:lang w:bidi="ar-JO"/>
        </w:rPr>
        <w:t>والموارد البشرية،</w:t>
      </w:r>
      <w:r>
        <w:rPr>
          <w:rFonts w:ascii="Simplified Arabic" w:hAnsi="Simplified Arabic" w:cs="Simplified Arabic" w:hint="cs"/>
          <w:sz w:val="28"/>
          <w:szCs w:val="28"/>
          <w:rtl/>
          <w:lang w:bidi="ar-JO"/>
        </w:rPr>
        <w:t xml:space="preserve"> وعلاقتها</w:t>
      </w:r>
      <w:r w:rsidRPr="00865DD0">
        <w:rPr>
          <w:rFonts w:ascii="Simplified Arabic" w:hAnsi="Simplified Arabic" w:cs="Simplified Arabic"/>
          <w:sz w:val="28"/>
          <w:szCs w:val="28"/>
          <w:rtl/>
          <w:lang w:bidi="ar-JO"/>
        </w:rPr>
        <w:t xml:space="preserve"> في تعزيز وتنمية الأداء الوظيفي</w:t>
      </w:r>
      <w:r w:rsidR="00B27D05">
        <w:rPr>
          <w:rFonts w:ascii="Simplified Arabic" w:hAnsi="Simplified Arabic" w:cs="Simplified Arabic" w:hint="cs"/>
          <w:sz w:val="28"/>
          <w:szCs w:val="28"/>
          <w:rtl/>
          <w:lang w:bidi="ar-JO"/>
        </w:rPr>
        <w:t>،</w:t>
      </w:r>
      <w:r w:rsidRPr="00865DD0">
        <w:rPr>
          <w:rFonts w:ascii="Simplified Arabic" w:hAnsi="Simplified Arabic" w:cs="Simplified Arabic"/>
          <w:sz w:val="28"/>
          <w:szCs w:val="28"/>
          <w:rtl/>
          <w:lang w:bidi="ar-JO"/>
        </w:rPr>
        <w:t xml:space="preserve"> لدى الموظفين والمتمثلة في الكفاءة والفاعلية وجودة الخدمات</w:t>
      </w:r>
      <w:r w:rsidR="00B27D05">
        <w:rPr>
          <w:rFonts w:ascii="Simplified Arabic" w:hAnsi="Simplified Arabic" w:cs="Simplified Arabic" w:hint="cs"/>
          <w:sz w:val="28"/>
          <w:szCs w:val="28"/>
          <w:rtl/>
          <w:lang w:bidi="ar-JO"/>
        </w:rPr>
        <w:t>،</w:t>
      </w:r>
      <w:r w:rsidR="00B27D05">
        <w:rPr>
          <w:rFonts w:ascii="Simplified Arabic" w:hAnsi="Simplified Arabic" w:cs="Simplified Arabic"/>
          <w:sz w:val="28"/>
          <w:szCs w:val="28"/>
          <w:rtl/>
          <w:lang w:bidi="ar-JO"/>
        </w:rPr>
        <w:t xml:space="preserve"> في هيئة التقاعد الفلسطينية</w:t>
      </w:r>
      <w:r w:rsidR="00B27D05">
        <w:rPr>
          <w:rFonts w:ascii="Simplified Arabic" w:hAnsi="Simplified Arabic" w:cs="Simplified Arabic" w:hint="cs"/>
          <w:sz w:val="28"/>
          <w:szCs w:val="28"/>
          <w:rtl/>
          <w:lang w:bidi="ar-JO"/>
        </w:rPr>
        <w:t>؛</w:t>
      </w:r>
      <w:r w:rsidRPr="00865DD0">
        <w:rPr>
          <w:rFonts w:ascii="Simplified Arabic" w:hAnsi="Simplified Arabic" w:cs="Simplified Arabic"/>
          <w:sz w:val="28"/>
          <w:szCs w:val="28"/>
          <w:rtl/>
          <w:lang w:bidi="ar-JO"/>
        </w:rPr>
        <w:t xml:space="preserve"> لتزويد أصحاب القرار بالاقتراحات والتوصيات اللازمة للكشف عن مواطن الق</w:t>
      </w:r>
      <w:r w:rsidR="0033373B">
        <w:rPr>
          <w:rFonts w:ascii="Simplified Arabic" w:hAnsi="Simplified Arabic" w:cs="Simplified Arabic"/>
          <w:sz w:val="28"/>
          <w:szCs w:val="28"/>
          <w:rtl/>
          <w:lang w:bidi="ar-JO"/>
        </w:rPr>
        <w:t>صور والضعف في الثقافة التنظيمية</w:t>
      </w:r>
      <w:r w:rsidR="0033373B">
        <w:rPr>
          <w:rFonts w:ascii="Simplified Arabic" w:hAnsi="Simplified Arabic" w:cs="Simplified Arabic" w:hint="cs"/>
          <w:sz w:val="28"/>
          <w:szCs w:val="28"/>
          <w:rtl/>
          <w:lang w:bidi="ar-JO"/>
        </w:rPr>
        <w:t xml:space="preserve"> والقيادة والاتصال والبيئة الخارجية </w:t>
      </w:r>
      <w:r w:rsidR="00B27D05">
        <w:rPr>
          <w:rFonts w:ascii="Simplified Arabic" w:hAnsi="Simplified Arabic" w:cs="Simplified Arabic" w:hint="cs"/>
          <w:sz w:val="28"/>
          <w:szCs w:val="28"/>
          <w:rtl/>
          <w:lang w:bidi="ar-JO"/>
        </w:rPr>
        <w:t xml:space="preserve">والموارد </w:t>
      </w:r>
      <w:r w:rsidR="00B27D05" w:rsidRPr="00865DD0">
        <w:rPr>
          <w:rFonts w:ascii="Simplified Arabic" w:hAnsi="Simplified Arabic" w:cs="Simplified Arabic" w:hint="cs"/>
          <w:sz w:val="28"/>
          <w:szCs w:val="28"/>
          <w:rtl/>
          <w:lang w:bidi="ar-JO"/>
        </w:rPr>
        <w:t>البشرية</w:t>
      </w:r>
      <w:r w:rsidR="00B27D05">
        <w:rPr>
          <w:rFonts w:ascii="Simplified Arabic" w:hAnsi="Simplified Arabic" w:cs="Simplified Arabic" w:hint="cs"/>
          <w:sz w:val="28"/>
          <w:szCs w:val="28"/>
          <w:rtl/>
          <w:lang w:bidi="ar-JO"/>
        </w:rPr>
        <w:t>؛</w:t>
      </w:r>
      <w:r w:rsidRPr="00865DD0">
        <w:rPr>
          <w:rFonts w:ascii="Simplified Arabic" w:hAnsi="Simplified Arabic" w:cs="Simplified Arabic"/>
          <w:sz w:val="28"/>
          <w:szCs w:val="28"/>
          <w:rtl/>
          <w:lang w:bidi="ar-JO"/>
        </w:rPr>
        <w:t xml:space="preserve"> لمعالجة هذا القصور والضعف</w:t>
      </w:r>
      <w:r w:rsidRPr="00865DD0">
        <w:rPr>
          <w:rFonts w:ascii="Simplified Arabic" w:hAnsi="Simplified Arabic" w:cs="Simplified Arabic"/>
          <w:sz w:val="28"/>
          <w:szCs w:val="28"/>
          <w:lang w:bidi="ar-JO"/>
        </w:rPr>
        <w:t>.</w:t>
      </w:r>
    </w:p>
    <w:p w:rsidR="00150F1F" w:rsidRPr="00865DD0" w:rsidRDefault="00150F1F" w:rsidP="00F44541">
      <w:pPr>
        <w:bidi/>
        <w:spacing w:before="240" w:line="360" w:lineRule="auto"/>
        <w:jc w:val="both"/>
        <w:rPr>
          <w:rFonts w:ascii="Simplified Arabic" w:hAnsi="Simplified Arabic" w:cs="Simplified Arabic"/>
          <w:sz w:val="28"/>
          <w:szCs w:val="28"/>
          <w:rtl/>
          <w:lang w:bidi="ar-JO"/>
        </w:rPr>
      </w:pPr>
      <w:r>
        <w:rPr>
          <w:rFonts w:ascii="Simplified Arabic" w:hAnsi="Simplified Arabic" w:cs="Simplified Arabic" w:hint="cs"/>
          <w:sz w:val="28"/>
          <w:szCs w:val="28"/>
          <w:rtl/>
          <w:lang w:bidi="ar-JO"/>
        </w:rPr>
        <w:lastRenderedPageBreak/>
        <w:t>و</w:t>
      </w:r>
      <w:r w:rsidRPr="00865DD0">
        <w:rPr>
          <w:rFonts w:ascii="Simplified Arabic" w:hAnsi="Simplified Arabic" w:cs="Simplified Arabic"/>
          <w:sz w:val="28"/>
          <w:szCs w:val="28"/>
          <w:rtl/>
          <w:lang w:bidi="ar-JO"/>
        </w:rPr>
        <w:t>تم استخدام المنهج الوصفي، حيث ص</w:t>
      </w:r>
      <w:r w:rsidR="00B27D05">
        <w:rPr>
          <w:rFonts w:ascii="Simplified Arabic" w:hAnsi="Simplified Arabic" w:cs="Simplified Arabic" w:hint="cs"/>
          <w:sz w:val="28"/>
          <w:szCs w:val="28"/>
          <w:rtl/>
          <w:lang w:bidi="ar-JO"/>
        </w:rPr>
        <w:t>ُ</w:t>
      </w:r>
      <w:r w:rsidRPr="00865DD0">
        <w:rPr>
          <w:rFonts w:ascii="Simplified Arabic" w:hAnsi="Simplified Arabic" w:cs="Simplified Arabic"/>
          <w:sz w:val="28"/>
          <w:szCs w:val="28"/>
          <w:rtl/>
          <w:lang w:bidi="ar-JO"/>
        </w:rPr>
        <w:t>ممت استبانة لجمع البيا</w:t>
      </w:r>
      <w:r>
        <w:rPr>
          <w:rFonts w:ascii="Simplified Arabic" w:hAnsi="Simplified Arabic" w:cs="Simplified Arabic"/>
          <w:sz w:val="28"/>
          <w:szCs w:val="28"/>
          <w:rtl/>
          <w:lang w:bidi="ar-JO"/>
        </w:rPr>
        <w:t>نات اللازمة</w:t>
      </w:r>
      <w:r w:rsidR="00B27D05">
        <w:rPr>
          <w:rFonts w:ascii="Simplified Arabic" w:hAnsi="Simplified Arabic" w:cs="Simplified Arabic" w:hint="cs"/>
          <w:sz w:val="28"/>
          <w:szCs w:val="28"/>
          <w:rtl/>
          <w:lang w:bidi="ar-JO"/>
        </w:rPr>
        <w:t>،</w:t>
      </w:r>
      <w:r>
        <w:rPr>
          <w:rFonts w:ascii="Simplified Arabic" w:hAnsi="Simplified Arabic" w:cs="Simplified Arabic"/>
          <w:sz w:val="28"/>
          <w:szCs w:val="28"/>
          <w:rtl/>
          <w:lang w:bidi="ar-JO"/>
        </w:rPr>
        <w:t xml:space="preserve"> من مصادرها الأولية </w:t>
      </w:r>
      <w:r>
        <w:rPr>
          <w:rFonts w:ascii="Simplified Arabic" w:hAnsi="Simplified Arabic" w:cs="Simplified Arabic" w:hint="cs"/>
          <w:sz w:val="28"/>
          <w:szCs w:val="28"/>
          <w:rtl/>
          <w:lang w:bidi="ar-JO"/>
        </w:rPr>
        <w:t>و</w:t>
      </w:r>
      <w:r w:rsidRPr="00865DD0">
        <w:rPr>
          <w:rFonts w:ascii="Simplified Arabic" w:hAnsi="Simplified Arabic" w:cs="Simplified Arabic"/>
          <w:sz w:val="28"/>
          <w:szCs w:val="28"/>
          <w:rtl/>
          <w:lang w:bidi="ar-JO"/>
        </w:rPr>
        <w:t>تم توزيع الاستبانة</w:t>
      </w:r>
      <w:r w:rsidR="00B27D05">
        <w:rPr>
          <w:rFonts w:ascii="Simplified Arabic" w:hAnsi="Simplified Arabic" w:cs="Simplified Arabic" w:hint="cs"/>
          <w:sz w:val="28"/>
          <w:szCs w:val="28"/>
          <w:rtl/>
          <w:lang w:bidi="ar-JO"/>
        </w:rPr>
        <w:t>،</w:t>
      </w:r>
      <w:r w:rsidRPr="00865DD0">
        <w:rPr>
          <w:rFonts w:ascii="Simplified Arabic" w:hAnsi="Simplified Arabic" w:cs="Simplified Arabic"/>
          <w:sz w:val="28"/>
          <w:szCs w:val="28"/>
          <w:rtl/>
          <w:lang w:bidi="ar-JO"/>
        </w:rPr>
        <w:t xml:space="preserve"> على مجتمع الدراسة</w:t>
      </w:r>
      <w:r w:rsidR="00B27D05">
        <w:rPr>
          <w:rFonts w:ascii="Simplified Arabic" w:hAnsi="Simplified Arabic" w:cs="Simplified Arabic" w:hint="cs"/>
          <w:sz w:val="28"/>
          <w:szCs w:val="28"/>
          <w:rtl/>
          <w:lang w:bidi="ar-JO"/>
        </w:rPr>
        <w:t>،</w:t>
      </w:r>
      <w:r w:rsidRPr="00865DD0">
        <w:rPr>
          <w:rFonts w:ascii="Simplified Arabic" w:hAnsi="Simplified Arabic" w:cs="Simplified Arabic"/>
          <w:sz w:val="28"/>
          <w:szCs w:val="28"/>
          <w:rtl/>
          <w:lang w:bidi="ar-JO"/>
        </w:rPr>
        <w:t xml:space="preserve"> من موظفي هيئة التقاعد الفلسطينية والبالغ عددهم (78) موظفاً و</w:t>
      </w:r>
      <w:r>
        <w:rPr>
          <w:rFonts w:ascii="Simplified Arabic" w:hAnsi="Simplified Arabic" w:cs="Simplified Arabic"/>
          <w:sz w:val="28"/>
          <w:szCs w:val="28"/>
          <w:rtl/>
          <w:lang w:bidi="ar-JO"/>
        </w:rPr>
        <w:t>موظفة باختلاف مسمياتهم الوظيفية</w:t>
      </w:r>
      <w:r>
        <w:rPr>
          <w:rFonts w:ascii="Simplified Arabic" w:hAnsi="Simplified Arabic" w:cs="Simplified Arabic" w:hint="cs"/>
          <w:sz w:val="28"/>
          <w:szCs w:val="28"/>
          <w:rtl/>
          <w:lang w:bidi="ar-JO"/>
        </w:rPr>
        <w:t>.</w:t>
      </w:r>
      <w:r w:rsidRPr="00865DD0">
        <w:rPr>
          <w:rFonts w:ascii="Simplified Arabic" w:hAnsi="Simplified Arabic" w:cs="Simplified Arabic"/>
          <w:sz w:val="28"/>
          <w:szCs w:val="28"/>
          <w:rtl/>
          <w:lang w:bidi="ar-JO"/>
        </w:rPr>
        <w:t xml:space="preserve"> </w:t>
      </w:r>
    </w:p>
    <w:p w:rsidR="00150F1F" w:rsidRPr="00865DD0" w:rsidRDefault="00150F1F" w:rsidP="00B27D05">
      <w:pPr>
        <w:bidi/>
        <w:spacing w:before="240" w:line="360" w:lineRule="auto"/>
        <w:jc w:val="both"/>
        <w:rPr>
          <w:rFonts w:ascii="Simplified Arabic" w:hAnsi="Simplified Arabic" w:cs="Simplified Arabic"/>
          <w:sz w:val="28"/>
          <w:szCs w:val="28"/>
          <w:rtl/>
          <w:lang w:bidi="ar-JO"/>
        </w:rPr>
      </w:pPr>
      <w:r w:rsidRPr="00865DD0">
        <w:rPr>
          <w:rFonts w:ascii="Simplified Arabic" w:hAnsi="Simplified Arabic" w:cs="Simplified Arabic"/>
          <w:sz w:val="28"/>
          <w:szCs w:val="28"/>
          <w:rtl/>
          <w:lang w:bidi="ar-JO"/>
        </w:rPr>
        <w:t>وقد خرجت الدراسة بمجموعة من النتائج أهمها</w:t>
      </w:r>
      <w:r w:rsidR="00B27D05">
        <w:rPr>
          <w:rFonts w:ascii="Simplified Arabic" w:hAnsi="Simplified Arabic" w:cs="Simplified Arabic" w:hint="cs"/>
          <w:sz w:val="28"/>
          <w:szCs w:val="28"/>
          <w:rtl/>
          <w:lang w:bidi="ar-JO"/>
        </w:rPr>
        <w:t>:</w:t>
      </w:r>
      <w:r w:rsidRPr="00865DD0">
        <w:rPr>
          <w:rFonts w:ascii="Simplified Arabic" w:hAnsi="Simplified Arabic" w:cs="Simplified Arabic"/>
          <w:sz w:val="28"/>
          <w:szCs w:val="28"/>
          <w:rtl/>
          <w:lang w:bidi="ar-JO"/>
        </w:rPr>
        <w:t xml:space="preserve"> أن</w:t>
      </w:r>
      <w:r w:rsidR="00B27D05">
        <w:rPr>
          <w:rFonts w:ascii="Simplified Arabic" w:hAnsi="Simplified Arabic" w:cs="Simplified Arabic" w:hint="cs"/>
          <w:sz w:val="28"/>
          <w:szCs w:val="28"/>
          <w:rtl/>
          <w:lang w:bidi="ar-JO"/>
        </w:rPr>
        <w:t>ّ</w:t>
      </w:r>
      <w:r w:rsidRPr="00865DD0">
        <w:rPr>
          <w:rFonts w:ascii="Simplified Arabic" w:hAnsi="Simplified Arabic" w:cs="Simplified Arabic"/>
          <w:sz w:val="28"/>
          <w:szCs w:val="28"/>
          <w:rtl/>
          <w:lang w:bidi="ar-JO"/>
        </w:rPr>
        <w:t xml:space="preserve"> مجال استعداد الفرد جاء بدرجة مرتفعة جدا، وأن مجال الثقافة التعليمية جاء بدرجة متوسطة، وأن مجال القيادة حصل على درجات مرتفعة، وأن مجال الات</w:t>
      </w:r>
      <w:r w:rsidR="00B27D05">
        <w:rPr>
          <w:rFonts w:ascii="Simplified Arabic" w:hAnsi="Simplified Arabic" w:cs="Simplified Arabic" w:hint="cs"/>
          <w:sz w:val="28"/>
          <w:szCs w:val="28"/>
          <w:rtl/>
          <w:lang w:bidi="ar-JO"/>
        </w:rPr>
        <w:t>ّ</w:t>
      </w:r>
      <w:r w:rsidRPr="00865DD0">
        <w:rPr>
          <w:rFonts w:ascii="Simplified Arabic" w:hAnsi="Simplified Arabic" w:cs="Simplified Arabic"/>
          <w:sz w:val="28"/>
          <w:szCs w:val="28"/>
          <w:rtl/>
          <w:lang w:bidi="ar-JO"/>
        </w:rPr>
        <w:t>صال حصل على درجة مرتفعة، وحصل مجال الموارد البشرية على درجة متوسطة. وات</w:t>
      </w:r>
      <w:r w:rsidR="00B27D05">
        <w:rPr>
          <w:rFonts w:ascii="Simplified Arabic" w:hAnsi="Simplified Arabic" w:cs="Simplified Arabic" w:hint="cs"/>
          <w:sz w:val="28"/>
          <w:szCs w:val="28"/>
          <w:rtl/>
          <w:lang w:bidi="ar-JO"/>
        </w:rPr>
        <w:t>ّ</w:t>
      </w:r>
      <w:r w:rsidRPr="00865DD0">
        <w:rPr>
          <w:rFonts w:ascii="Simplified Arabic" w:hAnsi="Simplified Arabic" w:cs="Simplified Arabic"/>
          <w:sz w:val="28"/>
          <w:szCs w:val="28"/>
          <w:rtl/>
          <w:lang w:bidi="ar-JO"/>
        </w:rPr>
        <w:t xml:space="preserve">ضح وجود تأثير لواقع الإبداع الإداري </w:t>
      </w:r>
      <w:r w:rsidR="00B27D05">
        <w:rPr>
          <w:rFonts w:ascii="Simplified Arabic" w:hAnsi="Simplified Arabic" w:cs="Simplified Arabic" w:hint="cs"/>
          <w:sz w:val="28"/>
          <w:szCs w:val="28"/>
          <w:rtl/>
          <w:lang w:bidi="ar-JO"/>
        </w:rPr>
        <w:t>في</w:t>
      </w:r>
      <w:r w:rsidRPr="00865DD0">
        <w:rPr>
          <w:rFonts w:ascii="Simplified Arabic" w:hAnsi="Simplified Arabic" w:cs="Simplified Arabic"/>
          <w:sz w:val="28"/>
          <w:szCs w:val="28"/>
          <w:rtl/>
          <w:lang w:bidi="ar-JO"/>
        </w:rPr>
        <w:t xml:space="preserve"> الأداء الوظيفي</w:t>
      </w:r>
      <w:r w:rsidR="00B27D05">
        <w:rPr>
          <w:rFonts w:ascii="Simplified Arabic" w:hAnsi="Simplified Arabic" w:cs="Simplified Arabic" w:hint="cs"/>
          <w:sz w:val="28"/>
          <w:szCs w:val="28"/>
          <w:rtl/>
          <w:lang w:bidi="ar-JO"/>
        </w:rPr>
        <w:t>،</w:t>
      </w:r>
      <w:r w:rsidRPr="00865DD0">
        <w:rPr>
          <w:rFonts w:ascii="Simplified Arabic" w:hAnsi="Simplified Arabic" w:cs="Simplified Arabic"/>
          <w:sz w:val="28"/>
          <w:szCs w:val="28"/>
          <w:rtl/>
          <w:lang w:bidi="ar-JO"/>
        </w:rPr>
        <w:t xml:space="preserve"> في هيئة التقاعد الفلسطينية بدرجة عالية، ووجود تأثير التطبيق للثقافة التنظيمية </w:t>
      </w:r>
      <w:r w:rsidR="00B27D05">
        <w:rPr>
          <w:rFonts w:ascii="Simplified Arabic" w:hAnsi="Simplified Arabic" w:cs="Simplified Arabic" w:hint="cs"/>
          <w:sz w:val="28"/>
          <w:szCs w:val="28"/>
          <w:rtl/>
          <w:lang w:bidi="ar-JO"/>
        </w:rPr>
        <w:t>في</w:t>
      </w:r>
      <w:r w:rsidRPr="00865DD0">
        <w:rPr>
          <w:rFonts w:ascii="Simplified Arabic" w:hAnsi="Simplified Arabic" w:cs="Simplified Arabic"/>
          <w:sz w:val="28"/>
          <w:szCs w:val="28"/>
          <w:rtl/>
          <w:lang w:bidi="ar-JO"/>
        </w:rPr>
        <w:t xml:space="preserve"> الأداء الوظيفي، ووجود تأثير لتطبيق القيادة </w:t>
      </w:r>
      <w:r w:rsidR="00B27D05">
        <w:rPr>
          <w:rFonts w:ascii="Simplified Arabic" w:hAnsi="Simplified Arabic" w:cs="Simplified Arabic" w:hint="cs"/>
          <w:sz w:val="28"/>
          <w:szCs w:val="28"/>
          <w:rtl/>
          <w:lang w:bidi="ar-JO"/>
        </w:rPr>
        <w:t>في</w:t>
      </w:r>
      <w:r w:rsidRPr="00865DD0">
        <w:rPr>
          <w:rFonts w:ascii="Simplified Arabic" w:hAnsi="Simplified Arabic" w:cs="Simplified Arabic"/>
          <w:sz w:val="28"/>
          <w:szCs w:val="28"/>
          <w:rtl/>
          <w:lang w:bidi="ar-JO"/>
        </w:rPr>
        <w:t xml:space="preserve"> الأداء الوظيفي وعلاقة فوق متوسطة القوة. </w:t>
      </w:r>
    </w:p>
    <w:p w:rsidR="00150F1F" w:rsidRPr="00865DD0" w:rsidRDefault="00150F1F" w:rsidP="00F44541">
      <w:pPr>
        <w:bidi/>
        <w:spacing w:before="240" w:line="360" w:lineRule="auto"/>
        <w:jc w:val="both"/>
        <w:rPr>
          <w:rFonts w:ascii="Simplified Arabic" w:hAnsi="Simplified Arabic" w:cs="Simplified Arabic"/>
          <w:sz w:val="28"/>
          <w:szCs w:val="28"/>
          <w:rtl/>
          <w:lang w:bidi="ar-JO"/>
        </w:rPr>
      </w:pPr>
      <w:r w:rsidRPr="00865DD0">
        <w:rPr>
          <w:rFonts w:ascii="Simplified Arabic" w:hAnsi="Simplified Arabic" w:cs="Simplified Arabic"/>
          <w:sz w:val="28"/>
          <w:szCs w:val="28"/>
          <w:rtl/>
          <w:lang w:bidi="ar-JO"/>
        </w:rPr>
        <w:t>وكانت أهم التوصيات بأن على المسؤولين والقيادة</w:t>
      </w:r>
      <w:r w:rsidR="00A62ABA">
        <w:rPr>
          <w:rFonts w:ascii="Simplified Arabic" w:hAnsi="Simplified Arabic" w:cs="Simplified Arabic" w:hint="cs"/>
          <w:sz w:val="28"/>
          <w:szCs w:val="28"/>
          <w:rtl/>
          <w:lang w:bidi="ar-JO"/>
        </w:rPr>
        <w:t>،</w:t>
      </w:r>
      <w:r w:rsidRPr="00865DD0">
        <w:rPr>
          <w:rFonts w:ascii="Simplified Arabic" w:hAnsi="Simplified Arabic" w:cs="Simplified Arabic"/>
          <w:sz w:val="28"/>
          <w:szCs w:val="28"/>
          <w:rtl/>
          <w:lang w:bidi="ar-JO"/>
        </w:rPr>
        <w:t xml:space="preserve"> تشجيع الأفكار الإبداعية والعمل الجماعي</w:t>
      </w:r>
      <w:r w:rsidR="00A62ABA">
        <w:rPr>
          <w:rFonts w:ascii="Simplified Arabic" w:hAnsi="Simplified Arabic" w:cs="Simplified Arabic" w:hint="cs"/>
          <w:sz w:val="28"/>
          <w:szCs w:val="28"/>
          <w:rtl/>
          <w:lang w:bidi="ar-JO"/>
        </w:rPr>
        <w:t>،</w:t>
      </w:r>
      <w:r w:rsidRPr="00865DD0">
        <w:rPr>
          <w:rFonts w:ascii="Simplified Arabic" w:hAnsi="Simplified Arabic" w:cs="Simplified Arabic"/>
          <w:sz w:val="28"/>
          <w:szCs w:val="28"/>
          <w:rtl/>
          <w:lang w:bidi="ar-JO"/>
        </w:rPr>
        <w:t xml:space="preserve"> وتوفير المناخ الإبداعي</w:t>
      </w:r>
      <w:r w:rsidR="00A62ABA">
        <w:rPr>
          <w:rFonts w:ascii="Simplified Arabic" w:hAnsi="Simplified Arabic" w:cs="Simplified Arabic" w:hint="cs"/>
          <w:sz w:val="28"/>
          <w:szCs w:val="28"/>
          <w:rtl/>
          <w:lang w:bidi="ar-JO"/>
        </w:rPr>
        <w:t>،</w:t>
      </w:r>
      <w:r w:rsidRPr="00865DD0">
        <w:rPr>
          <w:rFonts w:ascii="Simplified Arabic" w:hAnsi="Simplified Arabic" w:cs="Simplified Arabic"/>
          <w:sz w:val="28"/>
          <w:szCs w:val="28"/>
          <w:rtl/>
          <w:lang w:bidi="ar-JO"/>
        </w:rPr>
        <w:t xml:space="preserve"> والعمل على إيجاد حوافز معنوية ومادية</w:t>
      </w:r>
      <w:r w:rsidR="00A62ABA">
        <w:rPr>
          <w:rFonts w:ascii="Simplified Arabic" w:hAnsi="Simplified Arabic" w:cs="Simplified Arabic" w:hint="cs"/>
          <w:sz w:val="28"/>
          <w:szCs w:val="28"/>
          <w:rtl/>
          <w:lang w:bidi="ar-JO"/>
        </w:rPr>
        <w:t>،</w:t>
      </w:r>
      <w:r w:rsidRPr="00865DD0">
        <w:rPr>
          <w:rFonts w:ascii="Simplified Arabic" w:hAnsi="Simplified Arabic" w:cs="Simplified Arabic"/>
          <w:sz w:val="28"/>
          <w:szCs w:val="28"/>
          <w:rtl/>
          <w:lang w:bidi="ar-JO"/>
        </w:rPr>
        <w:t xml:space="preserve"> من شأنها إثارة الدافعية لدى الموظفين.</w:t>
      </w:r>
    </w:p>
    <w:p w:rsidR="00150F1F" w:rsidRPr="00246F82" w:rsidRDefault="00150F1F" w:rsidP="00246F82">
      <w:pPr>
        <w:pStyle w:val="ListParagraph"/>
        <w:numPr>
          <w:ilvl w:val="0"/>
          <w:numId w:val="58"/>
        </w:numPr>
        <w:bidi/>
        <w:spacing w:before="240" w:line="360" w:lineRule="auto"/>
        <w:jc w:val="both"/>
        <w:rPr>
          <w:rFonts w:ascii="Simplified Arabic" w:hAnsi="Simplified Arabic" w:cs="Simplified Arabic"/>
          <w:b/>
          <w:bCs/>
          <w:sz w:val="28"/>
          <w:szCs w:val="28"/>
          <w:rtl/>
          <w:lang w:bidi="ar-JO"/>
        </w:rPr>
      </w:pPr>
      <w:r w:rsidRPr="00246F82">
        <w:rPr>
          <w:rFonts w:ascii="Simplified Arabic" w:hAnsi="Simplified Arabic" w:cs="Simplified Arabic"/>
          <w:b/>
          <w:bCs/>
          <w:sz w:val="28"/>
          <w:szCs w:val="28"/>
          <w:rtl/>
          <w:lang w:bidi="ar-JO"/>
        </w:rPr>
        <w:t xml:space="preserve">دراسة بلحاج </w:t>
      </w:r>
      <w:proofErr w:type="spellStart"/>
      <w:r w:rsidRPr="00246F82">
        <w:rPr>
          <w:rFonts w:ascii="Simplified Arabic" w:hAnsi="Simplified Arabic" w:cs="Simplified Arabic"/>
          <w:b/>
          <w:bCs/>
          <w:sz w:val="28"/>
          <w:szCs w:val="28"/>
          <w:rtl/>
          <w:lang w:bidi="ar-JO"/>
        </w:rPr>
        <w:t>وبوغازي</w:t>
      </w:r>
      <w:proofErr w:type="spellEnd"/>
      <w:r w:rsidRPr="00246F82">
        <w:rPr>
          <w:rFonts w:ascii="Simplified Arabic" w:hAnsi="Simplified Arabic" w:cs="Simplified Arabic"/>
          <w:b/>
          <w:bCs/>
          <w:sz w:val="28"/>
          <w:szCs w:val="28"/>
          <w:rtl/>
          <w:lang w:bidi="ar-JO"/>
        </w:rPr>
        <w:t xml:space="preserve"> (2019) بعنوان: دور القيادة الإدارية في تطوير الإبداع التكنولوجي من وجهة نظر العاملين " دراسة حالة مؤسسة اتصالات الجزائر سكيكدة "</w:t>
      </w:r>
    </w:p>
    <w:p w:rsidR="00150F1F" w:rsidRPr="00865DD0" w:rsidRDefault="00150F1F" w:rsidP="00A62ABA">
      <w:pPr>
        <w:bidi/>
        <w:spacing w:before="240" w:line="360" w:lineRule="auto"/>
        <w:jc w:val="both"/>
        <w:rPr>
          <w:rFonts w:ascii="Simplified Arabic" w:hAnsi="Simplified Arabic" w:cs="Simplified Arabic"/>
          <w:sz w:val="28"/>
          <w:szCs w:val="28"/>
          <w:rtl/>
          <w:lang w:bidi="ar-JO"/>
        </w:rPr>
      </w:pPr>
      <w:r w:rsidRPr="00865DD0">
        <w:rPr>
          <w:rFonts w:ascii="Simplified Arabic" w:hAnsi="Simplified Arabic" w:cs="Simplified Arabic"/>
          <w:sz w:val="28"/>
          <w:szCs w:val="28"/>
          <w:rtl/>
          <w:lang w:bidi="ar-JO"/>
        </w:rPr>
        <w:t>هدفت هذه الدراسة إلى التعرف على دور القيادة الإدارية في تطوير الإبداع التكنولوجي</w:t>
      </w:r>
      <w:r w:rsidR="00A62ABA">
        <w:rPr>
          <w:rFonts w:ascii="Simplified Arabic" w:hAnsi="Simplified Arabic" w:cs="Simplified Arabic" w:hint="cs"/>
          <w:sz w:val="28"/>
          <w:szCs w:val="28"/>
          <w:rtl/>
          <w:lang w:bidi="ar-JO"/>
        </w:rPr>
        <w:t>،</w:t>
      </w:r>
      <w:r w:rsidRPr="00865DD0">
        <w:rPr>
          <w:rFonts w:ascii="Simplified Arabic" w:hAnsi="Simplified Arabic" w:cs="Simplified Arabic"/>
          <w:sz w:val="28"/>
          <w:szCs w:val="28"/>
          <w:rtl/>
          <w:lang w:bidi="ar-JO"/>
        </w:rPr>
        <w:t xml:space="preserve"> من وجهة نظر منتسبي المؤسسة، وذلك من خلال تحليل وضع مؤسسة الاتصالات الجزائرية بفرع سكيكدة، وكذلك التعرف على المزايا والعوائق</w:t>
      </w:r>
      <w:r w:rsidR="00A62ABA">
        <w:rPr>
          <w:rFonts w:ascii="Simplified Arabic" w:hAnsi="Simplified Arabic" w:cs="Simplified Arabic" w:hint="cs"/>
          <w:sz w:val="28"/>
          <w:szCs w:val="28"/>
          <w:rtl/>
          <w:lang w:bidi="ar-JO"/>
        </w:rPr>
        <w:t>،</w:t>
      </w:r>
      <w:r w:rsidRPr="00865DD0">
        <w:rPr>
          <w:rFonts w:ascii="Simplified Arabic" w:hAnsi="Simplified Arabic" w:cs="Simplified Arabic"/>
          <w:sz w:val="28"/>
          <w:szCs w:val="28"/>
          <w:rtl/>
          <w:lang w:bidi="ar-JO"/>
        </w:rPr>
        <w:t xml:space="preserve"> التي تحول دون تفعيل دورها. بحيث استخدمت الدراسة المنهج الوصفي التحليلي لوصف وتحليل دور القيادة في تطوير الإبداع التكنولوجي. </w:t>
      </w:r>
      <w:r w:rsidR="00A62ABA">
        <w:rPr>
          <w:rFonts w:ascii="Simplified Arabic" w:hAnsi="Simplified Arabic" w:cs="Simplified Arabic" w:hint="cs"/>
          <w:sz w:val="28"/>
          <w:szCs w:val="28"/>
          <w:rtl/>
          <w:lang w:bidi="ar-JO"/>
        </w:rPr>
        <w:t>إذ</w:t>
      </w:r>
      <w:r w:rsidRPr="00865DD0">
        <w:rPr>
          <w:rFonts w:ascii="Simplified Arabic" w:hAnsi="Simplified Arabic" w:cs="Simplified Arabic"/>
          <w:sz w:val="28"/>
          <w:szCs w:val="28"/>
          <w:rtl/>
          <w:lang w:bidi="ar-JO"/>
        </w:rPr>
        <w:t xml:space="preserve"> اعتمدت الدراسة أداة الاس</w:t>
      </w:r>
      <w:r w:rsidR="00A62ABA">
        <w:rPr>
          <w:rFonts w:ascii="Simplified Arabic" w:hAnsi="Simplified Arabic" w:cs="Simplified Arabic" w:hint="cs"/>
          <w:sz w:val="28"/>
          <w:szCs w:val="28"/>
          <w:rtl/>
          <w:lang w:bidi="ar-JO"/>
        </w:rPr>
        <w:t>تبانة؛</w:t>
      </w:r>
      <w:r w:rsidRPr="00865DD0">
        <w:rPr>
          <w:rFonts w:ascii="Simplified Arabic" w:hAnsi="Simplified Arabic" w:cs="Simplified Arabic"/>
          <w:sz w:val="28"/>
          <w:szCs w:val="28"/>
          <w:rtl/>
          <w:lang w:bidi="ar-JO"/>
        </w:rPr>
        <w:t xml:space="preserve"> لجمع المعلومات من موظفي المؤسسة قيد الدراسة. </w:t>
      </w:r>
    </w:p>
    <w:p w:rsidR="00150F1F" w:rsidRPr="00865DD0" w:rsidRDefault="00150F1F" w:rsidP="00A62ABA">
      <w:pPr>
        <w:bidi/>
        <w:spacing w:before="240" w:line="360" w:lineRule="auto"/>
        <w:jc w:val="both"/>
        <w:rPr>
          <w:rFonts w:ascii="Simplified Arabic" w:hAnsi="Simplified Arabic" w:cs="Simplified Arabic"/>
          <w:b/>
          <w:bCs/>
          <w:sz w:val="28"/>
          <w:szCs w:val="28"/>
          <w:rtl/>
          <w:lang w:bidi="ar-JO"/>
        </w:rPr>
      </w:pPr>
      <w:r w:rsidRPr="00865DD0">
        <w:rPr>
          <w:rFonts w:ascii="Simplified Arabic" w:hAnsi="Simplified Arabic" w:cs="Simplified Arabic"/>
          <w:sz w:val="28"/>
          <w:szCs w:val="28"/>
          <w:rtl/>
          <w:lang w:bidi="ar-JO"/>
        </w:rPr>
        <w:lastRenderedPageBreak/>
        <w:t>وقد أظهرت النتائج أن القيادة الإدارية تلعب دوراً فاعلاً</w:t>
      </w:r>
      <w:r w:rsidR="00A62ABA">
        <w:rPr>
          <w:rFonts w:ascii="Simplified Arabic" w:hAnsi="Simplified Arabic" w:cs="Simplified Arabic" w:hint="cs"/>
          <w:sz w:val="28"/>
          <w:szCs w:val="28"/>
          <w:rtl/>
          <w:lang w:bidi="ar-JO"/>
        </w:rPr>
        <w:t>،</w:t>
      </w:r>
      <w:r w:rsidRPr="00865DD0">
        <w:rPr>
          <w:rFonts w:ascii="Simplified Arabic" w:hAnsi="Simplified Arabic" w:cs="Simplified Arabic"/>
          <w:sz w:val="28"/>
          <w:szCs w:val="28"/>
          <w:rtl/>
          <w:lang w:bidi="ar-JO"/>
        </w:rPr>
        <w:t xml:space="preserve"> في تطوير </w:t>
      </w:r>
      <w:r w:rsidRPr="00865DD0">
        <w:rPr>
          <w:rFonts w:ascii="Simplified Arabic" w:hAnsi="Simplified Arabic" w:cs="Simplified Arabic" w:hint="cs"/>
          <w:sz w:val="28"/>
          <w:szCs w:val="28"/>
          <w:rtl/>
          <w:lang w:bidi="ar-JO"/>
        </w:rPr>
        <w:t>الإبداع التكنولوجي</w:t>
      </w:r>
      <w:r w:rsidRPr="00865DD0">
        <w:rPr>
          <w:rFonts w:ascii="Simplified Arabic" w:hAnsi="Simplified Arabic" w:cs="Simplified Arabic"/>
          <w:sz w:val="28"/>
          <w:szCs w:val="28"/>
          <w:rtl/>
          <w:lang w:bidi="ar-JO"/>
        </w:rPr>
        <w:t xml:space="preserve"> لدى منسوبي المؤسسة. لكن هناك بعض المعوقات أهمها رغبة القادة في الحفاظ على سلطتهم وطاعة وولاء مرؤوسيهم. </w:t>
      </w:r>
      <w:r>
        <w:rPr>
          <w:rFonts w:ascii="Simplified Arabic" w:hAnsi="Simplified Arabic" w:cs="Simplified Arabic" w:hint="cs"/>
          <w:sz w:val="28"/>
          <w:szCs w:val="28"/>
          <w:rtl/>
          <w:lang w:bidi="ar-JO"/>
        </w:rPr>
        <w:t xml:space="preserve">وتقدمت </w:t>
      </w:r>
      <w:r>
        <w:rPr>
          <w:rFonts w:ascii="Simplified Arabic" w:hAnsi="Simplified Arabic" w:cs="Simplified Arabic"/>
          <w:sz w:val="28"/>
          <w:szCs w:val="28"/>
          <w:rtl/>
          <w:lang w:bidi="ar-JO"/>
        </w:rPr>
        <w:t xml:space="preserve">الدراسة </w:t>
      </w:r>
      <w:r>
        <w:rPr>
          <w:rFonts w:ascii="Simplified Arabic" w:hAnsi="Simplified Arabic" w:cs="Simplified Arabic" w:hint="cs"/>
          <w:sz w:val="28"/>
          <w:szCs w:val="28"/>
          <w:rtl/>
          <w:lang w:bidi="ar-JO"/>
        </w:rPr>
        <w:t>ب</w:t>
      </w:r>
      <w:r w:rsidRPr="00865DD0">
        <w:rPr>
          <w:rFonts w:ascii="Simplified Arabic" w:hAnsi="Simplified Arabic" w:cs="Simplified Arabic"/>
          <w:sz w:val="28"/>
          <w:szCs w:val="28"/>
          <w:rtl/>
          <w:lang w:bidi="ar-JO"/>
        </w:rPr>
        <w:t>مجموعة من التوصيات</w:t>
      </w:r>
      <w:r w:rsidR="00A62ABA">
        <w:rPr>
          <w:rFonts w:ascii="Simplified Arabic" w:hAnsi="Simplified Arabic" w:cs="Simplified Arabic" w:hint="cs"/>
          <w:sz w:val="28"/>
          <w:szCs w:val="28"/>
          <w:rtl/>
          <w:lang w:bidi="ar-JO"/>
        </w:rPr>
        <w:t xml:space="preserve">، </w:t>
      </w:r>
      <w:r w:rsidRPr="00865DD0">
        <w:rPr>
          <w:rFonts w:ascii="Simplified Arabic" w:hAnsi="Simplified Arabic" w:cs="Simplified Arabic"/>
          <w:sz w:val="28"/>
          <w:szCs w:val="28"/>
          <w:rtl/>
          <w:lang w:bidi="ar-JO"/>
        </w:rPr>
        <w:t>من بينها ضرورة تطوير قنوات اتصال فعالة بين القادة والعاملين</w:t>
      </w:r>
      <w:r w:rsidR="00A62ABA">
        <w:rPr>
          <w:rFonts w:ascii="Simplified Arabic" w:hAnsi="Simplified Arabic" w:cs="Simplified Arabic" w:hint="cs"/>
          <w:sz w:val="28"/>
          <w:szCs w:val="28"/>
          <w:rtl/>
          <w:lang w:bidi="ar-JO"/>
        </w:rPr>
        <w:t>،</w:t>
      </w:r>
      <w:r w:rsidRPr="00865DD0">
        <w:rPr>
          <w:rFonts w:ascii="Simplified Arabic" w:hAnsi="Simplified Arabic" w:cs="Simplified Arabic"/>
          <w:sz w:val="28"/>
          <w:szCs w:val="28"/>
          <w:rtl/>
          <w:lang w:bidi="ar-JO"/>
        </w:rPr>
        <w:t xml:space="preserve"> وتعزيز روح الإبداع وتنميتها لدى العاملين ودعمهم. </w:t>
      </w:r>
    </w:p>
    <w:p w:rsidR="00150F1F" w:rsidRPr="00246F82" w:rsidRDefault="00150F1F" w:rsidP="00246F82">
      <w:pPr>
        <w:pStyle w:val="ListParagraph"/>
        <w:numPr>
          <w:ilvl w:val="0"/>
          <w:numId w:val="58"/>
        </w:numPr>
        <w:bidi/>
        <w:spacing w:before="240" w:line="360" w:lineRule="auto"/>
        <w:jc w:val="both"/>
        <w:rPr>
          <w:rFonts w:ascii="Simplified Arabic" w:hAnsi="Simplified Arabic" w:cs="Simplified Arabic"/>
          <w:b/>
          <w:bCs/>
          <w:sz w:val="28"/>
          <w:szCs w:val="28"/>
          <w:rtl/>
          <w:lang w:bidi="ar-JO"/>
        </w:rPr>
      </w:pPr>
      <w:r w:rsidRPr="00246F82">
        <w:rPr>
          <w:rFonts w:ascii="Simplified Arabic" w:hAnsi="Simplified Arabic" w:cs="Simplified Arabic"/>
          <w:b/>
          <w:bCs/>
          <w:sz w:val="28"/>
          <w:szCs w:val="28"/>
          <w:rtl/>
          <w:lang w:bidi="ar-JO"/>
        </w:rPr>
        <w:t xml:space="preserve">دراسة عطاري (2018) بعنوان: الإبداع الإداري وأثره على كفاءة وفاعلية الأداء الوظيفي في الجامعات الحكومية الفلسطينية: جامعة فلسطين التقنية خضوري حالة علمية. </w:t>
      </w:r>
    </w:p>
    <w:p w:rsidR="00150F1F" w:rsidRPr="00865DD0" w:rsidRDefault="00150F1F" w:rsidP="00A62ABA">
      <w:pPr>
        <w:bidi/>
        <w:spacing w:before="240" w:line="360" w:lineRule="auto"/>
        <w:jc w:val="both"/>
        <w:rPr>
          <w:rFonts w:ascii="Simplified Arabic" w:hAnsi="Simplified Arabic" w:cs="Simplified Arabic"/>
          <w:sz w:val="28"/>
          <w:szCs w:val="28"/>
          <w:rtl/>
          <w:lang w:bidi="ar-JO"/>
        </w:rPr>
      </w:pPr>
      <w:r w:rsidRPr="00865DD0">
        <w:rPr>
          <w:rFonts w:ascii="Simplified Arabic" w:hAnsi="Simplified Arabic" w:cs="Simplified Arabic"/>
          <w:sz w:val="28"/>
          <w:szCs w:val="28"/>
          <w:rtl/>
          <w:lang w:bidi="ar-JO"/>
        </w:rPr>
        <w:t>هدفت الدراسة إلى التعرف على الإبداع الإداري</w:t>
      </w:r>
      <w:r w:rsidR="00A62ABA">
        <w:rPr>
          <w:rFonts w:ascii="Simplified Arabic" w:hAnsi="Simplified Arabic" w:cs="Simplified Arabic" w:hint="cs"/>
          <w:sz w:val="28"/>
          <w:szCs w:val="28"/>
          <w:rtl/>
          <w:lang w:bidi="ar-JO"/>
        </w:rPr>
        <w:t>،</w:t>
      </w:r>
      <w:r w:rsidRPr="00865DD0">
        <w:rPr>
          <w:rFonts w:ascii="Simplified Arabic" w:hAnsi="Simplified Arabic" w:cs="Simplified Arabic"/>
          <w:sz w:val="28"/>
          <w:szCs w:val="28"/>
          <w:rtl/>
          <w:lang w:bidi="ar-JO"/>
        </w:rPr>
        <w:t xml:space="preserve"> وعلاقته بكفاءة وفاعلية الأداء الوظيفي في الجامعات الحكومية </w:t>
      </w:r>
      <w:r w:rsidRPr="00865DD0">
        <w:rPr>
          <w:rFonts w:ascii="Simplified Arabic" w:hAnsi="Simplified Arabic" w:cs="Simplified Arabic" w:hint="cs"/>
          <w:sz w:val="28"/>
          <w:szCs w:val="28"/>
          <w:rtl/>
          <w:lang w:bidi="ar-JO"/>
        </w:rPr>
        <w:t>الفلسطينية،</w:t>
      </w:r>
      <w:r w:rsidRPr="00865DD0">
        <w:rPr>
          <w:rFonts w:ascii="Simplified Arabic" w:hAnsi="Simplified Arabic" w:cs="Simplified Arabic"/>
          <w:sz w:val="28"/>
          <w:szCs w:val="28"/>
          <w:rtl/>
          <w:lang w:bidi="ar-JO"/>
        </w:rPr>
        <w:t xml:space="preserve"> وات</w:t>
      </w:r>
      <w:r w:rsidR="00A241A8">
        <w:rPr>
          <w:rFonts w:ascii="Simplified Arabic" w:hAnsi="Simplified Arabic" w:cs="Simplified Arabic"/>
          <w:sz w:val="28"/>
          <w:szCs w:val="28"/>
          <w:rtl/>
          <w:lang w:bidi="ar-JO"/>
        </w:rPr>
        <w:t xml:space="preserve">خاذ جامعة فلسطين التقنية خضوري </w:t>
      </w:r>
      <w:r w:rsidRPr="00865DD0">
        <w:rPr>
          <w:rFonts w:ascii="Simplified Arabic" w:hAnsi="Simplified Arabic" w:cs="Simplified Arabic"/>
          <w:sz w:val="28"/>
          <w:szCs w:val="28"/>
          <w:rtl/>
          <w:lang w:bidi="ar-JO"/>
        </w:rPr>
        <w:t>نموذجاً، وقد اعتمدت الدراسة المنهج الوصفي التحليلي</w:t>
      </w:r>
      <w:r w:rsidR="00A62ABA">
        <w:rPr>
          <w:rFonts w:ascii="Simplified Arabic" w:hAnsi="Simplified Arabic" w:cs="Simplified Arabic" w:hint="cs"/>
          <w:sz w:val="28"/>
          <w:szCs w:val="28"/>
          <w:rtl/>
          <w:lang w:bidi="ar-JO"/>
        </w:rPr>
        <w:t>؛</w:t>
      </w:r>
      <w:r w:rsidRPr="00865DD0">
        <w:rPr>
          <w:rFonts w:ascii="Simplified Arabic" w:hAnsi="Simplified Arabic" w:cs="Simplified Arabic"/>
          <w:sz w:val="28"/>
          <w:szCs w:val="28"/>
          <w:rtl/>
          <w:lang w:bidi="ar-JO"/>
        </w:rPr>
        <w:t xml:space="preserve"> لتحقيق أهداف الدراسة. </w:t>
      </w:r>
      <w:r>
        <w:rPr>
          <w:rFonts w:ascii="Simplified Arabic" w:hAnsi="Simplified Arabic" w:cs="Simplified Arabic" w:hint="cs"/>
          <w:sz w:val="28"/>
          <w:szCs w:val="28"/>
          <w:rtl/>
          <w:lang w:bidi="ar-JO"/>
        </w:rPr>
        <w:t>وتم</w:t>
      </w:r>
      <w:r w:rsidR="00A62ABA">
        <w:rPr>
          <w:rFonts w:ascii="Simplified Arabic" w:hAnsi="Simplified Arabic" w:cs="Simplified Arabic" w:hint="cs"/>
          <w:sz w:val="28"/>
          <w:szCs w:val="28"/>
          <w:rtl/>
          <w:lang w:bidi="ar-JO"/>
        </w:rPr>
        <w:t>ّ</w:t>
      </w:r>
      <w:r>
        <w:rPr>
          <w:rFonts w:ascii="Simplified Arabic" w:hAnsi="Simplified Arabic" w:cs="Simplified Arabic" w:hint="cs"/>
          <w:sz w:val="28"/>
          <w:szCs w:val="28"/>
          <w:rtl/>
          <w:lang w:bidi="ar-JO"/>
        </w:rPr>
        <w:t xml:space="preserve"> استخدام استبانة لجمع البيانات من عينة الدراسة</w:t>
      </w:r>
      <w:r w:rsidR="00A62ABA">
        <w:rPr>
          <w:rFonts w:ascii="Simplified Arabic" w:hAnsi="Simplified Arabic" w:cs="Simplified Arabic" w:hint="cs"/>
          <w:sz w:val="28"/>
          <w:szCs w:val="28"/>
          <w:rtl/>
          <w:lang w:bidi="ar-JO"/>
        </w:rPr>
        <w:t>،</w:t>
      </w:r>
      <w:r>
        <w:rPr>
          <w:rFonts w:ascii="Simplified Arabic" w:hAnsi="Simplified Arabic" w:cs="Simplified Arabic" w:hint="cs"/>
          <w:sz w:val="28"/>
          <w:szCs w:val="28"/>
          <w:rtl/>
          <w:lang w:bidi="ar-JO"/>
        </w:rPr>
        <w:t xml:space="preserve"> التي </w:t>
      </w:r>
      <w:r w:rsidRPr="00865DD0">
        <w:rPr>
          <w:rFonts w:ascii="Simplified Arabic" w:hAnsi="Simplified Arabic" w:cs="Simplified Arabic"/>
          <w:sz w:val="28"/>
          <w:szCs w:val="28"/>
          <w:rtl/>
          <w:lang w:bidi="ar-JO"/>
        </w:rPr>
        <w:t xml:space="preserve">بلغ عددها </w:t>
      </w:r>
      <w:r w:rsidR="00A62ABA">
        <w:rPr>
          <w:rFonts w:ascii="Simplified Arabic" w:hAnsi="Simplified Arabic" w:cs="Simplified Arabic" w:hint="cs"/>
          <w:sz w:val="28"/>
          <w:szCs w:val="28"/>
          <w:rtl/>
          <w:lang w:bidi="ar-JO"/>
        </w:rPr>
        <w:t>(154)</w:t>
      </w:r>
      <w:r w:rsidRPr="00865DD0">
        <w:rPr>
          <w:rFonts w:ascii="Simplified Arabic" w:hAnsi="Simplified Arabic" w:cs="Simplified Arabic"/>
          <w:sz w:val="28"/>
          <w:szCs w:val="28"/>
          <w:rtl/>
          <w:lang w:bidi="ar-JO"/>
        </w:rPr>
        <w:t xml:space="preserve"> موظفاً تم</w:t>
      </w:r>
      <w:r w:rsidR="008D4308">
        <w:rPr>
          <w:rFonts w:ascii="Simplified Arabic" w:hAnsi="Simplified Arabic" w:cs="Simplified Arabic" w:hint="cs"/>
          <w:sz w:val="28"/>
          <w:szCs w:val="28"/>
          <w:rtl/>
          <w:lang w:bidi="ar-JO"/>
        </w:rPr>
        <w:t>ّ</w:t>
      </w:r>
      <w:r w:rsidRPr="00865DD0">
        <w:rPr>
          <w:rFonts w:ascii="Simplified Arabic" w:hAnsi="Simplified Arabic" w:cs="Simplified Arabic"/>
          <w:sz w:val="28"/>
          <w:szCs w:val="28"/>
          <w:rtl/>
          <w:lang w:bidi="ar-JO"/>
        </w:rPr>
        <w:t xml:space="preserve"> اختيارهم بطريقة عشوائية طبقية. </w:t>
      </w:r>
    </w:p>
    <w:p w:rsidR="00150F1F" w:rsidRPr="00865DD0" w:rsidRDefault="00150F1F" w:rsidP="008D4308">
      <w:pPr>
        <w:bidi/>
        <w:spacing w:before="240" w:line="360" w:lineRule="auto"/>
        <w:jc w:val="both"/>
        <w:rPr>
          <w:rFonts w:ascii="Simplified Arabic" w:hAnsi="Simplified Arabic" w:cs="Simplified Arabic"/>
          <w:sz w:val="28"/>
          <w:szCs w:val="28"/>
          <w:rtl/>
          <w:lang w:bidi="ar-JO"/>
        </w:rPr>
      </w:pPr>
      <w:r w:rsidRPr="00865DD0">
        <w:rPr>
          <w:rFonts w:ascii="Simplified Arabic" w:hAnsi="Simplified Arabic" w:cs="Simplified Arabic"/>
          <w:sz w:val="28"/>
          <w:szCs w:val="28"/>
          <w:rtl/>
          <w:lang w:bidi="ar-JO"/>
        </w:rPr>
        <w:t>توصلت الدراسة إلى نتائج عديدة من أهمها</w:t>
      </w:r>
      <w:r w:rsidR="008D4308">
        <w:rPr>
          <w:rFonts w:ascii="Simplified Arabic" w:hAnsi="Simplified Arabic" w:cs="Simplified Arabic" w:hint="cs"/>
          <w:sz w:val="28"/>
          <w:szCs w:val="28"/>
          <w:rtl/>
          <w:lang w:bidi="ar-JO"/>
        </w:rPr>
        <w:t>:</w:t>
      </w:r>
      <w:r w:rsidRPr="00865DD0">
        <w:rPr>
          <w:rFonts w:ascii="Simplified Arabic" w:hAnsi="Simplified Arabic" w:cs="Simplified Arabic"/>
          <w:sz w:val="28"/>
          <w:szCs w:val="28"/>
          <w:rtl/>
          <w:lang w:bidi="ar-JO"/>
        </w:rPr>
        <w:t xml:space="preserve"> وجود أثر كبير لمستوى الإبداع الإداري </w:t>
      </w:r>
      <w:r w:rsidR="008D4308">
        <w:rPr>
          <w:rFonts w:ascii="Simplified Arabic" w:hAnsi="Simplified Arabic" w:cs="Simplified Arabic" w:hint="cs"/>
          <w:sz w:val="28"/>
          <w:szCs w:val="28"/>
          <w:rtl/>
          <w:lang w:bidi="ar-JO"/>
        </w:rPr>
        <w:t>في</w:t>
      </w:r>
      <w:r w:rsidRPr="00865DD0">
        <w:rPr>
          <w:rFonts w:ascii="Simplified Arabic" w:hAnsi="Simplified Arabic" w:cs="Simplified Arabic"/>
          <w:sz w:val="28"/>
          <w:szCs w:val="28"/>
          <w:rtl/>
          <w:lang w:bidi="ar-JO"/>
        </w:rPr>
        <w:t xml:space="preserve"> كفاءة وفاعلية الأداء لدى العاملين في جامعة فلسطين التقنية خضوري، بوزن نسبي بلغ 77%، وأوضح التحليل وجود علاقة طردية بين المتغيرين، وأن المميزات الشخصية والتدخلات الإبداعية للموظفين العاملين في الجامعة كانت كبيرة جداً بوزن نسبي على التوالي ( 82.2 % 78.3 % )، وتدني أثر أساليب الإدارة العليا</w:t>
      </w:r>
      <w:r w:rsidR="008D4308">
        <w:rPr>
          <w:rFonts w:ascii="Simplified Arabic" w:hAnsi="Simplified Arabic" w:cs="Simplified Arabic" w:hint="cs"/>
          <w:sz w:val="28"/>
          <w:szCs w:val="28"/>
          <w:rtl/>
          <w:lang w:bidi="ar-JO"/>
        </w:rPr>
        <w:t>،</w:t>
      </w:r>
      <w:r w:rsidRPr="00865DD0">
        <w:rPr>
          <w:rFonts w:ascii="Simplified Arabic" w:hAnsi="Simplified Arabic" w:cs="Simplified Arabic"/>
          <w:sz w:val="28"/>
          <w:szCs w:val="28"/>
          <w:rtl/>
          <w:lang w:bidi="ar-JO"/>
        </w:rPr>
        <w:t xml:space="preserve"> لدعم الإيداع الإداري لدى الموظفين العاملين في الجامعة</w:t>
      </w:r>
      <w:r w:rsidR="008D4308">
        <w:rPr>
          <w:rFonts w:ascii="Simplified Arabic" w:hAnsi="Simplified Arabic" w:cs="Simplified Arabic" w:hint="cs"/>
          <w:sz w:val="28"/>
          <w:szCs w:val="28"/>
          <w:rtl/>
          <w:lang w:bidi="ar-JO"/>
        </w:rPr>
        <w:t>،</w:t>
      </w:r>
      <w:r w:rsidRPr="00865DD0">
        <w:rPr>
          <w:rFonts w:ascii="Simplified Arabic" w:hAnsi="Simplified Arabic" w:cs="Simplified Arabic"/>
          <w:sz w:val="28"/>
          <w:szCs w:val="28"/>
          <w:rtl/>
          <w:lang w:bidi="ar-JO"/>
        </w:rPr>
        <w:t xml:space="preserve"> إلى درجة أثر متوسطة بوزن نسبي قدره ( % 64.7)، وتقدم كفاءة الأداء </w:t>
      </w:r>
      <w:r w:rsidR="008D4308">
        <w:rPr>
          <w:rFonts w:ascii="Simplified Arabic" w:hAnsi="Simplified Arabic" w:cs="Simplified Arabic" w:hint="cs"/>
          <w:sz w:val="28"/>
          <w:szCs w:val="28"/>
          <w:rtl/>
          <w:lang w:bidi="ar-JO"/>
        </w:rPr>
        <w:t>في</w:t>
      </w:r>
      <w:r w:rsidRPr="00865DD0">
        <w:rPr>
          <w:rFonts w:ascii="Simplified Arabic" w:hAnsi="Simplified Arabic" w:cs="Simplified Arabic"/>
          <w:sz w:val="28"/>
          <w:szCs w:val="28"/>
          <w:rtl/>
          <w:lang w:bidi="ar-JO"/>
        </w:rPr>
        <w:t xml:space="preserve"> فاعلية الأداء الوظيفي، ووجود فروق ذات دلالة لصالح الذكور على الإناث بما يخص قياس الإبداع الإداري. </w:t>
      </w:r>
    </w:p>
    <w:p w:rsidR="00150F1F" w:rsidRPr="00865DD0" w:rsidRDefault="00150F1F" w:rsidP="00F44541">
      <w:pPr>
        <w:bidi/>
        <w:spacing w:before="240" w:line="360" w:lineRule="auto"/>
        <w:jc w:val="both"/>
        <w:rPr>
          <w:rFonts w:ascii="Simplified Arabic" w:hAnsi="Simplified Arabic" w:cs="Simplified Arabic"/>
          <w:sz w:val="28"/>
          <w:szCs w:val="28"/>
          <w:rtl/>
          <w:lang w:bidi="ar-JO"/>
        </w:rPr>
      </w:pPr>
      <w:r w:rsidRPr="00865DD0">
        <w:rPr>
          <w:rFonts w:ascii="Simplified Arabic" w:hAnsi="Simplified Arabic" w:cs="Simplified Arabic"/>
          <w:sz w:val="28"/>
          <w:szCs w:val="28"/>
          <w:rtl/>
          <w:lang w:bidi="ar-JO"/>
        </w:rPr>
        <w:lastRenderedPageBreak/>
        <w:t>وقد أوصت الدراسة بضرورة تحسن أساليب الإدارة العليا</w:t>
      </w:r>
      <w:r w:rsidR="008D4308">
        <w:rPr>
          <w:rFonts w:ascii="Simplified Arabic" w:hAnsi="Simplified Arabic" w:cs="Simplified Arabic" w:hint="cs"/>
          <w:sz w:val="28"/>
          <w:szCs w:val="28"/>
          <w:rtl/>
          <w:lang w:bidi="ar-JO"/>
        </w:rPr>
        <w:t>،</w:t>
      </w:r>
      <w:r w:rsidRPr="00865DD0">
        <w:rPr>
          <w:rFonts w:ascii="Simplified Arabic" w:hAnsi="Simplified Arabic" w:cs="Simplified Arabic"/>
          <w:sz w:val="28"/>
          <w:szCs w:val="28"/>
          <w:rtl/>
          <w:lang w:bidi="ar-JO"/>
        </w:rPr>
        <w:t xml:space="preserve"> وتطويرها بما يدعم الإبداع الإداري لدى الموظفين في الجامعة، ويحقق مستويات أعلى من كفاءة وفاعلية الأداء، ورفع مستوى فاعلية الأداء من خلال التركيز على الالتزام بتطبيق استراتيجية الجامعة </w:t>
      </w:r>
      <w:r w:rsidRPr="00865DD0">
        <w:rPr>
          <w:rFonts w:ascii="Simplified Arabic" w:hAnsi="Simplified Arabic" w:cs="Simplified Arabic" w:hint="cs"/>
          <w:sz w:val="28"/>
          <w:szCs w:val="28"/>
          <w:rtl/>
          <w:lang w:bidi="ar-JO"/>
        </w:rPr>
        <w:t>المعتمدة،</w:t>
      </w:r>
      <w:r w:rsidRPr="00865DD0">
        <w:rPr>
          <w:rFonts w:ascii="Simplified Arabic" w:hAnsi="Simplified Arabic" w:cs="Simplified Arabic"/>
          <w:sz w:val="28"/>
          <w:szCs w:val="28"/>
          <w:rtl/>
          <w:lang w:bidi="ar-JO"/>
        </w:rPr>
        <w:t xml:space="preserve"> وتطوير مؤشرات أداء رئيس</w:t>
      </w:r>
      <w:r>
        <w:rPr>
          <w:rFonts w:ascii="Simplified Arabic" w:hAnsi="Simplified Arabic" w:cs="Simplified Arabic"/>
          <w:sz w:val="28"/>
          <w:szCs w:val="28"/>
          <w:rtl/>
          <w:lang w:bidi="ar-JO"/>
        </w:rPr>
        <w:t xml:space="preserve">ة </w:t>
      </w:r>
      <w:r w:rsidRPr="00865DD0">
        <w:rPr>
          <w:rFonts w:ascii="Simplified Arabic" w:hAnsi="Simplified Arabic" w:cs="Simplified Arabic"/>
          <w:sz w:val="28"/>
          <w:szCs w:val="28"/>
          <w:rtl/>
          <w:lang w:bidi="ar-JO"/>
        </w:rPr>
        <w:t>لقياس الأداء الوظيفي والمؤسسي.</w:t>
      </w:r>
    </w:p>
    <w:p w:rsidR="00150F1F" w:rsidRPr="00246F82" w:rsidRDefault="00150F1F" w:rsidP="00246F82">
      <w:pPr>
        <w:pStyle w:val="ListParagraph"/>
        <w:numPr>
          <w:ilvl w:val="0"/>
          <w:numId w:val="58"/>
        </w:numPr>
        <w:bidi/>
        <w:spacing w:before="240" w:line="360" w:lineRule="auto"/>
        <w:jc w:val="both"/>
        <w:rPr>
          <w:rFonts w:ascii="Simplified Arabic" w:hAnsi="Simplified Arabic" w:cs="Simplified Arabic"/>
          <w:b/>
          <w:bCs/>
          <w:sz w:val="28"/>
          <w:szCs w:val="28"/>
          <w:rtl/>
          <w:lang w:bidi="ar-JO"/>
        </w:rPr>
      </w:pPr>
      <w:r w:rsidRPr="00246F82">
        <w:rPr>
          <w:rFonts w:ascii="Simplified Arabic" w:hAnsi="Simplified Arabic" w:cs="Simplified Arabic"/>
          <w:b/>
          <w:bCs/>
          <w:sz w:val="28"/>
          <w:szCs w:val="28"/>
          <w:rtl/>
          <w:lang w:bidi="ar-JO"/>
        </w:rPr>
        <w:t xml:space="preserve">دراسة عبد الباقي </w:t>
      </w:r>
      <w:proofErr w:type="spellStart"/>
      <w:r w:rsidRPr="00246F82">
        <w:rPr>
          <w:rFonts w:ascii="Simplified Arabic" w:hAnsi="Simplified Arabic" w:cs="Simplified Arabic"/>
          <w:b/>
          <w:bCs/>
          <w:sz w:val="28"/>
          <w:szCs w:val="28"/>
          <w:rtl/>
          <w:lang w:bidi="ar-JO"/>
        </w:rPr>
        <w:t>وعبدوس</w:t>
      </w:r>
      <w:proofErr w:type="spellEnd"/>
      <w:r w:rsidRPr="00246F82">
        <w:rPr>
          <w:rFonts w:ascii="Simplified Arabic" w:hAnsi="Simplified Arabic" w:cs="Simplified Arabic"/>
          <w:b/>
          <w:bCs/>
          <w:sz w:val="28"/>
          <w:szCs w:val="28"/>
          <w:rtl/>
          <w:lang w:bidi="ar-JO"/>
        </w:rPr>
        <w:t xml:space="preserve"> (2018) بعنوان: دور القيادة الإدارية في تنمية وتطوير الإبداع الإداري بالمؤسسة</w:t>
      </w:r>
      <w:r w:rsidRPr="00246F82">
        <w:rPr>
          <w:rFonts w:ascii="Simplified Arabic" w:hAnsi="Simplified Arabic" w:cs="Simplified Arabic" w:hint="cs"/>
          <w:b/>
          <w:bCs/>
          <w:sz w:val="28"/>
          <w:szCs w:val="28"/>
          <w:rtl/>
          <w:lang w:bidi="ar-JO"/>
        </w:rPr>
        <w:t xml:space="preserve"> بشكل عام</w:t>
      </w:r>
      <w:r w:rsidRPr="00246F82">
        <w:rPr>
          <w:rFonts w:ascii="Simplified Arabic" w:hAnsi="Simplified Arabic" w:cs="Simplified Arabic"/>
          <w:b/>
          <w:bCs/>
          <w:sz w:val="28"/>
          <w:szCs w:val="28"/>
          <w:rtl/>
          <w:lang w:bidi="ar-JO"/>
        </w:rPr>
        <w:t xml:space="preserve">. </w:t>
      </w:r>
    </w:p>
    <w:p w:rsidR="00150F1F" w:rsidRPr="00865DD0" w:rsidRDefault="00150F1F" w:rsidP="008D4308">
      <w:pPr>
        <w:bidi/>
        <w:spacing w:before="240" w:line="360" w:lineRule="auto"/>
        <w:jc w:val="both"/>
        <w:rPr>
          <w:rFonts w:ascii="Simplified Arabic" w:hAnsi="Simplified Arabic" w:cs="Simplified Arabic"/>
          <w:sz w:val="28"/>
          <w:szCs w:val="28"/>
          <w:rtl/>
          <w:lang w:bidi="ar-JO"/>
        </w:rPr>
      </w:pPr>
      <w:r w:rsidRPr="00865DD0">
        <w:rPr>
          <w:rFonts w:ascii="Simplified Arabic" w:hAnsi="Simplified Arabic" w:cs="Simplified Arabic"/>
          <w:sz w:val="28"/>
          <w:szCs w:val="28"/>
          <w:rtl/>
          <w:lang w:bidi="ar-JO"/>
        </w:rPr>
        <w:t>هدفت هذه الدراسة إلى التعرف على دور القيادة الإدارية</w:t>
      </w:r>
      <w:r w:rsidR="008D4308">
        <w:rPr>
          <w:rFonts w:ascii="Simplified Arabic" w:hAnsi="Simplified Arabic" w:cs="Simplified Arabic" w:hint="cs"/>
          <w:sz w:val="28"/>
          <w:szCs w:val="28"/>
          <w:rtl/>
          <w:lang w:bidi="ar-JO"/>
        </w:rPr>
        <w:t>،</w:t>
      </w:r>
      <w:r w:rsidRPr="00865DD0">
        <w:rPr>
          <w:rFonts w:ascii="Simplified Arabic" w:hAnsi="Simplified Arabic" w:cs="Simplified Arabic"/>
          <w:sz w:val="28"/>
          <w:szCs w:val="28"/>
          <w:rtl/>
          <w:lang w:bidi="ar-JO"/>
        </w:rPr>
        <w:t xml:space="preserve"> في تنمية وتطوير الإبداع الإداري للمؤسسة. </w:t>
      </w:r>
      <w:r w:rsidR="008D4308">
        <w:rPr>
          <w:rFonts w:ascii="Simplified Arabic" w:hAnsi="Simplified Arabic" w:cs="Simplified Arabic" w:hint="cs"/>
          <w:sz w:val="28"/>
          <w:szCs w:val="28"/>
          <w:rtl/>
          <w:lang w:bidi="ar-JO"/>
        </w:rPr>
        <w:t>إذ</w:t>
      </w:r>
      <w:r w:rsidRPr="00865DD0">
        <w:rPr>
          <w:rFonts w:ascii="Simplified Arabic" w:hAnsi="Simplified Arabic" w:cs="Simplified Arabic"/>
          <w:sz w:val="28"/>
          <w:szCs w:val="28"/>
          <w:rtl/>
          <w:lang w:bidi="ar-JO"/>
        </w:rPr>
        <w:t xml:space="preserve"> اعتمدت المنهج الوصفي</w:t>
      </w:r>
      <w:r w:rsidR="008D4308">
        <w:rPr>
          <w:rFonts w:ascii="Simplified Arabic" w:hAnsi="Simplified Arabic" w:cs="Simplified Arabic" w:hint="cs"/>
          <w:sz w:val="28"/>
          <w:szCs w:val="28"/>
          <w:rtl/>
          <w:lang w:bidi="ar-JO"/>
        </w:rPr>
        <w:t>،</w:t>
      </w:r>
      <w:r w:rsidRPr="00865DD0">
        <w:rPr>
          <w:rFonts w:ascii="Simplified Arabic" w:hAnsi="Simplified Arabic" w:cs="Simplified Arabic"/>
          <w:sz w:val="28"/>
          <w:szCs w:val="28"/>
          <w:rtl/>
          <w:lang w:bidi="ar-JO"/>
        </w:rPr>
        <w:t xml:space="preserve"> وذلك لوصف دور القيادة الإدارية في تنمية وتطوير الإبداع الإداري للمؤسسة. وعليه، اعتمدت الدراسة طريقة تحليل المحتوى للمراجع والأدبيات المتعلقة بموضوع الدراسة ومتغيراتها. وقد توصلت الدراسة إلى أن</w:t>
      </w:r>
      <w:r w:rsidR="008D4308">
        <w:rPr>
          <w:rFonts w:ascii="Simplified Arabic" w:hAnsi="Simplified Arabic" w:cs="Simplified Arabic" w:hint="cs"/>
          <w:sz w:val="28"/>
          <w:szCs w:val="28"/>
          <w:rtl/>
          <w:lang w:bidi="ar-JO"/>
        </w:rPr>
        <w:t>ّ</w:t>
      </w:r>
      <w:r w:rsidRPr="00865DD0">
        <w:rPr>
          <w:rFonts w:ascii="Simplified Arabic" w:hAnsi="Simplified Arabic" w:cs="Simplified Arabic"/>
          <w:sz w:val="28"/>
          <w:szCs w:val="28"/>
          <w:rtl/>
          <w:lang w:bidi="ar-JO"/>
        </w:rPr>
        <w:t xml:space="preserve"> القيادة في كل </w:t>
      </w:r>
      <w:r>
        <w:rPr>
          <w:rFonts w:ascii="Simplified Arabic" w:hAnsi="Simplified Arabic" w:cs="Simplified Arabic"/>
          <w:sz w:val="28"/>
          <w:szCs w:val="28"/>
          <w:rtl/>
          <w:lang w:bidi="ar-JO"/>
        </w:rPr>
        <w:t>المستويات ضرورية</w:t>
      </w:r>
      <w:r w:rsidR="008D4308">
        <w:rPr>
          <w:rFonts w:ascii="Simplified Arabic" w:hAnsi="Simplified Arabic" w:cs="Simplified Arabic" w:hint="cs"/>
          <w:sz w:val="28"/>
          <w:szCs w:val="28"/>
          <w:rtl/>
          <w:lang w:bidi="ar-JO"/>
        </w:rPr>
        <w:t>؛</w:t>
      </w:r>
      <w:r>
        <w:rPr>
          <w:rFonts w:ascii="Simplified Arabic" w:hAnsi="Simplified Arabic" w:cs="Simplified Arabic"/>
          <w:sz w:val="28"/>
          <w:szCs w:val="28"/>
          <w:rtl/>
          <w:lang w:bidi="ar-JO"/>
        </w:rPr>
        <w:t xml:space="preserve"> لتوليد الإبداع</w:t>
      </w:r>
      <w:r w:rsidRPr="00865DD0">
        <w:rPr>
          <w:rFonts w:ascii="Simplified Arabic" w:hAnsi="Simplified Arabic" w:cs="Simplified Arabic" w:hint="cs"/>
          <w:sz w:val="28"/>
          <w:szCs w:val="28"/>
          <w:rtl/>
          <w:lang w:bidi="ar-JO"/>
        </w:rPr>
        <w:t xml:space="preserve"> في</w:t>
      </w:r>
      <w:r w:rsidRPr="00865DD0">
        <w:rPr>
          <w:rFonts w:ascii="Simplified Arabic" w:hAnsi="Simplified Arabic" w:cs="Simplified Arabic"/>
          <w:sz w:val="28"/>
          <w:szCs w:val="28"/>
          <w:rtl/>
          <w:lang w:bidi="ar-JO"/>
        </w:rPr>
        <w:t xml:space="preserve"> المؤسسة، كما تعد القيادة الإدارية العامل المشترك بين عملية الانتقال وتحقيق المؤسسة أهدافها في البقاء والاستمرارية والنمو، من خلال التحفيز، دعم بيئة العمل التي تشجع وتطور عملية الإبداع وتنمية المواهب الخلاقة واستثمار الإمكانات المتاحة. </w:t>
      </w:r>
    </w:p>
    <w:p w:rsidR="00933FD8" w:rsidRPr="00865DD0" w:rsidRDefault="00150F1F" w:rsidP="008C2446">
      <w:pPr>
        <w:bidi/>
        <w:spacing w:before="240" w:line="360" w:lineRule="auto"/>
        <w:jc w:val="both"/>
        <w:rPr>
          <w:rFonts w:ascii="Simplified Arabic" w:hAnsi="Simplified Arabic" w:cs="Simplified Arabic"/>
          <w:sz w:val="28"/>
          <w:szCs w:val="28"/>
          <w:rtl/>
          <w:lang w:bidi="ar-JO"/>
        </w:rPr>
      </w:pPr>
      <w:r w:rsidRPr="00865DD0">
        <w:rPr>
          <w:rFonts w:ascii="Simplified Arabic" w:hAnsi="Simplified Arabic" w:cs="Simplified Arabic"/>
          <w:sz w:val="28"/>
          <w:szCs w:val="28"/>
          <w:rtl/>
          <w:lang w:bidi="ar-JO"/>
        </w:rPr>
        <w:t>كما أوصت الدراسة بأن المرحلة الراهنة تفرض على القيادات الإدارية</w:t>
      </w:r>
      <w:r w:rsidR="008D4308">
        <w:rPr>
          <w:rFonts w:ascii="Simplified Arabic" w:hAnsi="Simplified Arabic" w:cs="Simplified Arabic" w:hint="cs"/>
          <w:sz w:val="28"/>
          <w:szCs w:val="28"/>
          <w:rtl/>
          <w:lang w:bidi="ar-JO"/>
        </w:rPr>
        <w:t>،</w:t>
      </w:r>
      <w:r w:rsidRPr="00865DD0">
        <w:rPr>
          <w:rFonts w:ascii="Simplified Arabic" w:hAnsi="Simplified Arabic" w:cs="Simplified Arabic"/>
          <w:sz w:val="28"/>
          <w:szCs w:val="28"/>
          <w:rtl/>
          <w:lang w:bidi="ar-JO"/>
        </w:rPr>
        <w:t xml:space="preserve"> الرفع من قدراتها بالتعليم المستمر</w:t>
      </w:r>
      <w:r w:rsidR="008D4308">
        <w:rPr>
          <w:rFonts w:ascii="Simplified Arabic" w:hAnsi="Simplified Arabic" w:cs="Simplified Arabic" w:hint="cs"/>
          <w:sz w:val="28"/>
          <w:szCs w:val="28"/>
          <w:rtl/>
          <w:lang w:bidi="ar-JO"/>
        </w:rPr>
        <w:t>،</w:t>
      </w:r>
      <w:r w:rsidRPr="00865DD0">
        <w:rPr>
          <w:rFonts w:ascii="Simplified Arabic" w:hAnsi="Simplified Arabic" w:cs="Simplified Arabic"/>
          <w:sz w:val="28"/>
          <w:szCs w:val="28"/>
          <w:rtl/>
          <w:lang w:bidi="ar-JO"/>
        </w:rPr>
        <w:t xml:space="preserve"> واكتساب المزيد من المعرفة، والأخذ بعين الاعتبار المستجدات العالمية</w:t>
      </w:r>
      <w:r w:rsidR="008D4308">
        <w:rPr>
          <w:rFonts w:ascii="Simplified Arabic" w:hAnsi="Simplified Arabic" w:cs="Simplified Arabic" w:hint="cs"/>
          <w:sz w:val="28"/>
          <w:szCs w:val="28"/>
          <w:rtl/>
          <w:lang w:bidi="ar-JO"/>
        </w:rPr>
        <w:t>،</w:t>
      </w:r>
      <w:r w:rsidRPr="00865DD0">
        <w:rPr>
          <w:rFonts w:ascii="Simplified Arabic" w:hAnsi="Simplified Arabic" w:cs="Simplified Arabic"/>
          <w:sz w:val="28"/>
          <w:szCs w:val="28"/>
          <w:rtl/>
          <w:lang w:bidi="ar-JO"/>
        </w:rPr>
        <w:t xml:space="preserve"> في </w:t>
      </w:r>
      <w:r w:rsidRPr="00865DD0">
        <w:rPr>
          <w:rFonts w:ascii="Simplified Arabic" w:hAnsi="Simplified Arabic" w:cs="Simplified Arabic" w:hint="cs"/>
          <w:sz w:val="28"/>
          <w:szCs w:val="28"/>
          <w:rtl/>
          <w:lang w:bidi="ar-JO"/>
        </w:rPr>
        <w:t>توجهاتهم</w:t>
      </w:r>
      <w:r w:rsidRPr="00865DD0">
        <w:rPr>
          <w:rFonts w:ascii="Simplified Arabic" w:hAnsi="Simplified Arabic" w:cs="Simplified Arabic"/>
          <w:sz w:val="28"/>
          <w:szCs w:val="28"/>
          <w:rtl/>
          <w:lang w:bidi="ar-JO"/>
        </w:rPr>
        <w:t xml:space="preserve"> وأن يطوروا من مهاراتهم وقدراتهم الفكرية</w:t>
      </w:r>
      <w:r w:rsidR="008D4308">
        <w:rPr>
          <w:rFonts w:ascii="Simplified Arabic" w:hAnsi="Simplified Arabic" w:cs="Simplified Arabic" w:hint="cs"/>
          <w:sz w:val="28"/>
          <w:szCs w:val="28"/>
          <w:rtl/>
          <w:lang w:bidi="ar-JO"/>
        </w:rPr>
        <w:t>،</w:t>
      </w:r>
      <w:r w:rsidRPr="00865DD0">
        <w:rPr>
          <w:rFonts w:ascii="Simplified Arabic" w:hAnsi="Simplified Arabic" w:cs="Simplified Arabic"/>
          <w:sz w:val="28"/>
          <w:szCs w:val="28"/>
          <w:rtl/>
          <w:lang w:bidi="ar-JO"/>
        </w:rPr>
        <w:t xml:space="preserve"> والتوجه بفكرهم نحو القيادة العالمية. </w:t>
      </w:r>
    </w:p>
    <w:p w:rsidR="00150F1F" w:rsidRPr="00246F82" w:rsidRDefault="00150F1F" w:rsidP="00246F82">
      <w:pPr>
        <w:pStyle w:val="ListParagraph"/>
        <w:numPr>
          <w:ilvl w:val="0"/>
          <w:numId w:val="58"/>
        </w:numPr>
        <w:bidi/>
        <w:spacing w:before="240" w:line="360" w:lineRule="auto"/>
        <w:jc w:val="both"/>
        <w:rPr>
          <w:rFonts w:ascii="Simplified Arabic" w:hAnsi="Simplified Arabic" w:cs="Simplified Arabic"/>
          <w:b/>
          <w:bCs/>
          <w:sz w:val="28"/>
          <w:szCs w:val="28"/>
          <w:lang w:bidi="ar-JO"/>
        </w:rPr>
      </w:pPr>
      <w:r w:rsidRPr="00246F82">
        <w:rPr>
          <w:rFonts w:ascii="Simplified Arabic" w:hAnsi="Simplified Arabic" w:cs="Simplified Arabic"/>
          <w:b/>
          <w:bCs/>
          <w:sz w:val="28"/>
          <w:szCs w:val="28"/>
          <w:rtl/>
          <w:lang w:bidi="ar-JO"/>
        </w:rPr>
        <w:lastRenderedPageBreak/>
        <w:t xml:space="preserve">دراسة </w:t>
      </w:r>
      <w:proofErr w:type="spellStart"/>
      <w:r w:rsidRPr="00246F82">
        <w:rPr>
          <w:rFonts w:ascii="Simplified Arabic" w:hAnsi="Simplified Arabic" w:cs="Simplified Arabic"/>
          <w:b/>
          <w:bCs/>
          <w:sz w:val="28"/>
          <w:szCs w:val="28"/>
          <w:rtl/>
          <w:lang w:bidi="ar-JO"/>
        </w:rPr>
        <w:t>شطريط</w:t>
      </w:r>
      <w:proofErr w:type="spellEnd"/>
      <w:r w:rsidRPr="00246F82">
        <w:rPr>
          <w:rFonts w:ascii="Simplified Arabic" w:hAnsi="Simplified Arabic" w:cs="Simplified Arabic"/>
          <w:b/>
          <w:bCs/>
          <w:sz w:val="28"/>
          <w:szCs w:val="28"/>
          <w:rtl/>
          <w:lang w:bidi="ar-JO"/>
        </w:rPr>
        <w:t xml:space="preserve"> (2017) بعنوان: واقع الابداع الاداري في الجامعات الفلسطينية الخاصة وعلاقته بالتميز.</w:t>
      </w:r>
    </w:p>
    <w:p w:rsidR="00150F1F" w:rsidRPr="00865DD0" w:rsidRDefault="00150F1F" w:rsidP="00F44541">
      <w:pPr>
        <w:bidi/>
        <w:spacing w:before="240" w:line="360" w:lineRule="auto"/>
        <w:jc w:val="both"/>
        <w:rPr>
          <w:rFonts w:ascii="Simplified Arabic" w:hAnsi="Simplified Arabic" w:cs="Simplified Arabic"/>
          <w:sz w:val="28"/>
          <w:szCs w:val="28"/>
          <w:rtl/>
          <w:lang w:bidi="ar-JO"/>
        </w:rPr>
      </w:pPr>
      <w:r w:rsidRPr="00865DD0">
        <w:rPr>
          <w:rFonts w:ascii="Simplified Arabic" w:hAnsi="Simplified Arabic" w:cs="Simplified Arabic"/>
          <w:sz w:val="28"/>
          <w:szCs w:val="28"/>
          <w:rtl/>
          <w:lang w:bidi="ar-JO"/>
        </w:rPr>
        <w:t>هدفت هذه الدراسة إلى التعرف على واقع الإبداع الإداري للإدارة التشغيلية</w:t>
      </w:r>
      <w:r w:rsidR="001B3505">
        <w:rPr>
          <w:rFonts w:ascii="Simplified Arabic" w:hAnsi="Simplified Arabic" w:cs="Simplified Arabic" w:hint="cs"/>
          <w:sz w:val="28"/>
          <w:szCs w:val="28"/>
          <w:rtl/>
          <w:lang w:bidi="ar-JO"/>
        </w:rPr>
        <w:t>،</w:t>
      </w:r>
      <w:r w:rsidRPr="00865DD0">
        <w:rPr>
          <w:rFonts w:ascii="Simplified Arabic" w:hAnsi="Simplified Arabic" w:cs="Simplified Arabic"/>
          <w:sz w:val="28"/>
          <w:szCs w:val="28"/>
          <w:rtl/>
          <w:lang w:bidi="ar-JO"/>
        </w:rPr>
        <w:t xml:space="preserve"> ودوره في التميز في الجامعات الفلسطينية الخاصة. وقد تكون مجتمع هذه الدراسة من جميع مديري الأقسام الإدارية ورؤساء الأقسام ومديري المكاتب ونواب المديرين والعمداء ومساعدي العمداء. تضمنت عينة الدراسة 97 موظفاً وموظفة من الجامعات المستهدفة. ولتحقيق أهداف الدراسة استخدمت الباحثة استبانة لجمع البيانات اللازمة.</w:t>
      </w:r>
    </w:p>
    <w:p w:rsidR="00150F1F" w:rsidRPr="00865DD0" w:rsidRDefault="00150F1F" w:rsidP="00C57AFD">
      <w:pPr>
        <w:bidi/>
        <w:spacing w:before="240" w:line="360" w:lineRule="auto"/>
        <w:jc w:val="both"/>
        <w:rPr>
          <w:rFonts w:ascii="Simplified Arabic" w:hAnsi="Simplified Arabic" w:cs="Simplified Arabic"/>
          <w:sz w:val="28"/>
          <w:szCs w:val="28"/>
          <w:lang w:bidi="ar-JO"/>
        </w:rPr>
      </w:pPr>
      <w:r w:rsidRPr="00865DD0">
        <w:rPr>
          <w:rFonts w:ascii="Simplified Arabic" w:hAnsi="Simplified Arabic" w:cs="Simplified Arabic"/>
          <w:sz w:val="28"/>
          <w:szCs w:val="28"/>
          <w:rtl/>
          <w:lang w:bidi="ar-JO"/>
        </w:rPr>
        <w:t>توصلت الدراسة إلى أن الإدارة التشغيلية في الجامعات الخاصة</w:t>
      </w:r>
      <w:r w:rsidR="001B3505">
        <w:rPr>
          <w:rFonts w:ascii="Simplified Arabic" w:hAnsi="Simplified Arabic" w:cs="Simplified Arabic" w:hint="cs"/>
          <w:sz w:val="28"/>
          <w:szCs w:val="28"/>
          <w:rtl/>
          <w:lang w:bidi="ar-JO"/>
        </w:rPr>
        <w:t>،</w:t>
      </w:r>
      <w:r w:rsidRPr="00865DD0">
        <w:rPr>
          <w:rFonts w:ascii="Simplified Arabic" w:hAnsi="Simplified Arabic" w:cs="Simplified Arabic"/>
          <w:sz w:val="28"/>
          <w:szCs w:val="28"/>
          <w:rtl/>
          <w:lang w:bidi="ar-JO"/>
        </w:rPr>
        <w:t xml:space="preserve"> تتمتع بدرجة أعلى من عناصر الإبداع الإداري (الإبداع، التحدي، المهارات التحليلية، الأصالة، المرونة، الطلاقة) في الإدارة. وقد أظهرت النتائج وجود علاقة ارت</w:t>
      </w:r>
      <w:r w:rsidR="00C57AFD">
        <w:rPr>
          <w:rFonts w:ascii="Simplified Arabic" w:hAnsi="Simplified Arabic" w:cs="Simplified Arabic"/>
          <w:sz w:val="28"/>
          <w:szCs w:val="28"/>
          <w:rtl/>
          <w:lang w:bidi="ar-JO"/>
        </w:rPr>
        <w:t>باط موجبة ذات دلالة إحصائية عند</w:t>
      </w:r>
      <w:r w:rsidR="00C57AFD">
        <w:rPr>
          <w:rFonts w:ascii="Simplified Arabic" w:hAnsi="Simplified Arabic" w:cs="Simplified Arabic" w:hint="cs"/>
          <w:sz w:val="28"/>
          <w:szCs w:val="28"/>
          <w:rtl/>
          <w:lang w:bidi="ar-JO"/>
        </w:rPr>
        <w:t xml:space="preserve"> (</w:t>
      </w:r>
      <w:r w:rsidR="00246F82">
        <w:rPr>
          <w:rFonts w:ascii="Times New Roman" w:hAnsi="Times New Roman" w:cs="Times New Roman"/>
          <w:sz w:val="28"/>
          <w:szCs w:val="28"/>
          <w:rtl/>
          <w:lang w:bidi="ar-JO"/>
        </w:rPr>
        <w:t>ά≤</w:t>
      </w:r>
      <w:r w:rsidR="00246F82">
        <w:rPr>
          <w:rFonts w:ascii="Times New Roman" w:hAnsi="Times New Roman" w:cs="Times New Roman" w:hint="cs"/>
          <w:sz w:val="28"/>
          <w:szCs w:val="28"/>
          <w:rtl/>
          <w:lang w:bidi="ar-JO"/>
        </w:rPr>
        <w:t>0.05)</w:t>
      </w:r>
      <w:r w:rsidRPr="00865DD0">
        <w:rPr>
          <w:rFonts w:ascii="Simplified Arabic" w:hAnsi="Simplified Arabic" w:cs="Simplified Arabic"/>
          <w:sz w:val="28"/>
          <w:szCs w:val="28"/>
          <w:rtl/>
          <w:lang w:bidi="ar-JO"/>
        </w:rPr>
        <w:t xml:space="preserve"> بين عناصر الإبداع الإداري (القدرة على التحليل) فقط في التشغيل.</w:t>
      </w:r>
      <w:r w:rsidRPr="00865DD0">
        <w:rPr>
          <w:rFonts w:ascii="Simplified Arabic" w:hAnsi="Simplified Arabic" w:cs="Simplified Arabic"/>
          <w:sz w:val="28"/>
          <w:szCs w:val="28"/>
          <w:lang w:bidi="ar-JO"/>
        </w:rPr>
        <w:t xml:space="preserve"> </w:t>
      </w:r>
    </w:p>
    <w:p w:rsidR="00933FD8" w:rsidRDefault="00150F1F" w:rsidP="008C2446">
      <w:pPr>
        <w:bidi/>
        <w:spacing w:before="240" w:line="360" w:lineRule="auto"/>
        <w:jc w:val="both"/>
        <w:rPr>
          <w:rFonts w:ascii="Simplified Arabic" w:hAnsi="Simplified Arabic" w:cs="Simplified Arabic"/>
          <w:sz w:val="28"/>
          <w:szCs w:val="28"/>
          <w:rtl/>
          <w:lang w:bidi="ar-JO"/>
        </w:rPr>
      </w:pPr>
      <w:r w:rsidRPr="00865DD0">
        <w:rPr>
          <w:rFonts w:ascii="Simplified Arabic" w:hAnsi="Simplified Arabic" w:cs="Simplified Arabic"/>
          <w:sz w:val="28"/>
          <w:szCs w:val="28"/>
          <w:rtl/>
          <w:lang w:bidi="ar-JO"/>
        </w:rPr>
        <w:t>وقد أوصت الدراسة بضرورة التركيز على تبني الإبداع الإداري من خلال وحدة متخصصة</w:t>
      </w:r>
      <w:r w:rsidR="001B3505">
        <w:rPr>
          <w:rFonts w:ascii="Simplified Arabic" w:hAnsi="Simplified Arabic" w:cs="Simplified Arabic" w:hint="cs"/>
          <w:sz w:val="28"/>
          <w:szCs w:val="28"/>
          <w:rtl/>
          <w:lang w:bidi="ar-JO"/>
        </w:rPr>
        <w:t>،</w:t>
      </w:r>
      <w:r w:rsidRPr="00865DD0">
        <w:rPr>
          <w:rFonts w:ascii="Simplified Arabic" w:hAnsi="Simplified Arabic" w:cs="Simplified Arabic"/>
          <w:sz w:val="28"/>
          <w:szCs w:val="28"/>
          <w:rtl/>
          <w:lang w:bidi="ar-JO"/>
        </w:rPr>
        <w:t xml:space="preserve"> داخل كل جامعة وتشجيع الشراكات والتعاون فيما بينها. وإعطاء المجال للموظفين بالإدارات المختلفة للإبداع والعمل على طرح حلول</w:t>
      </w:r>
      <w:r>
        <w:rPr>
          <w:rFonts w:ascii="Simplified Arabic" w:hAnsi="Simplified Arabic" w:cs="Simplified Arabic"/>
          <w:sz w:val="28"/>
          <w:szCs w:val="28"/>
          <w:rtl/>
          <w:lang w:bidi="ar-JO"/>
        </w:rPr>
        <w:t xml:space="preserve"> خلا</w:t>
      </w:r>
      <w:r>
        <w:rPr>
          <w:rFonts w:ascii="Simplified Arabic" w:hAnsi="Simplified Arabic" w:cs="Simplified Arabic" w:hint="cs"/>
          <w:sz w:val="28"/>
          <w:szCs w:val="28"/>
          <w:rtl/>
          <w:lang w:bidi="ar-JO"/>
        </w:rPr>
        <w:t>ق</w:t>
      </w:r>
      <w:r>
        <w:rPr>
          <w:rFonts w:ascii="Simplified Arabic" w:hAnsi="Simplified Arabic" w:cs="Simplified Arabic"/>
          <w:sz w:val="28"/>
          <w:szCs w:val="28"/>
          <w:rtl/>
          <w:lang w:bidi="ar-JO"/>
        </w:rPr>
        <w:t xml:space="preserve">ة </w:t>
      </w:r>
      <w:r w:rsidR="001B3505">
        <w:rPr>
          <w:rFonts w:ascii="Simplified Arabic" w:hAnsi="Simplified Arabic" w:cs="Simplified Arabic"/>
          <w:sz w:val="28"/>
          <w:szCs w:val="28"/>
          <w:rtl/>
          <w:lang w:bidi="ar-JO"/>
        </w:rPr>
        <w:t>لمش</w:t>
      </w:r>
      <w:r w:rsidR="001B3505">
        <w:rPr>
          <w:rFonts w:ascii="Simplified Arabic" w:hAnsi="Simplified Arabic" w:cs="Simplified Arabic" w:hint="cs"/>
          <w:sz w:val="28"/>
          <w:szCs w:val="28"/>
          <w:rtl/>
          <w:lang w:bidi="ar-JO"/>
        </w:rPr>
        <w:t>كلات</w:t>
      </w:r>
      <w:r w:rsidRPr="00865DD0">
        <w:rPr>
          <w:rFonts w:ascii="Simplified Arabic" w:hAnsi="Simplified Arabic" w:cs="Simplified Arabic"/>
          <w:sz w:val="28"/>
          <w:szCs w:val="28"/>
          <w:rtl/>
          <w:lang w:bidi="ar-JO"/>
        </w:rPr>
        <w:t xml:space="preserve"> العمل ومعالجة أوجه القصور لديهم. إضافة إلى تخصيص موازنة مالية لزيادة تحفيز الموظفين ومكافأة المتميزين منهم، وزيادة المخصصات المالية</w:t>
      </w:r>
      <w:r w:rsidR="001B3505">
        <w:rPr>
          <w:rFonts w:ascii="Simplified Arabic" w:hAnsi="Simplified Arabic" w:cs="Simplified Arabic" w:hint="cs"/>
          <w:sz w:val="28"/>
          <w:szCs w:val="28"/>
          <w:rtl/>
          <w:lang w:bidi="ar-JO"/>
        </w:rPr>
        <w:t>،</w:t>
      </w:r>
      <w:r w:rsidRPr="00865DD0">
        <w:rPr>
          <w:rFonts w:ascii="Simplified Arabic" w:hAnsi="Simplified Arabic" w:cs="Simplified Arabic"/>
          <w:sz w:val="28"/>
          <w:szCs w:val="28"/>
          <w:rtl/>
          <w:lang w:bidi="ar-JO"/>
        </w:rPr>
        <w:t xml:space="preserve"> التي تدعم برامج التميز لدى الجامعات الفلسطينية الخاصة.</w:t>
      </w:r>
    </w:p>
    <w:p w:rsidR="00EC56CB" w:rsidRPr="00865DD0" w:rsidRDefault="00EC56CB" w:rsidP="00EC56CB">
      <w:pPr>
        <w:bidi/>
        <w:spacing w:before="240" w:line="360" w:lineRule="auto"/>
        <w:jc w:val="both"/>
        <w:rPr>
          <w:rFonts w:ascii="Simplified Arabic" w:hAnsi="Simplified Arabic" w:cs="Simplified Arabic"/>
          <w:sz w:val="28"/>
          <w:szCs w:val="28"/>
          <w:rtl/>
          <w:lang w:bidi="ar-JO"/>
        </w:rPr>
      </w:pPr>
    </w:p>
    <w:p w:rsidR="00150F1F" w:rsidRPr="00246F82" w:rsidRDefault="00150F1F" w:rsidP="00246F82">
      <w:pPr>
        <w:pStyle w:val="ListParagraph"/>
        <w:numPr>
          <w:ilvl w:val="0"/>
          <w:numId w:val="58"/>
        </w:numPr>
        <w:autoSpaceDE w:val="0"/>
        <w:autoSpaceDN w:val="0"/>
        <w:bidi/>
        <w:adjustRightInd w:val="0"/>
        <w:spacing w:before="240" w:line="360" w:lineRule="auto"/>
        <w:jc w:val="both"/>
        <w:rPr>
          <w:rFonts w:ascii="Simplified Arabic" w:hAnsi="Simplified Arabic" w:cs="Simplified Arabic"/>
          <w:b/>
          <w:bCs/>
          <w:sz w:val="28"/>
          <w:szCs w:val="28"/>
        </w:rPr>
      </w:pPr>
      <w:r w:rsidRPr="00246F82">
        <w:rPr>
          <w:rFonts w:ascii="Simplified Arabic" w:hAnsi="Simplified Arabic" w:cs="Simplified Arabic"/>
          <w:b/>
          <w:bCs/>
          <w:sz w:val="28"/>
          <w:szCs w:val="28"/>
          <w:rtl/>
        </w:rPr>
        <w:lastRenderedPageBreak/>
        <w:t>دراسة العربي (2017) بعنوان: أنماط القيادة الإدارية ودورها في تحقيق الإبداع الإداري في المنظمات.</w:t>
      </w:r>
    </w:p>
    <w:p w:rsidR="00150F1F" w:rsidRPr="00865DD0" w:rsidRDefault="00150F1F" w:rsidP="001B3505">
      <w:pPr>
        <w:autoSpaceDE w:val="0"/>
        <w:autoSpaceDN w:val="0"/>
        <w:bidi/>
        <w:adjustRightInd w:val="0"/>
        <w:spacing w:before="240" w:line="360" w:lineRule="auto"/>
        <w:jc w:val="both"/>
        <w:rPr>
          <w:rFonts w:ascii="Simplified Arabic" w:hAnsi="Simplified Arabic" w:cs="Simplified Arabic"/>
          <w:sz w:val="28"/>
          <w:szCs w:val="28"/>
          <w:rtl/>
        </w:rPr>
      </w:pPr>
      <w:r w:rsidRPr="00865DD0">
        <w:rPr>
          <w:rFonts w:ascii="Simplified Arabic" w:hAnsi="Simplified Arabic" w:cs="Simplified Arabic"/>
          <w:sz w:val="28"/>
          <w:szCs w:val="28"/>
          <w:rtl/>
        </w:rPr>
        <w:t>هدفت هذه الدراسة إلى تحديد أنماط القيادة الإدارية ودورها</w:t>
      </w:r>
      <w:r w:rsidR="001B3505">
        <w:rPr>
          <w:rFonts w:ascii="Simplified Arabic" w:hAnsi="Simplified Arabic" w:cs="Simplified Arabic" w:hint="cs"/>
          <w:sz w:val="28"/>
          <w:szCs w:val="28"/>
          <w:rtl/>
        </w:rPr>
        <w:t>،</w:t>
      </w:r>
      <w:r w:rsidRPr="00865DD0">
        <w:rPr>
          <w:rFonts w:ascii="Simplified Arabic" w:hAnsi="Simplified Arabic" w:cs="Simplified Arabic"/>
          <w:sz w:val="28"/>
          <w:szCs w:val="28"/>
          <w:rtl/>
        </w:rPr>
        <w:t xml:space="preserve"> في تحقيق الإبداع الإداري في المنظمات بشكل عام، </w:t>
      </w:r>
      <w:r w:rsidR="001B3505">
        <w:rPr>
          <w:rFonts w:ascii="Simplified Arabic" w:hAnsi="Simplified Arabic" w:cs="Simplified Arabic" w:hint="cs"/>
          <w:sz w:val="28"/>
          <w:szCs w:val="28"/>
          <w:rtl/>
        </w:rPr>
        <w:t>إذ إنّ</w:t>
      </w:r>
      <w:r w:rsidRPr="00865DD0">
        <w:rPr>
          <w:rFonts w:ascii="Simplified Arabic" w:hAnsi="Simplified Arabic" w:cs="Simplified Arabic"/>
          <w:sz w:val="28"/>
          <w:szCs w:val="28"/>
          <w:rtl/>
        </w:rPr>
        <w:t xml:space="preserve"> هذه الدراسة استخدمت المنهج الوصفي السردي للحقائق والمعلومات المتوفرة</w:t>
      </w:r>
      <w:r w:rsidR="001B3505">
        <w:rPr>
          <w:rFonts w:ascii="Simplified Arabic" w:hAnsi="Simplified Arabic" w:cs="Simplified Arabic" w:hint="cs"/>
          <w:sz w:val="28"/>
          <w:szCs w:val="28"/>
          <w:rtl/>
        </w:rPr>
        <w:t>،</w:t>
      </w:r>
      <w:r w:rsidRPr="00865DD0">
        <w:rPr>
          <w:rFonts w:ascii="Simplified Arabic" w:hAnsi="Simplified Arabic" w:cs="Simplified Arabic"/>
          <w:sz w:val="28"/>
          <w:szCs w:val="28"/>
          <w:rtl/>
        </w:rPr>
        <w:t xml:space="preserve"> في الدراسات والكتب النظرية حول موضوع الدراسة. </w:t>
      </w:r>
    </w:p>
    <w:p w:rsidR="00150F1F" w:rsidRPr="00865DD0" w:rsidRDefault="00150F1F" w:rsidP="00F44541">
      <w:pPr>
        <w:autoSpaceDE w:val="0"/>
        <w:autoSpaceDN w:val="0"/>
        <w:bidi/>
        <w:adjustRightInd w:val="0"/>
        <w:spacing w:before="240" w:line="360" w:lineRule="auto"/>
        <w:jc w:val="both"/>
        <w:rPr>
          <w:rFonts w:ascii="Simplified Arabic" w:hAnsi="Simplified Arabic" w:cs="Simplified Arabic"/>
          <w:sz w:val="28"/>
          <w:szCs w:val="28"/>
          <w:rtl/>
        </w:rPr>
      </w:pPr>
      <w:r w:rsidRPr="00865DD0">
        <w:rPr>
          <w:rFonts w:ascii="Simplified Arabic" w:hAnsi="Simplified Arabic" w:cs="Simplified Arabic"/>
          <w:sz w:val="28"/>
          <w:szCs w:val="28"/>
          <w:rtl/>
        </w:rPr>
        <w:t>وقد توصلت الدراسة إلى أن</w:t>
      </w:r>
      <w:r w:rsidR="001B3505">
        <w:rPr>
          <w:rFonts w:ascii="Simplified Arabic" w:hAnsi="Simplified Arabic" w:cs="Simplified Arabic" w:hint="cs"/>
          <w:sz w:val="28"/>
          <w:szCs w:val="28"/>
          <w:rtl/>
        </w:rPr>
        <w:t>ّ</w:t>
      </w:r>
      <w:r w:rsidRPr="00865DD0">
        <w:rPr>
          <w:rFonts w:ascii="Simplified Arabic" w:hAnsi="Simplified Arabic" w:cs="Simplified Arabic"/>
          <w:sz w:val="28"/>
          <w:szCs w:val="28"/>
          <w:rtl/>
        </w:rPr>
        <w:t xml:space="preserve"> العملية الإبداعية لدى الأفراد أو العاملين</w:t>
      </w:r>
      <w:r w:rsidR="001B3505">
        <w:rPr>
          <w:rFonts w:ascii="Simplified Arabic" w:hAnsi="Simplified Arabic" w:cs="Simplified Arabic" w:hint="cs"/>
          <w:sz w:val="28"/>
          <w:szCs w:val="28"/>
          <w:rtl/>
        </w:rPr>
        <w:t>،</w:t>
      </w:r>
      <w:r w:rsidRPr="00865DD0">
        <w:rPr>
          <w:rFonts w:ascii="Simplified Arabic" w:hAnsi="Simplified Arabic" w:cs="Simplified Arabic"/>
          <w:sz w:val="28"/>
          <w:szCs w:val="28"/>
          <w:rtl/>
        </w:rPr>
        <w:t xml:space="preserve"> في المنظمات تعد واحدة من أهم العوامل التي تساهم في الرقي بالمنظمة، من خلال الأفكار الجديدة والقابلة للتطبيق. كذلك فالإبداع يمثل قوة للمنظمة تميزها عن غيرها من المنظمات الأخرى، كما أن الإدارة التقليدية بقياداتها أضحت غير ملائمة لتسيير المنظمات الحديثة</w:t>
      </w:r>
      <w:r w:rsidR="001B3505">
        <w:rPr>
          <w:rFonts w:ascii="Simplified Arabic" w:hAnsi="Simplified Arabic" w:cs="Simplified Arabic" w:hint="cs"/>
          <w:sz w:val="28"/>
          <w:szCs w:val="28"/>
          <w:rtl/>
        </w:rPr>
        <w:t>،</w:t>
      </w:r>
      <w:r w:rsidRPr="00865DD0">
        <w:rPr>
          <w:rFonts w:ascii="Simplified Arabic" w:hAnsi="Simplified Arabic" w:cs="Simplified Arabic"/>
          <w:sz w:val="28"/>
          <w:szCs w:val="28"/>
          <w:rtl/>
        </w:rPr>
        <w:t xml:space="preserve"> كونها تعيق التفكير والتجديد لدى العاملين</w:t>
      </w:r>
      <w:r w:rsidR="001B3505">
        <w:rPr>
          <w:rFonts w:ascii="Simplified Arabic" w:hAnsi="Simplified Arabic" w:cs="Simplified Arabic" w:hint="cs"/>
          <w:sz w:val="28"/>
          <w:szCs w:val="28"/>
          <w:rtl/>
        </w:rPr>
        <w:t>،</w:t>
      </w:r>
      <w:r w:rsidRPr="00865DD0">
        <w:rPr>
          <w:rFonts w:ascii="Simplified Arabic" w:hAnsi="Simplified Arabic" w:cs="Simplified Arabic"/>
          <w:sz w:val="28"/>
          <w:szCs w:val="28"/>
          <w:rtl/>
        </w:rPr>
        <w:t xml:space="preserve"> وتسلبهم قدراتهم على الإبداع والتفكير. </w:t>
      </w:r>
    </w:p>
    <w:p w:rsidR="00150F1F" w:rsidRPr="00246F82" w:rsidRDefault="00150F1F" w:rsidP="00246F82">
      <w:pPr>
        <w:pStyle w:val="ListParagraph"/>
        <w:numPr>
          <w:ilvl w:val="0"/>
          <w:numId w:val="58"/>
        </w:numPr>
        <w:bidi/>
        <w:spacing w:before="240" w:line="360" w:lineRule="auto"/>
        <w:jc w:val="both"/>
        <w:rPr>
          <w:rFonts w:ascii="Simplified Arabic" w:hAnsi="Simplified Arabic" w:cs="Simplified Arabic"/>
          <w:b/>
          <w:bCs/>
          <w:sz w:val="28"/>
          <w:szCs w:val="28"/>
          <w:lang w:bidi="ar-JO"/>
        </w:rPr>
      </w:pPr>
      <w:r w:rsidRPr="00246F82">
        <w:rPr>
          <w:rFonts w:ascii="Simplified Arabic" w:hAnsi="Simplified Arabic" w:cs="Simplified Arabic"/>
          <w:b/>
          <w:bCs/>
          <w:sz w:val="28"/>
          <w:szCs w:val="28"/>
          <w:rtl/>
          <w:lang w:bidi="ar-JO"/>
        </w:rPr>
        <w:t>دراسة الشاعر (2017) بعنوان: ممارسات القيادة الأخلاقية وعلاقتها بتحقيق الإبداع الإداري (دراسة ميدانية على الجامعات الفلسطينية في قطاع غزة)</w:t>
      </w:r>
    </w:p>
    <w:p w:rsidR="00150F1F" w:rsidRPr="00865DD0" w:rsidRDefault="00150F1F" w:rsidP="001B3505">
      <w:pPr>
        <w:bidi/>
        <w:spacing w:before="240" w:line="360" w:lineRule="auto"/>
        <w:jc w:val="both"/>
        <w:rPr>
          <w:rFonts w:ascii="Simplified Arabic" w:hAnsi="Simplified Arabic" w:cs="Simplified Arabic"/>
          <w:sz w:val="28"/>
          <w:szCs w:val="28"/>
          <w:rtl/>
        </w:rPr>
      </w:pPr>
      <w:r w:rsidRPr="00865DD0">
        <w:rPr>
          <w:rFonts w:ascii="Simplified Arabic" w:hAnsi="Simplified Arabic" w:cs="Simplified Arabic"/>
          <w:sz w:val="28"/>
          <w:szCs w:val="28"/>
          <w:rtl/>
        </w:rPr>
        <w:t>هدفت الدراسة إلى التعرف على دور ممارسات القيادة الأخلاقية</w:t>
      </w:r>
      <w:r w:rsidR="001B3505">
        <w:rPr>
          <w:rFonts w:ascii="Simplified Arabic" w:hAnsi="Simplified Arabic" w:cs="Simplified Arabic" w:hint="cs"/>
          <w:sz w:val="28"/>
          <w:szCs w:val="28"/>
          <w:rtl/>
        </w:rPr>
        <w:t>،</w:t>
      </w:r>
      <w:r w:rsidRPr="00865DD0">
        <w:rPr>
          <w:rFonts w:ascii="Simplified Arabic" w:hAnsi="Simplified Arabic" w:cs="Simplified Arabic"/>
          <w:sz w:val="28"/>
          <w:szCs w:val="28"/>
          <w:rtl/>
        </w:rPr>
        <w:t xml:space="preserve"> وعلاقتها بتحقيق الإبداع الإداري في الجامعات الفلسطينية بقطاع غزة. </w:t>
      </w:r>
      <w:r w:rsidR="001B3505">
        <w:rPr>
          <w:rFonts w:ascii="Simplified Arabic" w:hAnsi="Simplified Arabic" w:cs="Simplified Arabic" w:hint="cs"/>
          <w:sz w:val="28"/>
          <w:szCs w:val="28"/>
          <w:rtl/>
        </w:rPr>
        <w:t>إذ</w:t>
      </w:r>
      <w:r w:rsidRPr="00865DD0">
        <w:rPr>
          <w:rFonts w:ascii="Simplified Arabic" w:hAnsi="Simplified Arabic" w:cs="Simplified Arabic"/>
          <w:sz w:val="28"/>
          <w:szCs w:val="28"/>
          <w:rtl/>
        </w:rPr>
        <w:t xml:space="preserve"> استخدم الباحث المنهج الوصفي التحليل</w:t>
      </w:r>
      <w:r w:rsidR="001B3505">
        <w:rPr>
          <w:rFonts w:ascii="Simplified Arabic" w:hAnsi="Simplified Arabic" w:cs="Simplified Arabic"/>
          <w:sz w:val="28"/>
          <w:szCs w:val="28"/>
          <w:rtl/>
        </w:rPr>
        <w:t>ي، واستخدم الاستبانة كأداة رئيس</w:t>
      </w:r>
      <w:r w:rsidRPr="00865DD0">
        <w:rPr>
          <w:rFonts w:ascii="Simplified Arabic" w:hAnsi="Simplified Arabic" w:cs="Simplified Arabic"/>
          <w:sz w:val="28"/>
          <w:szCs w:val="28"/>
          <w:rtl/>
        </w:rPr>
        <w:t>ة لجمع البيانات، وبلغ مجتمع الدراسة (2145) موظفاً، وبلغت عينة الدراسة (327) موظفا</w:t>
      </w:r>
      <w:r w:rsidR="001B3505">
        <w:rPr>
          <w:rFonts w:ascii="Simplified Arabic" w:hAnsi="Simplified Arabic" w:cs="Simplified Arabic" w:hint="cs"/>
          <w:sz w:val="28"/>
          <w:szCs w:val="28"/>
          <w:rtl/>
        </w:rPr>
        <w:t>،</w:t>
      </w:r>
      <w:r w:rsidRPr="00865DD0">
        <w:rPr>
          <w:rFonts w:ascii="Simplified Arabic" w:hAnsi="Simplified Arabic" w:cs="Simplified Arabic"/>
          <w:sz w:val="28"/>
          <w:szCs w:val="28"/>
          <w:rtl/>
        </w:rPr>
        <w:t xml:space="preserve"> وكانت العينة عشوائية طبقية. وتمثلت أهم نتائج الدراسة</w:t>
      </w:r>
      <w:r w:rsidR="001B3505">
        <w:rPr>
          <w:rFonts w:ascii="Simplified Arabic" w:hAnsi="Simplified Arabic" w:cs="Simplified Arabic" w:hint="cs"/>
          <w:sz w:val="28"/>
          <w:szCs w:val="28"/>
          <w:rtl/>
        </w:rPr>
        <w:t>،</w:t>
      </w:r>
      <w:r w:rsidRPr="00865DD0">
        <w:rPr>
          <w:rFonts w:ascii="Simplified Arabic" w:hAnsi="Simplified Arabic" w:cs="Simplified Arabic"/>
          <w:sz w:val="28"/>
          <w:szCs w:val="28"/>
          <w:rtl/>
        </w:rPr>
        <w:t xml:space="preserve"> في وجود علاقة ارتباطية طردية قوية</w:t>
      </w:r>
      <w:r w:rsidR="001B3505">
        <w:rPr>
          <w:rFonts w:ascii="Simplified Arabic" w:hAnsi="Simplified Arabic" w:cs="Simplified Arabic" w:hint="cs"/>
          <w:sz w:val="28"/>
          <w:szCs w:val="28"/>
          <w:rtl/>
        </w:rPr>
        <w:t>،</w:t>
      </w:r>
      <w:r w:rsidRPr="00865DD0">
        <w:rPr>
          <w:rFonts w:ascii="Simplified Arabic" w:hAnsi="Simplified Arabic" w:cs="Simplified Arabic"/>
          <w:sz w:val="28"/>
          <w:szCs w:val="28"/>
          <w:rtl/>
        </w:rPr>
        <w:t xml:space="preserve"> ذات دلالة إحصائية عند مستوى الدلالة بين الممارسات الأخلاقية للقيادة والإبداع الإداري في الجامعات الفلسطينية، ووجود </w:t>
      </w:r>
      <w:r w:rsidRPr="00865DD0">
        <w:rPr>
          <w:rFonts w:ascii="Simplified Arabic" w:hAnsi="Simplified Arabic" w:cs="Simplified Arabic"/>
          <w:sz w:val="28"/>
          <w:szCs w:val="28"/>
          <w:rtl/>
        </w:rPr>
        <w:lastRenderedPageBreak/>
        <w:t>علاقة ارتباطية طردية قوية</w:t>
      </w:r>
      <w:r w:rsidR="001B3505">
        <w:rPr>
          <w:rFonts w:ascii="Simplified Arabic" w:hAnsi="Simplified Arabic" w:cs="Simplified Arabic" w:hint="cs"/>
          <w:sz w:val="28"/>
          <w:szCs w:val="28"/>
          <w:rtl/>
        </w:rPr>
        <w:t>،</w:t>
      </w:r>
      <w:r w:rsidRPr="00865DD0">
        <w:rPr>
          <w:rFonts w:ascii="Simplified Arabic" w:hAnsi="Simplified Arabic" w:cs="Simplified Arabic"/>
          <w:sz w:val="28"/>
          <w:szCs w:val="28"/>
          <w:rtl/>
        </w:rPr>
        <w:t xml:space="preserve"> ذات دلالة إحصائية على مستوى الدلالة بين الأخلاقيات الشخصية، الأخلاقيات الإدارية، الأخلاقيات العلائقية للقيادة والإبداع الإداري في الجامعات الفلسطينية</w:t>
      </w:r>
      <w:r w:rsidRPr="00865DD0">
        <w:rPr>
          <w:rFonts w:ascii="Simplified Arabic" w:hAnsi="Simplified Arabic" w:cs="Simplified Arabic"/>
          <w:sz w:val="28"/>
          <w:szCs w:val="28"/>
        </w:rPr>
        <w:t>.</w:t>
      </w:r>
      <w:r w:rsidRPr="00865DD0">
        <w:rPr>
          <w:rFonts w:ascii="Simplified Arabic" w:hAnsi="Simplified Arabic" w:cs="Simplified Arabic"/>
          <w:sz w:val="28"/>
          <w:szCs w:val="28"/>
          <w:rtl/>
        </w:rPr>
        <w:t xml:space="preserve"> </w:t>
      </w:r>
    </w:p>
    <w:p w:rsidR="00150F1F" w:rsidRDefault="00150F1F" w:rsidP="007074DC">
      <w:pPr>
        <w:bidi/>
        <w:spacing w:before="240" w:line="360" w:lineRule="auto"/>
        <w:jc w:val="both"/>
        <w:rPr>
          <w:rFonts w:ascii="Simplified Arabic" w:hAnsi="Simplified Arabic" w:cs="Simplified Arabic"/>
          <w:sz w:val="28"/>
          <w:szCs w:val="28"/>
        </w:rPr>
      </w:pPr>
      <w:r w:rsidRPr="00865DD0">
        <w:rPr>
          <w:rFonts w:ascii="Simplified Arabic" w:hAnsi="Simplified Arabic" w:cs="Simplified Arabic"/>
          <w:sz w:val="28"/>
          <w:szCs w:val="28"/>
          <w:rtl/>
        </w:rPr>
        <w:t>ووف</w:t>
      </w:r>
      <w:r>
        <w:rPr>
          <w:rFonts w:ascii="Simplified Arabic" w:hAnsi="Simplified Arabic" w:cs="Simplified Arabic" w:hint="cs"/>
          <w:sz w:val="28"/>
          <w:szCs w:val="28"/>
          <w:rtl/>
        </w:rPr>
        <w:t>ق</w:t>
      </w:r>
      <w:r w:rsidRPr="00865DD0">
        <w:rPr>
          <w:rFonts w:ascii="Simplified Arabic" w:hAnsi="Simplified Arabic" w:cs="Simplified Arabic"/>
          <w:sz w:val="28"/>
          <w:szCs w:val="28"/>
          <w:rtl/>
        </w:rPr>
        <w:t>اً لنتائج الدراسة</w:t>
      </w:r>
      <w:r w:rsidR="007074DC">
        <w:rPr>
          <w:rFonts w:ascii="Simplified Arabic" w:hAnsi="Simplified Arabic" w:cs="Simplified Arabic" w:hint="cs"/>
          <w:sz w:val="28"/>
          <w:szCs w:val="28"/>
          <w:rtl/>
        </w:rPr>
        <w:t>،</w:t>
      </w:r>
      <w:r w:rsidRPr="00865DD0">
        <w:rPr>
          <w:rFonts w:ascii="Simplified Arabic" w:hAnsi="Simplified Arabic" w:cs="Simplified Arabic"/>
          <w:sz w:val="28"/>
          <w:szCs w:val="28"/>
          <w:rtl/>
        </w:rPr>
        <w:t xml:space="preserve"> فقد أوصى الباحث بضرورة قيام القيادات بالعمل على دعم وتعزيز روح المنافسة الشريفة</w:t>
      </w:r>
      <w:r w:rsidR="007074DC">
        <w:rPr>
          <w:rFonts w:ascii="Simplified Arabic" w:hAnsi="Simplified Arabic" w:cs="Simplified Arabic" w:hint="cs"/>
          <w:sz w:val="28"/>
          <w:szCs w:val="28"/>
          <w:rtl/>
        </w:rPr>
        <w:t>،</w:t>
      </w:r>
      <w:r w:rsidRPr="00865DD0">
        <w:rPr>
          <w:rFonts w:ascii="Simplified Arabic" w:hAnsi="Simplified Arabic" w:cs="Simplified Arabic"/>
          <w:sz w:val="28"/>
          <w:szCs w:val="28"/>
          <w:rtl/>
        </w:rPr>
        <w:t xml:space="preserve"> لقدرتها على استخراج الطاقات الكامنة لدى المرؤوسين، والاهتمام بتعزيز الممارسات الأخلاقية لدى القادة والمسؤولين</w:t>
      </w:r>
      <w:r w:rsidR="007074DC">
        <w:rPr>
          <w:rFonts w:ascii="Simplified Arabic" w:hAnsi="Simplified Arabic" w:cs="Simplified Arabic" w:hint="cs"/>
          <w:sz w:val="28"/>
          <w:szCs w:val="28"/>
          <w:rtl/>
        </w:rPr>
        <w:t>،</w:t>
      </w:r>
      <w:r w:rsidRPr="00865DD0">
        <w:rPr>
          <w:rFonts w:ascii="Simplified Arabic" w:hAnsi="Simplified Arabic" w:cs="Simplified Arabic"/>
          <w:sz w:val="28"/>
          <w:szCs w:val="28"/>
          <w:rtl/>
        </w:rPr>
        <w:t xml:space="preserve"> من خلال التأكيد على اعتبارها جزءا أساسيا من عملية تقييم المسؤولين وترقيتهم، إضافة إلى العمل على نقل القيم والممارسات الأخلاقية</w:t>
      </w:r>
      <w:r w:rsidR="007074DC">
        <w:rPr>
          <w:rFonts w:ascii="Simplified Arabic" w:hAnsi="Simplified Arabic" w:cs="Simplified Arabic" w:hint="cs"/>
          <w:sz w:val="28"/>
          <w:szCs w:val="28"/>
          <w:rtl/>
        </w:rPr>
        <w:t>،</w:t>
      </w:r>
      <w:r w:rsidR="007074DC">
        <w:rPr>
          <w:rFonts w:ascii="Simplified Arabic" w:hAnsi="Simplified Arabic" w:cs="Simplified Arabic"/>
          <w:sz w:val="28"/>
          <w:szCs w:val="28"/>
          <w:rtl/>
        </w:rPr>
        <w:t xml:space="preserve"> بجميع أشكالها إلى</w:t>
      </w:r>
      <w:r w:rsidR="007074DC">
        <w:rPr>
          <w:rFonts w:ascii="Simplified Arabic" w:hAnsi="Simplified Arabic" w:cs="Simplified Arabic" w:hint="cs"/>
          <w:sz w:val="28"/>
          <w:szCs w:val="28"/>
          <w:rtl/>
        </w:rPr>
        <w:t xml:space="preserve"> </w:t>
      </w:r>
      <w:r w:rsidRPr="00865DD0">
        <w:rPr>
          <w:rFonts w:ascii="Simplified Arabic" w:hAnsi="Simplified Arabic" w:cs="Simplified Arabic"/>
          <w:sz w:val="28"/>
          <w:szCs w:val="28"/>
          <w:rtl/>
        </w:rPr>
        <w:t>المستويات الإدارية</w:t>
      </w:r>
      <w:r w:rsidR="007074DC">
        <w:rPr>
          <w:rFonts w:ascii="Simplified Arabic" w:hAnsi="Simplified Arabic" w:cs="Simplified Arabic" w:hint="cs"/>
          <w:sz w:val="28"/>
          <w:szCs w:val="28"/>
          <w:rtl/>
        </w:rPr>
        <w:t xml:space="preserve"> كافة</w:t>
      </w:r>
      <w:r w:rsidRPr="00865DD0">
        <w:rPr>
          <w:rFonts w:ascii="Simplified Arabic" w:hAnsi="Simplified Arabic" w:cs="Simplified Arabic"/>
          <w:sz w:val="28"/>
          <w:szCs w:val="28"/>
          <w:rtl/>
        </w:rPr>
        <w:t>.</w:t>
      </w:r>
    </w:p>
    <w:p w:rsidR="00150F1F" w:rsidRPr="00246F82" w:rsidRDefault="00150F1F" w:rsidP="00246F82">
      <w:pPr>
        <w:pStyle w:val="ListParagraph"/>
        <w:numPr>
          <w:ilvl w:val="0"/>
          <w:numId w:val="58"/>
        </w:numPr>
        <w:bidi/>
        <w:spacing w:before="240" w:line="360" w:lineRule="auto"/>
        <w:jc w:val="both"/>
        <w:rPr>
          <w:rFonts w:ascii="Simplified Arabic" w:hAnsi="Simplified Arabic" w:cs="Simplified Arabic"/>
          <w:b/>
          <w:bCs/>
          <w:sz w:val="28"/>
          <w:szCs w:val="28"/>
          <w:lang w:bidi="ar-JO"/>
        </w:rPr>
      </w:pPr>
      <w:r w:rsidRPr="00246F82">
        <w:rPr>
          <w:rFonts w:ascii="Simplified Arabic" w:hAnsi="Simplified Arabic" w:cs="Simplified Arabic"/>
          <w:b/>
          <w:bCs/>
          <w:sz w:val="28"/>
          <w:szCs w:val="28"/>
          <w:rtl/>
          <w:lang w:bidi="ar-JO"/>
        </w:rPr>
        <w:t xml:space="preserve">دراسة نصر الدين (2015) بعنوان: دور القيادة الإدارية في تطوير الإبداع الإداري. </w:t>
      </w:r>
    </w:p>
    <w:p w:rsidR="00150F1F" w:rsidRPr="00865DD0" w:rsidRDefault="00150F1F" w:rsidP="00F44541">
      <w:pPr>
        <w:bidi/>
        <w:spacing w:before="240" w:line="360" w:lineRule="auto"/>
        <w:jc w:val="both"/>
        <w:rPr>
          <w:rFonts w:ascii="Simplified Arabic" w:hAnsi="Simplified Arabic" w:cs="Simplified Arabic"/>
          <w:sz w:val="28"/>
          <w:szCs w:val="28"/>
          <w:rtl/>
          <w:lang w:bidi="ar-JO"/>
        </w:rPr>
      </w:pPr>
      <w:r w:rsidRPr="00865DD0">
        <w:rPr>
          <w:rFonts w:ascii="Simplified Arabic" w:hAnsi="Simplified Arabic" w:cs="Simplified Arabic"/>
          <w:sz w:val="28"/>
          <w:szCs w:val="28"/>
          <w:rtl/>
          <w:lang w:bidi="ar-JO"/>
        </w:rPr>
        <w:t>هدفت هذه الدراسة إلى التعرف على أنماط وأهمية القيادة الإدارية</w:t>
      </w:r>
      <w:r w:rsidR="00C70D0F">
        <w:rPr>
          <w:rFonts w:ascii="Simplified Arabic" w:hAnsi="Simplified Arabic" w:cs="Simplified Arabic" w:hint="cs"/>
          <w:sz w:val="28"/>
          <w:szCs w:val="28"/>
          <w:rtl/>
          <w:lang w:bidi="ar-JO"/>
        </w:rPr>
        <w:t>،</w:t>
      </w:r>
      <w:r w:rsidRPr="00865DD0">
        <w:rPr>
          <w:rFonts w:ascii="Simplified Arabic" w:hAnsi="Simplified Arabic" w:cs="Simplified Arabic"/>
          <w:sz w:val="28"/>
          <w:szCs w:val="28"/>
          <w:rtl/>
          <w:lang w:bidi="ar-JO"/>
        </w:rPr>
        <w:t xml:space="preserve"> ودورها في تحقيق الإبداع الإداري. حيث تم</w:t>
      </w:r>
      <w:r w:rsidR="00C70D0F">
        <w:rPr>
          <w:rFonts w:ascii="Simplified Arabic" w:hAnsi="Simplified Arabic" w:cs="Simplified Arabic" w:hint="cs"/>
          <w:sz w:val="28"/>
          <w:szCs w:val="28"/>
          <w:rtl/>
          <w:lang w:bidi="ar-JO"/>
        </w:rPr>
        <w:t>ّ</w:t>
      </w:r>
      <w:r w:rsidRPr="00865DD0">
        <w:rPr>
          <w:rFonts w:ascii="Simplified Arabic" w:hAnsi="Simplified Arabic" w:cs="Simplified Arabic"/>
          <w:sz w:val="28"/>
          <w:szCs w:val="28"/>
          <w:rtl/>
          <w:lang w:bidi="ar-JO"/>
        </w:rPr>
        <w:t xml:space="preserve"> استخدام المنهج الوصفي، من خلال عرض النظريات المتعلقة بكل من القيادة الإدارية والإبداع الإداري، وقد اتبعت الطريقة الكيفية</w:t>
      </w:r>
      <w:r w:rsidR="00C70D0F">
        <w:rPr>
          <w:rFonts w:ascii="Simplified Arabic" w:hAnsi="Simplified Arabic" w:cs="Simplified Arabic" w:hint="cs"/>
          <w:sz w:val="28"/>
          <w:szCs w:val="28"/>
          <w:rtl/>
          <w:lang w:bidi="ar-JO"/>
        </w:rPr>
        <w:t>،</w:t>
      </w:r>
      <w:r w:rsidRPr="00865DD0">
        <w:rPr>
          <w:rFonts w:ascii="Simplified Arabic" w:hAnsi="Simplified Arabic" w:cs="Simplified Arabic"/>
          <w:sz w:val="28"/>
          <w:szCs w:val="28"/>
          <w:rtl/>
          <w:lang w:bidi="ar-JO"/>
        </w:rPr>
        <w:t xml:space="preserve"> في التوصل للنتائج من خلال تحليل المحتوى</w:t>
      </w:r>
      <w:r w:rsidR="00C70D0F">
        <w:rPr>
          <w:rFonts w:ascii="Simplified Arabic" w:hAnsi="Simplified Arabic" w:cs="Simplified Arabic" w:hint="cs"/>
          <w:sz w:val="28"/>
          <w:szCs w:val="28"/>
          <w:rtl/>
          <w:lang w:bidi="ar-JO"/>
        </w:rPr>
        <w:t>،</w:t>
      </w:r>
      <w:r w:rsidRPr="00865DD0">
        <w:rPr>
          <w:rFonts w:ascii="Simplified Arabic" w:hAnsi="Simplified Arabic" w:cs="Simplified Arabic"/>
          <w:sz w:val="28"/>
          <w:szCs w:val="28"/>
          <w:rtl/>
          <w:lang w:bidi="ar-JO"/>
        </w:rPr>
        <w:t xml:space="preserve"> للدراسات والكتب المتعلقة بموضوع الدراسة. </w:t>
      </w:r>
    </w:p>
    <w:p w:rsidR="00150F1F" w:rsidRPr="00865DD0" w:rsidRDefault="00150F1F" w:rsidP="00C70D0F">
      <w:pPr>
        <w:bidi/>
        <w:spacing w:before="240" w:line="360" w:lineRule="auto"/>
        <w:jc w:val="both"/>
        <w:rPr>
          <w:rFonts w:ascii="Simplified Arabic" w:hAnsi="Simplified Arabic" w:cs="Simplified Arabic"/>
          <w:sz w:val="28"/>
          <w:szCs w:val="28"/>
          <w:rtl/>
          <w:lang w:bidi="ar-JO"/>
        </w:rPr>
      </w:pPr>
      <w:r w:rsidRPr="00865DD0">
        <w:rPr>
          <w:rFonts w:ascii="Simplified Arabic" w:hAnsi="Simplified Arabic" w:cs="Simplified Arabic"/>
          <w:sz w:val="28"/>
          <w:szCs w:val="28"/>
          <w:rtl/>
          <w:lang w:bidi="ar-JO"/>
        </w:rPr>
        <w:t>وقد خلصت الدراسة إلى عدة نتائج كان أهمها</w:t>
      </w:r>
      <w:r w:rsidR="00C70D0F">
        <w:rPr>
          <w:rFonts w:ascii="Simplified Arabic" w:hAnsi="Simplified Arabic" w:cs="Simplified Arabic" w:hint="cs"/>
          <w:sz w:val="28"/>
          <w:szCs w:val="28"/>
          <w:rtl/>
          <w:lang w:bidi="ar-JO"/>
        </w:rPr>
        <w:t>:</w:t>
      </w:r>
      <w:r w:rsidRPr="00865DD0">
        <w:rPr>
          <w:rFonts w:ascii="Simplified Arabic" w:hAnsi="Simplified Arabic" w:cs="Simplified Arabic"/>
          <w:sz w:val="28"/>
          <w:szCs w:val="28"/>
          <w:rtl/>
          <w:lang w:bidi="ar-JO"/>
        </w:rPr>
        <w:t xml:space="preserve"> أن</w:t>
      </w:r>
      <w:r w:rsidR="00C70D0F">
        <w:rPr>
          <w:rFonts w:ascii="Simplified Arabic" w:hAnsi="Simplified Arabic" w:cs="Simplified Arabic" w:hint="cs"/>
          <w:sz w:val="28"/>
          <w:szCs w:val="28"/>
          <w:rtl/>
          <w:lang w:bidi="ar-JO"/>
        </w:rPr>
        <w:t>ّ</w:t>
      </w:r>
      <w:r w:rsidRPr="00865DD0">
        <w:rPr>
          <w:rFonts w:ascii="Simplified Arabic" w:hAnsi="Simplified Arabic" w:cs="Simplified Arabic"/>
          <w:sz w:val="28"/>
          <w:szCs w:val="28"/>
          <w:rtl/>
          <w:lang w:bidi="ar-JO"/>
        </w:rPr>
        <w:t xml:space="preserve"> هنالك دور</w:t>
      </w:r>
      <w:r w:rsidR="00C70D0F">
        <w:rPr>
          <w:rFonts w:ascii="Simplified Arabic" w:hAnsi="Simplified Arabic" w:cs="Simplified Arabic" w:hint="cs"/>
          <w:sz w:val="28"/>
          <w:szCs w:val="28"/>
          <w:rtl/>
          <w:lang w:bidi="ar-JO"/>
        </w:rPr>
        <w:t>اً</w:t>
      </w:r>
      <w:r w:rsidRPr="00865DD0">
        <w:rPr>
          <w:rFonts w:ascii="Simplified Arabic" w:hAnsi="Simplified Arabic" w:cs="Simplified Arabic"/>
          <w:sz w:val="28"/>
          <w:szCs w:val="28"/>
          <w:rtl/>
          <w:lang w:bidi="ar-JO"/>
        </w:rPr>
        <w:t xml:space="preserve"> فعال</w:t>
      </w:r>
      <w:r w:rsidR="00C70D0F">
        <w:rPr>
          <w:rFonts w:ascii="Simplified Arabic" w:hAnsi="Simplified Arabic" w:cs="Simplified Arabic" w:hint="cs"/>
          <w:sz w:val="28"/>
          <w:szCs w:val="28"/>
          <w:rtl/>
          <w:lang w:bidi="ar-JO"/>
        </w:rPr>
        <w:t>اً</w:t>
      </w:r>
      <w:r w:rsidRPr="00865DD0">
        <w:rPr>
          <w:rFonts w:ascii="Simplified Arabic" w:hAnsi="Simplified Arabic" w:cs="Simplified Arabic"/>
          <w:sz w:val="28"/>
          <w:szCs w:val="28"/>
          <w:rtl/>
          <w:lang w:bidi="ar-JO"/>
        </w:rPr>
        <w:t xml:space="preserve"> للقيادة الإدارية</w:t>
      </w:r>
      <w:r w:rsidR="00C70D0F">
        <w:rPr>
          <w:rFonts w:ascii="Simplified Arabic" w:hAnsi="Simplified Arabic" w:cs="Simplified Arabic" w:hint="cs"/>
          <w:sz w:val="28"/>
          <w:szCs w:val="28"/>
          <w:rtl/>
          <w:lang w:bidi="ar-JO"/>
        </w:rPr>
        <w:t>،</w:t>
      </w:r>
      <w:r w:rsidRPr="00865DD0">
        <w:rPr>
          <w:rFonts w:ascii="Simplified Arabic" w:hAnsi="Simplified Arabic" w:cs="Simplified Arabic"/>
          <w:sz w:val="28"/>
          <w:szCs w:val="28"/>
          <w:rtl/>
          <w:lang w:bidi="ar-JO"/>
        </w:rPr>
        <w:t xml:space="preserve"> في تهيئة وتشكيل المناخ التنظيمي المناسب</w:t>
      </w:r>
      <w:r w:rsidR="00C70D0F">
        <w:rPr>
          <w:rFonts w:ascii="Simplified Arabic" w:hAnsi="Simplified Arabic" w:cs="Simplified Arabic" w:hint="cs"/>
          <w:sz w:val="28"/>
          <w:szCs w:val="28"/>
          <w:rtl/>
          <w:lang w:bidi="ar-JO"/>
        </w:rPr>
        <w:t>؛</w:t>
      </w:r>
      <w:r w:rsidRPr="00865DD0">
        <w:rPr>
          <w:rFonts w:ascii="Simplified Arabic" w:hAnsi="Simplified Arabic" w:cs="Simplified Arabic"/>
          <w:sz w:val="28"/>
          <w:szCs w:val="28"/>
          <w:rtl/>
          <w:lang w:bidi="ar-JO"/>
        </w:rPr>
        <w:t xml:space="preserve"> لتشجيع الإبداع، وذلك من خلال تبني سلوكيات واتجاهات تساعد المرؤوسين والعاملين في المؤسسة</w:t>
      </w:r>
      <w:r w:rsidR="00C70D0F">
        <w:rPr>
          <w:rFonts w:ascii="Simplified Arabic" w:hAnsi="Simplified Arabic" w:cs="Simplified Arabic" w:hint="cs"/>
          <w:sz w:val="28"/>
          <w:szCs w:val="28"/>
          <w:rtl/>
          <w:lang w:bidi="ar-JO"/>
        </w:rPr>
        <w:t>،</w:t>
      </w:r>
      <w:r w:rsidRPr="00865DD0">
        <w:rPr>
          <w:rFonts w:ascii="Simplified Arabic" w:hAnsi="Simplified Arabic" w:cs="Simplified Arabic"/>
          <w:sz w:val="28"/>
          <w:szCs w:val="28"/>
          <w:rtl/>
          <w:lang w:bidi="ar-JO"/>
        </w:rPr>
        <w:t xml:space="preserve"> </w:t>
      </w:r>
      <w:r w:rsidR="00C70D0F">
        <w:rPr>
          <w:rFonts w:ascii="Simplified Arabic" w:hAnsi="Simplified Arabic" w:cs="Simplified Arabic" w:hint="cs"/>
          <w:sz w:val="28"/>
          <w:szCs w:val="28"/>
          <w:rtl/>
          <w:lang w:bidi="ar-JO"/>
        </w:rPr>
        <w:t>ل</w:t>
      </w:r>
      <w:r w:rsidRPr="00865DD0">
        <w:rPr>
          <w:rFonts w:ascii="Simplified Arabic" w:hAnsi="Simplified Arabic" w:cs="Simplified Arabic"/>
          <w:sz w:val="28"/>
          <w:szCs w:val="28"/>
          <w:rtl/>
          <w:lang w:bidi="ar-JO"/>
        </w:rPr>
        <w:t>تطوير الاتجاهات الإبداعية لهم. إضافة إلى تأثير شخصية القائد داخل المؤسسة على المرؤوسين</w:t>
      </w:r>
      <w:r w:rsidR="00C70D0F">
        <w:rPr>
          <w:rFonts w:ascii="Simplified Arabic" w:hAnsi="Simplified Arabic" w:cs="Simplified Arabic" w:hint="cs"/>
          <w:sz w:val="28"/>
          <w:szCs w:val="28"/>
          <w:rtl/>
          <w:lang w:bidi="ar-JO"/>
        </w:rPr>
        <w:t>،</w:t>
      </w:r>
      <w:r w:rsidRPr="00865DD0">
        <w:rPr>
          <w:rFonts w:ascii="Simplified Arabic" w:hAnsi="Simplified Arabic" w:cs="Simplified Arabic"/>
          <w:sz w:val="28"/>
          <w:szCs w:val="28"/>
          <w:rtl/>
          <w:lang w:bidi="ar-JO"/>
        </w:rPr>
        <w:t xml:space="preserve"> وبالتالي لهذه الشخصية تأثير </w:t>
      </w:r>
      <w:r w:rsidR="00C70D0F">
        <w:rPr>
          <w:rFonts w:ascii="Simplified Arabic" w:hAnsi="Simplified Arabic" w:cs="Simplified Arabic" w:hint="cs"/>
          <w:sz w:val="28"/>
          <w:szCs w:val="28"/>
          <w:rtl/>
          <w:lang w:bidi="ar-JO"/>
        </w:rPr>
        <w:t>في</w:t>
      </w:r>
      <w:r w:rsidRPr="00865DD0">
        <w:rPr>
          <w:rFonts w:ascii="Simplified Arabic" w:hAnsi="Simplified Arabic" w:cs="Simplified Arabic"/>
          <w:sz w:val="28"/>
          <w:szCs w:val="28"/>
          <w:rtl/>
          <w:lang w:bidi="ar-JO"/>
        </w:rPr>
        <w:t xml:space="preserve"> مستوى الإبداع داخل المنظمة. </w:t>
      </w:r>
    </w:p>
    <w:p w:rsidR="00933FD8" w:rsidRPr="008C2446" w:rsidRDefault="00150F1F" w:rsidP="008C2446">
      <w:pPr>
        <w:bidi/>
        <w:spacing w:before="240" w:line="360" w:lineRule="auto"/>
        <w:jc w:val="both"/>
        <w:rPr>
          <w:rFonts w:ascii="Simplified Arabic" w:hAnsi="Simplified Arabic" w:cs="Simplified Arabic"/>
          <w:sz w:val="28"/>
          <w:szCs w:val="28"/>
          <w:rtl/>
          <w:lang w:bidi="ar-JO"/>
        </w:rPr>
      </w:pPr>
      <w:r w:rsidRPr="00865DD0">
        <w:rPr>
          <w:rFonts w:ascii="Simplified Arabic" w:hAnsi="Simplified Arabic" w:cs="Simplified Arabic"/>
          <w:sz w:val="28"/>
          <w:szCs w:val="28"/>
          <w:rtl/>
          <w:lang w:bidi="ar-JO"/>
        </w:rPr>
        <w:t>ووفقاً لنتائج</w:t>
      </w:r>
      <w:r w:rsidR="007D3F3F">
        <w:rPr>
          <w:rFonts w:ascii="Simplified Arabic" w:hAnsi="Simplified Arabic" w:cs="Simplified Arabic"/>
          <w:sz w:val="28"/>
          <w:szCs w:val="28"/>
          <w:rtl/>
          <w:lang w:bidi="ar-JO"/>
        </w:rPr>
        <w:t xml:space="preserve"> الدراسة، فقد أوصت بأن</w:t>
      </w:r>
      <w:r w:rsidRPr="00865DD0">
        <w:rPr>
          <w:rFonts w:ascii="Simplified Arabic" w:hAnsi="Simplified Arabic" w:cs="Simplified Arabic"/>
          <w:sz w:val="28"/>
          <w:szCs w:val="28"/>
          <w:rtl/>
          <w:lang w:bidi="ar-JO"/>
        </w:rPr>
        <w:t xml:space="preserve"> على القادة الإداريين داخل المؤسسة</w:t>
      </w:r>
      <w:r w:rsidR="007D3F3F">
        <w:rPr>
          <w:rFonts w:ascii="Simplified Arabic" w:hAnsi="Simplified Arabic" w:cs="Simplified Arabic" w:hint="cs"/>
          <w:sz w:val="28"/>
          <w:szCs w:val="28"/>
          <w:rtl/>
          <w:lang w:bidi="ar-JO"/>
        </w:rPr>
        <w:t>،</w:t>
      </w:r>
      <w:r w:rsidRPr="00865DD0">
        <w:rPr>
          <w:rFonts w:ascii="Simplified Arabic" w:hAnsi="Simplified Arabic" w:cs="Simplified Arabic"/>
          <w:sz w:val="28"/>
          <w:szCs w:val="28"/>
          <w:rtl/>
          <w:lang w:bidi="ar-JO"/>
        </w:rPr>
        <w:t xml:space="preserve"> تطوير اتجاهاتهم الإبداعية</w:t>
      </w:r>
      <w:r w:rsidR="007D3F3F">
        <w:rPr>
          <w:rFonts w:ascii="Simplified Arabic" w:hAnsi="Simplified Arabic" w:cs="Simplified Arabic" w:hint="cs"/>
          <w:sz w:val="28"/>
          <w:szCs w:val="28"/>
          <w:rtl/>
          <w:lang w:bidi="ar-JO"/>
        </w:rPr>
        <w:t>؛</w:t>
      </w:r>
      <w:r w:rsidRPr="00865DD0">
        <w:rPr>
          <w:rFonts w:ascii="Simplified Arabic" w:hAnsi="Simplified Arabic" w:cs="Simplified Arabic"/>
          <w:sz w:val="28"/>
          <w:szCs w:val="28"/>
          <w:rtl/>
          <w:lang w:bidi="ar-JO"/>
        </w:rPr>
        <w:t xml:space="preserve"> كي يعملوا على توفير البيئة والمناخ التنظيمي الملائم</w:t>
      </w:r>
      <w:r w:rsidR="007D3F3F">
        <w:rPr>
          <w:rFonts w:ascii="Simplified Arabic" w:hAnsi="Simplified Arabic" w:cs="Simplified Arabic" w:hint="cs"/>
          <w:sz w:val="28"/>
          <w:szCs w:val="28"/>
          <w:rtl/>
          <w:lang w:bidi="ar-JO"/>
        </w:rPr>
        <w:t>؛</w:t>
      </w:r>
      <w:r w:rsidRPr="00865DD0">
        <w:rPr>
          <w:rFonts w:ascii="Simplified Arabic" w:hAnsi="Simplified Arabic" w:cs="Simplified Arabic"/>
          <w:sz w:val="28"/>
          <w:szCs w:val="28"/>
          <w:rtl/>
          <w:lang w:bidi="ar-JO"/>
        </w:rPr>
        <w:t xml:space="preserve"> لتشجيع ال</w:t>
      </w:r>
      <w:r w:rsidR="008C2446">
        <w:rPr>
          <w:rFonts w:ascii="Simplified Arabic" w:hAnsi="Simplified Arabic" w:cs="Simplified Arabic"/>
          <w:sz w:val="28"/>
          <w:szCs w:val="28"/>
          <w:rtl/>
          <w:lang w:bidi="ar-JO"/>
        </w:rPr>
        <w:t xml:space="preserve">إبداع لدى العاملين في المؤسسة. </w:t>
      </w:r>
    </w:p>
    <w:p w:rsidR="00150F1F" w:rsidRPr="00246F82" w:rsidRDefault="00150F1F" w:rsidP="00246F82">
      <w:pPr>
        <w:pStyle w:val="ListParagraph"/>
        <w:numPr>
          <w:ilvl w:val="0"/>
          <w:numId w:val="58"/>
        </w:numPr>
        <w:bidi/>
        <w:spacing w:before="240" w:line="360" w:lineRule="auto"/>
        <w:jc w:val="both"/>
        <w:rPr>
          <w:rFonts w:ascii="Simplified Arabic" w:hAnsi="Simplified Arabic" w:cs="Simplified Arabic"/>
          <w:b/>
          <w:bCs/>
          <w:sz w:val="28"/>
          <w:szCs w:val="28"/>
          <w:lang w:bidi="ar-JO"/>
        </w:rPr>
      </w:pPr>
      <w:r w:rsidRPr="00246F82">
        <w:rPr>
          <w:rFonts w:ascii="Simplified Arabic" w:hAnsi="Simplified Arabic" w:cs="Simplified Arabic"/>
          <w:b/>
          <w:bCs/>
          <w:sz w:val="28"/>
          <w:szCs w:val="28"/>
          <w:rtl/>
          <w:lang w:bidi="ar-JO"/>
        </w:rPr>
        <w:lastRenderedPageBreak/>
        <w:t xml:space="preserve">دراسة </w:t>
      </w:r>
      <w:proofErr w:type="spellStart"/>
      <w:r w:rsidRPr="00246F82">
        <w:rPr>
          <w:rFonts w:ascii="Simplified Arabic" w:hAnsi="Simplified Arabic" w:cs="Simplified Arabic"/>
          <w:b/>
          <w:bCs/>
          <w:sz w:val="28"/>
          <w:szCs w:val="28"/>
          <w:rtl/>
          <w:lang w:bidi="ar-JO"/>
        </w:rPr>
        <w:t>رزيق</w:t>
      </w:r>
      <w:proofErr w:type="spellEnd"/>
      <w:r w:rsidRPr="00246F82">
        <w:rPr>
          <w:rFonts w:ascii="Simplified Arabic" w:hAnsi="Simplified Arabic" w:cs="Simplified Arabic"/>
          <w:b/>
          <w:bCs/>
          <w:sz w:val="28"/>
          <w:szCs w:val="28"/>
          <w:rtl/>
          <w:lang w:bidi="ar-JO"/>
        </w:rPr>
        <w:t xml:space="preserve"> (2015) بعنوان: القيادة الإدارية ودورها في تنمية الإبداع بالمؤسسة: دراسة حالة مؤسسة </w:t>
      </w:r>
      <w:proofErr w:type="spellStart"/>
      <w:r w:rsidRPr="00246F82">
        <w:rPr>
          <w:rFonts w:ascii="Simplified Arabic" w:hAnsi="Simplified Arabic" w:cs="Simplified Arabic"/>
          <w:b/>
          <w:bCs/>
          <w:sz w:val="28"/>
          <w:szCs w:val="28"/>
          <w:rtl/>
          <w:lang w:bidi="ar-JO"/>
        </w:rPr>
        <w:t>كوندور</w:t>
      </w:r>
      <w:proofErr w:type="spellEnd"/>
    </w:p>
    <w:p w:rsidR="00150F1F" w:rsidRPr="00865DD0" w:rsidRDefault="00150F1F" w:rsidP="007D3F3F">
      <w:pPr>
        <w:bidi/>
        <w:spacing w:before="240" w:line="360" w:lineRule="auto"/>
        <w:jc w:val="both"/>
        <w:rPr>
          <w:rFonts w:ascii="Simplified Arabic" w:hAnsi="Simplified Arabic" w:cs="Simplified Arabic"/>
          <w:sz w:val="28"/>
          <w:szCs w:val="28"/>
          <w:rtl/>
          <w:lang w:bidi="ar-JO"/>
        </w:rPr>
      </w:pPr>
      <w:r w:rsidRPr="00865DD0">
        <w:rPr>
          <w:rFonts w:ascii="Simplified Arabic" w:hAnsi="Simplified Arabic" w:cs="Simplified Arabic"/>
          <w:sz w:val="28"/>
          <w:szCs w:val="28"/>
          <w:rtl/>
          <w:lang w:bidi="ar-JO"/>
        </w:rPr>
        <w:t xml:space="preserve">هدفت الدراسة إلى التعرف على دور القيادة الإدارية في تنمية الإبداع المؤسسي في مؤسسة </w:t>
      </w:r>
      <w:proofErr w:type="spellStart"/>
      <w:r w:rsidRPr="00865DD0">
        <w:rPr>
          <w:rFonts w:ascii="Simplified Arabic" w:hAnsi="Simplified Arabic" w:cs="Simplified Arabic"/>
          <w:sz w:val="28"/>
          <w:szCs w:val="28"/>
          <w:rtl/>
          <w:lang w:bidi="ar-JO"/>
        </w:rPr>
        <w:t>كوندور</w:t>
      </w:r>
      <w:proofErr w:type="spellEnd"/>
      <w:r w:rsidRPr="00865DD0">
        <w:rPr>
          <w:rFonts w:ascii="Simplified Arabic" w:hAnsi="Simplified Arabic" w:cs="Simplified Arabic"/>
          <w:sz w:val="28"/>
          <w:szCs w:val="28"/>
          <w:rtl/>
          <w:lang w:bidi="ar-JO"/>
        </w:rPr>
        <w:t>. ولتحقيق هذا الهدف اعتمدت ا</w:t>
      </w:r>
      <w:r w:rsidR="007D3F3F">
        <w:rPr>
          <w:rFonts w:ascii="Simplified Arabic" w:hAnsi="Simplified Arabic" w:cs="Simplified Arabic"/>
          <w:sz w:val="28"/>
          <w:szCs w:val="28"/>
          <w:rtl/>
          <w:lang w:bidi="ar-JO"/>
        </w:rPr>
        <w:t xml:space="preserve">لدراسة المنهج الوصفي التحليلي، </w:t>
      </w:r>
      <w:r w:rsidR="007D3F3F">
        <w:rPr>
          <w:rFonts w:ascii="Simplified Arabic" w:hAnsi="Simplified Arabic" w:cs="Simplified Arabic" w:hint="cs"/>
          <w:sz w:val="28"/>
          <w:szCs w:val="28"/>
          <w:rtl/>
          <w:lang w:bidi="ar-JO"/>
        </w:rPr>
        <w:t>إذ</w:t>
      </w:r>
      <w:r w:rsidRPr="00865DD0">
        <w:rPr>
          <w:rFonts w:ascii="Simplified Arabic" w:hAnsi="Simplified Arabic" w:cs="Simplified Arabic"/>
          <w:sz w:val="28"/>
          <w:szCs w:val="28"/>
          <w:rtl/>
          <w:lang w:bidi="ar-JO"/>
        </w:rPr>
        <w:t xml:space="preserve"> تم</w:t>
      </w:r>
      <w:r w:rsidR="007D3F3F">
        <w:rPr>
          <w:rFonts w:ascii="Simplified Arabic" w:hAnsi="Simplified Arabic" w:cs="Simplified Arabic" w:hint="cs"/>
          <w:sz w:val="28"/>
          <w:szCs w:val="28"/>
          <w:rtl/>
          <w:lang w:bidi="ar-JO"/>
        </w:rPr>
        <w:t>ّ</w:t>
      </w:r>
      <w:r w:rsidRPr="00865DD0">
        <w:rPr>
          <w:rFonts w:ascii="Simplified Arabic" w:hAnsi="Simplified Arabic" w:cs="Simplified Arabic"/>
          <w:sz w:val="28"/>
          <w:szCs w:val="28"/>
          <w:rtl/>
          <w:lang w:bidi="ar-JO"/>
        </w:rPr>
        <w:t xml:space="preserve"> اتباع الطريقة الكمية في</w:t>
      </w:r>
      <w:r w:rsidR="007D3F3F">
        <w:rPr>
          <w:rFonts w:ascii="Simplified Arabic" w:hAnsi="Simplified Arabic" w:cs="Simplified Arabic"/>
          <w:sz w:val="28"/>
          <w:szCs w:val="28"/>
          <w:rtl/>
          <w:lang w:bidi="ar-JO"/>
        </w:rPr>
        <w:t xml:space="preserve"> القياس، باستخدام أداة الاستب</w:t>
      </w:r>
      <w:r w:rsidR="007D3F3F">
        <w:rPr>
          <w:rFonts w:ascii="Simplified Arabic" w:hAnsi="Simplified Arabic" w:cs="Simplified Arabic" w:hint="cs"/>
          <w:sz w:val="28"/>
          <w:szCs w:val="28"/>
          <w:rtl/>
          <w:lang w:bidi="ar-JO"/>
        </w:rPr>
        <w:t>انة</w:t>
      </w:r>
      <w:r w:rsidRPr="00865DD0">
        <w:rPr>
          <w:rFonts w:ascii="Simplified Arabic" w:hAnsi="Simplified Arabic" w:cs="Simplified Arabic"/>
          <w:sz w:val="28"/>
          <w:szCs w:val="28"/>
          <w:rtl/>
          <w:lang w:bidi="ar-JO"/>
        </w:rPr>
        <w:t xml:space="preserve"> التي تم توزيعها على 50 قائداً إدارياً. حيث تم استر</w:t>
      </w:r>
      <w:r w:rsidR="007D3F3F">
        <w:rPr>
          <w:rFonts w:ascii="Simplified Arabic" w:hAnsi="Simplified Arabic" w:cs="Simplified Arabic"/>
          <w:sz w:val="28"/>
          <w:szCs w:val="28"/>
          <w:rtl/>
          <w:lang w:bidi="ar-JO"/>
        </w:rPr>
        <w:t>جاع 47 استب</w:t>
      </w:r>
      <w:r w:rsidR="007D3F3F">
        <w:rPr>
          <w:rFonts w:ascii="Simplified Arabic" w:hAnsi="Simplified Arabic" w:cs="Simplified Arabic" w:hint="cs"/>
          <w:sz w:val="28"/>
          <w:szCs w:val="28"/>
          <w:rtl/>
          <w:lang w:bidi="ar-JO"/>
        </w:rPr>
        <w:t>انة</w:t>
      </w:r>
      <w:r>
        <w:rPr>
          <w:rFonts w:ascii="Simplified Arabic" w:hAnsi="Simplified Arabic" w:cs="Simplified Arabic"/>
          <w:sz w:val="28"/>
          <w:szCs w:val="28"/>
          <w:rtl/>
          <w:lang w:bidi="ar-JO"/>
        </w:rPr>
        <w:t xml:space="preserve"> صالح</w:t>
      </w:r>
      <w:r w:rsidR="007D3F3F">
        <w:rPr>
          <w:rFonts w:ascii="Simplified Arabic" w:hAnsi="Simplified Arabic" w:cs="Simplified Arabic" w:hint="cs"/>
          <w:sz w:val="28"/>
          <w:szCs w:val="28"/>
          <w:rtl/>
          <w:lang w:bidi="ar-JO"/>
        </w:rPr>
        <w:t>ة</w:t>
      </w:r>
      <w:r>
        <w:rPr>
          <w:rFonts w:ascii="Simplified Arabic" w:hAnsi="Simplified Arabic" w:cs="Simplified Arabic"/>
          <w:sz w:val="28"/>
          <w:szCs w:val="28"/>
          <w:rtl/>
          <w:lang w:bidi="ar-JO"/>
        </w:rPr>
        <w:t xml:space="preserve"> للتحليل</w:t>
      </w:r>
      <w:r>
        <w:rPr>
          <w:rFonts w:ascii="Simplified Arabic" w:hAnsi="Simplified Arabic" w:cs="Simplified Arabic" w:hint="cs"/>
          <w:sz w:val="28"/>
          <w:szCs w:val="28"/>
          <w:rtl/>
          <w:lang w:bidi="ar-JO"/>
        </w:rPr>
        <w:t>.</w:t>
      </w:r>
    </w:p>
    <w:p w:rsidR="00150F1F" w:rsidRPr="00865DD0" w:rsidRDefault="007D3F3F" w:rsidP="007D3F3F">
      <w:pPr>
        <w:bidi/>
        <w:spacing w:before="240" w:line="360" w:lineRule="auto"/>
        <w:jc w:val="both"/>
        <w:rPr>
          <w:rFonts w:ascii="Simplified Arabic" w:hAnsi="Simplified Arabic" w:cs="Simplified Arabic"/>
          <w:sz w:val="28"/>
          <w:szCs w:val="28"/>
          <w:rtl/>
          <w:lang w:bidi="ar-JO"/>
        </w:rPr>
      </w:pPr>
      <w:r>
        <w:rPr>
          <w:rFonts w:ascii="Simplified Arabic" w:hAnsi="Simplified Arabic" w:cs="Simplified Arabic"/>
          <w:sz w:val="28"/>
          <w:szCs w:val="28"/>
          <w:rtl/>
          <w:lang w:bidi="ar-JO"/>
        </w:rPr>
        <w:t xml:space="preserve">وقد أظهرت النتائج </w:t>
      </w:r>
      <w:r>
        <w:rPr>
          <w:rFonts w:ascii="Simplified Arabic" w:hAnsi="Simplified Arabic" w:cs="Simplified Arabic" w:hint="cs"/>
          <w:sz w:val="28"/>
          <w:szCs w:val="28"/>
          <w:rtl/>
          <w:lang w:bidi="ar-JO"/>
        </w:rPr>
        <w:t>أنّ</w:t>
      </w:r>
      <w:r w:rsidR="00150F1F" w:rsidRPr="00865DD0">
        <w:rPr>
          <w:rFonts w:ascii="Simplified Arabic" w:hAnsi="Simplified Arabic" w:cs="Simplified Arabic"/>
          <w:sz w:val="28"/>
          <w:szCs w:val="28"/>
          <w:rtl/>
          <w:lang w:bidi="ar-JO"/>
        </w:rPr>
        <w:t xml:space="preserve"> القيادة الإدارية</w:t>
      </w:r>
      <w:r>
        <w:rPr>
          <w:rFonts w:ascii="Simplified Arabic" w:hAnsi="Simplified Arabic" w:cs="Simplified Arabic" w:hint="cs"/>
          <w:sz w:val="28"/>
          <w:szCs w:val="28"/>
          <w:rtl/>
          <w:lang w:bidi="ar-JO"/>
        </w:rPr>
        <w:t>،</w:t>
      </w:r>
      <w:r w:rsidR="00150F1F" w:rsidRPr="00865DD0">
        <w:rPr>
          <w:rFonts w:ascii="Simplified Arabic" w:hAnsi="Simplified Arabic" w:cs="Simplified Arabic"/>
          <w:sz w:val="28"/>
          <w:szCs w:val="28"/>
          <w:rtl/>
          <w:lang w:bidi="ar-JO"/>
        </w:rPr>
        <w:t xml:space="preserve"> تعمل على تحقيق التكامل بين الجوانب التنظيمية، الإنسانية والاجتماعية للعملية الإدارية، وكذا توفير الفاعلية للإدارة وتمكينها من تحقيق الأهداف المسطرة، فهي أكثر العمليات تأثيرا </w:t>
      </w:r>
      <w:r>
        <w:rPr>
          <w:rFonts w:ascii="Simplified Arabic" w:hAnsi="Simplified Arabic" w:cs="Simplified Arabic" w:hint="cs"/>
          <w:sz w:val="28"/>
          <w:szCs w:val="28"/>
          <w:rtl/>
          <w:lang w:bidi="ar-JO"/>
        </w:rPr>
        <w:t xml:space="preserve">في </w:t>
      </w:r>
      <w:r w:rsidR="00150F1F" w:rsidRPr="00865DD0">
        <w:rPr>
          <w:rFonts w:ascii="Simplified Arabic" w:hAnsi="Simplified Arabic" w:cs="Simplified Arabic"/>
          <w:sz w:val="28"/>
          <w:szCs w:val="28"/>
          <w:rtl/>
          <w:lang w:bidi="ar-JO"/>
        </w:rPr>
        <w:t>العاملين وعلى روحهم المعنوية</w:t>
      </w:r>
      <w:r>
        <w:rPr>
          <w:rFonts w:ascii="Simplified Arabic" w:hAnsi="Simplified Arabic" w:cs="Simplified Arabic" w:hint="cs"/>
          <w:sz w:val="28"/>
          <w:szCs w:val="28"/>
          <w:rtl/>
          <w:lang w:bidi="ar-JO"/>
        </w:rPr>
        <w:t>،</w:t>
      </w:r>
      <w:r w:rsidR="00150F1F" w:rsidRPr="00865DD0">
        <w:rPr>
          <w:rFonts w:ascii="Simplified Arabic" w:hAnsi="Simplified Arabic" w:cs="Simplified Arabic"/>
          <w:sz w:val="28"/>
          <w:szCs w:val="28"/>
          <w:rtl/>
          <w:lang w:bidi="ar-JO"/>
        </w:rPr>
        <w:t xml:space="preserve"> وتحفيزهم على العمل الجماعي والتعاون</w:t>
      </w:r>
      <w:r w:rsidR="00150F1F">
        <w:rPr>
          <w:rFonts w:ascii="Simplified Arabic" w:hAnsi="Simplified Arabic" w:cs="Simplified Arabic" w:hint="cs"/>
          <w:sz w:val="28"/>
          <w:szCs w:val="28"/>
          <w:rtl/>
          <w:lang w:bidi="ar-JO"/>
        </w:rPr>
        <w:t>.</w:t>
      </w:r>
      <w:r w:rsidR="00150F1F" w:rsidRPr="00865DD0">
        <w:rPr>
          <w:rFonts w:ascii="Simplified Arabic" w:hAnsi="Simplified Arabic" w:cs="Simplified Arabic"/>
          <w:sz w:val="28"/>
          <w:szCs w:val="28"/>
          <w:rtl/>
          <w:lang w:bidi="ar-JO"/>
        </w:rPr>
        <w:t xml:space="preserve"> </w:t>
      </w:r>
    </w:p>
    <w:p w:rsidR="00933FD8" w:rsidRDefault="00150F1F" w:rsidP="008C2446">
      <w:pPr>
        <w:bidi/>
        <w:spacing w:before="240" w:line="360" w:lineRule="auto"/>
        <w:jc w:val="both"/>
        <w:rPr>
          <w:rFonts w:ascii="Simplified Arabic" w:hAnsi="Simplified Arabic" w:cs="Simplified Arabic"/>
          <w:sz w:val="28"/>
          <w:szCs w:val="28"/>
          <w:rtl/>
          <w:lang w:bidi="ar-JO"/>
        </w:rPr>
      </w:pPr>
      <w:r w:rsidRPr="00865DD0">
        <w:rPr>
          <w:rFonts w:ascii="Simplified Arabic" w:hAnsi="Simplified Arabic" w:cs="Simplified Arabic"/>
          <w:sz w:val="28"/>
          <w:szCs w:val="28"/>
          <w:rtl/>
          <w:lang w:bidi="ar-JO"/>
        </w:rPr>
        <w:t>أوصت الدراسة الأخذ بعين الاعتبار أهمية تمكين العاملين بالمؤسسة</w:t>
      </w:r>
      <w:r w:rsidR="007D3F3F">
        <w:rPr>
          <w:rFonts w:ascii="Simplified Arabic" w:hAnsi="Simplified Arabic" w:cs="Simplified Arabic" w:hint="cs"/>
          <w:sz w:val="28"/>
          <w:szCs w:val="28"/>
          <w:rtl/>
          <w:lang w:bidi="ar-JO"/>
        </w:rPr>
        <w:t>،</w:t>
      </w:r>
      <w:r w:rsidRPr="00865DD0">
        <w:rPr>
          <w:rFonts w:ascii="Simplified Arabic" w:hAnsi="Simplified Arabic" w:cs="Simplified Arabic"/>
          <w:sz w:val="28"/>
          <w:szCs w:val="28"/>
          <w:rtl/>
          <w:lang w:bidi="ar-JO"/>
        </w:rPr>
        <w:t xml:space="preserve"> لما يحققه من نتائج ا</w:t>
      </w:r>
      <w:r w:rsidR="007D3F3F">
        <w:rPr>
          <w:rFonts w:ascii="Simplified Arabic" w:hAnsi="Simplified Arabic" w:cs="Simplified Arabic"/>
          <w:sz w:val="28"/>
          <w:szCs w:val="28"/>
          <w:rtl/>
          <w:lang w:bidi="ar-JO"/>
        </w:rPr>
        <w:t xml:space="preserve">يجابية بالمؤسسة، وأثر ايجابي </w:t>
      </w:r>
      <w:r w:rsidR="007D3F3F">
        <w:rPr>
          <w:rFonts w:ascii="Simplified Arabic" w:hAnsi="Simplified Arabic" w:cs="Simplified Arabic" w:hint="cs"/>
          <w:sz w:val="28"/>
          <w:szCs w:val="28"/>
          <w:rtl/>
          <w:lang w:bidi="ar-JO"/>
        </w:rPr>
        <w:t>في</w:t>
      </w:r>
      <w:r w:rsidRPr="00865DD0">
        <w:rPr>
          <w:rFonts w:ascii="Simplified Arabic" w:hAnsi="Simplified Arabic" w:cs="Simplified Arabic"/>
          <w:sz w:val="28"/>
          <w:szCs w:val="28"/>
          <w:rtl/>
          <w:lang w:bidi="ar-JO"/>
        </w:rPr>
        <w:t xml:space="preserve"> العامل</w:t>
      </w:r>
      <w:r w:rsidR="007D3F3F">
        <w:rPr>
          <w:rFonts w:ascii="Simplified Arabic" w:hAnsi="Simplified Arabic" w:cs="Simplified Arabic" w:hint="cs"/>
          <w:sz w:val="28"/>
          <w:szCs w:val="28"/>
          <w:rtl/>
          <w:lang w:bidi="ar-JO"/>
        </w:rPr>
        <w:t>،</w:t>
      </w:r>
      <w:r w:rsidRPr="00865DD0">
        <w:rPr>
          <w:rFonts w:ascii="Simplified Arabic" w:hAnsi="Simplified Arabic" w:cs="Simplified Arabic"/>
          <w:sz w:val="28"/>
          <w:szCs w:val="28"/>
          <w:rtl/>
          <w:lang w:bidi="ar-JO"/>
        </w:rPr>
        <w:t xml:space="preserve"> فهو يرفع الروح المعنوية له</w:t>
      </w:r>
      <w:r w:rsidR="007D3F3F">
        <w:rPr>
          <w:rFonts w:ascii="Simplified Arabic" w:hAnsi="Simplified Arabic" w:cs="Simplified Arabic" w:hint="cs"/>
          <w:sz w:val="28"/>
          <w:szCs w:val="28"/>
          <w:rtl/>
          <w:lang w:bidi="ar-JO"/>
        </w:rPr>
        <w:t>،</w:t>
      </w:r>
      <w:r w:rsidRPr="00865DD0">
        <w:rPr>
          <w:rFonts w:ascii="Simplified Arabic" w:hAnsi="Simplified Arabic" w:cs="Simplified Arabic"/>
          <w:sz w:val="28"/>
          <w:szCs w:val="28"/>
          <w:rtl/>
          <w:lang w:bidi="ar-JO"/>
        </w:rPr>
        <w:t xml:space="preserve"> ويحفزه على مزيد من العطاء والإبداع. كذلك من الضروري تفادي حدوث أي نقص في الإمكانات والموارد والأموال</w:t>
      </w:r>
      <w:r w:rsidR="007D3F3F">
        <w:rPr>
          <w:rFonts w:ascii="Simplified Arabic" w:hAnsi="Simplified Arabic" w:cs="Simplified Arabic" w:hint="cs"/>
          <w:sz w:val="28"/>
          <w:szCs w:val="28"/>
          <w:rtl/>
          <w:lang w:bidi="ar-JO"/>
        </w:rPr>
        <w:t>،</w:t>
      </w:r>
      <w:r w:rsidRPr="00865DD0">
        <w:rPr>
          <w:rFonts w:ascii="Simplified Arabic" w:hAnsi="Simplified Arabic" w:cs="Simplified Arabic"/>
          <w:sz w:val="28"/>
          <w:szCs w:val="28"/>
          <w:rtl/>
          <w:lang w:bidi="ar-JO"/>
        </w:rPr>
        <w:t xml:space="preserve"> عند تنفيذ الأفكار الجديدة بالمؤسسة، فاهتمام هذه الأخيرة بتوفير كل المتطلبات</w:t>
      </w:r>
      <w:r w:rsidR="007D3F3F">
        <w:rPr>
          <w:rFonts w:ascii="Simplified Arabic" w:hAnsi="Simplified Arabic" w:cs="Simplified Arabic" w:hint="cs"/>
          <w:sz w:val="28"/>
          <w:szCs w:val="28"/>
          <w:rtl/>
          <w:lang w:bidi="ar-JO"/>
        </w:rPr>
        <w:t>،</w:t>
      </w:r>
      <w:r w:rsidRPr="00865DD0">
        <w:rPr>
          <w:rFonts w:ascii="Simplified Arabic" w:hAnsi="Simplified Arabic" w:cs="Simplified Arabic"/>
          <w:sz w:val="28"/>
          <w:szCs w:val="28"/>
          <w:rtl/>
          <w:lang w:bidi="ar-JO"/>
        </w:rPr>
        <w:t xml:space="preserve"> يساهم في تدعيم الإبداع بشكل أفضل. إضافة إلى ضرورة ا</w:t>
      </w:r>
      <w:r w:rsidR="007D3F3F">
        <w:rPr>
          <w:rFonts w:ascii="Simplified Arabic" w:hAnsi="Simplified Arabic" w:cs="Simplified Arabic"/>
          <w:sz w:val="28"/>
          <w:szCs w:val="28"/>
          <w:rtl/>
          <w:lang w:bidi="ar-JO"/>
        </w:rPr>
        <w:t>لعمل على إحداث تنسيق وتعاون أكب</w:t>
      </w:r>
      <w:r w:rsidR="007D3F3F">
        <w:rPr>
          <w:rFonts w:ascii="Simplified Arabic" w:hAnsi="Simplified Arabic" w:cs="Simplified Arabic" w:hint="cs"/>
          <w:sz w:val="28"/>
          <w:szCs w:val="28"/>
          <w:rtl/>
          <w:lang w:bidi="ar-JO"/>
        </w:rPr>
        <w:t>ر،</w:t>
      </w:r>
      <w:r w:rsidRPr="00865DD0">
        <w:rPr>
          <w:rFonts w:ascii="Simplified Arabic" w:hAnsi="Simplified Arabic" w:cs="Simplified Arabic"/>
          <w:sz w:val="28"/>
          <w:szCs w:val="28"/>
          <w:rtl/>
          <w:lang w:bidi="ar-JO"/>
        </w:rPr>
        <w:t xml:space="preserve"> بين مختلف الوظائف من</w:t>
      </w:r>
      <w:r>
        <w:rPr>
          <w:rFonts w:ascii="Simplified Arabic" w:hAnsi="Simplified Arabic" w:cs="Simplified Arabic"/>
          <w:sz w:val="28"/>
          <w:szCs w:val="28"/>
          <w:rtl/>
          <w:lang w:bidi="ar-JO"/>
        </w:rPr>
        <w:t xml:space="preserve"> خلال الاتصال وتبادل المعلومات</w:t>
      </w:r>
      <w:r>
        <w:rPr>
          <w:rFonts w:ascii="Simplified Arabic" w:hAnsi="Simplified Arabic" w:cs="Simplified Arabic" w:hint="cs"/>
          <w:sz w:val="28"/>
          <w:szCs w:val="28"/>
          <w:rtl/>
          <w:lang w:bidi="ar-JO"/>
        </w:rPr>
        <w:t>.</w:t>
      </w:r>
    </w:p>
    <w:p w:rsidR="00EC56CB" w:rsidRDefault="00EC56CB" w:rsidP="00EC56CB">
      <w:pPr>
        <w:bidi/>
        <w:spacing w:before="240" w:line="360" w:lineRule="auto"/>
        <w:jc w:val="both"/>
        <w:rPr>
          <w:rFonts w:ascii="Simplified Arabic" w:hAnsi="Simplified Arabic" w:cs="Simplified Arabic"/>
          <w:sz w:val="28"/>
          <w:szCs w:val="28"/>
          <w:rtl/>
          <w:lang w:bidi="ar-JO"/>
        </w:rPr>
      </w:pPr>
    </w:p>
    <w:p w:rsidR="00EC56CB" w:rsidRPr="008C2446" w:rsidRDefault="00EC56CB" w:rsidP="00EC56CB">
      <w:pPr>
        <w:bidi/>
        <w:spacing w:before="240" w:line="360" w:lineRule="auto"/>
        <w:jc w:val="both"/>
        <w:rPr>
          <w:rFonts w:ascii="Simplified Arabic" w:hAnsi="Simplified Arabic" w:cs="Simplified Arabic"/>
          <w:sz w:val="28"/>
          <w:szCs w:val="28"/>
          <w:rtl/>
          <w:lang w:bidi="ar-JO"/>
        </w:rPr>
      </w:pPr>
    </w:p>
    <w:p w:rsidR="00F07EE1" w:rsidRPr="00246F82" w:rsidRDefault="00F07EE1" w:rsidP="00246F82">
      <w:pPr>
        <w:pStyle w:val="ListParagraph"/>
        <w:numPr>
          <w:ilvl w:val="0"/>
          <w:numId w:val="58"/>
        </w:numPr>
        <w:tabs>
          <w:tab w:val="right" w:pos="855"/>
        </w:tabs>
        <w:autoSpaceDE w:val="0"/>
        <w:autoSpaceDN w:val="0"/>
        <w:bidi/>
        <w:adjustRightInd w:val="0"/>
        <w:spacing w:before="240" w:line="360" w:lineRule="auto"/>
        <w:jc w:val="both"/>
        <w:rPr>
          <w:rFonts w:ascii="Simplified Arabic" w:hAnsi="Simplified Arabic" w:cs="Simplified Arabic"/>
          <w:b/>
          <w:bCs/>
          <w:sz w:val="28"/>
          <w:szCs w:val="28"/>
        </w:rPr>
      </w:pPr>
      <w:r w:rsidRPr="00246F82">
        <w:rPr>
          <w:rFonts w:ascii="Simplified Arabic" w:hAnsi="Simplified Arabic" w:cs="Simplified Arabic"/>
          <w:b/>
          <w:bCs/>
          <w:sz w:val="28"/>
          <w:szCs w:val="28"/>
          <w:rtl/>
        </w:rPr>
        <w:lastRenderedPageBreak/>
        <w:t xml:space="preserve">دراسة </w:t>
      </w:r>
      <w:proofErr w:type="spellStart"/>
      <w:r w:rsidRPr="00246F82">
        <w:rPr>
          <w:rFonts w:ascii="Simplified Arabic" w:hAnsi="Simplified Arabic" w:cs="Simplified Arabic"/>
          <w:b/>
          <w:bCs/>
          <w:sz w:val="28"/>
          <w:szCs w:val="28"/>
          <w:rtl/>
        </w:rPr>
        <w:t>بوجعدار</w:t>
      </w:r>
      <w:proofErr w:type="spellEnd"/>
      <w:r w:rsidRPr="00246F82">
        <w:rPr>
          <w:rFonts w:ascii="Simplified Arabic" w:hAnsi="Simplified Arabic" w:cs="Simplified Arabic"/>
          <w:b/>
          <w:bCs/>
          <w:sz w:val="28"/>
          <w:szCs w:val="28"/>
          <w:rtl/>
        </w:rPr>
        <w:t xml:space="preserve"> </w:t>
      </w:r>
      <w:proofErr w:type="spellStart"/>
      <w:r w:rsidRPr="00246F82">
        <w:rPr>
          <w:rFonts w:ascii="Simplified Arabic" w:hAnsi="Simplified Arabic" w:cs="Simplified Arabic"/>
          <w:b/>
          <w:bCs/>
          <w:sz w:val="28"/>
          <w:szCs w:val="28"/>
          <w:rtl/>
        </w:rPr>
        <w:t>ودريوش</w:t>
      </w:r>
      <w:proofErr w:type="spellEnd"/>
      <w:r w:rsidRPr="00246F82">
        <w:rPr>
          <w:rFonts w:ascii="Simplified Arabic" w:hAnsi="Simplified Arabic" w:cs="Simplified Arabic"/>
          <w:b/>
          <w:bCs/>
          <w:sz w:val="28"/>
          <w:szCs w:val="28"/>
          <w:rtl/>
        </w:rPr>
        <w:t xml:space="preserve"> (</w:t>
      </w:r>
      <w:r w:rsidRPr="00246F82">
        <w:rPr>
          <w:rFonts w:ascii="Simplified Arabic" w:hAnsi="Simplified Arabic" w:cs="Simplified Arabic" w:hint="cs"/>
          <w:b/>
          <w:bCs/>
          <w:sz w:val="28"/>
          <w:szCs w:val="28"/>
          <w:rtl/>
        </w:rPr>
        <w:t>2013</w:t>
      </w:r>
      <w:r w:rsidRPr="00246F82">
        <w:rPr>
          <w:rFonts w:ascii="Simplified Arabic" w:hAnsi="Simplified Arabic" w:cs="Simplified Arabic"/>
          <w:b/>
          <w:bCs/>
          <w:sz w:val="28"/>
          <w:szCs w:val="28"/>
          <w:rtl/>
        </w:rPr>
        <w:t xml:space="preserve">) بعنوان: أثر أنماط القيادة الإدارية على تنمية الإبداع لدى الموارد البشرية – دراسة ميدانية لعينة من المؤسسات الصناعية الخاصة بولاية قسنطينة. </w:t>
      </w:r>
    </w:p>
    <w:p w:rsidR="00F07EE1" w:rsidRPr="00865DD0" w:rsidRDefault="00F07EE1" w:rsidP="00F07EE1">
      <w:pPr>
        <w:autoSpaceDE w:val="0"/>
        <w:autoSpaceDN w:val="0"/>
        <w:bidi/>
        <w:adjustRightInd w:val="0"/>
        <w:spacing w:before="240" w:line="360" w:lineRule="auto"/>
        <w:jc w:val="both"/>
        <w:rPr>
          <w:rFonts w:ascii="Simplified Arabic" w:hAnsi="Simplified Arabic" w:cs="Simplified Arabic"/>
          <w:sz w:val="28"/>
          <w:szCs w:val="28"/>
          <w:rtl/>
          <w:lang w:bidi="ar-JO"/>
        </w:rPr>
      </w:pPr>
      <w:r w:rsidRPr="00865DD0">
        <w:rPr>
          <w:rFonts w:ascii="Simplified Arabic" w:hAnsi="Simplified Arabic" w:cs="Simplified Arabic"/>
          <w:sz w:val="28"/>
          <w:szCs w:val="28"/>
          <w:rtl/>
        </w:rPr>
        <w:t>هدفت هذه الدراسة إلى التعرف على أثر أنماط القيادة الإدارية على تنمية الإبداع لدى الموارد البشرية في المؤسسات الصناعية</w:t>
      </w:r>
      <w:r w:rsidR="00C41D96">
        <w:rPr>
          <w:rFonts w:ascii="Simplified Arabic" w:hAnsi="Simplified Arabic" w:cs="Simplified Arabic" w:hint="cs"/>
          <w:sz w:val="28"/>
          <w:szCs w:val="28"/>
          <w:rtl/>
        </w:rPr>
        <w:t>،</w:t>
      </w:r>
      <w:r w:rsidR="00C41D96">
        <w:rPr>
          <w:rFonts w:ascii="Simplified Arabic" w:hAnsi="Simplified Arabic" w:cs="Simplified Arabic"/>
          <w:sz w:val="28"/>
          <w:szCs w:val="28"/>
          <w:rtl/>
        </w:rPr>
        <w:t xml:space="preserve"> في ولاية قسنطينة. </w:t>
      </w:r>
      <w:r w:rsidR="00C41D96">
        <w:rPr>
          <w:rFonts w:ascii="Simplified Arabic" w:hAnsi="Simplified Arabic" w:cs="Simplified Arabic" w:hint="cs"/>
          <w:sz w:val="28"/>
          <w:szCs w:val="28"/>
          <w:rtl/>
        </w:rPr>
        <w:t>إذ</w:t>
      </w:r>
      <w:r w:rsidRPr="00865DD0">
        <w:rPr>
          <w:rFonts w:ascii="Simplified Arabic" w:hAnsi="Simplified Arabic" w:cs="Simplified Arabic"/>
          <w:sz w:val="28"/>
          <w:szCs w:val="28"/>
          <w:rtl/>
        </w:rPr>
        <w:t xml:space="preserve"> اتبعت الدراسة المنهج ا</w:t>
      </w:r>
      <w:r w:rsidR="00C41D96">
        <w:rPr>
          <w:rFonts w:ascii="Simplified Arabic" w:hAnsi="Simplified Arabic" w:cs="Simplified Arabic"/>
          <w:sz w:val="28"/>
          <w:szCs w:val="28"/>
          <w:rtl/>
        </w:rPr>
        <w:t>لوصفي التحليلي، باستخدام استب</w:t>
      </w:r>
      <w:r w:rsidR="00C41D96">
        <w:rPr>
          <w:rFonts w:ascii="Simplified Arabic" w:hAnsi="Simplified Arabic" w:cs="Simplified Arabic" w:hint="cs"/>
          <w:sz w:val="28"/>
          <w:szCs w:val="28"/>
          <w:rtl/>
        </w:rPr>
        <w:t>انة</w:t>
      </w:r>
      <w:r w:rsidRPr="00865DD0">
        <w:rPr>
          <w:rFonts w:ascii="Simplified Arabic" w:hAnsi="Simplified Arabic" w:cs="Simplified Arabic"/>
          <w:sz w:val="28"/>
          <w:szCs w:val="28"/>
          <w:rtl/>
        </w:rPr>
        <w:t xml:space="preserve"> تم توزيعه</w:t>
      </w:r>
      <w:r w:rsidR="00C41D96">
        <w:rPr>
          <w:rFonts w:ascii="Simplified Arabic" w:hAnsi="Simplified Arabic" w:cs="Simplified Arabic" w:hint="cs"/>
          <w:sz w:val="28"/>
          <w:szCs w:val="28"/>
          <w:rtl/>
        </w:rPr>
        <w:t>ا</w:t>
      </w:r>
      <w:r w:rsidRPr="00865DD0">
        <w:rPr>
          <w:rFonts w:ascii="Simplified Arabic" w:hAnsi="Simplified Arabic" w:cs="Simplified Arabic"/>
          <w:sz w:val="28"/>
          <w:szCs w:val="28"/>
          <w:rtl/>
        </w:rPr>
        <w:t xml:space="preserve"> على القادة والمرؤوسين في (40) مؤسسة صناعية في ولاية قسنطينة</w:t>
      </w:r>
      <w:r w:rsidRPr="00865DD0">
        <w:rPr>
          <w:rFonts w:ascii="Simplified Arabic" w:hAnsi="Simplified Arabic" w:cs="Simplified Arabic"/>
          <w:sz w:val="28"/>
          <w:szCs w:val="28"/>
          <w:rtl/>
          <w:lang w:bidi="ar-JO"/>
        </w:rPr>
        <w:t xml:space="preserve">. </w:t>
      </w:r>
    </w:p>
    <w:p w:rsidR="00F07EE1" w:rsidRPr="00865DD0" w:rsidRDefault="00F07EE1" w:rsidP="00F07EE1">
      <w:pPr>
        <w:bidi/>
        <w:spacing w:before="240" w:line="360" w:lineRule="auto"/>
        <w:jc w:val="both"/>
        <w:rPr>
          <w:rFonts w:ascii="Simplified Arabic" w:hAnsi="Simplified Arabic" w:cs="Simplified Arabic"/>
          <w:sz w:val="28"/>
          <w:szCs w:val="28"/>
          <w:rtl/>
        </w:rPr>
      </w:pPr>
      <w:r w:rsidRPr="00865DD0">
        <w:rPr>
          <w:rFonts w:ascii="Simplified Arabic" w:hAnsi="Simplified Arabic" w:cs="Simplified Arabic"/>
          <w:sz w:val="28"/>
          <w:szCs w:val="28"/>
          <w:rtl/>
        </w:rPr>
        <w:t>توصلت الدراسة إلى مجموعة من النتائج كان أهمها</w:t>
      </w:r>
      <w:r w:rsidR="00C41D96">
        <w:rPr>
          <w:rFonts w:ascii="Simplified Arabic" w:hAnsi="Simplified Arabic" w:cs="Simplified Arabic" w:hint="cs"/>
          <w:sz w:val="28"/>
          <w:szCs w:val="28"/>
          <w:rtl/>
        </w:rPr>
        <w:t>:</w:t>
      </w:r>
      <w:r w:rsidRPr="00865DD0">
        <w:rPr>
          <w:rFonts w:ascii="Simplified Arabic" w:hAnsi="Simplified Arabic" w:cs="Simplified Arabic"/>
          <w:sz w:val="28"/>
          <w:szCs w:val="28"/>
          <w:rtl/>
        </w:rPr>
        <w:t xml:space="preserve"> أن</w:t>
      </w:r>
      <w:r w:rsidR="00C41D96">
        <w:rPr>
          <w:rFonts w:ascii="Simplified Arabic" w:hAnsi="Simplified Arabic" w:cs="Simplified Arabic" w:hint="cs"/>
          <w:sz w:val="28"/>
          <w:szCs w:val="28"/>
          <w:rtl/>
        </w:rPr>
        <w:t>ّ</w:t>
      </w:r>
      <w:r w:rsidRPr="00865DD0">
        <w:rPr>
          <w:rFonts w:ascii="Simplified Arabic" w:hAnsi="Simplified Arabic" w:cs="Simplified Arabic"/>
          <w:sz w:val="28"/>
          <w:szCs w:val="28"/>
          <w:rtl/>
        </w:rPr>
        <w:t xml:space="preserve"> أغلبية أفراد عينة ال</w:t>
      </w:r>
      <w:r>
        <w:rPr>
          <w:rFonts w:ascii="Simplified Arabic" w:hAnsi="Simplified Arabic" w:cs="Simplified Arabic"/>
          <w:sz w:val="28"/>
          <w:szCs w:val="28"/>
          <w:rtl/>
        </w:rPr>
        <w:t>دراسة من القادة الإداريين (82.1</w:t>
      </w:r>
      <w:r w:rsidRPr="00865DD0">
        <w:rPr>
          <w:rFonts w:ascii="Simplified Arabic" w:hAnsi="Simplified Arabic" w:cs="Simplified Arabic"/>
          <w:sz w:val="28"/>
          <w:szCs w:val="28"/>
          <w:rtl/>
        </w:rPr>
        <w:t>%) ت</w:t>
      </w:r>
      <w:r w:rsidR="00C41D96">
        <w:rPr>
          <w:rFonts w:ascii="Simplified Arabic" w:hAnsi="Simplified Arabic" w:cs="Simplified Arabic" w:hint="cs"/>
          <w:sz w:val="28"/>
          <w:szCs w:val="28"/>
          <w:rtl/>
        </w:rPr>
        <w:t>ُ</w:t>
      </w:r>
      <w:r w:rsidRPr="00865DD0">
        <w:rPr>
          <w:rFonts w:ascii="Simplified Arabic" w:hAnsi="Simplified Arabic" w:cs="Simplified Arabic"/>
          <w:sz w:val="28"/>
          <w:szCs w:val="28"/>
          <w:rtl/>
        </w:rPr>
        <w:t>وكل مهمة اختيار الأفراد المرشحين للعمل إلى إدارة الموارد البشرية</w:t>
      </w:r>
      <w:r w:rsidR="00C41D96">
        <w:rPr>
          <w:rFonts w:ascii="Simplified Arabic" w:hAnsi="Simplified Arabic" w:cs="Simplified Arabic" w:hint="cs"/>
          <w:sz w:val="28"/>
          <w:szCs w:val="28"/>
          <w:rtl/>
        </w:rPr>
        <w:t>،</w:t>
      </w:r>
      <w:r w:rsidRPr="00865DD0">
        <w:rPr>
          <w:rFonts w:ascii="Simplified Arabic" w:hAnsi="Simplified Arabic" w:cs="Simplified Arabic"/>
          <w:sz w:val="28"/>
          <w:szCs w:val="28"/>
          <w:rtl/>
        </w:rPr>
        <w:t xml:space="preserve"> التي تعمد إلى اختبار ذكائهم</w:t>
      </w:r>
      <w:r w:rsidR="00C41D96">
        <w:rPr>
          <w:rFonts w:ascii="Simplified Arabic" w:hAnsi="Simplified Arabic" w:cs="Simplified Arabic" w:hint="cs"/>
          <w:sz w:val="28"/>
          <w:szCs w:val="28"/>
          <w:rtl/>
        </w:rPr>
        <w:t>،</w:t>
      </w:r>
      <w:r w:rsidRPr="00865DD0">
        <w:rPr>
          <w:rFonts w:ascii="Simplified Arabic" w:hAnsi="Simplified Arabic" w:cs="Simplified Arabic"/>
          <w:sz w:val="28"/>
          <w:szCs w:val="28"/>
          <w:rtl/>
        </w:rPr>
        <w:t xml:space="preserve"> وملكة الإبداع لديهم. إضافة إلى أن</w:t>
      </w:r>
      <w:r w:rsidR="00C41D96">
        <w:rPr>
          <w:rFonts w:ascii="Simplified Arabic" w:hAnsi="Simplified Arabic" w:cs="Simplified Arabic" w:hint="cs"/>
          <w:sz w:val="28"/>
          <w:szCs w:val="28"/>
          <w:rtl/>
        </w:rPr>
        <w:t>ّ</w:t>
      </w:r>
      <w:r w:rsidRPr="00865DD0">
        <w:rPr>
          <w:rFonts w:ascii="Simplified Arabic" w:hAnsi="Simplified Arabic" w:cs="Simplified Arabic"/>
          <w:sz w:val="28"/>
          <w:szCs w:val="28"/>
          <w:rtl/>
        </w:rPr>
        <w:t xml:space="preserve"> أغلبية القادة يطلبون مقترحات لتحسين العمل وحل المشكلات من مرؤوسيهم، ويشجعونهم لمحاولة تطوير أساليب العمل واق</w:t>
      </w:r>
      <w:r w:rsidR="00C41D96">
        <w:rPr>
          <w:rFonts w:ascii="Simplified Arabic" w:hAnsi="Simplified Arabic" w:cs="Simplified Arabic"/>
          <w:sz w:val="28"/>
          <w:szCs w:val="28"/>
          <w:rtl/>
        </w:rPr>
        <w:t>تراح الحلول. كذلك أعرب المرؤوس</w:t>
      </w:r>
      <w:r w:rsidR="00C41D96">
        <w:rPr>
          <w:rFonts w:ascii="Simplified Arabic" w:hAnsi="Simplified Arabic" w:cs="Simplified Arabic" w:hint="cs"/>
          <w:sz w:val="28"/>
          <w:szCs w:val="28"/>
          <w:rtl/>
        </w:rPr>
        <w:t>ون</w:t>
      </w:r>
      <w:r w:rsidRPr="00865DD0">
        <w:rPr>
          <w:rFonts w:ascii="Simplified Arabic" w:hAnsi="Simplified Arabic" w:cs="Simplified Arabic"/>
          <w:sz w:val="28"/>
          <w:szCs w:val="28"/>
          <w:rtl/>
        </w:rPr>
        <w:t xml:space="preserve"> عدم تأكدهم أيضا</w:t>
      </w:r>
      <w:r w:rsidR="00C41D96">
        <w:rPr>
          <w:rFonts w:ascii="Simplified Arabic" w:hAnsi="Simplified Arabic" w:cs="Simplified Arabic" w:hint="cs"/>
          <w:sz w:val="28"/>
          <w:szCs w:val="28"/>
          <w:rtl/>
        </w:rPr>
        <w:t>،</w:t>
      </w:r>
      <w:r w:rsidRPr="00865DD0">
        <w:rPr>
          <w:rFonts w:ascii="Simplified Arabic" w:hAnsi="Simplified Arabic" w:cs="Simplified Arabic"/>
          <w:sz w:val="28"/>
          <w:szCs w:val="28"/>
          <w:rtl/>
        </w:rPr>
        <w:t xml:space="preserve"> بأن الإدارة لا تعارض إت</w:t>
      </w:r>
      <w:r w:rsidR="00C41D96">
        <w:rPr>
          <w:rFonts w:ascii="Simplified Arabic" w:hAnsi="Simplified Arabic" w:cs="Simplified Arabic" w:hint="cs"/>
          <w:sz w:val="28"/>
          <w:szCs w:val="28"/>
          <w:rtl/>
        </w:rPr>
        <w:t>ّ</w:t>
      </w:r>
      <w:r w:rsidRPr="00865DD0">
        <w:rPr>
          <w:rFonts w:ascii="Simplified Arabic" w:hAnsi="Simplified Arabic" w:cs="Simplified Arabic"/>
          <w:sz w:val="28"/>
          <w:szCs w:val="28"/>
          <w:rtl/>
        </w:rPr>
        <w:t xml:space="preserve">باع أساليب جديدة في العمل. </w:t>
      </w:r>
    </w:p>
    <w:p w:rsidR="00150F1F" w:rsidRPr="00865DD0" w:rsidRDefault="00206BF6" w:rsidP="00206BF6">
      <w:pPr>
        <w:pStyle w:val="Heading2"/>
        <w:rPr>
          <w:rtl/>
        </w:rPr>
      </w:pPr>
      <w:bookmarkStart w:id="27" w:name="_Toc93407342"/>
      <w:r>
        <w:rPr>
          <w:rFonts w:hint="cs"/>
          <w:rtl/>
        </w:rPr>
        <w:t xml:space="preserve">2.3.2 </w:t>
      </w:r>
      <w:r w:rsidR="00150F1F">
        <w:rPr>
          <w:rFonts w:hint="cs"/>
          <w:rtl/>
        </w:rPr>
        <w:t xml:space="preserve">ثانياً: </w:t>
      </w:r>
      <w:r w:rsidR="00150F1F" w:rsidRPr="00865DD0">
        <w:rPr>
          <w:rtl/>
        </w:rPr>
        <w:t>الدراسات الأجنبية:</w:t>
      </w:r>
      <w:bookmarkEnd w:id="27"/>
      <w:r w:rsidR="00150F1F" w:rsidRPr="00865DD0">
        <w:rPr>
          <w:rtl/>
        </w:rPr>
        <w:t xml:space="preserve"> </w:t>
      </w:r>
    </w:p>
    <w:p w:rsidR="00150F1F" w:rsidRPr="00933FD8" w:rsidRDefault="00150F1F" w:rsidP="00032E67">
      <w:pPr>
        <w:pStyle w:val="ListParagraph"/>
        <w:numPr>
          <w:ilvl w:val="0"/>
          <w:numId w:val="32"/>
        </w:numPr>
        <w:spacing w:before="240" w:line="360" w:lineRule="auto"/>
        <w:jc w:val="both"/>
        <w:rPr>
          <w:rFonts w:asciiTheme="majorBidi" w:hAnsiTheme="majorBidi" w:cstheme="majorBidi"/>
          <w:b/>
          <w:bCs/>
          <w:sz w:val="28"/>
          <w:szCs w:val="28"/>
          <w:lang w:bidi="he-IL"/>
        </w:rPr>
      </w:pPr>
      <w:r w:rsidRPr="00933FD8">
        <w:rPr>
          <w:rFonts w:asciiTheme="majorBidi" w:hAnsiTheme="majorBidi" w:cstheme="majorBidi"/>
          <w:b/>
          <w:bCs/>
          <w:sz w:val="28"/>
          <w:szCs w:val="28"/>
          <w:lang w:bidi="he-IL"/>
        </w:rPr>
        <w:t>Lee &amp; Kim (2021): Cultivating employee creativity through strategic internal communication: The role of leadership, symmetry, and feedback seeking behaviors</w:t>
      </w:r>
    </w:p>
    <w:p w:rsidR="00150F1F" w:rsidRPr="00865DD0" w:rsidRDefault="00150F1F" w:rsidP="00C41D96">
      <w:pPr>
        <w:bidi/>
        <w:spacing w:before="240" w:line="360" w:lineRule="auto"/>
        <w:jc w:val="both"/>
        <w:rPr>
          <w:rFonts w:ascii="Simplified Arabic" w:hAnsi="Simplified Arabic" w:cs="Simplified Arabic"/>
          <w:sz w:val="28"/>
          <w:szCs w:val="28"/>
          <w:rtl/>
        </w:rPr>
      </w:pPr>
      <w:r w:rsidRPr="00865DD0">
        <w:rPr>
          <w:rFonts w:ascii="Simplified Arabic" w:hAnsi="Simplified Arabic" w:cs="Simplified Arabic"/>
          <w:sz w:val="28"/>
          <w:szCs w:val="28"/>
          <w:rtl/>
          <w:lang w:bidi="ar-JO"/>
        </w:rPr>
        <w:t>هدفت الدراسة إلى التعرف على دور القيادة الإدارية في حصد ثمار إبداع الموظفين</w:t>
      </w:r>
      <w:r w:rsidR="00C41D96">
        <w:rPr>
          <w:rFonts w:ascii="Simplified Arabic" w:hAnsi="Simplified Arabic" w:cs="Simplified Arabic" w:hint="cs"/>
          <w:sz w:val="28"/>
          <w:szCs w:val="28"/>
          <w:rtl/>
          <w:lang w:bidi="ar-JO"/>
        </w:rPr>
        <w:t>،</w:t>
      </w:r>
      <w:r w:rsidRPr="00865DD0">
        <w:rPr>
          <w:rFonts w:ascii="Simplified Arabic" w:hAnsi="Simplified Arabic" w:cs="Simplified Arabic"/>
          <w:sz w:val="28"/>
          <w:szCs w:val="28"/>
          <w:rtl/>
          <w:lang w:bidi="ar-JO"/>
        </w:rPr>
        <w:t xml:space="preserve"> من خلال مهارات التواصل الاستراتيجية. وقد ت</w:t>
      </w:r>
      <w:r w:rsidR="00C41D96">
        <w:rPr>
          <w:rFonts w:ascii="Simplified Arabic" w:hAnsi="Simplified Arabic" w:cs="Simplified Arabic" w:hint="cs"/>
          <w:sz w:val="28"/>
          <w:szCs w:val="28"/>
          <w:rtl/>
          <w:lang w:bidi="ar-JO"/>
        </w:rPr>
        <w:t>ّ</w:t>
      </w:r>
      <w:r w:rsidRPr="00865DD0">
        <w:rPr>
          <w:rFonts w:ascii="Simplified Arabic" w:hAnsi="Simplified Arabic" w:cs="Simplified Arabic"/>
          <w:sz w:val="28"/>
          <w:szCs w:val="28"/>
          <w:rtl/>
          <w:lang w:bidi="ar-JO"/>
        </w:rPr>
        <w:t xml:space="preserve">م ذلك </w:t>
      </w:r>
      <w:r w:rsidRPr="00865DD0">
        <w:rPr>
          <w:rFonts w:ascii="Simplified Arabic" w:hAnsi="Simplified Arabic" w:cs="Simplified Arabic"/>
          <w:sz w:val="28"/>
          <w:szCs w:val="28"/>
          <w:rtl/>
        </w:rPr>
        <w:t xml:space="preserve">باستخدام دراسة استقصائية شملت </w:t>
      </w:r>
      <w:r w:rsidR="00C41D96">
        <w:rPr>
          <w:rFonts w:ascii="Simplified Arabic" w:hAnsi="Simplified Arabic" w:cs="Simplified Arabic" w:hint="cs"/>
          <w:sz w:val="28"/>
          <w:szCs w:val="28"/>
          <w:rtl/>
        </w:rPr>
        <w:t>(405) موظف</w:t>
      </w:r>
      <w:r w:rsidRPr="00865DD0">
        <w:rPr>
          <w:rFonts w:ascii="Simplified Arabic" w:hAnsi="Simplified Arabic" w:cs="Simplified Arabic"/>
          <w:sz w:val="28"/>
          <w:szCs w:val="28"/>
          <w:rtl/>
        </w:rPr>
        <w:t xml:space="preserve"> بدوام كامل، حيث فحصت هذه الدراسة</w:t>
      </w:r>
      <w:r w:rsidR="00C41D96">
        <w:rPr>
          <w:rFonts w:ascii="Simplified Arabic" w:hAnsi="Simplified Arabic" w:cs="Simplified Arabic" w:hint="cs"/>
          <w:sz w:val="28"/>
          <w:szCs w:val="28"/>
          <w:rtl/>
        </w:rPr>
        <w:t>،</w:t>
      </w:r>
      <w:r w:rsidRPr="00865DD0">
        <w:rPr>
          <w:rFonts w:ascii="Simplified Arabic" w:hAnsi="Simplified Arabic" w:cs="Simplified Arabic"/>
          <w:sz w:val="28"/>
          <w:szCs w:val="28"/>
          <w:rtl/>
        </w:rPr>
        <w:t xml:space="preserve"> كيفية تأثر الاتصال الداخلي للمؤسسات</w:t>
      </w:r>
      <w:r w:rsidR="00C41D96">
        <w:rPr>
          <w:rFonts w:ascii="Simplified Arabic" w:hAnsi="Simplified Arabic" w:cs="Simplified Arabic" w:hint="cs"/>
          <w:sz w:val="28"/>
          <w:szCs w:val="28"/>
          <w:rtl/>
        </w:rPr>
        <w:t>،</w:t>
      </w:r>
      <w:r w:rsidRPr="00865DD0">
        <w:rPr>
          <w:rFonts w:ascii="Simplified Arabic" w:hAnsi="Simplified Arabic" w:cs="Simplified Arabic"/>
          <w:sz w:val="28"/>
          <w:szCs w:val="28"/>
          <w:rtl/>
        </w:rPr>
        <w:t xml:space="preserve"> بتواصل القيادة في المستويات </w:t>
      </w:r>
      <w:proofErr w:type="spellStart"/>
      <w:r w:rsidRPr="00865DD0">
        <w:rPr>
          <w:rFonts w:ascii="Simplified Arabic" w:hAnsi="Simplified Arabic" w:cs="Simplified Arabic"/>
          <w:sz w:val="28"/>
          <w:szCs w:val="28"/>
          <w:rtl/>
        </w:rPr>
        <w:t>الإشرافية</w:t>
      </w:r>
      <w:proofErr w:type="spellEnd"/>
      <w:r w:rsidRPr="00865DD0">
        <w:rPr>
          <w:rFonts w:ascii="Simplified Arabic" w:hAnsi="Simplified Arabic" w:cs="Simplified Arabic"/>
          <w:sz w:val="28"/>
          <w:szCs w:val="28"/>
          <w:rtl/>
        </w:rPr>
        <w:t xml:space="preserve"> </w:t>
      </w:r>
      <w:r w:rsidRPr="00865DD0">
        <w:rPr>
          <w:rFonts w:ascii="Simplified Arabic" w:hAnsi="Simplified Arabic" w:cs="Simplified Arabic"/>
          <w:sz w:val="28"/>
          <w:szCs w:val="28"/>
          <w:rtl/>
        </w:rPr>
        <w:lastRenderedPageBreak/>
        <w:t>والعليا على إبداع الموظف</w:t>
      </w:r>
      <w:r w:rsidR="00C41D96">
        <w:rPr>
          <w:rFonts w:ascii="Simplified Arabic" w:hAnsi="Simplified Arabic" w:cs="Simplified Arabic" w:hint="cs"/>
          <w:sz w:val="28"/>
          <w:szCs w:val="28"/>
          <w:rtl/>
        </w:rPr>
        <w:t xml:space="preserve">، </w:t>
      </w:r>
      <w:r w:rsidRPr="00865DD0">
        <w:rPr>
          <w:rFonts w:ascii="Simplified Arabic" w:hAnsi="Simplified Arabic" w:cs="Simplified Arabic"/>
          <w:sz w:val="28"/>
          <w:szCs w:val="28"/>
          <w:rtl/>
        </w:rPr>
        <w:t>وكيف تتوسط سلوكيات الموظفين</w:t>
      </w:r>
      <w:r w:rsidR="00C41D96">
        <w:rPr>
          <w:rFonts w:ascii="Simplified Arabic" w:hAnsi="Simplified Arabic" w:cs="Simplified Arabic" w:hint="cs"/>
          <w:sz w:val="28"/>
          <w:szCs w:val="28"/>
          <w:rtl/>
        </w:rPr>
        <w:t>،</w:t>
      </w:r>
      <w:r w:rsidRPr="00865DD0">
        <w:rPr>
          <w:rFonts w:ascii="Simplified Arabic" w:hAnsi="Simplified Arabic" w:cs="Simplified Arabic"/>
          <w:sz w:val="28"/>
          <w:szCs w:val="28"/>
          <w:rtl/>
        </w:rPr>
        <w:t xml:space="preserve"> التي تسعى للحصول على التعليقات في هذه العلاقات. </w:t>
      </w:r>
    </w:p>
    <w:p w:rsidR="00150F1F" w:rsidRDefault="00150F1F" w:rsidP="00602D6B">
      <w:pPr>
        <w:bidi/>
        <w:spacing w:before="240" w:line="360" w:lineRule="auto"/>
        <w:jc w:val="both"/>
        <w:rPr>
          <w:rFonts w:ascii="Simplified Arabic" w:hAnsi="Simplified Arabic" w:cs="Simplified Arabic"/>
          <w:sz w:val="28"/>
          <w:szCs w:val="28"/>
        </w:rPr>
      </w:pPr>
      <w:r w:rsidRPr="00865DD0">
        <w:rPr>
          <w:rFonts w:ascii="Simplified Arabic" w:hAnsi="Simplified Arabic" w:cs="Simplified Arabic"/>
          <w:sz w:val="28"/>
          <w:szCs w:val="28"/>
          <w:rtl/>
        </w:rPr>
        <w:t>وقد أشارت النتائج إلى أن</w:t>
      </w:r>
      <w:r w:rsidR="00602D6B">
        <w:rPr>
          <w:rFonts w:ascii="Simplified Arabic" w:hAnsi="Simplified Arabic" w:cs="Simplified Arabic" w:hint="cs"/>
          <w:sz w:val="28"/>
          <w:szCs w:val="28"/>
          <w:rtl/>
        </w:rPr>
        <w:t>ّ</w:t>
      </w:r>
      <w:r w:rsidRPr="00865DD0">
        <w:rPr>
          <w:rFonts w:ascii="Simplified Arabic" w:hAnsi="Simplified Arabic" w:cs="Simplified Arabic"/>
          <w:sz w:val="28"/>
          <w:szCs w:val="28"/>
          <w:rtl/>
        </w:rPr>
        <w:t xml:space="preserve"> تواصل القيادة على المستويات </w:t>
      </w:r>
      <w:proofErr w:type="spellStart"/>
      <w:r w:rsidRPr="00865DD0">
        <w:rPr>
          <w:rFonts w:ascii="Simplified Arabic" w:hAnsi="Simplified Arabic" w:cs="Simplified Arabic"/>
          <w:sz w:val="28"/>
          <w:szCs w:val="28"/>
          <w:rtl/>
        </w:rPr>
        <w:t>الإشرافية</w:t>
      </w:r>
      <w:proofErr w:type="spellEnd"/>
      <w:r w:rsidRPr="00865DD0">
        <w:rPr>
          <w:rFonts w:ascii="Simplified Arabic" w:hAnsi="Simplified Arabic" w:cs="Simplified Arabic"/>
          <w:sz w:val="28"/>
          <w:szCs w:val="28"/>
          <w:rtl/>
        </w:rPr>
        <w:t xml:space="preserve"> والعليا يؤثر</w:t>
      </w:r>
      <w:r w:rsidR="00602D6B">
        <w:rPr>
          <w:rFonts w:ascii="Simplified Arabic" w:hAnsi="Simplified Arabic" w:cs="Simplified Arabic" w:hint="cs"/>
          <w:sz w:val="28"/>
          <w:szCs w:val="28"/>
          <w:rtl/>
        </w:rPr>
        <w:t>،</w:t>
      </w:r>
      <w:r w:rsidR="00602D6B">
        <w:rPr>
          <w:rFonts w:ascii="Simplified Arabic" w:hAnsi="Simplified Arabic" w:cs="Simplified Arabic"/>
          <w:sz w:val="28"/>
          <w:szCs w:val="28"/>
          <w:rtl/>
        </w:rPr>
        <w:t xml:space="preserve"> بشكل إيجابي </w:t>
      </w:r>
      <w:r w:rsidR="00602D6B">
        <w:rPr>
          <w:rFonts w:ascii="Simplified Arabic" w:hAnsi="Simplified Arabic" w:cs="Simplified Arabic" w:hint="cs"/>
          <w:sz w:val="28"/>
          <w:szCs w:val="28"/>
          <w:rtl/>
        </w:rPr>
        <w:t>في</w:t>
      </w:r>
      <w:r w:rsidRPr="00865DD0">
        <w:rPr>
          <w:rFonts w:ascii="Simplified Arabic" w:hAnsi="Simplified Arabic" w:cs="Simplified Arabic"/>
          <w:sz w:val="28"/>
          <w:szCs w:val="28"/>
          <w:rtl/>
        </w:rPr>
        <w:t xml:space="preserve"> نظام الاتصال الداخلي المتماثل. كذلك يظهر التحليل أيضًا أن</w:t>
      </w:r>
      <w:r w:rsidR="00602D6B">
        <w:rPr>
          <w:rFonts w:ascii="Simplified Arabic" w:hAnsi="Simplified Arabic" w:cs="Simplified Arabic" w:hint="cs"/>
          <w:sz w:val="28"/>
          <w:szCs w:val="28"/>
          <w:rtl/>
        </w:rPr>
        <w:t>ّ</w:t>
      </w:r>
      <w:r w:rsidRPr="00865DD0">
        <w:rPr>
          <w:rFonts w:ascii="Simplified Arabic" w:hAnsi="Simplified Arabic" w:cs="Simplified Arabic"/>
          <w:sz w:val="28"/>
          <w:szCs w:val="28"/>
          <w:rtl/>
        </w:rPr>
        <w:t xml:space="preserve"> الاتصال الداخلي المتناسق والتواصل القيادي يدفع الموظفين</w:t>
      </w:r>
      <w:r w:rsidR="00602D6B">
        <w:rPr>
          <w:rFonts w:ascii="Simplified Arabic" w:hAnsi="Simplified Arabic" w:cs="Simplified Arabic" w:hint="cs"/>
          <w:sz w:val="28"/>
          <w:szCs w:val="28"/>
          <w:rtl/>
        </w:rPr>
        <w:t>،</w:t>
      </w:r>
      <w:r w:rsidRPr="00865DD0">
        <w:rPr>
          <w:rFonts w:ascii="Simplified Arabic" w:hAnsi="Simplified Arabic" w:cs="Simplified Arabic"/>
          <w:sz w:val="28"/>
          <w:szCs w:val="28"/>
          <w:rtl/>
        </w:rPr>
        <w:t xml:space="preserve"> إلى السعي للحصول على مزيد من الملاحظات</w:t>
      </w:r>
      <w:r w:rsidR="00602D6B">
        <w:rPr>
          <w:rFonts w:ascii="Simplified Arabic" w:hAnsi="Simplified Arabic" w:cs="Simplified Arabic" w:hint="cs"/>
          <w:sz w:val="28"/>
          <w:szCs w:val="28"/>
          <w:rtl/>
        </w:rPr>
        <w:t>،</w:t>
      </w:r>
      <w:r w:rsidRPr="00865DD0">
        <w:rPr>
          <w:rFonts w:ascii="Simplified Arabic" w:hAnsi="Simplified Arabic" w:cs="Simplified Arabic"/>
          <w:sz w:val="28"/>
          <w:szCs w:val="28"/>
          <w:rtl/>
        </w:rPr>
        <w:t xml:space="preserve"> من مصادر شخصية مختلفة</w:t>
      </w:r>
      <w:r w:rsidR="00602D6B">
        <w:rPr>
          <w:rFonts w:ascii="Simplified Arabic" w:hAnsi="Simplified Arabic" w:cs="Simplified Arabic" w:hint="cs"/>
          <w:sz w:val="28"/>
          <w:szCs w:val="28"/>
          <w:rtl/>
        </w:rPr>
        <w:t>،</w:t>
      </w:r>
      <w:r w:rsidR="00602D6B">
        <w:rPr>
          <w:rFonts w:ascii="Simplified Arabic" w:hAnsi="Simplified Arabic" w:cs="Simplified Arabic"/>
          <w:sz w:val="28"/>
          <w:szCs w:val="28"/>
          <w:rtl/>
        </w:rPr>
        <w:t xml:space="preserve"> بما في ذلك المشرف</w:t>
      </w:r>
      <w:r w:rsidR="00602D6B">
        <w:rPr>
          <w:rFonts w:ascii="Simplified Arabic" w:hAnsi="Simplified Arabic" w:cs="Simplified Arabic" w:hint="cs"/>
          <w:sz w:val="28"/>
          <w:szCs w:val="28"/>
          <w:rtl/>
        </w:rPr>
        <w:t>ي</w:t>
      </w:r>
      <w:r w:rsidRPr="00865DD0">
        <w:rPr>
          <w:rFonts w:ascii="Simplified Arabic" w:hAnsi="Simplified Arabic" w:cs="Simplified Arabic"/>
          <w:sz w:val="28"/>
          <w:szCs w:val="28"/>
          <w:rtl/>
        </w:rPr>
        <w:t>ن</w:t>
      </w:r>
      <w:r w:rsidR="00602D6B">
        <w:rPr>
          <w:rFonts w:ascii="Simplified Arabic" w:hAnsi="Simplified Arabic" w:cs="Simplified Arabic" w:hint="cs"/>
          <w:sz w:val="28"/>
          <w:szCs w:val="28"/>
          <w:rtl/>
        </w:rPr>
        <w:t>،</w:t>
      </w:r>
      <w:r w:rsidRPr="00865DD0">
        <w:rPr>
          <w:rFonts w:ascii="Simplified Arabic" w:hAnsi="Simplified Arabic" w:cs="Simplified Arabic"/>
          <w:sz w:val="28"/>
          <w:szCs w:val="28"/>
          <w:rtl/>
        </w:rPr>
        <w:t xml:space="preserve"> وزملاء العمل</w:t>
      </w:r>
      <w:r w:rsidR="00602D6B">
        <w:rPr>
          <w:rFonts w:ascii="Simplified Arabic" w:hAnsi="Simplified Arabic" w:cs="Simplified Arabic" w:hint="cs"/>
          <w:sz w:val="28"/>
          <w:szCs w:val="28"/>
          <w:rtl/>
        </w:rPr>
        <w:t>،</w:t>
      </w:r>
      <w:r w:rsidRPr="00865DD0">
        <w:rPr>
          <w:rFonts w:ascii="Simplified Arabic" w:hAnsi="Simplified Arabic" w:cs="Simplified Arabic"/>
          <w:sz w:val="28"/>
          <w:szCs w:val="28"/>
          <w:rtl/>
        </w:rPr>
        <w:t xml:space="preserve"> والأقران في الأقسام </w:t>
      </w:r>
      <w:r w:rsidRPr="00865DD0">
        <w:rPr>
          <w:rFonts w:ascii="Simplified Arabic" w:hAnsi="Simplified Arabic" w:cs="Simplified Arabic" w:hint="cs"/>
          <w:sz w:val="28"/>
          <w:szCs w:val="28"/>
          <w:rtl/>
        </w:rPr>
        <w:t>الأخرى،</w:t>
      </w:r>
      <w:r w:rsidRPr="00865DD0">
        <w:rPr>
          <w:rFonts w:ascii="Simplified Arabic" w:hAnsi="Simplified Arabic" w:cs="Simplified Arabic"/>
          <w:sz w:val="28"/>
          <w:szCs w:val="28"/>
          <w:rtl/>
        </w:rPr>
        <w:t xml:space="preserve"> مم</w:t>
      </w:r>
      <w:r w:rsidR="00602D6B">
        <w:rPr>
          <w:rFonts w:ascii="Simplified Arabic" w:hAnsi="Simplified Arabic" w:cs="Simplified Arabic" w:hint="cs"/>
          <w:sz w:val="28"/>
          <w:szCs w:val="28"/>
          <w:rtl/>
        </w:rPr>
        <w:t>ّ</w:t>
      </w:r>
      <w:r w:rsidRPr="00865DD0">
        <w:rPr>
          <w:rFonts w:ascii="Simplified Arabic" w:hAnsi="Simplified Arabic" w:cs="Simplified Arabic"/>
          <w:sz w:val="28"/>
          <w:szCs w:val="28"/>
          <w:rtl/>
        </w:rPr>
        <w:t xml:space="preserve">ا يعزز </w:t>
      </w:r>
      <w:r w:rsidR="00602D6B">
        <w:rPr>
          <w:rFonts w:ascii="Simplified Arabic" w:hAnsi="Simplified Arabic" w:cs="Simplified Arabic" w:hint="cs"/>
          <w:sz w:val="28"/>
          <w:szCs w:val="28"/>
          <w:rtl/>
        </w:rPr>
        <w:t>دوره الإبداعي.</w:t>
      </w:r>
      <w:r w:rsidRPr="00865DD0">
        <w:rPr>
          <w:rFonts w:ascii="Simplified Arabic" w:hAnsi="Simplified Arabic" w:cs="Simplified Arabic"/>
          <w:sz w:val="28"/>
          <w:szCs w:val="28"/>
          <w:rtl/>
        </w:rPr>
        <w:t xml:space="preserve"> </w:t>
      </w:r>
    </w:p>
    <w:p w:rsidR="00150F1F" w:rsidRPr="00933FD8" w:rsidRDefault="00AF1643" w:rsidP="00AF1643">
      <w:pPr>
        <w:pStyle w:val="ListParagraph"/>
        <w:numPr>
          <w:ilvl w:val="0"/>
          <w:numId w:val="32"/>
        </w:numPr>
        <w:autoSpaceDE w:val="0"/>
        <w:autoSpaceDN w:val="0"/>
        <w:adjustRightInd w:val="0"/>
        <w:spacing w:before="240" w:after="0" w:line="360" w:lineRule="auto"/>
        <w:jc w:val="both"/>
        <w:rPr>
          <w:rFonts w:asciiTheme="majorBidi" w:hAnsiTheme="majorBidi" w:cstheme="majorBidi"/>
          <w:b/>
          <w:bCs/>
          <w:sz w:val="28"/>
          <w:szCs w:val="28"/>
          <w:lang w:bidi="he-IL"/>
        </w:rPr>
      </w:pPr>
      <w:r w:rsidRPr="00933FD8">
        <w:rPr>
          <w:rFonts w:asciiTheme="majorBidi" w:hAnsiTheme="majorBidi" w:cstheme="majorBidi"/>
          <w:b/>
          <w:bCs/>
          <w:sz w:val="28"/>
          <w:szCs w:val="28"/>
          <w:lang w:bidi="he-IL"/>
        </w:rPr>
        <w:t>Hoang et al.,</w:t>
      </w:r>
      <w:r w:rsidR="00150F1F" w:rsidRPr="00933FD8">
        <w:rPr>
          <w:rFonts w:asciiTheme="majorBidi" w:hAnsiTheme="majorBidi" w:cstheme="majorBidi"/>
          <w:b/>
          <w:bCs/>
          <w:sz w:val="28"/>
          <w:szCs w:val="28"/>
          <w:lang w:bidi="he-IL"/>
        </w:rPr>
        <w:t xml:space="preserve"> (2020): </w:t>
      </w:r>
      <w:r w:rsidR="00150F1F" w:rsidRPr="00933FD8">
        <w:rPr>
          <w:rFonts w:asciiTheme="majorBidi" w:hAnsiTheme="majorBidi" w:cstheme="majorBidi"/>
          <w:b/>
          <w:bCs/>
          <w:sz w:val="28"/>
          <w:szCs w:val="28"/>
        </w:rPr>
        <w:t>Leaders influencing innovation A qualitative study exploring the role of leadership and organizational climate in Vietnamese tourism SMEs</w:t>
      </w:r>
    </w:p>
    <w:p w:rsidR="00150F1F" w:rsidRPr="00865DD0" w:rsidRDefault="00150F1F" w:rsidP="000B460A">
      <w:pPr>
        <w:autoSpaceDE w:val="0"/>
        <w:autoSpaceDN w:val="0"/>
        <w:bidi/>
        <w:adjustRightInd w:val="0"/>
        <w:spacing w:before="240" w:after="0" w:line="360" w:lineRule="auto"/>
        <w:jc w:val="both"/>
        <w:rPr>
          <w:rFonts w:ascii="Simplified Arabic" w:hAnsi="Simplified Arabic" w:cs="Simplified Arabic"/>
          <w:sz w:val="28"/>
          <w:szCs w:val="28"/>
          <w:rtl/>
          <w:lang w:bidi="ar-JO"/>
        </w:rPr>
      </w:pPr>
      <w:r w:rsidRPr="00865DD0">
        <w:rPr>
          <w:rFonts w:ascii="Simplified Arabic" w:hAnsi="Simplified Arabic" w:cs="Simplified Arabic"/>
          <w:sz w:val="28"/>
          <w:szCs w:val="28"/>
          <w:rtl/>
          <w:lang w:bidi="ar-JO"/>
        </w:rPr>
        <w:t>الهدف من هذه الدراسة هو استكشاف</w:t>
      </w:r>
      <w:r w:rsidR="000B460A">
        <w:rPr>
          <w:rFonts w:ascii="Simplified Arabic" w:hAnsi="Simplified Arabic" w:cs="Simplified Arabic" w:hint="cs"/>
          <w:sz w:val="28"/>
          <w:szCs w:val="28"/>
          <w:rtl/>
          <w:lang w:bidi="ar-JO"/>
        </w:rPr>
        <w:t>،</w:t>
      </w:r>
      <w:r w:rsidRPr="00865DD0">
        <w:rPr>
          <w:rFonts w:ascii="Simplified Arabic" w:hAnsi="Simplified Arabic" w:cs="Simplified Arabic"/>
          <w:sz w:val="28"/>
          <w:szCs w:val="28"/>
          <w:rtl/>
          <w:lang w:bidi="ar-JO"/>
        </w:rPr>
        <w:t xml:space="preserve"> كيف يقوم القادة بتشكيل المناخ التنظيمي</w:t>
      </w:r>
      <w:r w:rsidR="000B460A">
        <w:rPr>
          <w:rFonts w:ascii="Simplified Arabic" w:hAnsi="Simplified Arabic" w:cs="Simplified Arabic" w:hint="cs"/>
          <w:sz w:val="28"/>
          <w:szCs w:val="28"/>
          <w:rtl/>
          <w:lang w:bidi="ar-JO"/>
        </w:rPr>
        <w:t>،</w:t>
      </w:r>
      <w:r w:rsidRPr="00865DD0">
        <w:rPr>
          <w:rFonts w:ascii="Simplified Arabic" w:hAnsi="Simplified Arabic" w:cs="Simplified Arabic"/>
          <w:sz w:val="28"/>
          <w:szCs w:val="28"/>
          <w:rtl/>
          <w:lang w:bidi="ar-JO"/>
        </w:rPr>
        <w:t xml:space="preserve"> لشركاتهم لتعزيز الإبداع. ولتحقيق ذلك، فإن الدراسة تعرض نتائج المقابلات شبه المنظمة</w:t>
      </w:r>
      <w:r w:rsidR="000B460A">
        <w:rPr>
          <w:rFonts w:ascii="Simplified Arabic" w:hAnsi="Simplified Arabic" w:cs="Simplified Arabic" w:hint="cs"/>
          <w:sz w:val="28"/>
          <w:szCs w:val="28"/>
          <w:rtl/>
          <w:lang w:bidi="ar-JO"/>
        </w:rPr>
        <w:t>،</w:t>
      </w:r>
      <w:r w:rsidRPr="00865DD0">
        <w:rPr>
          <w:rFonts w:ascii="Simplified Arabic" w:hAnsi="Simplified Arabic" w:cs="Simplified Arabic"/>
          <w:sz w:val="28"/>
          <w:szCs w:val="28"/>
          <w:rtl/>
          <w:lang w:bidi="ar-JO"/>
        </w:rPr>
        <w:t xml:space="preserve"> التي أجريت مع 20 من الرؤساء التنفيذيين</w:t>
      </w:r>
      <w:r w:rsidR="000B460A">
        <w:rPr>
          <w:rFonts w:ascii="Simplified Arabic" w:hAnsi="Simplified Arabic" w:cs="Simplified Arabic" w:hint="cs"/>
          <w:sz w:val="28"/>
          <w:szCs w:val="28"/>
          <w:rtl/>
          <w:lang w:bidi="ar-JO"/>
        </w:rPr>
        <w:t xml:space="preserve">، </w:t>
      </w:r>
      <w:r w:rsidRPr="00865DD0">
        <w:rPr>
          <w:rFonts w:ascii="Simplified Arabic" w:hAnsi="Simplified Arabic" w:cs="Simplified Arabic"/>
          <w:sz w:val="28"/>
          <w:szCs w:val="28"/>
          <w:rtl/>
          <w:lang w:bidi="ar-JO"/>
        </w:rPr>
        <w:t>للشركات الصغيرة والمتوسطة في قطاع السياحة الفيتنامي</w:t>
      </w:r>
      <w:r w:rsidRPr="00865DD0">
        <w:rPr>
          <w:rFonts w:ascii="Simplified Arabic" w:hAnsi="Simplified Arabic" w:cs="Simplified Arabic"/>
          <w:sz w:val="28"/>
          <w:szCs w:val="28"/>
          <w:lang w:bidi="ar-JO"/>
        </w:rPr>
        <w:t>.</w:t>
      </w:r>
      <w:r w:rsidRPr="00865DD0">
        <w:rPr>
          <w:rFonts w:ascii="Simplified Arabic" w:hAnsi="Simplified Arabic" w:cs="Simplified Arabic"/>
          <w:sz w:val="28"/>
          <w:szCs w:val="28"/>
          <w:rtl/>
          <w:lang w:bidi="ar-JO"/>
        </w:rPr>
        <w:t xml:space="preserve"> </w:t>
      </w:r>
    </w:p>
    <w:p w:rsidR="00933FD8" w:rsidRPr="00865DD0" w:rsidRDefault="00150F1F" w:rsidP="008C2446">
      <w:pPr>
        <w:autoSpaceDE w:val="0"/>
        <w:autoSpaceDN w:val="0"/>
        <w:bidi/>
        <w:adjustRightInd w:val="0"/>
        <w:spacing w:before="240" w:line="360" w:lineRule="auto"/>
        <w:jc w:val="both"/>
        <w:rPr>
          <w:rFonts w:ascii="Simplified Arabic" w:hAnsi="Simplified Arabic" w:cs="Simplified Arabic"/>
          <w:sz w:val="28"/>
          <w:szCs w:val="28"/>
          <w:rtl/>
          <w:lang w:bidi="ar-JO"/>
        </w:rPr>
      </w:pPr>
      <w:r w:rsidRPr="00865DD0">
        <w:rPr>
          <w:rFonts w:ascii="Simplified Arabic" w:hAnsi="Simplified Arabic" w:cs="Simplified Arabic"/>
          <w:sz w:val="28"/>
          <w:szCs w:val="28"/>
          <w:rtl/>
          <w:lang w:bidi="ar-JO"/>
        </w:rPr>
        <w:t>وقد أشارت النتائج إلى أن قادة الشركات الصغيرة والمتوسطة في قطاع السياحة</w:t>
      </w:r>
      <w:r w:rsidR="000B460A">
        <w:rPr>
          <w:rFonts w:ascii="Simplified Arabic" w:hAnsi="Simplified Arabic" w:cs="Simplified Arabic" w:hint="cs"/>
          <w:sz w:val="28"/>
          <w:szCs w:val="28"/>
          <w:rtl/>
          <w:lang w:bidi="ar-JO"/>
        </w:rPr>
        <w:t>،</w:t>
      </w:r>
      <w:r w:rsidR="000B460A">
        <w:rPr>
          <w:rFonts w:ascii="Simplified Arabic" w:hAnsi="Simplified Arabic" w:cs="Simplified Arabic"/>
          <w:sz w:val="28"/>
          <w:szCs w:val="28"/>
          <w:rtl/>
          <w:lang w:bidi="ar-JO"/>
        </w:rPr>
        <w:t xml:space="preserve"> أثروا </w:t>
      </w:r>
      <w:r w:rsidR="000B460A">
        <w:rPr>
          <w:rFonts w:ascii="Simplified Arabic" w:hAnsi="Simplified Arabic" w:cs="Simplified Arabic" w:hint="cs"/>
          <w:sz w:val="28"/>
          <w:szCs w:val="28"/>
          <w:rtl/>
          <w:lang w:bidi="ar-JO"/>
        </w:rPr>
        <w:t>في</w:t>
      </w:r>
      <w:r w:rsidRPr="00865DD0">
        <w:rPr>
          <w:rFonts w:ascii="Simplified Arabic" w:hAnsi="Simplified Arabic" w:cs="Simplified Arabic"/>
          <w:sz w:val="28"/>
          <w:szCs w:val="28"/>
          <w:rtl/>
          <w:lang w:bidi="ar-JO"/>
        </w:rPr>
        <w:t xml:space="preserve"> المناخ التنظيمي</w:t>
      </w:r>
      <w:r w:rsidR="000B460A">
        <w:rPr>
          <w:rFonts w:ascii="Simplified Arabic" w:hAnsi="Simplified Arabic" w:cs="Simplified Arabic" w:hint="cs"/>
          <w:sz w:val="28"/>
          <w:szCs w:val="28"/>
          <w:rtl/>
          <w:lang w:bidi="ar-JO"/>
        </w:rPr>
        <w:t>،</w:t>
      </w:r>
      <w:r w:rsidRPr="00865DD0">
        <w:rPr>
          <w:rFonts w:ascii="Simplified Arabic" w:hAnsi="Simplified Arabic" w:cs="Simplified Arabic"/>
          <w:sz w:val="28"/>
          <w:szCs w:val="28"/>
          <w:rtl/>
          <w:lang w:bidi="ar-JO"/>
        </w:rPr>
        <w:t xml:space="preserve"> الذي وفر الاستقلال الذاتي</w:t>
      </w:r>
      <w:r w:rsidR="000B460A">
        <w:rPr>
          <w:rFonts w:ascii="Simplified Arabic" w:hAnsi="Simplified Arabic" w:cs="Simplified Arabic" w:hint="cs"/>
          <w:sz w:val="28"/>
          <w:szCs w:val="28"/>
          <w:rtl/>
          <w:lang w:bidi="ar-JO"/>
        </w:rPr>
        <w:t>،</w:t>
      </w:r>
      <w:r w:rsidRPr="00865DD0">
        <w:rPr>
          <w:rFonts w:ascii="Simplified Arabic" w:hAnsi="Simplified Arabic" w:cs="Simplified Arabic"/>
          <w:sz w:val="28"/>
          <w:szCs w:val="28"/>
          <w:rtl/>
          <w:lang w:bidi="ar-JO"/>
        </w:rPr>
        <w:t xml:space="preserve"> ودعم الإبداع من خلال عدد من مناهج القيادة. كما استخدموا الممارسات اليومية القائمة على التفاعل</w:t>
      </w:r>
      <w:r w:rsidR="000B460A">
        <w:rPr>
          <w:rFonts w:ascii="Simplified Arabic" w:hAnsi="Simplified Arabic" w:cs="Simplified Arabic" w:hint="cs"/>
          <w:sz w:val="28"/>
          <w:szCs w:val="28"/>
          <w:rtl/>
          <w:lang w:bidi="ar-JO"/>
        </w:rPr>
        <w:t>،</w:t>
      </w:r>
      <w:r w:rsidRPr="00865DD0">
        <w:rPr>
          <w:rFonts w:ascii="Simplified Arabic" w:hAnsi="Simplified Arabic" w:cs="Simplified Arabic"/>
          <w:sz w:val="28"/>
          <w:szCs w:val="28"/>
          <w:rtl/>
          <w:lang w:bidi="ar-JO"/>
        </w:rPr>
        <w:t xml:space="preserve"> لدفع السلوكيات المبتكرة للموظفين</w:t>
      </w:r>
      <w:r w:rsidR="000B460A">
        <w:rPr>
          <w:rFonts w:ascii="Simplified Arabic" w:hAnsi="Simplified Arabic" w:cs="Simplified Arabic" w:hint="cs"/>
          <w:sz w:val="28"/>
          <w:szCs w:val="28"/>
          <w:rtl/>
          <w:lang w:bidi="ar-JO"/>
        </w:rPr>
        <w:t>،</w:t>
      </w:r>
      <w:r w:rsidRPr="00865DD0">
        <w:rPr>
          <w:rFonts w:ascii="Simplified Arabic" w:hAnsi="Simplified Arabic" w:cs="Simplified Arabic"/>
          <w:sz w:val="28"/>
          <w:szCs w:val="28"/>
          <w:rtl/>
          <w:lang w:bidi="ar-JO"/>
        </w:rPr>
        <w:t xml:space="preserve"> وتطوير المكافآت كأنظمة</w:t>
      </w:r>
      <w:r w:rsidR="000B460A">
        <w:rPr>
          <w:rFonts w:ascii="Simplified Arabic" w:hAnsi="Simplified Arabic" w:cs="Simplified Arabic" w:hint="cs"/>
          <w:sz w:val="28"/>
          <w:szCs w:val="28"/>
          <w:rtl/>
          <w:lang w:bidi="ar-JO"/>
        </w:rPr>
        <w:t>،</w:t>
      </w:r>
      <w:r w:rsidRPr="00865DD0">
        <w:rPr>
          <w:rFonts w:ascii="Simplified Arabic" w:hAnsi="Simplified Arabic" w:cs="Simplified Arabic"/>
          <w:sz w:val="28"/>
          <w:szCs w:val="28"/>
          <w:rtl/>
          <w:lang w:bidi="ar-JO"/>
        </w:rPr>
        <w:t xml:space="preserve"> لتشجيع الإبداع في مؤسساتهم</w:t>
      </w:r>
      <w:r w:rsidRPr="00865DD0">
        <w:rPr>
          <w:rFonts w:ascii="Simplified Arabic" w:hAnsi="Simplified Arabic" w:cs="Simplified Arabic"/>
          <w:sz w:val="28"/>
          <w:szCs w:val="28"/>
          <w:lang w:bidi="ar-JO"/>
        </w:rPr>
        <w:t>.</w:t>
      </w:r>
      <w:r w:rsidRPr="00865DD0">
        <w:rPr>
          <w:rFonts w:ascii="Simplified Arabic" w:hAnsi="Simplified Arabic" w:cs="Simplified Arabic"/>
          <w:sz w:val="28"/>
          <w:szCs w:val="28"/>
          <w:rtl/>
          <w:lang w:bidi="ar-JO"/>
        </w:rPr>
        <w:t xml:space="preserve"> ووفقاً لذلك فقد أوصت الدراسة بضرورة قيام المديرين بتحسين الإبداع</w:t>
      </w:r>
      <w:r w:rsidR="000B460A">
        <w:rPr>
          <w:rFonts w:ascii="Simplified Arabic" w:hAnsi="Simplified Arabic" w:cs="Simplified Arabic" w:hint="cs"/>
          <w:sz w:val="28"/>
          <w:szCs w:val="28"/>
          <w:rtl/>
          <w:lang w:bidi="ar-JO"/>
        </w:rPr>
        <w:t>،</w:t>
      </w:r>
      <w:r w:rsidRPr="00865DD0">
        <w:rPr>
          <w:rFonts w:ascii="Simplified Arabic" w:hAnsi="Simplified Arabic" w:cs="Simplified Arabic"/>
          <w:sz w:val="28"/>
          <w:szCs w:val="28"/>
          <w:rtl/>
          <w:lang w:bidi="ar-JO"/>
        </w:rPr>
        <w:t xml:space="preserve"> في الشركات من خلال تطوير أنظمة المكافآت والحوافز</w:t>
      </w:r>
      <w:r w:rsidR="000B460A">
        <w:rPr>
          <w:rFonts w:ascii="Simplified Arabic" w:hAnsi="Simplified Arabic" w:cs="Simplified Arabic" w:hint="cs"/>
          <w:sz w:val="28"/>
          <w:szCs w:val="28"/>
          <w:rtl/>
          <w:lang w:bidi="ar-JO"/>
        </w:rPr>
        <w:t>،</w:t>
      </w:r>
      <w:r w:rsidRPr="00865DD0">
        <w:rPr>
          <w:rFonts w:ascii="Simplified Arabic" w:hAnsi="Simplified Arabic" w:cs="Simplified Arabic"/>
          <w:sz w:val="28"/>
          <w:szCs w:val="28"/>
          <w:rtl/>
          <w:lang w:bidi="ar-JO"/>
        </w:rPr>
        <w:t xml:space="preserve"> جنبًا إلى جنب مع برامج تطوير القيادة والفريق. </w:t>
      </w:r>
    </w:p>
    <w:p w:rsidR="00150F1F" w:rsidRPr="00933FD8" w:rsidRDefault="00150F1F" w:rsidP="00032E67">
      <w:pPr>
        <w:pStyle w:val="ListParagraph"/>
        <w:numPr>
          <w:ilvl w:val="0"/>
          <w:numId w:val="32"/>
        </w:numPr>
        <w:autoSpaceDE w:val="0"/>
        <w:autoSpaceDN w:val="0"/>
        <w:adjustRightInd w:val="0"/>
        <w:spacing w:before="240" w:after="0" w:line="360" w:lineRule="auto"/>
        <w:jc w:val="both"/>
        <w:rPr>
          <w:rFonts w:asciiTheme="majorBidi" w:hAnsiTheme="majorBidi" w:cstheme="majorBidi"/>
          <w:b/>
          <w:bCs/>
          <w:sz w:val="28"/>
          <w:szCs w:val="28"/>
          <w:lang w:bidi="he-IL"/>
        </w:rPr>
      </w:pPr>
      <w:proofErr w:type="spellStart"/>
      <w:r w:rsidRPr="00933FD8">
        <w:rPr>
          <w:rFonts w:asciiTheme="majorBidi" w:hAnsiTheme="majorBidi" w:cstheme="majorBidi"/>
          <w:b/>
          <w:bCs/>
          <w:sz w:val="28"/>
          <w:szCs w:val="28"/>
          <w:lang w:bidi="he-IL"/>
        </w:rPr>
        <w:lastRenderedPageBreak/>
        <w:t>Kozioł-Nadolna</w:t>
      </w:r>
      <w:proofErr w:type="spellEnd"/>
      <w:r w:rsidRPr="00933FD8">
        <w:rPr>
          <w:rFonts w:asciiTheme="majorBidi" w:hAnsiTheme="majorBidi" w:cstheme="majorBidi"/>
          <w:b/>
          <w:bCs/>
          <w:sz w:val="28"/>
          <w:szCs w:val="28"/>
          <w:lang w:bidi="he-IL"/>
        </w:rPr>
        <w:t xml:space="preserve"> (2020): The Role of a Leader in Stimulating Innovation in an Organization</w:t>
      </w:r>
    </w:p>
    <w:p w:rsidR="00150F1F" w:rsidRPr="00865DD0" w:rsidRDefault="00150F1F" w:rsidP="00F44541">
      <w:pPr>
        <w:bidi/>
        <w:spacing w:before="240" w:line="360" w:lineRule="auto"/>
        <w:jc w:val="both"/>
        <w:rPr>
          <w:rFonts w:ascii="Simplified Arabic" w:hAnsi="Simplified Arabic" w:cs="Simplified Arabic"/>
          <w:sz w:val="28"/>
          <w:szCs w:val="28"/>
          <w:rtl/>
          <w:lang w:bidi="ar-JO"/>
        </w:rPr>
      </w:pPr>
      <w:r w:rsidRPr="00865DD0">
        <w:rPr>
          <w:rFonts w:ascii="Simplified Arabic" w:hAnsi="Simplified Arabic" w:cs="Simplified Arabic"/>
          <w:sz w:val="28"/>
          <w:szCs w:val="28"/>
          <w:rtl/>
        </w:rPr>
        <w:t>هدفت هذه الدراسة إلى التعرف على القيادة التنظيمية</w:t>
      </w:r>
      <w:r w:rsidR="00413851">
        <w:rPr>
          <w:rFonts w:ascii="Simplified Arabic" w:hAnsi="Simplified Arabic" w:cs="Simplified Arabic" w:hint="cs"/>
          <w:sz w:val="28"/>
          <w:szCs w:val="28"/>
          <w:rtl/>
        </w:rPr>
        <w:t>،</w:t>
      </w:r>
      <w:r w:rsidRPr="00865DD0">
        <w:rPr>
          <w:rFonts w:ascii="Simplified Arabic" w:hAnsi="Simplified Arabic" w:cs="Simplified Arabic"/>
          <w:sz w:val="28"/>
          <w:szCs w:val="28"/>
          <w:rtl/>
        </w:rPr>
        <w:t xml:space="preserve"> ومساهمت</w:t>
      </w:r>
      <w:r>
        <w:rPr>
          <w:rFonts w:ascii="Simplified Arabic" w:hAnsi="Simplified Arabic" w:cs="Simplified Arabic"/>
          <w:sz w:val="28"/>
          <w:szCs w:val="28"/>
          <w:rtl/>
        </w:rPr>
        <w:t xml:space="preserve">ها في تحفيز الإبداع </w:t>
      </w:r>
      <w:r>
        <w:rPr>
          <w:rFonts w:ascii="Simplified Arabic" w:hAnsi="Simplified Arabic" w:cs="Simplified Arabic" w:hint="cs"/>
          <w:sz w:val="28"/>
          <w:szCs w:val="28"/>
          <w:rtl/>
        </w:rPr>
        <w:t>ل</w:t>
      </w:r>
      <w:r w:rsidRPr="00865DD0">
        <w:rPr>
          <w:rFonts w:ascii="Simplified Arabic" w:hAnsi="Simplified Arabic" w:cs="Simplified Arabic"/>
          <w:sz w:val="28"/>
          <w:szCs w:val="28"/>
          <w:rtl/>
        </w:rPr>
        <w:t>دى العاملين في المنظمات. ولتحقيق هدف الدراسة</w:t>
      </w:r>
      <w:r w:rsidR="00413851">
        <w:rPr>
          <w:rFonts w:ascii="Simplified Arabic" w:hAnsi="Simplified Arabic" w:cs="Simplified Arabic" w:hint="cs"/>
          <w:sz w:val="28"/>
          <w:szCs w:val="28"/>
          <w:rtl/>
        </w:rPr>
        <w:t>،</w:t>
      </w:r>
      <w:r w:rsidRPr="00865DD0">
        <w:rPr>
          <w:rFonts w:ascii="Simplified Arabic" w:hAnsi="Simplified Arabic" w:cs="Simplified Arabic"/>
          <w:sz w:val="28"/>
          <w:szCs w:val="28"/>
          <w:rtl/>
        </w:rPr>
        <w:t xml:space="preserve"> تم</w:t>
      </w:r>
      <w:r w:rsidR="00413851">
        <w:rPr>
          <w:rFonts w:ascii="Simplified Arabic" w:hAnsi="Simplified Arabic" w:cs="Simplified Arabic" w:hint="cs"/>
          <w:sz w:val="28"/>
          <w:szCs w:val="28"/>
          <w:rtl/>
        </w:rPr>
        <w:t>ّ</w:t>
      </w:r>
      <w:r w:rsidR="00413851">
        <w:rPr>
          <w:rFonts w:ascii="Simplified Arabic" w:hAnsi="Simplified Arabic" w:cs="Simplified Arabic"/>
          <w:sz w:val="28"/>
          <w:szCs w:val="28"/>
          <w:rtl/>
        </w:rPr>
        <w:t xml:space="preserve"> استخدام أداة الاستب</w:t>
      </w:r>
      <w:r w:rsidR="00413851">
        <w:rPr>
          <w:rFonts w:ascii="Simplified Arabic" w:hAnsi="Simplified Arabic" w:cs="Simplified Arabic" w:hint="cs"/>
          <w:sz w:val="28"/>
          <w:szCs w:val="28"/>
          <w:rtl/>
        </w:rPr>
        <w:t>انة</w:t>
      </w:r>
      <w:r w:rsidRPr="00865DD0">
        <w:rPr>
          <w:rFonts w:ascii="Simplified Arabic" w:hAnsi="Simplified Arabic" w:cs="Simplified Arabic"/>
          <w:sz w:val="28"/>
          <w:szCs w:val="28"/>
          <w:rtl/>
        </w:rPr>
        <w:t xml:space="preserve"> لتقييم دور القائد في تحفيز النشاط الإبداعي لدى الموظفين. </w:t>
      </w:r>
    </w:p>
    <w:p w:rsidR="00150F1F" w:rsidRPr="00865DD0" w:rsidRDefault="00150F1F" w:rsidP="00F44541">
      <w:pPr>
        <w:bidi/>
        <w:spacing w:before="240" w:line="360" w:lineRule="auto"/>
        <w:jc w:val="both"/>
        <w:rPr>
          <w:rFonts w:ascii="Simplified Arabic" w:hAnsi="Simplified Arabic" w:cs="Simplified Arabic"/>
          <w:sz w:val="28"/>
          <w:szCs w:val="28"/>
          <w:rtl/>
        </w:rPr>
      </w:pPr>
      <w:r w:rsidRPr="00865DD0">
        <w:rPr>
          <w:rFonts w:ascii="Simplified Arabic" w:hAnsi="Simplified Arabic" w:cs="Simplified Arabic"/>
          <w:sz w:val="28"/>
          <w:szCs w:val="28"/>
          <w:rtl/>
        </w:rPr>
        <w:t xml:space="preserve">وتوصلت الدراسة إلى عدة نتائج كان أهمها أن دور القائد هو تحفيز إبداع الموظفين ومكافأتهم على سلوكهم الإبداعي، وتحليل دور القيادة في التحفيز التنظيمي، وقد أظهر الإبداع أن الغالبية العظمى من البيانات المتعلقة بدور القيادة بمتوسط 86% من </w:t>
      </w:r>
      <w:proofErr w:type="spellStart"/>
      <w:r w:rsidRPr="00865DD0">
        <w:rPr>
          <w:rFonts w:ascii="Simplified Arabic" w:hAnsi="Simplified Arabic" w:cs="Simplified Arabic"/>
          <w:sz w:val="28"/>
          <w:szCs w:val="28"/>
          <w:rtl/>
        </w:rPr>
        <w:t>المبحوثين</w:t>
      </w:r>
      <w:proofErr w:type="spellEnd"/>
      <w:r w:rsidRPr="00865DD0">
        <w:rPr>
          <w:rFonts w:ascii="Simplified Arabic" w:hAnsi="Simplified Arabic" w:cs="Simplified Arabic"/>
          <w:sz w:val="28"/>
          <w:szCs w:val="28"/>
          <w:rtl/>
        </w:rPr>
        <w:t xml:space="preserve">. </w:t>
      </w:r>
    </w:p>
    <w:p w:rsidR="008C2446" w:rsidRPr="00865DD0" w:rsidRDefault="00150F1F" w:rsidP="007A5656">
      <w:pPr>
        <w:bidi/>
        <w:spacing w:before="240" w:line="360" w:lineRule="auto"/>
        <w:jc w:val="both"/>
        <w:rPr>
          <w:rFonts w:ascii="Simplified Arabic" w:hAnsi="Simplified Arabic" w:cs="Simplified Arabic"/>
          <w:sz w:val="28"/>
          <w:szCs w:val="28"/>
        </w:rPr>
      </w:pPr>
      <w:r w:rsidRPr="00865DD0">
        <w:rPr>
          <w:rFonts w:ascii="Simplified Arabic" w:hAnsi="Simplified Arabic" w:cs="Simplified Arabic"/>
          <w:sz w:val="28"/>
          <w:szCs w:val="28"/>
          <w:rtl/>
        </w:rPr>
        <w:t>وبناءً على ما توصلت إليه الدراسة</w:t>
      </w:r>
      <w:r w:rsidR="00413851">
        <w:rPr>
          <w:rFonts w:ascii="Simplified Arabic" w:hAnsi="Simplified Arabic" w:cs="Simplified Arabic" w:hint="cs"/>
          <w:sz w:val="28"/>
          <w:szCs w:val="28"/>
          <w:rtl/>
        </w:rPr>
        <w:t>،</w:t>
      </w:r>
      <w:r w:rsidRPr="00865DD0">
        <w:rPr>
          <w:rFonts w:ascii="Simplified Arabic" w:hAnsi="Simplified Arabic" w:cs="Simplified Arabic"/>
          <w:sz w:val="28"/>
          <w:szCs w:val="28"/>
          <w:rtl/>
        </w:rPr>
        <w:t xml:space="preserve"> اقترح الباحث أنه يجب على القادة</w:t>
      </w:r>
      <w:r w:rsidR="00413851">
        <w:rPr>
          <w:rFonts w:ascii="Simplified Arabic" w:hAnsi="Simplified Arabic" w:cs="Simplified Arabic" w:hint="cs"/>
          <w:sz w:val="28"/>
          <w:szCs w:val="28"/>
          <w:rtl/>
        </w:rPr>
        <w:t>،</w:t>
      </w:r>
      <w:r w:rsidRPr="00865DD0">
        <w:rPr>
          <w:rFonts w:ascii="Simplified Arabic" w:hAnsi="Simplified Arabic" w:cs="Simplified Arabic"/>
          <w:sz w:val="28"/>
          <w:szCs w:val="28"/>
          <w:rtl/>
        </w:rPr>
        <w:t xml:space="preserve"> أولاً وقبل كل شيء</w:t>
      </w:r>
      <w:r w:rsidR="00413851">
        <w:rPr>
          <w:rFonts w:ascii="Simplified Arabic" w:hAnsi="Simplified Arabic" w:cs="Simplified Arabic" w:hint="cs"/>
          <w:sz w:val="28"/>
          <w:szCs w:val="28"/>
          <w:rtl/>
        </w:rPr>
        <w:t>،</w:t>
      </w:r>
      <w:r w:rsidRPr="00865DD0">
        <w:rPr>
          <w:rFonts w:ascii="Simplified Arabic" w:hAnsi="Simplified Arabic" w:cs="Simplified Arabic"/>
          <w:sz w:val="28"/>
          <w:szCs w:val="28"/>
          <w:rtl/>
        </w:rPr>
        <w:t xml:space="preserve"> أن يلعبوا أدوار</w:t>
      </w:r>
      <w:r w:rsidR="00413851">
        <w:rPr>
          <w:rFonts w:ascii="Simplified Arabic" w:hAnsi="Simplified Arabic" w:cs="Simplified Arabic" w:hint="cs"/>
          <w:sz w:val="28"/>
          <w:szCs w:val="28"/>
          <w:rtl/>
        </w:rPr>
        <w:t>اً</w:t>
      </w:r>
      <w:r w:rsidRPr="00865DD0">
        <w:rPr>
          <w:rFonts w:ascii="Simplified Arabic" w:hAnsi="Simplified Arabic" w:cs="Simplified Arabic"/>
          <w:sz w:val="28"/>
          <w:szCs w:val="28"/>
          <w:rtl/>
        </w:rPr>
        <w:t xml:space="preserve"> عدة في تحفيز الإبداع</w:t>
      </w:r>
      <w:r>
        <w:rPr>
          <w:rFonts w:ascii="Simplified Arabic" w:hAnsi="Simplified Arabic" w:cs="Simplified Arabic" w:hint="cs"/>
          <w:sz w:val="28"/>
          <w:szCs w:val="28"/>
          <w:rtl/>
        </w:rPr>
        <w:t>.</w:t>
      </w:r>
    </w:p>
    <w:p w:rsidR="00150F1F" w:rsidRPr="00933FD8" w:rsidRDefault="00150F1F" w:rsidP="00032E67">
      <w:pPr>
        <w:pStyle w:val="ListParagraph"/>
        <w:numPr>
          <w:ilvl w:val="0"/>
          <w:numId w:val="32"/>
        </w:numPr>
        <w:autoSpaceDE w:val="0"/>
        <w:autoSpaceDN w:val="0"/>
        <w:adjustRightInd w:val="0"/>
        <w:spacing w:before="240" w:after="0" w:line="360" w:lineRule="auto"/>
        <w:jc w:val="both"/>
        <w:rPr>
          <w:rFonts w:asciiTheme="majorBidi" w:hAnsiTheme="majorBidi" w:cstheme="majorBidi"/>
          <w:b/>
          <w:bCs/>
          <w:sz w:val="28"/>
          <w:szCs w:val="28"/>
        </w:rPr>
      </w:pPr>
      <w:proofErr w:type="spellStart"/>
      <w:r w:rsidRPr="00933FD8">
        <w:rPr>
          <w:rFonts w:asciiTheme="majorBidi" w:hAnsiTheme="majorBidi" w:cstheme="majorBidi"/>
          <w:b/>
          <w:bCs/>
          <w:sz w:val="28"/>
          <w:szCs w:val="28"/>
        </w:rPr>
        <w:t>Wipulanusat</w:t>
      </w:r>
      <w:proofErr w:type="spellEnd"/>
      <w:r w:rsidRPr="00933FD8">
        <w:rPr>
          <w:rFonts w:asciiTheme="majorBidi" w:hAnsiTheme="majorBidi" w:cstheme="majorBidi"/>
          <w:b/>
          <w:bCs/>
          <w:sz w:val="28"/>
          <w:szCs w:val="28"/>
        </w:rPr>
        <w:t xml:space="preserve"> et al., (2018): Pathways to workplace innovation and career satisfaction in the public service: the role of leadership and culture.</w:t>
      </w:r>
    </w:p>
    <w:p w:rsidR="00150F1F" w:rsidRPr="00865DD0" w:rsidRDefault="00150F1F" w:rsidP="00413851">
      <w:pPr>
        <w:bidi/>
        <w:spacing w:before="240" w:line="360" w:lineRule="auto"/>
        <w:jc w:val="both"/>
        <w:rPr>
          <w:rFonts w:ascii="Simplified Arabic" w:hAnsi="Simplified Arabic" w:cs="Simplified Arabic"/>
          <w:sz w:val="28"/>
          <w:szCs w:val="28"/>
          <w:rtl/>
        </w:rPr>
      </w:pPr>
      <w:r w:rsidRPr="00865DD0">
        <w:rPr>
          <w:rFonts w:ascii="Simplified Arabic" w:hAnsi="Simplified Arabic" w:cs="Simplified Arabic"/>
          <w:sz w:val="28"/>
          <w:szCs w:val="28"/>
          <w:rtl/>
        </w:rPr>
        <w:t>هدفت هذه الورقة إلى دراسة تأثير مناخين للابتكار، وهما</w:t>
      </w:r>
      <w:r w:rsidR="00413851">
        <w:rPr>
          <w:rFonts w:ascii="Simplified Arabic" w:hAnsi="Simplified Arabic" w:cs="Simplified Arabic"/>
          <w:sz w:val="28"/>
          <w:szCs w:val="28"/>
          <w:rtl/>
        </w:rPr>
        <w:t xml:space="preserve"> القيادة والثقافة التنظيمية، </w:t>
      </w:r>
      <w:r w:rsidR="00413851">
        <w:rPr>
          <w:rFonts w:ascii="Simplified Arabic" w:hAnsi="Simplified Arabic" w:cs="Simplified Arabic" w:hint="cs"/>
          <w:sz w:val="28"/>
          <w:szCs w:val="28"/>
          <w:rtl/>
        </w:rPr>
        <w:t>في</w:t>
      </w:r>
      <w:r w:rsidRPr="00865DD0">
        <w:rPr>
          <w:rFonts w:ascii="Simplified Arabic" w:hAnsi="Simplified Arabic" w:cs="Simplified Arabic"/>
          <w:sz w:val="28"/>
          <w:szCs w:val="28"/>
          <w:rtl/>
        </w:rPr>
        <w:t xml:space="preserve"> الإبداع في مكان العمل والرضا الوظيفي</w:t>
      </w:r>
      <w:r w:rsidRPr="00865DD0">
        <w:rPr>
          <w:rFonts w:ascii="Simplified Arabic" w:hAnsi="Simplified Arabic" w:cs="Simplified Arabic"/>
          <w:sz w:val="28"/>
          <w:szCs w:val="28"/>
        </w:rPr>
        <w:t>.</w:t>
      </w:r>
      <w:r w:rsidR="00413851">
        <w:rPr>
          <w:rFonts w:ascii="Simplified Arabic" w:hAnsi="Simplified Arabic" w:cs="Simplified Arabic"/>
          <w:sz w:val="28"/>
          <w:szCs w:val="28"/>
          <w:rtl/>
        </w:rPr>
        <w:t xml:space="preserve"> </w:t>
      </w:r>
      <w:r w:rsidR="00413851">
        <w:rPr>
          <w:rFonts w:ascii="Simplified Arabic" w:hAnsi="Simplified Arabic" w:cs="Simplified Arabic" w:hint="cs"/>
          <w:sz w:val="28"/>
          <w:szCs w:val="28"/>
          <w:rtl/>
        </w:rPr>
        <w:t>إذ</w:t>
      </w:r>
      <w:r w:rsidRPr="00865DD0">
        <w:rPr>
          <w:rFonts w:ascii="Simplified Arabic" w:hAnsi="Simplified Arabic" w:cs="Simplified Arabic"/>
          <w:sz w:val="28"/>
          <w:szCs w:val="28"/>
          <w:rtl/>
        </w:rPr>
        <w:t xml:space="preserve"> استخدمت هذه الدراسة </w:t>
      </w:r>
      <w:proofErr w:type="spellStart"/>
      <w:r w:rsidRPr="00865DD0">
        <w:rPr>
          <w:rFonts w:ascii="Simplified Arabic" w:hAnsi="Simplified Arabic" w:cs="Simplified Arabic"/>
          <w:sz w:val="28"/>
          <w:szCs w:val="28"/>
          <w:rtl/>
        </w:rPr>
        <w:t>نمذجة</w:t>
      </w:r>
      <w:proofErr w:type="spellEnd"/>
      <w:r w:rsidRPr="00865DD0">
        <w:rPr>
          <w:rFonts w:ascii="Simplified Arabic" w:hAnsi="Simplified Arabic" w:cs="Simplified Arabic"/>
          <w:sz w:val="28"/>
          <w:szCs w:val="28"/>
          <w:rtl/>
        </w:rPr>
        <w:t xml:space="preserve"> المعادلة الهيكلية</w:t>
      </w:r>
      <w:r w:rsidR="00413851">
        <w:rPr>
          <w:rFonts w:ascii="Simplified Arabic" w:hAnsi="Simplified Arabic" w:cs="Simplified Arabic" w:hint="cs"/>
          <w:sz w:val="28"/>
          <w:szCs w:val="28"/>
          <w:rtl/>
        </w:rPr>
        <w:t>؛</w:t>
      </w:r>
      <w:r w:rsidR="00413851">
        <w:rPr>
          <w:rFonts w:ascii="Simplified Arabic" w:hAnsi="Simplified Arabic" w:cs="Simplified Arabic"/>
          <w:sz w:val="28"/>
          <w:szCs w:val="28"/>
          <w:rtl/>
        </w:rPr>
        <w:t xml:space="preserve"> لاختبار البيانات </w:t>
      </w:r>
      <w:r w:rsidR="00413851">
        <w:rPr>
          <w:rFonts w:ascii="Simplified Arabic" w:hAnsi="Simplified Arabic" w:cs="Simplified Arabic" w:hint="cs"/>
          <w:sz w:val="28"/>
          <w:szCs w:val="28"/>
          <w:rtl/>
        </w:rPr>
        <w:t>من (3125)</w:t>
      </w:r>
      <w:r w:rsidRPr="00865DD0">
        <w:rPr>
          <w:rFonts w:ascii="Simplified Arabic" w:hAnsi="Simplified Arabic" w:cs="Simplified Arabic"/>
          <w:sz w:val="28"/>
          <w:szCs w:val="28"/>
          <w:rtl/>
        </w:rPr>
        <w:t xml:space="preserve"> متخصصًا هندسيًا</w:t>
      </w:r>
      <w:r w:rsidR="00413851">
        <w:rPr>
          <w:rFonts w:ascii="Simplified Arabic" w:hAnsi="Simplified Arabic" w:cs="Simplified Arabic" w:hint="cs"/>
          <w:sz w:val="28"/>
          <w:szCs w:val="28"/>
          <w:rtl/>
        </w:rPr>
        <w:t>،</w:t>
      </w:r>
      <w:r w:rsidRPr="00865DD0">
        <w:rPr>
          <w:rFonts w:ascii="Simplified Arabic" w:hAnsi="Simplified Arabic" w:cs="Simplified Arabic"/>
          <w:sz w:val="28"/>
          <w:szCs w:val="28"/>
          <w:rtl/>
        </w:rPr>
        <w:t xml:space="preserve"> في الخدمة العامة الأسترالية</w:t>
      </w:r>
      <w:r w:rsidRPr="00865DD0">
        <w:rPr>
          <w:rFonts w:ascii="Simplified Arabic" w:hAnsi="Simplified Arabic" w:cs="Simplified Arabic"/>
          <w:sz w:val="28"/>
          <w:szCs w:val="28"/>
        </w:rPr>
        <w:t xml:space="preserve"> (APS)</w:t>
      </w:r>
      <w:r w:rsidRPr="00865DD0">
        <w:rPr>
          <w:rFonts w:ascii="Simplified Arabic" w:hAnsi="Simplified Arabic" w:cs="Simplified Arabic"/>
          <w:sz w:val="28"/>
          <w:szCs w:val="28"/>
          <w:rtl/>
        </w:rPr>
        <w:t xml:space="preserve">. </w:t>
      </w:r>
    </w:p>
    <w:p w:rsidR="00150F1F" w:rsidRPr="00865DD0" w:rsidRDefault="00150F1F" w:rsidP="00413851">
      <w:pPr>
        <w:bidi/>
        <w:spacing w:before="240" w:line="360" w:lineRule="auto"/>
        <w:jc w:val="both"/>
        <w:rPr>
          <w:rFonts w:ascii="Simplified Arabic" w:hAnsi="Simplified Arabic" w:cs="Simplified Arabic"/>
          <w:sz w:val="28"/>
          <w:szCs w:val="28"/>
        </w:rPr>
      </w:pPr>
      <w:r w:rsidRPr="00865DD0">
        <w:rPr>
          <w:rFonts w:ascii="Simplified Arabic" w:hAnsi="Simplified Arabic" w:cs="Simplified Arabic"/>
          <w:sz w:val="28"/>
          <w:szCs w:val="28"/>
          <w:rtl/>
        </w:rPr>
        <w:t>وقد أشارت النتائج إلى أن</w:t>
      </w:r>
      <w:r w:rsidR="00413851">
        <w:rPr>
          <w:rFonts w:ascii="Simplified Arabic" w:hAnsi="Simplified Arabic" w:cs="Simplified Arabic" w:hint="cs"/>
          <w:sz w:val="28"/>
          <w:szCs w:val="28"/>
          <w:rtl/>
        </w:rPr>
        <w:t>ّ</w:t>
      </w:r>
      <w:r w:rsidRPr="00865DD0">
        <w:rPr>
          <w:rFonts w:ascii="Simplified Arabic" w:hAnsi="Simplified Arabic" w:cs="Simplified Arabic"/>
          <w:sz w:val="28"/>
          <w:szCs w:val="28"/>
          <w:rtl/>
        </w:rPr>
        <w:t xml:space="preserve"> القيادة للابتكار وثقافة الإبداع اللافتة للنظر</w:t>
      </w:r>
      <w:r w:rsidR="00413851">
        <w:rPr>
          <w:rFonts w:ascii="Simplified Arabic" w:hAnsi="Simplified Arabic" w:cs="Simplified Arabic" w:hint="cs"/>
          <w:sz w:val="28"/>
          <w:szCs w:val="28"/>
          <w:rtl/>
        </w:rPr>
        <w:t>،</w:t>
      </w:r>
      <w:r w:rsidRPr="00865DD0">
        <w:rPr>
          <w:rFonts w:ascii="Simplified Arabic" w:hAnsi="Simplified Arabic" w:cs="Simplified Arabic"/>
          <w:sz w:val="28"/>
          <w:szCs w:val="28"/>
          <w:rtl/>
        </w:rPr>
        <w:t xml:space="preserve"> أثرت </w:t>
      </w:r>
      <w:r w:rsidR="00413851">
        <w:rPr>
          <w:rFonts w:ascii="Simplified Arabic" w:hAnsi="Simplified Arabic" w:cs="Simplified Arabic" w:hint="cs"/>
          <w:sz w:val="28"/>
          <w:szCs w:val="28"/>
          <w:rtl/>
        </w:rPr>
        <w:t>في</w:t>
      </w:r>
      <w:r w:rsidRPr="00865DD0">
        <w:rPr>
          <w:rFonts w:ascii="Simplified Arabic" w:hAnsi="Simplified Arabic" w:cs="Simplified Arabic"/>
          <w:sz w:val="28"/>
          <w:szCs w:val="28"/>
          <w:rtl/>
        </w:rPr>
        <w:t xml:space="preserve"> الإبداع في مكان العمل والذي بدوره أدى إلى تحسين الرضا الوظيفي. علاوة على </w:t>
      </w:r>
      <w:r w:rsidRPr="00865DD0">
        <w:rPr>
          <w:rFonts w:ascii="Simplified Arabic" w:hAnsi="Simplified Arabic" w:cs="Simplified Arabic" w:hint="cs"/>
          <w:sz w:val="28"/>
          <w:szCs w:val="28"/>
          <w:rtl/>
        </w:rPr>
        <w:t>ذلك،</w:t>
      </w:r>
      <w:r w:rsidRPr="00865DD0">
        <w:rPr>
          <w:rFonts w:ascii="Simplified Arabic" w:hAnsi="Simplified Arabic" w:cs="Simplified Arabic"/>
          <w:sz w:val="28"/>
          <w:szCs w:val="28"/>
          <w:rtl/>
        </w:rPr>
        <w:t xml:space="preserve"> كشفت </w:t>
      </w:r>
      <w:proofErr w:type="spellStart"/>
      <w:r w:rsidRPr="00865DD0">
        <w:rPr>
          <w:rFonts w:ascii="Simplified Arabic" w:hAnsi="Simplified Arabic" w:cs="Simplified Arabic"/>
          <w:sz w:val="28"/>
          <w:szCs w:val="28"/>
          <w:rtl/>
        </w:rPr>
        <w:t>النمذجة</w:t>
      </w:r>
      <w:proofErr w:type="spellEnd"/>
      <w:r w:rsidRPr="00865DD0">
        <w:rPr>
          <w:rFonts w:ascii="Simplified Arabic" w:hAnsi="Simplified Arabic" w:cs="Simplified Arabic"/>
          <w:sz w:val="28"/>
          <w:szCs w:val="28"/>
          <w:rtl/>
        </w:rPr>
        <w:t xml:space="preserve"> عن وجود علاقة مهمة بين </w:t>
      </w:r>
      <w:r w:rsidRPr="00865DD0">
        <w:rPr>
          <w:rFonts w:ascii="Simplified Arabic" w:hAnsi="Simplified Arabic" w:cs="Simplified Arabic"/>
          <w:sz w:val="28"/>
          <w:szCs w:val="28"/>
          <w:rtl/>
        </w:rPr>
        <w:lastRenderedPageBreak/>
        <w:t>الثقافة اللامعة للابتكار والرضا الوظيفي</w:t>
      </w:r>
      <w:r w:rsidR="00413851">
        <w:rPr>
          <w:rFonts w:ascii="Simplified Arabic" w:hAnsi="Simplified Arabic" w:cs="Simplified Arabic" w:hint="cs"/>
          <w:sz w:val="28"/>
          <w:szCs w:val="28"/>
          <w:rtl/>
        </w:rPr>
        <w:t>، إذ</w:t>
      </w:r>
      <w:r w:rsidRPr="00865DD0">
        <w:rPr>
          <w:rFonts w:ascii="Simplified Arabic" w:hAnsi="Simplified Arabic" w:cs="Simplified Arabic"/>
          <w:sz w:val="28"/>
          <w:szCs w:val="28"/>
          <w:rtl/>
        </w:rPr>
        <w:t xml:space="preserve"> حققت هذه الدراسة أيضًا في تأثيرات </w:t>
      </w:r>
      <w:r w:rsidRPr="00865DD0">
        <w:rPr>
          <w:rFonts w:ascii="Simplified Arabic" w:hAnsi="Simplified Arabic" w:cs="Simplified Arabic" w:hint="cs"/>
          <w:sz w:val="28"/>
          <w:szCs w:val="28"/>
          <w:rtl/>
        </w:rPr>
        <w:t>الوساطة،</w:t>
      </w:r>
      <w:r w:rsidRPr="00865DD0">
        <w:rPr>
          <w:rFonts w:ascii="Simplified Arabic" w:hAnsi="Simplified Arabic" w:cs="Simplified Arabic"/>
          <w:sz w:val="28"/>
          <w:szCs w:val="28"/>
          <w:rtl/>
        </w:rPr>
        <w:t xml:space="preserve"> وكشفت عن مسارات وساطة بسيطة ومتسلسلة في النموذج. وقد وجد أن تحسين الإبداع في مكان العمل والرضا الوظيفي</w:t>
      </w:r>
      <w:r w:rsidR="00413851">
        <w:rPr>
          <w:rFonts w:ascii="Simplified Arabic" w:hAnsi="Simplified Arabic" w:cs="Simplified Arabic" w:hint="cs"/>
          <w:sz w:val="28"/>
          <w:szCs w:val="28"/>
          <w:rtl/>
        </w:rPr>
        <w:t>،</w:t>
      </w:r>
      <w:r w:rsidRPr="00865DD0">
        <w:rPr>
          <w:rFonts w:ascii="Simplified Arabic" w:hAnsi="Simplified Arabic" w:cs="Simplified Arabic"/>
          <w:sz w:val="28"/>
          <w:szCs w:val="28"/>
          <w:rtl/>
        </w:rPr>
        <w:t xml:space="preserve"> من خلال الاعتراف بمساهمة المهندس</w:t>
      </w:r>
      <w:r w:rsidR="00413851">
        <w:rPr>
          <w:rFonts w:ascii="Simplified Arabic" w:hAnsi="Simplified Arabic" w:cs="Simplified Arabic" w:hint="cs"/>
          <w:sz w:val="28"/>
          <w:szCs w:val="28"/>
          <w:rtl/>
        </w:rPr>
        <w:t>،</w:t>
      </w:r>
      <w:r w:rsidRPr="00865DD0">
        <w:rPr>
          <w:rFonts w:ascii="Simplified Arabic" w:hAnsi="Simplified Arabic" w:cs="Simplified Arabic"/>
          <w:sz w:val="28"/>
          <w:szCs w:val="28"/>
          <w:rtl/>
        </w:rPr>
        <w:t xml:space="preserve"> في وكالتهم سيساعد في الاحتفاظ بالخبرة الهندسية الداخلية وتطويرها.</w:t>
      </w:r>
    </w:p>
    <w:p w:rsidR="00150F1F" w:rsidRPr="004A4CFD" w:rsidRDefault="00150F1F" w:rsidP="00032E67">
      <w:pPr>
        <w:pStyle w:val="ListParagraph"/>
        <w:numPr>
          <w:ilvl w:val="0"/>
          <w:numId w:val="32"/>
        </w:numPr>
        <w:spacing w:before="240" w:line="360" w:lineRule="auto"/>
        <w:jc w:val="both"/>
        <w:rPr>
          <w:rFonts w:asciiTheme="majorBidi" w:hAnsiTheme="majorBidi" w:cstheme="majorBidi"/>
          <w:b/>
          <w:bCs/>
          <w:sz w:val="28"/>
          <w:szCs w:val="28"/>
        </w:rPr>
      </w:pPr>
      <w:proofErr w:type="spellStart"/>
      <w:r w:rsidRPr="004A4CFD">
        <w:rPr>
          <w:rFonts w:asciiTheme="majorBidi" w:hAnsiTheme="majorBidi" w:cstheme="majorBidi"/>
          <w:b/>
          <w:bCs/>
          <w:sz w:val="28"/>
          <w:szCs w:val="28"/>
        </w:rPr>
        <w:t>Wenjing</w:t>
      </w:r>
      <w:proofErr w:type="spellEnd"/>
      <w:r w:rsidRPr="004A4CFD">
        <w:rPr>
          <w:rFonts w:asciiTheme="majorBidi" w:hAnsiTheme="majorBidi" w:cstheme="majorBidi"/>
          <w:b/>
          <w:bCs/>
          <w:sz w:val="28"/>
          <w:szCs w:val="28"/>
        </w:rPr>
        <w:t xml:space="preserve"> et al. (2017): Organizational innovation: the role of leadership and organizational culture</w:t>
      </w:r>
    </w:p>
    <w:p w:rsidR="00150F1F" w:rsidRDefault="00150F1F" w:rsidP="00413851">
      <w:pPr>
        <w:bidi/>
        <w:spacing w:before="240" w:line="360" w:lineRule="auto"/>
        <w:jc w:val="both"/>
        <w:rPr>
          <w:rFonts w:ascii="Simplified Arabic" w:hAnsi="Simplified Arabic" w:cs="Simplified Arabic"/>
          <w:sz w:val="28"/>
          <w:szCs w:val="28"/>
          <w:rtl/>
        </w:rPr>
      </w:pPr>
      <w:r w:rsidRPr="00865DD0">
        <w:rPr>
          <w:rFonts w:ascii="Simplified Arabic" w:hAnsi="Simplified Arabic" w:cs="Simplified Arabic"/>
          <w:sz w:val="28"/>
          <w:szCs w:val="28"/>
          <w:rtl/>
          <w:lang w:bidi="ar-JO"/>
        </w:rPr>
        <w:t>هدفت هذه الدراسة إلى</w:t>
      </w:r>
      <w:r w:rsidRPr="00865DD0">
        <w:rPr>
          <w:rFonts w:ascii="Simplified Arabic" w:hAnsi="Simplified Arabic" w:cs="Simplified Arabic"/>
          <w:sz w:val="28"/>
          <w:szCs w:val="28"/>
          <w:rtl/>
        </w:rPr>
        <w:t xml:space="preserve"> مقاربة مسألة كيفية تسريع الإبداع التنظيمي</w:t>
      </w:r>
      <w:r w:rsidR="00413851">
        <w:rPr>
          <w:rFonts w:ascii="Simplified Arabic" w:hAnsi="Simplified Arabic" w:cs="Simplified Arabic" w:hint="cs"/>
          <w:sz w:val="28"/>
          <w:szCs w:val="28"/>
          <w:rtl/>
        </w:rPr>
        <w:t>،</w:t>
      </w:r>
      <w:r w:rsidRPr="00865DD0">
        <w:rPr>
          <w:rFonts w:ascii="Simplified Arabic" w:hAnsi="Simplified Arabic" w:cs="Simplified Arabic"/>
          <w:sz w:val="28"/>
          <w:szCs w:val="28"/>
          <w:rtl/>
        </w:rPr>
        <w:t xml:space="preserve"> بدعم من الهياكل القيادية والمناخ التنظيمي، مع الأخذ في الاعتبار على وجه التحديد</w:t>
      </w:r>
      <w:r w:rsidR="00413851">
        <w:rPr>
          <w:rFonts w:ascii="Simplified Arabic" w:hAnsi="Simplified Arabic" w:cs="Simplified Arabic" w:hint="cs"/>
          <w:sz w:val="28"/>
          <w:szCs w:val="28"/>
          <w:rtl/>
        </w:rPr>
        <w:t>،</w:t>
      </w:r>
      <w:r w:rsidRPr="00865DD0">
        <w:rPr>
          <w:rFonts w:ascii="Simplified Arabic" w:hAnsi="Simplified Arabic" w:cs="Simplified Arabic"/>
          <w:sz w:val="28"/>
          <w:szCs w:val="28"/>
          <w:rtl/>
        </w:rPr>
        <w:t xml:space="preserve"> أفضل الجامعات المبتكرة في العالم، والتي لم يتم العثور عليها في الدراسات التجريبي</w:t>
      </w:r>
      <w:r w:rsidR="00413851">
        <w:rPr>
          <w:rFonts w:ascii="Simplified Arabic" w:hAnsi="Simplified Arabic" w:cs="Simplified Arabic"/>
          <w:sz w:val="28"/>
          <w:szCs w:val="28"/>
          <w:rtl/>
        </w:rPr>
        <w:t>ة السابقة. وقد تم اعتماد استب</w:t>
      </w:r>
      <w:r w:rsidR="00413851">
        <w:rPr>
          <w:rFonts w:ascii="Simplified Arabic" w:hAnsi="Simplified Arabic" w:cs="Simplified Arabic" w:hint="cs"/>
          <w:sz w:val="28"/>
          <w:szCs w:val="28"/>
          <w:rtl/>
        </w:rPr>
        <w:t>انة</w:t>
      </w:r>
      <w:r w:rsidRPr="00865DD0">
        <w:rPr>
          <w:rFonts w:ascii="Simplified Arabic" w:hAnsi="Simplified Arabic" w:cs="Simplified Arabic"/>
          <w:sz w:val="28"/>
          <w:szCs w:val="28"/>
          <w:rtl/>
        </w:rPr>
        <w:t>، بناءً على نهج استنت</w:t>
      </w:r>
      <w:r w:rsidR="00413851">
        <w:rPr>
          <w:rFonts w:ascii="Simplified Arabic" w:hAnsi="Simplified Arabic" w:cs="Simplified Arabic"/>
          <w:sz w:val="28"/>
          <w:szCs w:val="28"/>
          <w:rtl/>
        </w:rPr>
        <w:t>اجي، حيث تم تصميم استب</w:t>
      </w:r>
      <w:r w:rsidR="00413851">
        <w:rPr>
          <w:rFonts w:ascii="Simplified Arabic" w:hAnsi="Simplified Arabic" w:cs="Simplified Arabic" w:hint="cs"/>
          <w:sz w:val="28"/>
          <w:szCs w:val="28"/>
          <w:rtl/>
        </w:rPr>
        <w:t>انة</w:t>
      </w:r>
      <w:r w:rsidRPr="00865DD0">
        <w:rPr>
          <w:rFonts w:ascii="Simplified Arabic" w:hAnsi="Simplified Arabic" w:cs="Simplified Arabic"/>
          <w:sz w:val="28"/>
          <w:szCs w:val="28"/>
          <w:rtl/>
        </w:rPr>
        <w:t xml:space="preserve"> الإبداع التنظيمي للمنظمات</w:t>
      </w:r>
      <w:r w:rsidR="00413851">
        <w:rPr>
          <w:rFonts w:ascii="Simplified Arabic" w:hAnsi="Simplified Arabic" w:cs="Simplified Arabic" w:hint="cs"/>
          <w:sz w:val="28"/>
          <w:szCs w:val="28"/>
          <w:rtl/>
        </w:rPr>
        <w:t>؛</w:t>
      </w:r>
      <w:r w:rsidRPr="00865DD0">
        <w:rPr>
          <w:rFonts w:ascii="Simplified Arabic" w:hAnsi="Simplified Arabic" w:cs="Simplified Arabic"/>
          <w:sz w:val="28"/>
          <w:szCs w:val="28"/>
          <w:rtl/>
        </w:rPr>
        <w:t xml:space="preserve"> من أجل قياس الإبداع التنظيمي، ويستخدم على نطاق واسع من قبل الموظفين ذوي الخبرة</w:t>
      </w:r>
      <w:r w:rsidR="00413851">
        <w:rPr>
          <w:rFonts w:ascii="Simplified Arabic" w:hAnsi="Simplified Arabic" w:cs="Simplified Arabic" w:hint="cs"/>
          <w:sz w:val="28"/>
          <w:szCs w:val="28"/>
          <w:rtl/>
        </w:rPr>
        <w:t>،</w:t>
      </w:r>
      <w:r w:rsidRPr="00865DD0">
        <w:rPr>
          <w:rFonts w:ascii="Simplified Arabic" w:hAnsi="Simplified Arabic" w:cs="Simplified Arabic"/>
          <w:sz w:val="28"/>
          <w:szCs w:val="28"/>
          <w:rtl/>
        </w:rPr>
        <w:t xml:space="preserve"> من كبار المديرين</w:t>
      </w:r>
      <w:r w:rsidR="00413851">
        <w:rPr>
          <w:rFonts w:ascii="Simplified Arabic" w:hAnsi="Simplified Arabic" w:cs="Simplified Arabic" w:hint="cs"/>
          <w:sz w:val="28"/>
          <w:szCs w:val="28"/>
          <w:rtl/>
        </w:rPr>
        <w:t>،</w:t>
      </w:r>
      <w:r w:rsidRPr="00865DD0">
        <w:rPr>
          <w:rFonts w:ascii="Simplified Arabic" w:hAnsi="Simplified Arabic" w:cs="Simplified Arabic"/>
          <w:sz w:val="28"/>
          <w:szCs w:val="28"/>
          <w:rtl/>
        </w:rPr>
        <w:t xml:space="preserve"> إلى جميع مستويات الموظفين، بينما بالنسبة للقياد</w:t>
      </w:r>
      <w:r w:rsidR="00413851">
        <w:rPr>
          <w:rFonts w:ascii="Simplified Arabic" w:hAnsi="Simplified Arabic" w:cs="Simplified Arabic"/>
          <w:sz w:val="28"/>
          <w:szCs w:val="28"/>
          <w:rtl/>
        </w:rPr>
        <w:t>ة التحويلية، يتم استخدام استب</w:t>
      </w:r>
      <w:r w:rsidR="00413851">
        <w:rPr>
          <w:rFonts w:ascii="Simplified Arabic" w:hAnsi="Simplified Arabic" w:cs="Simplified Arabic" w:hint="cs"/>
          <w:sz w:val="28"/>
          <w:szCs w:val="28"/>
          <w:rtl/>
        </w:rPr>
        <w:t>انة</w:t>
      </w:r>
      <w:r w:rsidRPr="00865DD0">
        <w:rPr>
          <w:rFonts w:ascii="Simplified Arabic" w:hAnsi="Simplified Arabic" w:cs="Simplified Arabic"/>
          <w:sz w:val="28"/>
          <w:szCs w:val="28"/>
          <w:rtl/>
        </w:rPr>
        <w:t xml:space="preserve"> القيادة متعدد</w:t>
      </w:r>
      <w:r w:rsidR="00413851">
        <w:rPr>
          <w:rFonts w:ascii="Simplified Arabic" w:hAnsi="Simplified Arabic" w:cs="Simplified Arabic" w:hint="cs"/>
          <w:sz w:val="28"/>
          <w:szCs w:val="28"/>
          <w:rtl/>
        </w:rPr>
        <w:t>ة</w:t>
      </w:r>
      <w:r w:rsidR="00413851">
        <w:rPr>
          <w:rFonts w:ascii="Simplified Arabic" w:hAnsi="Simplified Arabic" w:cs="Simplified Arabic"/>
          <w:sz w:val="28"/>
          <w:szCs w:val="28"/>
          <w:rtl/>
        </w:rPr>
        <w:t xml:space="preserve"> العوامل</w:t>
      </w:r>
      <w:r w:rsidR="00413851">
        <w:rPr>
          <w:rFonts w:ascii="Simplified Arabic" w:hAnsi="Simplified Arabic" w:cs="Simplified Arabic" w:hint="cs"/>
          <w:sz w:val="28"/>
          <w:szCs w:val="28"/>
          <w:rtl/>
        </w:rPr>
        <w:t>، إذ</w:t>
      </w:r>
      <w:r w:rsidRPr="00865DD0">
        <w:rPr>
          <w:rFonts w:ascii="Simplified Arabic" w:hAnsi="Simplified Arabic" w:cs="Simplified Arabic"/>
          <w:sz w:val="28"/>
          <w:szCs w:val="28"/>
          <w:rtl/>
        </w:rPr>
        <w:t xml:space="preserve"> تم</w:t>
      </w:r>
      <w:r w:rsidR="00413851">
        <w:rPr>
          <w:rFonts w:ascii="Simplified Arabic" w:hAnsi="Simplified Arabic" w:cs="Simplified Arabic" w:hint="cs"/>
          <w:sz w:val="28"/>
          <w:szCs w:val="28"/>
          <w:rtl/>
        </w:rPr>
        <w:t>ّ</w:t>
      </w:r>
      <w:r w:rsidRPr="00865DD0">
        <w:rPr>
          <w:rFonts w:ascii="Simplified Arabic" w:hAnsi="Simplified Arabic" w:cs="Simplified Arabic"/>
          <w:sz w:val="28"/>
          <w:szCs w:val="28"/>
          <w:rtl/>
        </w:rPr>
        <w:t xml:space="preserve"> تط</w:t>
      </w:r>
      <w:r w:rsidR="00413851">
        <w:rPr>
          <w:rFonts w:ascii="Simplified Arabic" w:hAnsi="Simplified Arabic" w:cs="Simplified Arabic"/>
          <w:sz w:val="28"/>
          <w:szCs w:val="28"/>
          <w:rtl/>
        </w:rPr>
        <w:t>وير استب</w:t>
      </w:r>
      <w:r w:rsidR="00413851">
        <w:rPr>
          <w:rFonts w:ascii="Simplified Arabic" w:hAnsi="Simplified Arabic" w:cs="Simplified Arabic" w:hint="cs"/>
          <w:sz w:val="28"/>
          <w:szCs w:val="28"/>
          <w:rtl/>
        </w:rPr>
        <w:t>انة</w:t>
      </w:r>
      <w:r w:rsidRPr="00865DD0">
        <w:rPr>
          <w:rFonts w:ascii="Simplified Arabic" w:hAnsi="Simplified Arabic" w:cs="Simplified Arabic"/>
          <w:sz w:val="28"/>
          <w:szCs w:val="28"/>
          <w:rtl/>
        </w:rPr>
        <w:t xml:space="preserve"> </w:t>
      </w:r>
      <w:r>
        <w:rPr>
          <w:rFonts w:ascii="Simplified Arabic" w:hAnsi="Simplified Arabic" w:cs="Simplified Arabic"/>
          <w:sz w:val="28"/>
          <w:szCs w:val="28"/>
          <w:rtl/>
        </w:rPr>
        <w:t>كامل</w:t>
      </w:r>
      <w:r w:rsidR="00413851">
        <w:rPr>
          <w:rFonts w:ascii="Simplified Arabic" w:hAnsi="Simplified Arabic" w:cs="Simplified Arabic" w:hint="cs"/>
          <w:sz w:val="28"/>
          <w:szCs w:val="28"/>
          <w:rtl/>
        </w:rPr>
        <w:t>ة</w:t>
      </w:r>
      <w:r>
        <w:rPr>
          <w:rFonts w:ascii="Simplified Arabic" w:hAnsi="Simplified Arabic" w:cs="Simplified Arabic"/>
          <w:sz w:val="28"/>
          <w:szCs w:val="28"/>
          <w:rtl/>
        </w:rPr>
        <w:t xml:space="preserve"> عبر </w:t>
      </w:r>
      <w:r w:rsidR="00413851">
        <w:rPr>
          <w:rFonts w:ascii="Simplified Arabic" w:hAnsi="Simplified Arabic" w:cs="Simplified Arabic" w:hint="cs"/>
          <w:sz w:val="28"/>
          <w:szCs w:val="28"/>
          <w:rtl/>
        </w:rPr>
        <w:t>الشبكة العنكبوتية</w:t>
      </w:r>
      <w:r w:rsidR="00252940">
        <w:rPr>
          <w:rFonts w:ascii="Simplified Arabic" w:hAnsi="Simplified Arabic" w:cs="Simplified Arabic" w:hint="cs"/>
          <w:sz w:val="28"/>
          <w:szCs w:val="28"/>
          <w:rtl/>
        </w:rPr>
        <w:t>،</w:t>
      </w:r>
      <w:r>
        <w:rPr>
          <w:rFonts w:ascii="Simplified Arabic" w:hAnsi="Simplified Arabic" w:cs="Simplified Arabic"/>
          <w:sz w:val="28"/>
          <w:szCs w:val="28"/>
          <w:rtl/>
        </w:rPr>
        <w:t xml:space="preserve"> لجمع البيانات</w:t>
      </w:r>
      <w:r>
        <w:rPr>
          <w:rFonts w:ascii="Simplified Arabic" w:hAnsi="Simplified Arabic" w:cs="Simplified Arabic" w:hint="cs"/>
          <w:sz w:val="28"/>
          <w:szCs w:val="28"/>
          <w:rtl/>
        </w:rPr>
        <w:t xml:space="preserve">. </w:t>
      </w:r>
    </w:p>
    <w:p w:rsidR="00150F1F" w:rsidRPr="00865DD0" w:rsidRDefault="00150F1F" w:rsidP="00F44541">
      <w:pPr>
        <w:bidi/>
        <w:spacing w:before="240" w:line="360" w:lineRule="auto"/>
        <w:jc w:val="both"/>
        <w:rPr>
          <w:rFonts w:ascii="Simplified Arabic" w:hAnsi="Simplified Arabic" w:cs="Simplified Arabic"/>
          <w:sz w:val="28"/>
          <w:szCs w:val="28"/>
          <w:rtl/>
        </w:rPr>
      </w:pPr>
      <w:r>
        <w:rPr>
          <w:rFonts w:ascii="Simplified Arabic" w:hAnsi="Simplified Arabic" w:cs="Simplified Arabic" w:hint="cs"/>
          <w:sz w:val="28"/>
          <w:szCs w:val="28"/>
          <w:rtl/>
        </w:rPr>
        <w:t>و</w:t>
      </w:r>
      <w:r w:rsidRPr="00865DD0">
        <w:rPr>
          <w:rFonts w:ascii="Simplified Arabic" w:hAnsi="Simplified Arabic" w:cs="Simplified Arabic"/>
          <w:sz w:val="28"/>
          <w:szCs w:val="28"/>
          <w:rtl/>
        </w:rPr>
        <w:t>توصلت الدراسة إلى مجموعة من النتائج أهمها: تتمتع أفضل الجامعات المبتكرة في العالم في الغالب بأسلوب القيادة التحويلية</w:t>
      </w:r>
      <w:r w:rsidR="00252940">
        <w:rPr>
          <w:rFonts w:ascii="Simplified Arabic" w:hAnsi="Simplified Arabic" w:cs="Simplified Arabic" w:hint="cs"/>
          <w:sz w:val="28"/>
          <w:szCs w:val="28"/>
          <w:rtl/>
        </w:rPr>
        <w:t>،</w:t>
      </w:r>
      <w:r w:rsidRPr="00865DD0">
        <w:rPr>
          <w:rFonts w:ascii="Simplified Arabic" w:hAnsi="Simplified Arabic" w:cs="Simplified Arabic"/>
          <w:sz w:val="28"/>
          <w:szCs w:val="28"/>
          <w:rtl/>
        </w:rPr>
        <w:t xml:space="preserve"> الذي يؤدي مباشرة إلى الإبداع التنظيمي</w:t>
      </w:r>
      <w:r w:rsidR="00252940">
        <w:rPr>
          <w:rFonts w:ascii="Simplified Arabic" w:hAnsi="Simplified Arabic" w:cs="Simplified Arabic" w:hint="cs"/>
          <w:sz w:val="28"/>
          <w:szCs w:val="28"/>
          <w:rtl/>
        </w:rPr>
        <w:t>،</w:t>
      </w:r>
      <w:r w:rsidRPr="00865DD0">
        <w:rPr>
          <w:rFonts w:ascii="Simplified Arabic" w:hAnsi="Simplified Arabic" w:cs="Simplified Arabic"/>
          <w:sz w:val="28"/>
          <w:szCs w:val="28"/>
          <w:rtl/>
        </w:rPr>
        <w:t xml:space="preserve"> الذي يتوافق مع الدراسات السابقة، بينما تتمتع قيادة المعاملات بعلاقة إيجابية مع الثقافة التنظيمية والإبداع، لكن النتائج كانت غير ذات أهمية إحصائية</w:t>
      </w:r>
      <w:r w:rsidRPr="00865DD0">
        <w:rPr>
          <w:rFonts w:ascii="Simplified Arabic" w:hAnsi="Simplified Arabic" w:cs="Simplified Arabic"/>
          <w:sz w:val="28"/>
          <w:szCs w:val="28"/>
        </w:rPr>
        <w:t>.</w:t>
      </w:r>
    </w:p>
    <w:p w:rsidR="00150F1F" w:rsidRPr="00865DD0" w:rsidRDefault="00150F1F" w:rsidP="00F44541">
      <w:pPr>
        <w:bidi/>
        <w:spacing w:before="240" w:line="360" w:lineRule="auto"/>
        <w:jc w:val="both"/>
        <w:rPr>
          <w:rFonts w:ascii="Simplified Arabic" w:hAnsi="Simplified Arabic" w:cs="Simplified Arabic"/>
          <w:sz w:val="28"/>
          <w:szCs w:val="28"/>
          <w:rtl/>
        </w:rPr>
      </w:pPr>
      <w:r w:rsidRPr="00865DD0">
        <w:rPr>
          <w:rFonts w:ascii="Simplified Arabic" w:hAnsi="Simplified Arabic" w:cs="Simplified Arabic"/>
          <w:sz w:val="28"/>
          <w:szCs w:val="28"/>
          <w:rtl/>
        </w:rPr>
        <w:lastRenderedPageBreak/>
        <w:t>وقد اقترحت الدراسة عدد</w:t>
      </w:r>
      <w:r w:rsidR="00252940">
        <w:rPr>
          <w:rFonts w:ascii="Simplified Arabic" w:hAnsi="Simplified Arabic" w:cs="Simplified Arabic" w:hint="cs"/>
          <w:sz w:val="28"/>
          <w:szCs w:val="28"/>
          <w:rtl/>
        </w:rPr>
        <w:t>اً</w:t>
      </w:r>
      <w:r w:rsidRPr="00865DD0">
        <w:rPr>
          <w:rFonts w:ascii="Simplified Arabic" w:hAnsi="Simplified Arabic" w:cs="Simplified Arabic"/>
          <w:sz w:val="28"/>
          <w:szCs w:val="28"/>
          <w:rtl/>
        </w:rPr>
        <w:t xml:space="preserve"> من التوصيات </w:t>
      </w:r>
      <w:r>
        <w:rPr>
          <w:rFonts w:ascii="Simplified Arabic" w:hAnsi="Simplified Arabic" w:cs="Simplified Arabic" w:hint="cs"/>
          <w:sz w:val="28"/>
          <w:szCs w:val="28"/>
          <w:rtl/>
        </w:rPr>
        <w:t>منها</w:t>
      </w:r>
      <w:r w:rsidR="00252940">
        <w:rPr>
          <w:rFonts w:ascii="Simplified Arabic" w:hAnsi="Simplified Arabic" w:cs="Simplified Arabic" w:hint="cs"/>
          <w:sz w:val="28"/>
          <w:szCs w:val="28"/>
          <w:rtl/>
        </w:rPr>
        <w:t>:</w:t>
      </w:r>
      <w:r>
        <w:rPr>
          <w:rFonts w:ascii="Simplified Arabic" w:hAnsi="Simplified Arabic" w:cs="Simplified Arabic" w:hint="cs"/>
          <w:sz w:val="28"/>
          <w:szCs w:val="28"/>
          <w:rtl/>
        </w:rPr>
        <w:t xml:space="preserve"> </w:t>
      </w:r>
      <w:r w:rsidRPr="00865DD0">
        <w:rPr>
          <w:rFonts w:ascii="Simplified Arabic" w:hAnsi="Simplified Arabic" w:cs="Simplified Arabic"/>
          <w:sz w:val="28"/>
          <w:szCs w:val="28"/>
          <w:rtl/>
        </w:rPr>
        <w:t>أن</w:t>
      </w:r>
      <w:r w:rsidR="00252940">
        <w:rPr>
          <w:rFonts w:ascii="Simplified Arabic" w:hAnsi="Simplified Arabic" w:cs="Simplified Arabic" w:hint="cs"/>
          <w:sz w:val="28"/>
          <w:szCs w:val="28"/>
          <w:rtl/>
        </w:rPr>
        <w:t>ّ</w:t>
      </w:r>
      <w:r w:rsidRPr="00865DD0">
        <w:rPr>
          <w:rFonts w:ascii="Simplified Arabic" w:hAnsi="Simplified Arabic" w:cs="Simplified Arabic"/>
          <w:sz w:val="28"/>
          <w:szCs w:val="28"/>
          <w:rtl/>
        </w:rPr>
        <w:t xml:space="preserve"> الجامعات في جميع أنحاء العالم</w:t>
      </w:r>
      <w:r w:rsidR="00252940">
        <w:rPr>
          <w:rFonts w:ascii="Simplified Arabic" w:hAnsi="Simplified Arabic" w:cs="Simplified Arabic" w:hint="cs"/>
          <w:sz w:val="28"/>
          <w:szCs w:val="28"/>
          <w:rtl/>
        </w:rPr>
        <w:t>،</w:t>
      </w:r>
      <w:r w:rsidRPr="00865DD0">
        <w:rPr>
          <w:rFonts w:ascii="Simplified Arabic" w:hAnsi="Simplified Arabic" w:cs="Simplified Arabic"/>
          <w:sz w:val="28"/>
          <w:szCs w:val="28"/>
          <w:rtl/>
        </w:rPr>
        <w:t xml:space="preserve"> يجب أن تتضمن سمات وأسلوب القيادة التحويلية التي لها دور في تعزيز الإبداع التنظيمي في الجامعات المبتكرة الأعلى مرتبة في الدول المتقدمة، بينما هناك حاجة إلى دراسة المزيد من العوامل</w:t>
      </w:r>
      <w:r w:rsidR="00252940">
        <w:rPr>
          <w:rFonts w:ascii="Simplified Arabic" w:hAnsi="Simplified Arabic" w:cs="Simplified Arabic" w:hint="cs"/>
          <w:sz w:val="28"/>
          <w:szCs w:val="28"/>
          <w:rtl/>
        </w:rPr>
        <w:t>،</w:t>
      </w:r>
      <w:r w:rsidRPr="00865DD0">
        <w:rPr>
          <w:rFonts w:ascii="Simplified Arabic" w:hAnsi="Simplified Arabic" w:cs="Simplified Arabic"/>
          <w:sz w:val="28"/>
          <w:szCs w:val="28"/>
          <w:rtl/>
        </w:rPr>
        <w:t xml:space="preserve"> حتى يتم توفير إرشادات شاملة للجامعات ومعاهد البحث</w:t>
      </w:r>
      <w:r w:rsidR="00252940">
        <w:rPr>
          <w:rFonts w:ascii="Simplified Arabic" w:hAnsi="Simplified Arabic" w:cs="Simplified Arabic" w:hint="cs"/>
          <w:sz w:val="28"/>
          <w:szCs w:val="28"/>
          <w:rtl/>
        </w:rPr>
        <w:t>،</w:t>
      </w:r>
      <w:r w:rsidRPr="00865DD0">
        <w:rPr>
          <w:rFonts w:ascii="Simplified Arabic" w:hAnsi="Simplified Arabic" w:cs="Simplified Arabic"/>
          <w:sz w:val="28"/>
          <w:szCs w:val="28"/>
          <w:rtl/>
        </w:rPr>
        <w:t xml:space="preserve"> حيث يكون الإبداع راكداً وسلبياً. </w:t>
      </w:r>
    </w:p>
    <w:p w:rsidR="00150F1F" w:rsidRPr="004A4CFD" w:rsidRDefault="00150F1F" w:rsidP="00032E67">
      <w:pPr>
        <w:pStyle w:val="ListParagraph"/>
        <w:numPr>
          <w:ilvl w:val="0"/>
          <w:numId w:val="32"/>
        </w:numPr>
        <w:autoSpaceDE w:val="0"/>
        <w:autoSpaceDN w:val="0"/>
        <w:adjustRightInd w:val="0"/>
        <w:spacing w:before="240" w:after="0" w:line="360" w:lineRule="auto"/>
        <w:jc w:val="both"/>
        <w:rPr>
          <w:rFonts w:asciiTheme="majorBidi" w:hAnsiTheme="majorBidi" w:cstheme="majorBidi"/>
          <w:b/>
          <w:bCs/>
          <w:sz w:val="28"/>
          <w:szCs w:val="28"/>
        </w:rPr>
      </w:pPr>
      <w:r w:rsidRPr="004A4CFD">
        <w:rPr>
          <w:rFonts w:asciiTheme="majorBidi" w:hAnsiTheme="majorBidi" w:cstheme="majorBidi"/>
          <w:b/>
          <w:bCs/>
          <w:sz w:val="28"/>
          <w:szCs w:val="28"/>
        </w:rPr>
        <w:t>Su &amp; Baird (2017): The role of leaders in generating management innovation.</w:t>
      </w:r>
    </w:p>
    <w:p w:rsidR="00150F1F" w:rsidRPr="00865DD0" w:rsidRDefault="00150F1F" w:rsidP="00772754">
      <w:pPr>
        <w:bidi/>
        <w:spacing w:before="240" w:line="360" w:lineRule="auto"/>
        <w:jc w:val="both"/>
        <w:rPr>
          <w:rFonts w:ascii="Simplified Arabic" w:hAnsi="Simplified Arabic" w:cs="Simplified Arabic"/>
          <w:sz w:val="28"/>
          <w:szCs w:val="28"/>
          <w:rtl/>
        </w:rPr>
      </w:pPr>
      <w:r w:rsidRPr="00865DD0">
        <w:rPr>
          <w:rFonts w:ascii="Simplified Arabic" w:hAnsi="Simplified Arabic" w:cs="Simplified Arabic"/>
          <w:sz w:val="28"/>
          <w:szCs w:val="28"/>
          <w:rtl/>
          <w:lang w:bidi="ar-JO"/>
        </w:rPr>
        <w:t>هدفت هذه الدراسة إلى التعرف على دور القادة في تحفيز الإبداع لدى العاملين</w:t>
      </w:r>
      <w:r w:rsidR="00772754">
        <w:rPr>
          <w:rFonts w:ascii="Simplified Arabic" w:hAnsi="Simplified Arabic" w:cs="Simplified Arabic" w:hint="cs"/>
          <w:sz w:val="28"/>
          <w:szCs w:val="28"/>
          <w:rtl/>
          <w:lang w:bidi="ar-JO"/>
        </w:rPr>
        <w:t>،</w:t>
      </w:r>
      <w:r w:rsidRPr="00865DD0">
        <w:rPr>
          <w:rFonts w:ascii="Simplified Arabic" w:hAnsi="Simplified Arabic" w:cs="Simplified Arabic"/>
          <w:sz w:val="28"/>
          <w:szCs w:val="28"/>
          <w:rtl/>
          <w:lang w:bidi="ar-JO"/>
        </w:rPr>
        <w:t xml:space="preserve"> في منظمات</w:t>
      </w:r>
      <w:r w:rsidRPr="00865DD0">
        <w:rPr>
          <w:rFonts w:ascii="Simplified Arabic" w:hAnsi="Simplified Arabic" w:cs="Simplified Arabic"/>
          <w:sz w:val="28"/>
          <w:szCs w:val="28"/>
          <w:rtl/>
        </w:rPr>
        <w:t xml:space="preserve"> الخدمة الأسترالية، ووضع تصور للإبداع الإداري باستخدام إطار تكاملي للإبداع الإداري الذي يشمل أربعة أبعاد: ممارسات إدارية جديدة، وعمليات، وهياكل، وتقنيات. وقد استخدمت الدراسة المنهج الوصفي التحليلي، من خلال عملية جمع البيانات</w:t>
      </w:r>
      <w:r w:rsidR="00772754">
        <w:rPr>
          <w:rFonts w:ascii="Simplified Arabic" w:hAnsi="Simplified Arabic" w:cs="Simplified Arabic" w:hint="cs"/>
          <w:sz w:val="28"/>
          <w:szCs w:val="28"/>
          <w:rtl/>
        </w:rPr>
        <w:t>،</w:t>
      </w:r>
      <w:r w:rsidR="00772754">
        <w:rPr>
          <w:rFonts w:ascii="Simplified Arabic" w:hAnsi="Simplified Arabic" w:cs="Simplified Arabic"/>
          <w:sz w:val="28"/>
          <w:szCs w:val="28"/>
          <w:rtl/>
        </w:rPr>
        <w:t xml:space="preserve"> التي تمت من خلال استب</w:t>
      </w:r>
      <w:r w:rsidR="00772754">
        <w:rPr>
          <w:rFonts w:ascii="Simplified Arabic" w:hAnsi="Simplified Arabic" w:cs="Simplified Arabic" w:hint="cs"/>
          <w:sz w:val="28"/>
          <w:szCs w:val="28"/>
          <w:rtl/>
        </w:rPr>
        <w:t>انة</w:t>
      </w:r>
      <w:r w:rsidRPr="00865DD0">
        <w:rPr>
          <w:rFonts w:ascii="Simplified Arabic" w:hAnsi="Simplified Arabic" w:cs="Simplified Arabic"/>
          <w:sz w:val="28"/>
          <w:szCs w:val="28"/>
          <w:rtl/>
        </w:rPr>
        <w:t xml:space="preserve"> بريدي</w:t>
      </w:r>
      <w:r w:rsidR="00772754">
        <w:rPr>
          <w:rFonts w:ascii="Simplified Arabic" w:hAnsi="Simplified Arabic" w:cs="Simplified Arabic" w:hint="cs"/>
          <w:sz w:val="28"/>
          <w:szCs w:val="28"/>
          <w:rtl/>
        </w:rPr>
        <w:t>ة</w:t>
      </w:r>
      <w:r w:rsidRPr="00865DD0">
        <w:rPr>
          <w:rFonts w:ascii="Simplified Arabic" w:hAnsi="Simplified Arabic" w:cs="Simplified Arabic"/>
          <w:sz w:val="28"/>
          <w:szCs w:val="28"/>
          <w:rtl/>
        </w:rPr>
        <w:t xml:space="preserve"> تم توزيعه</w:t>
      </w:r>
      <w:r w:rsidR="00772754">
        <w:rPr>
          <w:rFonts w:ascii="Simplified Arabic" w:hAnsi="Simplified Arabic" w:cs="Simplified Arabic" w:hint="cs"/>
          <w:sz w:val="28"/>
          <w:szCs w:val="28"/>
          <w:rtl/>
        </w:rPr>
        <w:t>ا</w:t>
      </w:r>
      <w:r w:rsidRPr="00865DD0">
        <w:rPr>
          <w:rFonts w:ascii="Simplified Arabic" w:hAnsi="Simplified Arabic" w:cs="Simplified Arabic"/>
          <w:sz w:val="28"/>
          <w:szCs w:val="28"/>
          <w:rtl/>
        </w:rPr>
        <w:t xml:space="preserve"> على </w:t>
      </w:r>
      <w:r w:rsidR="00772754">
        <w:rPr>
          <w:rFonts w:ascii="Simplified Arabic" w:hAnsi="Simplified Arabic" w:cs="Simplified Arabic" w:hint="cs"/>
          <w:sz w:val="28"/>
          <w:szCs w:val="28"/>
          <w:rtl/>
        </w:rPr>
        <w:t>(445)</w:t>
      </w:r>
      <w:r w:rsidRPr="00865DD0">
        <w:rPr>
          <w:rFonts w:ascii="Simplified Arabic" w:hAnsi="Simplified Arabic" w:cs="Simplified Arabic"/>
          <w:sz w:val="28"/>
          <w:szCs w:val="28"/>
          <w:rtl/>
        </w:rPr>
        <w:t xml:space="preserve"> من مديري المستوى المتوسط. </w:t>
      </w:r>
    </w:p>
    <w:p w:rsidR="00150F1F" w:rsidRPr="00865DD0" w:rsidRDefault="00150F1F" w:rsidP="00772754">
      <w:pPr>
        <w:bidi/>
        <w:spacing w:before="240" w:line="360" w:lineRule="auto"/>
        <w:jc w:val="both"/>
        <w:rPr>
          <w:rFonts w:ascii="Simplified Arabic" w:hAnsi="Simplified Arabic" w:cs="Simplified Arabic"/>
          <w:sz w:val="28"/>
          <w:szCs w:val="28"/>
          <w:lang w:bidi="he-IL"/>
        </w:rPr>
      </w:pPr>
      <w:r w:rsidRPr="00865DD0">
        <w:rPr>
          <w:rFonts w:ascii="Simplified Arabic" w:hAnsi="Simplified Arabic" w:cs="Simplified Arabic"/>
          <w:sz w:val="28"/>
          <w:szCs w:val="28"/>
          <w:rtl/>
        </w:rPr>
        <w:t xml:space="preserve">وقد أظهرت النتائج أن أسلوب القيادة يؤثر </w:t>
      </w:r>
      <w:r w:rsidR="00772754">
        <w:rPr>
          <w:rFonts w:ascii="Simplified Arabic" w:hAnsi="Simplified Arabic" w:cs="Simplified Arabic" w:hint="cs"/>
          <w:sz w:val="28"/>
          <w:szCs w:val="28"/>
          <w:rtl/>
        </w:rPr>
        <w:t>في</w:t>
      </w:r>
      <w:r w:rsidRPr="00865DD0">
        <w:rPr>
          <w:rFonts w:ascii="Simplified Arabic" w:hAnsi="Simplified Arabic" w:cs="Simplified Arabic"/>
          <w:sz w:val="28"/>
          <w:szCs w:val="28"/>
          <w:rtl/>
        </w:rPr>
        <w:t xml:space="preserve"> بعدين للابتكار الإداري</w:t>
      </w:r>
      <w:r w:rsidR="00772754">
        <w:rPr>
          <w:rFonts w:ascii="Simplified Arabic" w:hAnsi="Simplified Arabic" w:cs="Simplified Arabic" w:hint="cs"/>
          <w:sz w:val="28"/>
          <w:szCs w:val="28"/>
          <w:rtl/>
        </w:rPr>
        <w:t>،</w:t>
      </w:r>
      <w:r w:rsidRPr="00865DD0">
        <w:rPr>
          <w:rFonts w:ascii="Simplified Arabic" w:hAnsi="Simplified Arabic" w:cs="Simplified Arabic"/>
          <w:sz w:val="28"/>
          <w:szCs w:val="28"/>
          <w:rtl/>
        </w:rPr>
        <w:t xml:space="preserve"> بأسلوب أكثر استباقية وأسلوب أقل مراعاة</w:t>
      </w:r>
      <w:r w:rsidR="00772754">
        <w:rPr>
          <w:rFonts w:ascii="Simplified Arabic" w:hAnsi="Simplified Arabic" w:cs="Simplified Arabic" w:hint="cs"/>
          <w:sz w:val="28"/>
          <w:szCs w:val="28"/>
          <w:rtl/>
        </w:rPr>
        <w:t>،</w:t>
      </w:r>
      <w:r w:rsidRPr="00865DD0">
        <w:rPr>
          <w:rFonts w:ascii="Simplified Arabic" w:hAnsi="Simplified Arabic" w:cs="Simplified Arabic"/>
          <w:sz w:val="28"/>
          <w:szCs w:val="28"/>
          <w:rtl/>
        </w:rPr>
        <w:t xml:space="preserve"> لمدى استخدام التقنيات الإدارية الجديدة والهيكل التنظيمي على التوالي. كما تأثر الإبداع</w:t>
      </w:r>
      <w:r w:rsidRPr="00865DD0">
        <w:rPr>
          <w:rFonts w:ascii="Simplified Arabic" w:hAnsi="Simplified Arabic" w:cs="Simplified Arabic"/>
          <w:sz w:val="28"/>
          <w:szCs w:val="28"/>
        </w:rPr>
        <w:t xml:space="preserve"> </w:t>
      </w:r>
      <w:r w:rsidRPr="00865DD0">
        <w:rPr>
          <w:rFonts w:ascii="Simplified Arabic" w:hAnsi="Simplified Arabic" w:cs="Simplified Arabic"/>
          <w:sz w:val="28"/>
          <w:szCs w:val="28"/>
          <w:rtl/>
        </w:rPr>
        <w:t>الإداري باستخدام الضوابط مع نهج أكثر تفاعلية (تشخيصية)</w:t>
      </w:r>
      <w:r w:rsidR="00772754">
        <w:rPr>
          <w:rFonts w:ascii="Simplified Arabic" w:hAnsi="Simplified Arabic" w:cs="Simplified Arabic" w:hint="cs"/>
          <w:sz w:val="28"/>
          <w:szCs w:val="28"/>
          <w:rtl/>
        </w:rPr>
        <w:t>،</w:t>
      </w:r>
      <w:r w:rsidRPr="00865DD0">
        <w:rPr>
          <w:rFonts w:ascii="Simplified Arabic" w:hAnsi="Simplified Arabic" w:cs="Simplified Arabic"/>
          <w:sz w:val="28"/>
          <w:szCs w:val="28"/>
          <w:rtl/>
        </w:rPr>
        <w:t xml:space="preserve"> مرتبط بمدى استخدام العمليات</w:t>
      </w:r>
      <w:r w:rsidR="00772754">
        <w:rPr>
          <w:rFonts w:ascii="Simplified Arabic" w:hAnsi="Simplified Arabic" w:cs="Simplified Arabic" w:hint="cs"/>
          <w:sz w:val="28"/>
          <w:szCs w:val="28"/>
          <w:rtl/>
        </w:rPr>
        <w:t>،</w:t>
      </w:r>
      <w:r w:rsidRPr="00865DD0">
        <w:rPr>
          <w:rFonts w:ascii="Simplified Arabic" w:hAnsi="Simplified Arabic" w:cs="Simplified Arabic"/>
          <w:sz w:val="28"/>
          <w:szCs w:val="28"/>
          <w:rtl/>
        </w:rPr>
        <w:t xml:space="preserve"> والتقنيات الإدارية الجديدة (الممارسات والهيكل). </w:t>
      </w:r>
    </w:p>
    <w:p w:rsidR="00150F1F" w:rsidRPr="00E90C75" w:rsidRDefault="00206BF6" w:rsidP="00206BF6">
      <w:pPr>
        <w:pStyle w:val="Heading2"/>
        <w:rPr>
          <w:rtl/>
        </w:rPr>
      </w:pPr>
      <w:bookmarkStart w:id="28" w:name="_Toc93407343"/>
      <w:r>
        <w:rPr>
          <w:rFonts w:hint="cs"/>
          <w:rtl/>
        </w:rPr>
        <w:t xml:space="preserve">3.3.2 </w:t>
      </w:r>
      <w:r w:rsidR="00150F1F">
        <w:rPr>
          <w:rFonts w:hint="cs"/>
          <w:rtl/>
        </w:rPr>
        <w:t xml:space="preserve">ثالثاً: </w:t>
      </w:r>
      <w:r w:rsidR="00150F1F" w:rsidRPr="00E90C75">
        <w:rPr>
          <w:rFonts w:hint="cs"/>
          <w:rtl/>
        </w:rPr>
        <w:t>التعقيب على الدراسات السابقة</w:t>
      </w:r>
      <w:bookmarkEnd w:id="28"/>
    </w:p>
    <w:p w:rsidR="00150F1F" w:rsidRDefault="00150F1F" w:rsidP="00772754">
      <w:pPr>
        <w:bidi/>
        <w:spacing w:before="240" w:line="360" w:lineRule="auto"/>
        <w:jc w:val="both"/>
        <w:rPr>
          <w:rFonts w:ascii="Simplified Arabic" w:hAnsi="Simplified Arabic" w:cs="Simplified Arabic"/>
          <w:sz w:val="28"/>
          <w:szCs w:val="28"/>
          <w:rtl/>
          <w:lang w:bidi="ar-JO"/>
        </w:rPr>
      </w:pPr>
      <w:r>
        <w:rPr>
          <w:rFonts w:ascii="Simplified Arabic" w:hAnsi="Simplified Arabic" w:cs="Simplified Arabic" w:hint="cs"/>
          <w:sz w:val="28"/>
          <w:szCs w:val="28"/>
          <w:rtl/>
          <w:lang w:bidi="ar-JO"/>
        </w:rPr>
        <w:t>إن موضوع القيادة الإدارية ودورها</w:t>
      </w:r>
      <w:r w:rsidR="00772754">
        <w:rPr>
          <w:rFonts w:ascii="Simplified Arabic" w:hAnsi="Simplified Arabic" w:cs="Simplified Arabic" w:hint="cs"/>
          <w:sz w:val="28"/>
          <w:szCs w:val="28"/>
          <w:rtl/>
          <w:lang w:bidi="ar-JO"/>
        </w:rPr>
        <w:t>،</w:t>
      </w:r>
      <w:r>
        <w:rPr>
          <w:rFonts w:ascii="Simplified Arabic" w:hAnsi="Simplified Arabic" w:cs="Simplified Arabic" w:hint="cs"/>
          <w:sz w:val="28"/>
          <w:szCs w:val="28"/>
          <w:rtl/>
          <w:lang w:bidi="ar-JO"/>
        </w:rPr>
        <w:t xml:space="preserve"> في تحقيق الإبداع لدى الموظفين في المؤسسات</w:t>
      </w:r>
      <w:r w:rsidR="00772754">
        <w:rPr>
          <w:rFonts w:ascii="Simplified Arabic" w:hAnsi="Simplified Arabic" w:cs="Simplified Arabic" w:hint="cs"/>
          <w:sz w:val="28"/>
          <w:szCs w:val="28"/>
          <w:rtl/>
          <w:lang w:bidi="ar-JO"/>
        </w:rPr>
        <w:t>،</w:t>
      </w:r>
      <w:r>
        <w:rPr>
          <w:rFonts w:ascii="Simplified Arabic" w:hAnsi="Simplified Arabic" w:cs="Simplified Arabic" w:hint="cs"/>
          <w:sz w:val="28"/>
          <w:szCs w:val="28"/>
          <w:rtl/>
          <w:lang w:bidi="ar-JO"/>
        </w:rPr>
        <w:t xml:space="preserve"> هو موضوع ذات أهمية كبيرة نظراً لأهمية الإبداع في عصرنا الحالي، كذلك تم</w:t>
      </w:r>
      <w:r w:rsidR="00772754">
        <w:rPr>
          <w:rFonts w:ascii="Simplified Arabic" w:hAnsi="Simplified Arabic" w:cs="Simplified Arabic" w:hint="cs"/>
          <w:sz w:val="28"/>
          <w:szCs w:val="28"/>
          <w:rtl/>
          <w:lang w:bidi="ar-JO"/>
        </w:rPr>
        <w:t>ّ</w:t>
      </w:r>
      <w:r>
        <w:rPr>
          <w:rFonts w:ascii="Simplified Arabic" w:hAnsi="Simplified Arabic" w:cs="Simplified Arabic" w:hint="cs"/>
          <w:sz w:val="28"/>
          <w:szCs w:val="28"/>
          <w:rtl/>
          <w:lang w:bidi="ar-JO"/>
        </w:rPr>
        <w:t xml:space="preserve"> تناول موضوع القيادة الإدارية في عدة مجالات </w:t>
      </w:r>
      <w:r>
        <w:rPr>
          <w:rFonts w:ascii="Simplified Arabic" w:hAnsi="Simplified Arabic" w:cs="Simplified Arabic" w:hint="cs"/>
          <w:sz w:val="28"/>
          <w:szCs w:val="28"/>
          <w:rtl/>
          <w:lang w:bidi="ar-JO"/>
        </w:rPr>
        <w:lastRenderedPageBreak/>
        <w:t>منها أنماط القيادة الإدارية وأثرها</w:t>
      </w:r>
      <w:r w:rsidR="00772754">
        <w:rPr>
          <w:rFonts w:ascii="Simplified Arabic" w:hAnsi="Simplified Arabic" w:cs="Simplified Arabic" w:hint="cs"/>
          <w:sz w:val="28"/>
          <w:szCs w:val="28"/>
          <w:rtl/>
          <w:lang w:bidi="ar-JO"/>
        </w:rPr>
        <w:t xml:space="preserve"> في</w:t>
      </w:r>
      <w:r>
        <w:rPr>
          <w:rFonts w:ascii="Simplified Arabic" w:hAnsi="Simplified Arabic" w:cs="Simplified Arabic" w:hint="cs"/>
          <w:sz w:val="28"/>
          <w:szCs w:val="28"/>
          <w:rtl/>
          <w:lang w:bidi="ar-JO"/>
        </w:rPr>
        <w:t xml:space="preserve"> تحقيق الإبداع، بحيث أن لكل نمط أسلوب معين في تحقيق الإبداع وبعضها لا يحقق الإبداع. كما تم</w:t>
      </w:r>
      <w:r w:rsidR="00772754">
        <w:rPr>
          <w:rFonts w:ascii="Simplified Arabic" w:hAnsi="Simplified Arabic" w:cs="Simplified Arabic" w:hint="cs"/>
          <w:sz w:val="28"/>
          <w:szCs w:val="28"/>
          <w:rtl/>
          <w:lang w:bidi="ar-JO"/>
        </w:rPr>
        <w:t>ّ</w:t>
      </w:r>
      <w:r>
        <w:rPr>
          <w:rFonts w:ascii="Simplified Arabic" w:hAnsi="Simplified Arabic" w:cs="Simplified Arabic" w:hint="cs"/>
          <w:sz w:val="28"/>
          <w:szCs w:val="28"/>
          <w:rtl/>
          <w:lang w:bidi="ar-JO"/>
        </w:rPr>
        <w:t xml:space="preserve"> دراسة القيادة الإدارية وأثرها في تحسين الأداء الوظيفي للعاملين، والفاعلية التنظيمية، وأثر كل من الثقافة التنظيمية</w:t>
      </w:r>
      <w:r w:rsidR="00772754">
        <w:rPr>
          <w:rFonts w:ascii="Simplified Arabic" w:hAnsi="Simplified Arabic" w:cs="Simplified Arabic" w:hint="cs"/>
          <w:sz w:val="28"/>
          <w:szCs w:val="28"/>
          <w:rtl/>
          <w:lang w:bidi="ar-JO"/>
        </w:rPr>
        <w:t>،</w:t>
      </w:r>
      <w:r>
        <w:rPr>
          <w:rFonts w:ascii="Simplified Arabic" w:hAnsi="Simplified Arabic" w:cs="Simplified Arabic" w:hint="cs"/>
          <w:sz w:val="28"/>
          <w:szCs w:val="28"/>
          <w:rtl/>
          <w:lang w:bidi="ar-JO"/>
        </w:rPr>
        <w:t xml:space="preserve"> على تحقيق الإبداع لدى الموظفين من خلال عدة عوامل. </w:t>
      </w:r>
    </w:p>
    <w:p w:rsidR="00150F1F" w:rsidRDefault="00150F1F" w:rsidP="00772754">
      <w:pPr>
        <w:bidi/>
        <w:spacing w:before="240" w:line="360" w:lineRule="auto"/>
        <w:jc w:val="both"/>
        <w:rPr>
          <w:rFonts w:ascii="Simplified Arabic" w:hAnsi="Simplified Arabic" w:cs="Simplified Arabic"/>
          <w:sz w:val="28"/>
          <w:szCs w:val="28"/>
          <w:rtl/>
          <w:lang w:bidi="ar-JO"/>
        </w:rPr>
      </w:pPr>
      <w:r>
        <w:rPr>
          <w:rFonts w:ascii="Simplified Arabic" w:hAnsi="Simplified Arabic" w:cs="Simplified Arabic" w:hint="cs"/>
          <w:sz w:val="28"/>
          <w:szCs w:val="28"/>
          <w:rtl/>
          <w:lang w:bidi="ar-JO"/>
        </w:rPr>
        <w:t xml:space="preserve">وتتشابه الدراسة الحالية وتختلف مع الدراسات السابقة فيما </w:t>
      </w:r>
      <w:r w:rsidR="00772754">
        <w:rPr>
          <w:rFonts w:ascii="Simplified Arabic" w:hAnsi="Simplified Arabic" w:cs="Simplified Arabic" w:hint="cs"/>
          <w:sz w:val="28"/>
          <w:szCs w:val="28"/>
          <w:rtl/>
          <w:lang w:bidi="ar-JO"/>
        </w:rPr>
        <w:t>يأتي</w:t>
      </w:r>
      <w:r>
        <w:rPr>
          <w:rFonts w:ascii="Simplified Arabic" w:hAnsi="Simplified Arabic" w:cs="Simplified Arabic" w:hint="cs"/>
          <w:sz w:val="28"/>
          <w:szCs w:val="28"/>
          <w:rtl/>
          <w:lang w:bidi="ar-JO"/>
        </w:rPr>
        <w:t xml:space="preserve">: </w:t>
      </w:r>
    </w:p>
    <w:p w:rsidR="00150F1F" w:rsidRPr="00E90C75" w:rsidRDefault="00150F1F" w:rsidP="00AF1643">
      <w:pPr>
        <w:pStyle w:val="ListParagraph"/>
        <w:numPr>
          <w:ilvl w:val="0"/>
          <w:numId w:val="33"/>
        </w:numPr>
        <w:bidi/>
        <w:spacing w:before="240" w:line="360" w:lineRule="auto"/>
        <w:jc w:val="both"/>
        <w:rPr>
          <w:rFonts w:ascii="Simplified Arabic" w:hAnsi="Simplified Arabic" w:cs="Simplified Arabic"/>
          <w:sz w:val="28"/>
          <w:szCs w:val="28"/>
          <w:lang w:bidi="ar-JO"/>
        </w:rPr>
      </w:pPr>
      <w:r w:rsidRPr="00E90C75">
        <w:rPr>
          <w:rFonts w:ascii="Simplified Arabic" w:hAnsi="Simplified Arabic" w:cs="Simplified Arabic"/>
          <w:sz w:val="28"/>
          <w:szCs w:val="28"/>
          <w:rtl/>
          <w:lang w:bidi="ar-JO"/>
        </w:rPr>
        <w:t>إن الدراسة الحالية تسعى لدراسة دور القيادة الإدارية</w:t>
      </w:r>
      <w:r w:rsidR="00772754">
        <w:rPr>
          <w:rFonts w:ascii="Simplified Arabic" w:hAnsi="Simplified Arabic" w:cs="Simplified Arabic" w:hint="cs"/>
          <w:sz w:val="28"/>
          <w:szCs w:val="28"/>
          <w:rtl/>
          <w:lang w:bidi="ar-JO"/>
        </w:rPr>
        <w:t>،</w:t>
      </w:r>
      <w:r w:rsidRPr="00E90C75">
        <w:rPr>
          <w:rFonts w:ascii="Simplified Arabic" w:hAnsi="Simplified Arabic" w:cs="Simplified Arabic"/>
          <w:sz w:val="28"/>
          <w:szCs w:val="28"/>
          <w:rtl/>
          <w:lang w:bidi="ar-JO"/>
        </w:rPr>
        <w:t xml:space="preserve"> في تحقيق الإبداع الإداري لدى الموظفين في المؤسسات الأهلية، وهي تتشابه مع عدة دراسات من حيث الهدف، ومن هذه الدراسات (</w:t>
      </w:r>
      <w:r w:rsidRPr="00E90C75">
        <w:rPr>
          <w:rFonts w:ascii="Simplified Arabic" w:hAnsi="Simplified Arabic" w:cs="Simplified Arabic"/>
          <w:sz w:val="28"/>
          <w:szCs w:val="28"/>
          <w:rtl/>
        </w:rPr>
        <w:t xml:space="preserve">دراسة </w:t>
      </w:r>
      <w:proofErr w:type="spellStart"/>
      <w:r w:rsidRPr="00E90C75">
        <w:rPr>
          <w:rFonts w:ascii="Simplified Arabic" w:hAnsi="Simplified Arabic" w:cs="Simplified Arabic"/>
          <w:sz w:val="28"/>
          <w:szCs w:val="28"/>
          <w:rtl/>
        </w:rPr>
        <w:t>بوجعدار</w:t>
      </w:r>
      <w:proofErr w:type="spellEnd"/>
      <w:r w:rsidRPr="00E90C75">
        <w:rPr>
          <w:rFonts w:ascii="Simplified Arabic" w:hAnsi="Simplified Arabic" w:cs="Simplified Arabic"/>
          <w:sz w:val="28"/>
          <w:szCs w:val="28"/>
          <w:rtl/>
        </w:rPr>
        <w:t xml:space="preserve"> </w:t>
      </w:r>
      <w:proofErr w:type="spellStart"/>
      <w:r w:rsidRPr="00E90C75">
        <w:rPr>
          <w:rFonts w:ascii="Simplified Arabic" w:hAnsi="Simplified Arabic" w:cs="Simplified Arabic"/>
          <w:sz w:val="28"/>
          <w:szCs w:val="28"/>
          <w:rtl/>
        </w:rPr>
        <w:t>ودريوش</w:t>
      </w:r>
      <w:proofErr w:type="spellEnd"/>
      <w:r w:rsidRPr="00E90C75">
        <w:rPr>
          <w:rFonts w:ascii="Simplified Arabic" w:hAnsi="Simplified Arabic" w:cs="Simplified Arabic"/>
          <w:sz w:val="28"/>
          <w:szCs w:val="28"/>
          <w:rtl/>
        </w:rPr>
        <w:t xml:space="preserve"> (</w:t>
      </w:r>
      <w:r w:rsidR="00F07EE1">
        <w:rPr>
          <w:rFonts w:ascii="Simplified Arabic" w:hAnsi="Simplified Arabic" w:cs="Simplified Arabic" w:hint="cs"/>
          <w:sz w:val="28"/>
          <w:szCs w:val="28"/>
          <w:rtl/>
        </w:rPr>
        <w:t>2013</w:t>
      </w:r>
      <w:r w:rsidRPr="00E90C75">
        <w:rPr>
          <w:rFonts w:ascii="Simplified Arabic" w:hAnsi="Simplified Arabic" w:cs="Simplified Arabic"/>
          <w:sz w:val="28"/>
          <w:szCs w:val="28"/>
          <w:rtl/>
        </w:rPr>
        <w:t>)، و</w:t>
      </w:r>
      <w:r w:rsidRPr="00E90C75">
        <w:rPr>
          <w:rFonts w:ascii="Simplified Arabic" w:hAnsi="Simplified Arabic" w:cs="Simplified Arabic"/>
          <w:sz w:val="28"/>
          <w:szCs w:val="28"/>
          <w:rtl/>
          <w:lang w:bidi="ar-JO"/>
        </w:rPr>
        <w:t xml:space="preserve">دراسة بلحاج </w:t>
      </w:r>
      <w:proofErr w:type="spellStart"/>
      <w:r w:rsidRPr="00E90C75">
        <w:rPr>
          <w:rFonts w:ascii="Simplified Arabic" w:hAnsi="Simplified Arabic" w:cs="Simplified Arabic"/>
          <w:sz w:val="28"/>
          <w:szCs w:val="28"/>
          <w:rtl/>
          <w:lang w:bidi="ar-JO"/>
        </w:rPr>
        <w:t>وبوغازي</w:t>
      </w:r>
      <w:proofErr w:type="spellEnd"/>
      <w:r w:rsidRPr="00E90C75">
        <w:rPr>
          <w:rFonts w:ascii="Simplified Arabic" w:hAnsi="Simplified Arabic" w:cs="Simplified Arabic"/>
          <w:sz w:val="28"/>
          <w:szCs w:val="28"/>
          <w:rtl/>
          <w:lang w:bidi="ar-JO"/>
        </w:rPr>
        <w:t xml:space="preserve"> (2019)، ودراسة عبد الباقي </w:t>
      </w:r>
      <w:proofErr w:type="spellStart"/>
      <w:r w:rsidRPr="00E90C75">
        <w:rPr>
          <w:rFonts w:ascii="Simplified Arabic" w:hAnsi="Simplified Arabic" w:cs="Simplified Arabic"/>
          <w:sz w:val="28"/>
          <w:szCs w:val="28"/>
          <w:rtl/>
          <w:lang w:bidi="ar-JO"/>
        </w:rPr>
        <w:t>وعبدوس</w:t>
      </w:r>
      <w:proofErr w:type="spellEnd"/>
      <w:r w:rsidRPr="00E90C75">
        <w:rPr>
          <w:rFonts w:ascii="Simplified Arabic" w:hAnsi="Simplified Arabic" w:cs="Simplified Arabic"/>
          <w:sz w:val="28"/>
          <w:szCs w:val="28"/>
          <w:rtl/>
          <w:lang w:bidi="ar-JO"/>
        </w:rPr>
        <w:t xml:space="preserve"> (2018). وقد تشابهت أيضاً مع الدراسات الأجنبية كدراسة كل من (</w:t>
      </w:r>
      <w:r w:rsidRPr="00E90C75">
        <w:rPr>
          <w:rFonts w:ascii="Simplified Arabic" w:hAnsi="Simplified Arabic" w:cs="Simplified Arabic"/>
          <w:sz w:val="28"/>
          <w:szCs w:val="28"/>
          <w:lang w:bidi="he-IL"/>
        </w:rPr>
        <w:t>Lee &amp; Kim (2021)</w:t>
      </w:r>
      <w:r w:rsidRPr="00E90C75">
        <w:rPr>
          <w:rFonts w:ascii="Simplified Arabic" w:hAnsi="Simplified Arabic" w:cs="Simplified Arabic"/>
          <w:sz w:val="28"/>
          <w:szCs w:val="28"/>
          <w:rtl/>
          <w:lang w:bidi="ar-JO"/>
        </w:rPr>
        <w:t xml:space="preserve">، </w:t>
      </w:r>
      <w:r w:rsidR="00AF1643">
        <w:rPr>
          <w:rFonts w:ascii="Simplified Arabic" w:hAnsi="Simplified Arabic" w:cs="Simplified Arabic"/>
          <w:sz w:val="28"/>
          <w:szCs w:val="28"/>
          <w:lang w:bidi="he-IL"/>
        </w:rPr>
        <w:t xml:space="preserve">Hoang </w:t>
      </w:r>
      <w:proofErr w:type="gramStart"/>
      <w:r w:rsidR="00AF1643">
        <w:rPr>
          <w:rFonts w:ascii="Simplified Arabic" w:hAnsi="Simplified Arabic" w:cs="Simplified Arabic"/>
          <w:sz w:val="28"/>
          <w:szCs w:val="28"/>
          <w:lang w:bidi="he-IL"/>
        </w:rPr>
        <w:t>et al.,</w:t>
      </w:r>
      <w:proofErr w:type="gramEnd"/>
      <w:r w:rsidR="00AF1643">
        <w:rPr>
          <w:rFonts w:ascii="Simplified Arabic" w:hAnsi="Simplified Arabic" w:cs="Simplified Arabic"/>
          <w:sz w:val="28"/>
          <w:szCs w:val="28"/>
          <w:lang w:bidi="he-IL"/>
        </w:rPr>
        <w:t xml:space="preserve"> </w:t>
      </w:r>
      <w:r w:rsidRPr="00E90C75">
        <w:rPr>
          <w:rFonts w:ascii="Simplified Arabic" w:hAnsi="Simplified Arabic" w:cs="Simplified Arabic"/>
          <w:sz w:val="28"/>
          <w:szCs w:val="28"/>
          <w:lang w:bidi="he-IL"/>
        </w:rPr>
        <w:t>(2020)</w:t>
      </w:r>
      <w:r w:rsidRPr="00E90C75">
        <w:rPr>
          <w:rFonts w:ascii="Simplified Arabic" w:hAnsi="Simplified Arabic" w:cs="Simplified Arabic"/>
          <w:sz w:val="28"/>
          <w:szCs w:val="28"/>
          <w:rtl/>
          <w:lang w:bidi="ar-JO"/>
        </w:rPr>
        <w:t xml:space="preserve">). </w:t>
      </w:r>
    </w:p>
    <w:p w:rsidR="00150F1F" w:rsidRDefault="00150F1F" w:rsidP="00AF1643">
      <w:pPr>
        <w:pStyle w:val="ListParagraph"/>
        <w:numPr>
          <w:ilvl w:val="0"/>
          <w:numId w:val="33"/>
        </w:numPr>
        <w:bidi/>
        <w:spacing w:before="240" w:line="360" w:lineRule="auto"/>
        <w:jc w:val="both"/>
        <w:rPr>
          <w:rFonts w:ascii="Simplified Arabic" w:hAnsi="Simplified Arabic" w:cs="Simplified Arabic"/>
          <w:sz w:val="28"/>
          <w:szCs w:val="28"/>
          <w:lang w:bidi="ar-JO"/>
        </w:rPr>
      </w:pPr>
      <w:r w:rsidRPr="00E90C75">
        <w:rPr>
          <w:rFonts w:ascii="Simplified Arabic" w:hAnsi="Simplified Arabic" w:cs="Simplified Arabic" w:hint="cs"/>
          <w:sz w:val="28"/>
          <w:szCs w:val="28"/>
          <w:rtl/>
          <w:lang w:bidi="ar-JO"/>
        </w:rPr>
        <w:t xml:space="preserve">تختلف </w:t>
      </w:r>
      <w:r>
        <w:rPr>
          <w:rFonts w:ascii="Simplified Arabic" w:hAnsi="Simplified Arabic" w:cs="Simplified Arabic" w:hint="cs"/>
          <w:sz w:val="28"/>
          <w:szCs w:val="28"/>
          <w:rtl/>
          <w:lang w:bidi="ar-JO"/>
        </w:rPr>
        <w:t xml:space="preserve">وتتشابه </w:t>
      </w:r>
      <w:r w:rsidRPr="00E90C75">
        <w:rPr>
          <w:rFonts w:ascii="Simplified Arabic" w:hAnsi="Simplified Arabic" w:cs="Simplified Arabic" w:hint="cs"/>
          <w:sz w:val="28"/>
          <w:szCs w:val="28"/>
          <w:rtl/>
          <w:lang w:bidi="ar-JO"/>
        </w:rPr>
        <w:t>الدراسة الحالية</w:t>
      </w:r>
      <w:r w:rsidR="00772754">
        <w:rPr>
          <w:rFonts w:ascii="Simplified Arabic" w:hAnsi="Simplified Arabic" w:cs="Simplified Arabic" w:hint="cs"/>
          <w:sz w:val="28"/>
          <w:szCs w:val="28"/>
          <w:rtl/>
          <w:lang w:bidi="ar-JO"/>
        </w:rPr>
        <w:t>،</w:t>
      </w:r>
      <w:r w:rsidRPr="00E90C75">
        <w:rPr>
          <w:rFonts w:ascii="Simplified Arabic" w:hAnsi="Simplified Arabic" w:cs="Simplified Arabic" w:hint="cs"/>
          <w:sz w:val="28"/>
          <w:szCs w:val="28"/>
          <w:rtl/>
          <w:lang w:bidi="ar-JO"/>
        </w:rPr>
        <w:t xml:space="preserve"> مع </w:t>
      </w:r>
      <w:r>
        <w:rPr>
          <w:rFonts w:ascii="Simplified Arabic" w:hAnsi="Simplified Arabic" w:cs="Simplified Arabic" w:hint="cs"/>
          <w:sz w:val="28"/>
          <w:szCs w:val="28"/>
          <w:rtl/>
          <w:lang w:bidi="ar-JO"/>
        </w:rPr>
        <w:t>الدراسات السابقة في المنهجية المستخدمة</w:t>
      </w:r>
      <w:r w:rsidR="00772754">
        <w:rPr>
          <w:rFonts w:ascii="Simplified Arabic" w:hAnsi="Simplified Arabic" w:cs="Simplified Arabic" w:hint="cs"/>
          <w:sz w:val="28"/>
          <w:szCs w:val="28"/>
          <w:rtl/>
          <w:lang w:bidi="ar-JO"/>
        </w:rPr>
        <w:t>،</w:t>
      </w:r>
      <w:r>
        <w:rPr>
          <w:rFonts w:ascii="Simplified Arabic" w:hAnsi="Simplified Arabic" w:cs="Simplified Arabic" w:hint="cs"/>
          <w:sz w:val="28"/>
          <w:szCs w:val="28"/>
          <w:rtl/>
          <w:lang w:bidi="ar-JO"/>
        </w:rPr>
        <w:t xml:space="preserve"> لجمع المعلومات وإجراء الدراسة، فالدراسة الحالية تقوم على </w:t>
      </w:r>
      <w:r w:rsidR="00772754">
        <w:rPr>
          <w:rFonts w:ascii="Simplified Arabic" w:hAnsi="Simplified Arabic" w:cs="Simplified Arabic" w:hint="cs"/>
          <w:sz w:val="28"/>
          <w:szCs w:val="28"/>
          <w:rtl/>
          <w:lang w:bidi="ar-JO"/>
        </w:rPr>
        <w:t>تصميم استبانة تشمل</w:t>
      </w:r>
      <w:r w:rsidRPr="00E90C75">
        <w:rPr>
          <w:rFonts w:ascii="Simplified Arabic" w:hAnsi="Simplified Arabic" w:cs="Simplified Arabic" w:hint="cs"/>
          <w:sz w:val="28"/>
          <w:szCs w:val="28"/>
          <w:rtl/>
          <w:lang w:bidi="ar-JO"/>
        </w:rPr>
        <w:t xml:space="preserve"> محاور الدراسة</w:t>
      </w:r>
      <w:r w:rsidR="00772754">
        <w:rPr>
          <w:rFonts w:ascii="Simplified Arabic" w:hAnsi="Simplified Arabic" w:cs="Simplified Arabic" w:hint="cs"/>
          <w:sz w:val="28"/>
          <w:szCs w:val="28"/>
          <w:rtl/>
          <w:lang w:bidi="ar-JO"/>
        </w:rPr>
        <w:t>،</w:t>
      </w:r>
      <w:r w:rsidRPr="00E90C75">
        <w:rPr>
          <w:rFonts w:ascii="Simplified Arabic" w:hAnsi="Simplified Arabic" w:cs="Simplified Arabic" w:hint="cs"/>
          <w:sz w:val="28"/>
          <w:szCs w:val="28"/>
          <w:rtl/>
          <w:lang w:bidi="ar-JO"/>
        </w:rPr>
        <w:t xml:space="preserve"> ومتغيراتها المتعلقة بالقيادة الإدارية والإبداع الإداري</w:t>
      </w:r>
      <w:r w:rsidR="00772754">
        <w:rPr>
          <w:rFonts w:ascii="Simplified Arabic" w:hAnsi="Simplified Arabic" w:cs="Simplified Arabic" w:hint="cs"/>
          <w:sz w:val="28"/>
          <w:szCs w:val="28"/>
          <w:rtl/>
          <w:lang w:bidi="ar-JO"/>
        </w:rPr>
        <w:t>،</w:t>
      </w:r>
      <w:r w:rsidRPr="00E90C75">
        <w:rPr>
          <w:rFonts w:ascii="Simplified Arabic" w:hAnsi="Simplified Arabic" w:cs="Simplified Arabic" w:hint="cs"/>
          <w:sz w:val="28"/>
          <w:szCs w:val="28"/>
          <w:rtl/>
          <w:lang w:bidi="ar-JO"/>
        </w:rPr>
        <w:t xml:space="preserve"> كدراسة </w:t>
      </w:r>
      <w:proofErr w:type="spellStart"/>
      <w:r w:rsidRPr="00E90C75">
        <w:rPr>
          <w:rFonts w:ascii="Simplified Arabic" w:hAnsi="Simplified Arabic" w:cs="Simplified Arabic"/>
          <w:sz w:val="28"/>
          <w:szCs w:val="28"/>
          <w:rtl/>
        </w:rPr>
        <w:t>بوجعدار</w:t>
      </w:r>
      <w:proofErr w:type="spellEnd"/>
      <w:r w:rsidRPr="00E90C75">
        <w:rPr>
          <w:rFonts w:ascii="Simplified Arabic" w:hAnsi="Simplified Arabic" w:cs="Simplified Arabic"/>
          <w:sz w:val="28"/>
          <w:szCs w:val="28"/>
          <w:rtl/>
        </w:rPr>
        <w:t xml:space="preserve"> </w:t>
      </w:r>
      <w:proofErr w:type="spellStart"/>
      <w:r w:rsidRPr="00E90C75">
        <w:rPr>
          <w:rFonts w:ascii="Simplified Arabic" w:hAnsi="Simplified Arabic" w:cs="Simplified Arabic"/>
          <w:sz w:val="28"/>
          <w:szCs w:val="28"/>
          <w:rtl/>
        </w:rPr>
        <w:t>ودريوش</w:t>
      </w:r>
      <w:proofErr w:type="spellEnd"/>
      <w:r w:rsidRPr="00E90C75">
        <w:rPr>
          <w:rFonts w:ascii="Simplified Arabic" w:hAnsi="Simplified Arabic" w:cs="Simplified Arabic"/>
          <w:sz w:val="28"/>
          <w:szCs w:val="28"/>
          <w:rtl/>
        </w:rPr>
        <w:t xml:space="preserve"> (</w:t>
      </w:r>
      <w:r w:rsidR="00F07EE1">
        <w:rPr>
          <w:rFonts w:ascii="Simplified Arabic" w:hAnsi="Simplified Arabic" w:cs="Simplified Arabic" w:hint="cs"/>
          <w:sz w:val="28"/>
          <w:szCs w:val="28"/>
          <w:rtl/>
        </w:rPr>
        <w:t>2013</w:t>
      </w:r>
      <w:r w:rsidRPr="00E90C75">
        <w:rPr>
          <w:rFonts w:ascii="Simplified Arabic" w:hAnsi="Simplified Arabic" w:cs="Simplified Arabic" w:hint="cs"/>
          <w:sz w:val="28"/>
          <w:szCs w:val="28"/>
          <w:rtl/>
        </w:rPr>
        <w:t>)، ودراسة</w:t>
      </w:r>
      <w:r w:rsidRPr="00E90C75">
        <w:rPr>
          <w:rFonts w:ascii="Simplified Arabic" w:hAnsi="Simplified Arabic" w:cs="Simplified Arabic"/>
          <w:sz w:val="28"/>
          <w:szCs w:val="28"/>
          <w:rtl/>
          <w:lang w:bidi="ar-JO"/>
        </w:rPr>
        <w:t xml:space="preserve"> </w:t>
      </w:r>
      <w:proofErr w:type="spellStart"/>
      <w:r w:rsidRPr="00E90C75">
        <w:rPr>
          <w:rFonts w:ascii="Simplified Arabic" w:hAnsi="Simplified Arabic" w:cs="Simplified Arabic"/>
          <w:sz w:val="28"/>
          <w:szCs w:val="28"/>
          <w:rtl/>
          <w:lang w:bidi="ar-JO"/>
        </w:rPr>
        <w:t>رزيق</w:t>
      </w:r>
      <w:proofErr w:type="spellEnd"/>
      <w:r w:rsidRPr="00E90C75">
        <w:rPr>
          <w:rFonts w:ascii="Simplified Arabic" w:hAnsi="Simplified Arabic" w:cs="Simplified Arabic"/>
          <w:sz w:val="28"/>
          <w:szCs w:val="28"/>
          <w:rtl/>
          <w:lang w:bidi="ar-JO"/>
        </w:rPr>
        <w:t xml:space="preserve"> (2015)</w:t>
      </w:r>
      <w:r w:rsidRPr="00E90C75">
        <w:rPr>
          <w:rFonts w:ascii="Simplified Arabic" w:hAnsi="Simplified Arabic" w:cs="Simplified Arabic" w:hint="cs"/>
          <w:sz w:val="28"/>
          <w:szCs w:val="28"/>
          <w:rtl/>
        </w:rPr>
        <w:t>، و</w:t>
      </w:r>
      <w:r w:rsidRPr="00E90C75">
        <w:rPr>
          <w:rFonts w:ascii="Simplified Arabic" w:hAnsi="Simplified Arabic" w:cs="Simplified Arabic"/>
          <w:sz w:val="28"/>
          <w:szCs w:val="28"/>
          <w:rtl/>
          <w:lang w:bidi="ar-JO"/>
        </w:rPr>
        <w:t>دراسة عبد الحي (2019)</w:t>
      </w:r>
      <w:r w:rsidRPr="00E90C75">
        <w:rPr>
          <w:rFonts w:ascii="Simplified Arabic" w:hAnsi="Simplified Arabic" w:cs="Simplified Arabic" w:hint="cs"/>
          <w:sz w:val="28"/>
          <w:szCs w:val="28"/>
          <w:rtl/>
          <w:lang w:bidi="ar-JO"/>
        </w:rPr>
        <w:t>.</w:t>
      </w:r>
      <w:r w:rsidRPr="00E90C75">
        <w:rPr>
          <w:rFonts w:ascii="Simplified Arabic" w:hAnsi="Simplified Arabic" w:cs="Simplified Arabic" w:hint="cs"/>
          <w:sz w:val="28"/>
          <w:szCs w:val="28"/>
          <w:rtl/>
        </w:rPr>
        <w:t xml:space="preserve"> وتختلف بالمنهجية المستخدمة مع دراسة </w:t>
      </w:r>
      <w:r w:rsidR="00AF1643">
        <w:rPr>
          <w:rFonts w:ascii="Simplified Arabic" w:hAnsi="Simplified Arabic" w:cs="Simplified Arabic"/>
          <w:sz w:val="28"/>
          <w:szCs w:val="28"/>
          <w:lang w:bidi="he-IL"/>
        </w:rPr>
        <w:t xml:space="preserve">Hoang </w:t>
      </w:r>
      <w:proofErr w:type="gramStart"/>
      <w:r w:rsidR="00AF1643">
        <w:rPr>
          <w:rFonts w:ascii="Simplified Arabic" w:hAnsi="Simplified Arabic" w:cs="Simplified Arabic"/>
          <w:sz w:val="28"/>
          <w:szCs w:val="28"/>
          <w:lang w:bidi="he-IL"/>
        </w:rPr>
        <w:t>et al.,</w:t>
      </w:r>
      <w:proofErr w:type="gramEnd"/>
      <w:r w:rsidRPr="00E90C75">
        <w:rPr>
          <w:rFonts w:ascii="Simplified Arabic" w:hAnsi="Simplified Arabic" w:cs="Simplified Arabic"/>
          <w:sz w:val="28"/>
          <w:szCs w:val="28"/>
          <w:lang w:bidi="he-IL"/>
        </w:rPr>
        <w:t xml:space="preserve"> (2020)</w:t>
      </w:r>
      <w:r w:rsidRPr="00E90C75">
        <w:rPr>
          <w:rFonts w:ascii="Simplified Arabic" w:hAnsi="Simplified Arabic" w:cs="Simplified Arabic" w:hint="cs"/>
          <w:sz w:val="28"/>
          <w:szCs w:val="28"/>
          <w:rtl/>
          <w:lang w:bidi="ar-JO"/>
        </w:rPr>
        <w:t>، والذين استخدموا المنهج الكيفي</w:t>
      </w:r>
      <w:r w:rsidR="00772754">
        <w:rPr>
          <w:rFonts w:ascii="Simplified Arabic" w:hAnsi="Simplified Arabic" w:cs="Simplified Arabic" w:hint="cs"/>
          <w:sz w:val="28"/>
          <w:szCs w:val="28"/>
          <w:rtl/>
          <w:lang w:bidi="ar-JO"/>
        </w:rPr>
        <w:t>،</w:t>
      </w:r>
      <w:r w:rsidRPr="00E90C75">
        <w:rPr>
          <w:rFonts w:ascii="Simplified Arabic" w:hAnsi="Simplified Arabic" w:cs="Simplified Arabic" w:hint="cs"/>
          <w:sz w:val="28"/>
          <w:szCs w:val="28"/>
          <w:rtl/>
          <w:lang w:bidi="ar-JO"/>
        </w:rPr>
        <w:t xml:space="preserve"> باستخدا</w:t>
      </w:r>
      <w:r>
        <w:rPr>
          <w:rFonts w:ascii="Simplified Arabic" w:hAnsi="Simplified Arabic" w:cs="Simplified Arabic" w:hint="cs"/>
          <w:sz w:val="28"/>
          <w:szCs w:val="28"/>
          <w:rtl/>
          <w:lang w:bidi="ar-JO"/>
        </w:rPr>
        <w:t>م أداة المقابلة لجمع المعلومات.</w:t>
      </w:r>
    </w:p>
    <w:p w:rsidR="00150F1F" w:rsidRPr="00E90C75" w:rsidRDefault="00150F1F" w:rsidP="00F44541">
      <w:pPr>
        <w:bidi/>
        <w:spacing w:before="240" w:line="360" w:lineRule="auto"/>
        <w:jc w:val="both"/>
        <w:rPr>
          <w:rFonts w:ascii="Simplified Arabic" w:hAnsi="Simplified Arabic" w:cs="Simplified Arabic"/>
          <w:sz w:val="28"/>
          <w:szCs w:val="28"/>
          <w:lang w:bidi="ar-JO"/>
        </w:rPr>
      </w:pPr>
      <w:r>
        <w:rPr>
          <w:rFonts w:ascii="Simplified Arabic" w:hAnsi="Simplified Arabic" w:cs="Simplified Arabic" w:hint="cs"/>
          <w:sz w:val="28"/>
          <w:szCs w:val="28"/>
          <w:rtl/>
          <w:lang w:bidi="ar-JO"/>
        </w:rPr>
        <w:t>وتقوم هذه الدراسة بالمساهمة في تضييق الفجوة في الدراسات العلمية</w:t>
      </w:r>
      <w:r w:rsidR="00772754">
        <w:rPr>
          <w:rFonts w:ascii="Simplified Arabic" w:hAnsi="Simplified Arabic" w:cs="Simplified Arabic" w:hint="cs"/>
          <w:sz w:val="28"/>
          <w:szCs w:val="28"/>
          <w:rtl/>
          <w:lang w:bidi="ar-JO"/>
        </w:rPr>
        <w:t>،</w:t>
      </w:r>
      <w:r>
        <w:rPr>
          <w:rFonts w:ascii="Simplified Arabic" w:hAnsi="Simplified Arabic" w:cs="Simplified Arabic" w:hint="cs"/>
          <w:sz w:val="28"/>
          <w:szCs w:val="28"/>
          <w:rtl/>
          <w:lang w:bidi="ar-JO"/>
        </w:rPr>
        <w:t xml:space="preserve"> التي تناولت موضوع القيادة الإدارية ودورها في تحقيق الإبداع الإداري في المؤسسات الأهلية، حيث قامت عدة دراسات بتناول الموضوع وتطبيقه على المؤسسات الحكومية والخاصة، أم</w:t>
      </w:r>
      <w:r w:rsidR="00772754">
        <w:rPr>
          <w:rFonts w:ascii="Simplified Arabic" w:hAnsi="Simplified Arabic" w:cs="Simplified Arabic" w:hint="cs"/>
          <w:sz w:val="28"/>
          <w:szCs w:val="28"/>
          <w:rtl/>
          <w:lang w:bidi="ar-JO"/>
        </w:rPr>
        <w:t>ّ</w:t>
      </w:r>
      <w:r>
        <w:rPr>
          <w:rFonts w:ascii="Simplified Arabic" w:hAnsi="Simplified Arabic" w:cs="Simplified Arabic" w:hint="cs"/>
          <w:sz w:val="28"/>
          <w:szCs w:val="28"/>
          <w:rtl/>
          <w:lang w:bidi="ar-JO"/>
        </w:rPr>
        <w:t xml:space="preserve">ا المؤسسات الأهلية غير الربحية فلم يتم تناولها في الدراسات </w:t>
      </w:r>
      <w:r>
        <w:rPr>
          <w:rFonts w:ascii="Simplified Arabic" w:hAnsi="Simplified Arabic" w:cs="Simplified Arabic" w:hint="cs"/>
          <w:sz w:val="28"/>
          <w:szCs w:val="28"/>
          <w:rtl/>
          <w:lang w:bidi="ar-JO"/>
        </w:rPr>
        <w:lastRenderedPageBreak/>
        <w:t>السابقة</w:t>
      </w:r>
      <w:r w:rsidR="00772754">
        <w:rPr>
          <w:rFonts w:ascii="Simplified Arabic" w:hAnsi="Simplified Arabic" w:cs="Simplified Arabic" w:hint="cs"/>
          <w:sz w:val="28"/>
          <w:szCs w:val="28"/>
          <w:rtl/>
          <w:lang w:bidi="ar-JO"/>
        </w:rPr>
        <w:t>،</w:t>
      </w:r>
      <w:r>
        <w:rPr>
          <w:rFonts w:ascii="Simplified Arabic" w:hAnsi="Simplified Arabic" w:cs="Simplified Arabic" w:hint="cs"/>
          <w:sz w:val="28"/>
          <w:szCs w:val="28"/>
          <w:rtl/>
          <w:lang w:bidi="ar-JO"/>
        </w:rPr>
        <w:t xml:space="preserve"> التي تم عرضها أعلاه. وعليه، تعتبر هذه الدراسة الحالية ذات أهمية كونها تتناول القطاع الأهلي الفلسطيني</w:t>
      </w:r>
      <w:r w:rsidR="00772754">
        <w:rPr>
          <w:rFonts w:ascii="Simplified Arabic" w:hAnsi="Simplified Arabic" w:cs="Simplified Arabic" w:hint="cs"/>
          <w:sz w:val="28"/>
          <w:szCs w:val="28"/>
          <w:rtl/>
          <w:lang w:bidi="ar-JO"/>
        </w:rPr>
        <w:t>،</w:t>
      </w:r>
      <w:r>
        <w:rPr>
          <w:rFonts w:ascii="Simplified Arabic" w:hAnsi="Simplified Arabic" w:cs="Simplified Arabic" w:hint="cs"/>
          <w:sz w:val="28"/>
          <w:szCs w:val="28"/>
          <w:rtl/>
          <w:lang w:bidi="ar-JO"/>
        </w:rPr>
        <w:t xml:space="preserve"> في عملية التحقق من دور القيادة الإدارية في تحقيق الإبداع الإداري. </w:t>
      </w:r>
    </w:p>
    <w:p w:rsidR="00150F1F" w:rsidRDefault="00150F1F" w:rsidP="00F44541">
      <w:pPr>
        <w:bidi/>
        <w:spacing w:before="240" w:line="360" w:lineRule="auto"/>
        <w:ind w:left="-72"/>
        <w:jc w:val="both"/>
        <w:rPr>
          <w:rFonts w:ascii="Simplified Arabic" w:hAnsi="Simplified Arabic" w:cs="Simplified Arabic"/>
          <w:sz w:val="28"/>
          <w:szCs w:val="28"/>
          <w:rtl/>
        </w:rPr>
      </w:pPr>
    </w:p>
    <w:p w:rsidR="00EC56CB" w:rsidRDefault="00EC56CB" w:rsidP="00EC56CB">
      <w:pPr>
        <w:bidi/>
        <w:spacing w:before="240" w:line="360" w:lineRule="auto"/>
        <w:ind w:left="-72"/>
        <w:jc w:val="both"/>
        <w:rPr>
          <w:rFonts w:ascii="Simplified Arabic" w:hAnsi="Simplified Arabic" w:cs="Simplified Arabic"/>
          <w:sz w:val="28"/>
          <w:szCs w:val="28"/>
          <w:rtl/>
        </w:rPr>
      </w:pPr>
    </w:p>
    <w:p w:rsidR="00EC56CB" w:rsidRDefault="00EC56CB" w:rsidP="00EC56CB">
      <w:pPr>
        <w:bidi/>
        <w:spacing w:before="240" w:line="360" w:lineRule="auto"/>
        <w:ind w:left="-72"/>
        <w:jc w:val="both"/>
        <w:rPr>
          <w:rFonts w:ascii="Simplified Arabic" w:hAnsi="Simplified Arabic" w:cs="Simplified Arabic"/>
          <w:sz w:val="28"/>
          <w:szCs w:val="28"/>
          <w:rtl/>
        </w:rPr>
      </w:pPr>
    </w:p>
    <w:p w:rsidR="00EC56CB" w:rsidRDefault="00EC56CB" w:rsidP="00EC56CB">
      <w:pPr>
        <w:bidi/>
        <w:spacing w:before="240" w:line="360" w:lineRule="auto"/>
        <w:ind w:left="-72"/>
        <w:jc w:val="both"/>
        <w:rPr>
          <w:rFonts w:ascii="Simplified Arabic" w:hAnsi="Simplified Arabic" w:cs="Simplified Arabic"/>
          <w:sz w:val="28"/>
          <w:szCs w:val="28"/>
          <w:rtl/>
        </w:rPr>
      </w:pPr>
    </w:p>
    <w:p w:rsidR="00EC56CB" w:rsidRDefault="00EC56CB" w:rsidP="00EC56CB">
      <w:pPr>
        <w:bidi/>
        <w:spacing w:before="240" w:line="360" w:lineRule="auto"/>
        <w:ind w:left="-72"/>
        <w:jc w:val="both"/>
        <w:rPr>
          <w:rFonts w:ascii="Simplified Arabic" w:hAnsi="Simplified Arabic" w:cs="Simplified Arabic"/>
          <w:sz w:val="28"/>
          <w:szCs w:val="28"/>
          <w:rtl/>
        </w:rPr>
      </w:pPr>
    </w:p>
    <w:p w:rsidR="00EC56CB" w:rsidRDefault="00EC56CB" w:rsidP="00EC56CB">
      <w:pPr>
        <w:bidi/>
        <w:spacing w:before="240" w:line="360" w:lineRule="auto"/>
        <w:ind w:left="-72"/>
        <w:jc w:val="both"/>
        <w:rPr>
          <w:rFonts w:ascii="Simplified Arabic" w:hAnsi="Simplified Arabic" w:cs="Simplified Arabic"/>
          <w:sz w:val="28"/>
          <w:szCs w:val="28"/>
          <w:rtl/>
        </w:rPr>
      </w:pPr>
    </w:p>
    <w:p w:rsidR="00EC56CB" w:rsidRDefault="00EC56CB" w:rsidP="00EC56CB">
      <w:pPr>
        <w:bidi/>
        <w:spacing w:before="240" w:line="360" w:lineRule="auto"/>
        <w:ind w:left="-72"/>
        <w:jc w:val="both"/>
        <w:rPr>
          <w:rFonts w:ascii="Simplified Arabic" w:hAnsi="Simplified Arabic" w:cs="Simplified Arabic"/>
          <w:sz w:val="28"/>
          <w:szCs w:val="28"/>
          <w:rtl/>
        </w:rPr>
      </w:pPr>
    </w:p>
    <w:p w:rsidR="00EC56CB" w:rsidRDefault="00EC56CB" w:rsidP="00EC56CB">
      <w:pPr>
        <w:bidi/>
        <w:spacing w:before="240" w:line="360" w:lineRule="auto"/>
        <w:ind w:left="-72"/>
        <w:jc w:val="both"/>
        <w:rPr>
          <w:rFonts w:ascii="Simplified Arabic" w:hAnsi="Simplified Arabic" w:cs="Simplified Arabic"/>
          <w:sz w:val="28"/>
          <w:szCs w:val="28"/>
          <w:rtl/>
        </w:rPr>
      </w:pPr>
    </w:p>
    <w:p w:rsidR="00EC56CB" w:rsidRDefault="00EC56CB" w:rsidP="00EC56CB">
      <w:pPr>
        <w:bidi/>
        <w:spacing w:before="240" w:line="360" w:lineRule="auto"/>
        <w:ind w:left="-72"/>
        <w:jc w:val="both"/>
        <w:rPr>
          <w:rFonts w:ascii="Simplified Arabic" w:hAnsi="Simplified Arabic" w:cs="Simplified Arabic"/>
          <w:sz w:val="28"/>
          <w:szCs w:val="28"/>
          <w:rtl/>
        </w:rPr>
      </w:pPr>
    </w:p>
    <w:p w:rsidR="00EC56CB" w:rsidRDefault="00EC56CB" w:rsidP="00EC56CB">
      <w:pPr>
        <w:bidi/>
        <w:spacing w:before="240" w:line="360" w:lineRule="auto"/>
        <w:ind w:left="-72"/>
        <w:jc w:val="both"/>
        <w:rPr>
          <w:rFonts w:ascii="Simplified Arabic" w:hAnsi="Simplified Arabic" w:cs="Simplified Arabic"/>
          <w:sz w:val="28"/>
          <w:szCs w:val="28"/>
          <w:rtl/>
        </w:rPr>
      </w:pPr>
    </w:p>
    <w:p w:rsidR="008C2446" w:rsidRPr="008C2446" w:rsidRDefault="00613D54" w:rsidP="006E7F17">
      <w:pPr>
        <w:pStyle w:val="Heading1"/>
        <w:rPr>
          <w:rtl/>
        </w:rPr>
      </w:pPr>
      <w:bookmarkStart w:id="29" w:name="_Toc93407344"/>
      <w:r w:rsidRPr="008C2446">
        <w:rPr>
          <w:rFonts w:hint="cs"/>
          <w:rtl/>
        </w:rPr>
        <w:lastRenderedPageBreak/>
        <w:t>الفصل الثالث</w:t>
      </w:r>
      <w:bookmarkEnd w:id="29"/>
    </w:p>
    <w:p w:rsidR="008C2446" w:rsidRPr="008C2446" w:rsidRDefault="00613D54" w:rsidP="006E7F17">
      <w:pPr>
        <w:pStyle w:val="Heading1"/>
        <w:rPr>
          <w:rtl/>
        </w:rPr>
      </w:pPr>
      <w:bookmarkStart w:id="30" w:name="_Toc93407345"/>
      <w:r w:rsidRPr="008C2446">
        <w:rPr>
          <w:rFonts w:hint="cs"/>
          <w:rtl/>
        </w:rPr>
        <w:t>منهجية الدراسة وإجراءاتها</w:t>
      </w:r>
      <w:bookmarkEnd w:id="30"/>
    </w:p>
    <w:p w:rsidR="00613D54" w:rsidRDefault="00206BF6" w:rsidP="00206BF6">
      <w:pPr>
        <w:pStyle w:val="Heading2"/>
        <w:rPr>
          <w:rtl/>
          <w:lang w:bidi="ar-JO"/>
        </w:rPr>
      </w:pPr>
      <w:bookmarkStart w:id="31" w:name="_Toc93407346"/>
      <w:r>
        <w:rPr>
          <w:rFonts w:hint="cs"/>
          <w:rtl/>
          <w:lang w:bidi="ar-JO"/>
        </w:rPr>
        <w:t xml:space="preserve">1.3 </w:t>
      </w:r>
      <w:r w:rsidR="00613D54">
        <w:rPr>
          <w:rFonts w:hint="cs"/>
          <w:rtl/>
          <w:lang w:bidi="ar-JO"/>
        </w:rPr>
        <w:t>تمهيد</w:t>
      </w:r>
      <w:bookmarkEnd w:id="31"/>
      <w:r w:rsidR="00613D54">
        <w:rPr>
          <w:rFonts w:hint="cs"/>
          <w:rtl/>
          <w:lang w:bidi="ar-JO"/>
        </w:rPr>
        <w:t xml:space="preserve"> </w:t>
      </w:r>
    </w:p>
    <w:p w:rsidR="006A15AB" w:rsidRPr="00741CD9" w:rsidRDefault="006A15AB" w:rsidP="006A15AB">
      <w:pPr>
        <w:autoSpaceDE w:val="0"/>
        <w:autoSpaceDN w:val="0"/>
        <w:bidi/>
        <w:adjustRightInd w:val="0"/>
        <w:spacing w:before="240" w:line="360" w:lineRule="auto"/>
        <w:jc w:val="both"/>
        <w:rPr>
          <w:rFonts w:ascii="Simplified Arabic" w:hAnsi="Simplified Arabic" w:cs="Simplified Arabic"/>
          <w:color w:val="000000" w:themeColor="text1"/>
          <w:sz w:val="28"/>
          <w:szCs w:val="28"/>
          <w:rtl/>
        </w:rPr>
      </w:pPr>
      <w:r w:rsidRPr="00741CD9">
        <w:rPr>
          <w:rFonts w:ascii="Simplified Arabic" w:hAnsi="Simplified Arabic" w:cs="Simplified Arabic"/>
          <w:color w:val="000000" w:themeColor="text1"/>
          <w:sz w:val="28"/>
          <w:szCs w:val="28"/>
          <w:rtl/>
        </w:rPr>
        <w:t>سيتناول هذا الفصل المنهج المتبع في هذه الدراسة، والذي يتضمن وصفاً تفصيلياً للإجراءات التي اتبعتها الباحثة في إجراء هذه الدراسة، من حيث وصف مجتمع الدراسة وعينتها والطريقة التي اختيرت بها، وأدوات الدراسة وطرق إعدادها، وإجراءات الصدق والثبات وخطوات تطبيقها ومتغيرات الدراسة، والمعالجة الإحصائية المستخدمة لتحليل البيانات والوصول إلى النتائج.</w:t>
      </w:r>
    </w:p>
    <w:p w:rsidR="006A15AB" w:rsidRPr="00741CD9" w:rsidRDefault="00206BF6" w:rsidP="00206BF6">
      <w:pPr>
        <w:pStyle w:val="Heading2"/>
        <w:rPr>
          <w:rtl/>
          <w:lang w:bidi="ar-JO"/>
        </w:rPr>
      </w:pPr>
      <w:bookmarkStart w:id="32" w:name="_Toc86084297"/>
      <w:bookmarkStart w:id="33" w:name="_Toc93407347"/>
      <w:r>
        <w:rPr>
          <w:rFonts w:hint="cs"/>
          <w:rtl/>
          <w:lang w:bidi="ar-JO"/>
        </w:rPr>
        <w:t xml:space="preserve">2.3 </w:t>
      </w:r>
      <w:r w:rsidR="006A15AB" w:rsidRPr="00741CD9">
        <w:rPr>
          <w:rtl/>
          <w:lang w:bidi="ar-JO"/>
        </w:rPr>
        <w:t>منهجية الدراسة</w:t>
      </w:r>
      <w:bookmarkEnd w:id="32"/>
      <w:bookmarkEnd w:id="33"/>
    </w:p>
    <w:p w:rsidR="006A15AB" w:rsidRPr="00741CD9" w:rsidRDefault="006A15AB" w:rsidP="00246F82">
      <w:pPr>
        <w:bidi/>
        <w:spacing w:before="240" w:line="360" w:lineRule="auto"/>
        <w:jc w:val="both"/>
        <w:rPr>
          <w:rFonts w:ascii="Simplified Arabic" w:hAnsi="Simplified Arabic" w:cs="Simplified Arabic"/>
          <w:sz w:val="28"/>
          <w:szCs w:val="28"/>
          <w:rtl/>
        </w:rPr>
      </w:pPr>
      <w:r w:rsidRPr="00741CD9">
        <w:rPr>
          <w:rFonts w:ascii="Simplified Arabic" w:hAnsi="Simplified Arabic" w:cs="Simplified Arabic"/>
          <w:sz w:val="28"/>
          <w:szCs w:val="28"/>
          <w:rtl/>
          <w:lang w:bidi="ar-JO"/>
        </w:rPr>
        <w:t xml:space="preserve">تهدف الدراسة إلى التحقق من دور </w:t>
      </w:r>
      <w:r>
        <w:rPr>
          <w:rFonts w:ascii="Simplified Arabic" w:hAnsi="Simplified Arabic" w:cs="Simplified Arabic" w:hint="cs"/>
          <w:sz w:val="28"/>
          <w:szCs w:val="28"/>
          <w:rtl/>
          <w:lang w:bidi="ar-JO"/>
        </w:rPr>
        <w:t>القيادة الإدارية</w:t>
      </w:r>
      <w:r w:rsidR="00A25365">
        <w:rPr>
          <w:rFonts w:ascii="Simplified Arabic" w:hAnsi="Simplified Arabic" w:cs="Simplified Arabic" w:hint="cs"/>
          <w:sz w:val="28"/>
          <w:szCs w:val="28"/>
          <w:rtl/>
          <w:lang w:bidi="ar-JO"/>
        </w:rPr>
        <w:t>،</w:t>
      </w:r>
      <w:r>
        <w:rPr>
          <w:rFonts w:ascii="Simplified Arabic" w:hAnsi="Simplified Arabic" w:cs="Simplified Arabic" w:hint="cs"/>
          <w:sz w:val="28"/>
          <w:szCs w:val="28"/>
          <w:rtl/>
          <w:lang w:bidi="ar-JO"/>
        </w:rPr>
        <w:t xml:space="preserve"> في تعزيز الإبداع الإداري</w:t>
      </w:r>
      <w:r w:rsidR="00A25365">
        <w:rPr>
          <w:rFonts w:ascii="Simplified Arabic" w:hAnsi="Simplified Arabic" w:cs="Simplified Arabic" w:hint="cs"/>
          <w:sz w:val="28"/>
          <w:szCs w:val="28"/>
          <w:rtl/>
          <w:lang w:bidi="ar-JO"/>
        </w:rPr>
        <w:t>،</w:t>
      </w:r>
      <w:r>
        <w:rPr>
          <w:rFonts w:ascii="Simplified Arabic" w:hAnsi="Simplified Arabic" w:cs="Simplified Arabic" w:hint="cs"/>
          <w:sz w:val="28"/>
          <w:szCs w:val="28"/>
          <w:rtl/>
          <w:lang w:bidi="ar-JO"/>
        </w:rPr>
        <w:t xml:space="preserve"> لدى العاملين في المؤسسات الأهلية الفلسطينية في محافظة بيت لحم</w:t>
      </w:r>
      <w:r w:rsidR="00A25365">
        <w:rPr>
          <w:rFonts w:ascii="Simplified Arabic" w:hAnsi="Simplified Arabic" w:cs="Simplified Arabic" w:hint="cs"/>
          <w:sz w:val="28"/>
          <w:szCs w:val="28"/>
          <w:rtl/>
          <w:lang w:bidi="ar-JO"/>
        </w:rPr>
        <w:t>،</w:t>
      </w:r>
      <w:r>
        <w:rPr>
          <w:rFonts w:ascii="Simplified Arabic" w:hAnsi="Simplified Arabic" w:cs="Simplified Arabic" w:hint="cs"/>
          <w:sz w:val="28"/>
          <w:szCs w:val="28"/>
          <w:rtl/>
          <w:lang w:bidi="ar-JO"/>
        </w:rPr>
        <w:t xml:space="preserve"> من وجهة نظر الإدارة العليا والموظفين.</w:t>
      </w:r>
      <w:r>
        <w:rPr>
          <w:rFonts w:ascii="Simplified Arabic" w:hAnsi="Simplified Arabic" w:cs="Simplified Arabic"/>
          <w:sz w:val="28"/>
          <w:szCs w:val="28"/>
          <w:rtl/>
          <w:lang w:bidi="ar-JO"/>
        </w:rPr>
        <w:t xml:space="preserve"> وبناءً عليه، </w:t>
      </w:r>
      <w:r>
        <w:rPr>
          <w:rFonts w:ascii="Simplified Arabic" w:hAnsi="Simplified Arabic" w:cs="Simplified Arabic" w:hint="cs"/>
          <w:sz w:val="28"/>
          <w:szCs w:val="28"/>
          <w:rtl/>
          <w:lang w:bidi="ar-JO"/>
        </w:rPr>
        <w:t xml:space="preserve">سعت </w:t>
      </w:r>
      <w:r>
        <w:rPr>
          <w:rFonts w:ascii="Simplified Arabic" w:hAnsi="Simplified Arabic" w:cs="Simplified Arabic"/>
          <w:sz w:val="28"/>
          <w:szCs w:val="28"/>
          <w:rtl/>
          <w:lang w:bidi="ar-JO"/>
        </w:rPr>
        <w:t xml:space="preserve">هذه الدراسة إلى تحقيق </w:t>
      </w:r>
      <w:r w:rsidRPr="00741CD9">
        <w:rPr>
          <w:rFonts w:ascii="Simplified Arabic" w:hAnsi="Simplified Arabic" w:cs="Simplified Arabic"/>
          <w:sz w:val="28"/>
          <w:szCs w:val="28"/>
          <w:rtl/>
          <w:lang w:bidi="ar-JO"/>
        </w:rPr>
        <w:t>هدف</w:t>
      </w:r>
      <w:r>
        <w:rPr>
          <w:rFonts w:ascii="Simplified Arabic" w:hAnsi="Simplified Arabic" w:cs="Simplified Arabic" w:hint="cs"/>
          <w:sz w:val="28"/>
          <w:szCs w:val="28"/>
          <w:rtl/>
          <w:lang w:bidi="ar-JO"/>
        </w:rPr>
        <w:t>ها</w:t>
      </w:r>
      <w:r w:rsidRPr="00741CD9">
        <w:rPr>
          <w:rFonts w:ascii="Simplified Arabic" w:hAnsi="Simplified Arabic" w:cs="Simplified Arabic"/>
          <w:sz w:val="28"/>
          <w:szCs w:val="28"/>
          <w:rtl/>
          <w:lang w:bidi="ar-JO"/>
        </w:rPr>
        <w:t xml:space="preserve"> باستخدام المنهج الوصفي التحليلي</w:t>
      </w:r>
      <w:r w:rsidR="00A25365">
        <w:rPr>
          <w:rFonts w:ascii="Simplified Arabic" w:hAnsi="Simplified Arabic" w:cs="Simplified Arabic" w:hint="cs"/>
          <w:sz w:val="28"/>
          <w:szCs w:val="28"/>
          <w:rtl/>
          <w:lang w:bidi="ar-JO"/>
        </w:rPr>
        <w:t>،</w:t>
      </w:r>
      <w:r w:rsidRPr="00741CD9">
        <w:rPr>
          <w:rFonts w:ascii="Simplified Arabic" w:hAnsi="Simplified Arabic" w:cs="Simplified Arabic"/>
          <w:sz w:val="28"/>
          <w:szCs w:val="28"/>
          <w:rtl/>
          <w:lang w:bidi="ar-JO"/>
        </w:rPr>
        <w:t xml:space="preserve"> بشقيه</w:t>
      </w:r>
      <w:r>
        <w:rPr>
          <w:rFonts w:ascii="Simplified Arabic" w:hAnsi="Simplified Arabic" w:cs="Simplified Arabic"/>
          <w:sz w:val="28"/>
          <w:szCs w:val="28"/>
          <w:rtl/>
          <w:lang w:bidi="ar-JO"/>
        </w:rPr>
        <w:t xml:space="preserve"> الكمي والنوعي، أي المنهج الذي </w:t>
      </w:r>
      <w:r>
        <w:rPr>
          <w:rFonts w:ascii="Simplified Arabic" w:hAnsi="Simplified Arabic" w:cs="Simplified Arabic" w:hint="cs"/>
          <w:sz w:val="28"/>
          <w:szCs w:val="28"/>
          <w:rtl/>
          <w:lang w:bidi="ar-JO"/>
        </w:rPr>
        <w:t>ي</w:t>
      </w:r>
      <w:r w:rsidRPr="00741CD9">
        <w:rPr>
          <w:rFonts w:ascii="Simplified Arabic" w:hAnsi="Simplified Arabic" w:cs="Simplified Arabic"/>
          <w:sz w:val="28"/>
          <w:szCs w:val="28"/>
          <w:rtl/>
          <w:lang w:bidi="ar-JO"/>
        </w:rPr>
        <w:t>تم من خلاله الدمج ما بين البحث الكمي والبحث النوعي في آنٍ واحد</w:t>
      </w:r>
      <w:r>
        <w:rPr>
          <w:rFonts w:ascii="Simplified Arabic" w:hAnsi="Simplified Arabic" w:cs="Simplified Arabic" w:hint="cs"/>
          <w:sz w:val="28"/>
          <w:szCs w:val="28"/>
          <w:rtl/>
          <w:lang w:bidi="ar-JO"/>
        </w:rPr>
        <w:t>،</w:t>
      </w:r>
      <w:r>
        <w:rPr>
          <w:rFonts w:ascii="Simplified Arabic" w:hAnsi="Simplified Arabic" w:cs="Simplified Arabic"/>
          <w:sz w:val="28"/>
          <w:szCs w:val="28"/>
          <w:rtl/>
          <w:lang w:bidi="ar-JO"/>
        </w:rPr>
        <w:t xml:space="preserve"> إذ </w:t>
      </w:r>
      <w:r w:rsidRPr="00741CD9">
        <w:rPr>
          <w:rFonts w:ascii="Simplified Arabic" w:hAnsi="Simplified Arabic" w:cs="Simplified Arabic"/>
          <w:sz w:val="28"/>
          <w:szCs w:val="28"/>
          <w:rtl/>
          <w:lang w:bidi="ar-JO"/>
        </w:rPr>
        <w:t xml:space="preserve">تم جمع وتحليل وتفسير البيانات لكلا النوعين في دراسة واحدة، ويكمن الهدف من هذا الدمج في رغبة الباحثة </w:t>
      </w:r>
      <w:r>
        <w:rPr>
          <w:rFonts w:ascii="Simplified Arabic" w:hAnsi="Simplified Arabic" w:cs="Simplified Arabic"/>
          <w:sz w:val="28"/>
          <w:szCs w:val="28"/>
          <w:rtl/>
          <w:lang w:bidi="ar-JO"/>
        </w:rPr>
        <w:t xml:space="preserve">في الحصول على صورة شاملة </w:t>
      </w:r>
      <w:r>
        <w:rPr>
          <w:rFonts w:ascii="Simplified Arabic" w:hAnsi="Simplified Arabic" w:cs="Simplified Arabic" w:hint="cs"/>
          <w:sz w:val="28"/>
          <w:szCs w:val="28"/>
          <w:rtl/>
          <w:lang w:bidi="ar-JO"/>
        </w:rPr>
        <w:t>لدور القيادة الإدارية في تعزيز الإبداع الإداري،</w:t>
      </w:r>
      <w:r>
        <w:rPr>
          <w:rFonts w:ascii="Simplified Arabic" w:hAnsi="Simplified Arabic" w:cs="Simplified Arabic"/>
          <w:sz w:val="28"/>
          <w:szCs w:val="28"/>
          <w:rtl/>
          <w:lang w:bidi="ar-JO"/>
        </w:rPr>
        <w:t xml:space="preserve"> بحيث تم</w:t>
      </w:r>
      <w:r w:rsidR="00A25365">
        <w:rPr>
          <w:rFonts w:ascii="Simplified Arabic" w:hAnsi="Simplified Arabic" w:cs="Simplified Arabic" w:hint="cs"/>
          <w:sz w:val="28"/>
          <w:szCs w:val="28"/>
          <w:rtl/>
          <w:lang w:bidi="ar-JO"/>
        </w:rPr>
        <w:t>ّ</w:t>
      </w:r>
      <w:r w:rsidRPr="00741CD9">
        <w:rPr>
          <w:rFonts w:ascii="Simplified Arabic" w:hAnsi="Simplified Arabic" w:cs="Simplified Arabic"/>
          <w:sz w:val="28"/>
          <w:szCs w:val="28"/>
          <w:rtl/>
          <w:lang w:bidi="ar-JO"/>
        </w:rPr>
        <w:t xml:space="preserve"> تصميم استبانة استهدفت الموظفين في </w:t>
      </w:r>
      <w:r>
        <w:rPr>
          <w:rFonts w:ascii="Simplified Arabic" w:hAnsi="Simplified Arabic" w:cs="Simplified Arabic" w:hint="cs"/>
          <w:sz w:val="28"/>
          <w:szCs w:val="28"/>
          <w:rtl/>
          <w:lang w:bidi="ar-JO"/>
        </w:rPr>
        <w:t xml:space="preserve">المؤسسات الأهلية الفلسطينية العاملة في محافظة بيت لحم، </w:t>
      </w:r>
      <w:r w:rsidRPr="00741CD9">
        <w:rPr>
          <w:rFonts w:ascii="Simplified Arabic" w:hAnsi="Simplified Arabic" w:cs="Simplified Arabic"/>
          <w:sz w:val="28"/>
          <w:szCs w:val="28"/>
          <w:rtl/>
          <w:lang w:bidi="ar-JO"/>
        </w:rPr>
        <w:t xml:space="preserve">من خلال توزيع الاستبانة عليهم </w:t>
      </w:r>
      <w:r>
        <w:rPr>
          <w:rFonts w:ascii="Simplified Arabic" w:hAnsi="Simplified Arabic" w:cs="Simplified Arabic" w:hint="cs"/>
          <w:sz w:val="28"/>
          <w:szCs w:val="28"/>
          <w:rtl/>
          <w:lang w:bidi="ar-JO"/>
        </w:rPr>
        <w:t>بشكل ورقي</w:t>
      </w:r>
      <w:r w:rsidR="00A25365">
        <w:rPr>
          <w:rFonts w:ascii="Simplified Arabic" w:hAnsi="Simplified Arabic" w:cs="Simplified Arabic" w:hint="cs"/>
          <w:sz w:val="28"/>
          <w:szCs w:val="28"/>
          <w:rtl/>
          <w:lang w:bidi="ar-JO"/>
        </w:rPr>
        <w:t>؛</w:t>
      </w:r>
      <w:r>
        <w:rPr>
          <w:rFonts w:ascii="Simplified Arabic" w:hAnsi="Simplified Arabic" w:cs="Simplified Arabic" w:hint="cs"/>
          <w:sz w:val="28"/>
          <w:szCs w:val="28"/>
          <w:rtl/>
          <w:lang w:bidi="ar-JO"/>
        </w:rPr>
        <w:t xml:space="preserve"> </w:t>
      </w:r>
      <w:r w:rsidRPr="00741CD9">
        <w:rPr>
          <w:rFonts w:ascii="Simplified Arabic" w:hAnsi="Simplified Arabic" w:cs="Simplified Arabic"/>
          <w:sz w:val="28"/>
          <w:szCs w:val="28"/>
          <w:rtl/>
          <w:lang w:bidi="ar-JO"/>
        </w:rPr>
        <w:t xml:space="preserve">من أجل طرح أسئلة تتعلق </w:t>
      </w:r>
      <w:r>
        <w:rPr>
          <w:rFonts w:ascii="Simplified Arabic" w:hAnsi="Simplified Arabic" w:cs="Simplified Arabic" w:hint="cs"/>
          <w:sz w:val="28"/>
          <w:szCs w:val="28"/>
          <w:rtl/>
          <w:lang w:bidi="ar-JO"/>
        </w:rPr>
        <w:t>بدور القيادة الإدارية في تعزيز الإبداع الإداري لديهم،</w:t>
      </w:r>
      <w:r w:rsidRPr="00741CD9">
        <w:rPr>
          <w:rFonts w:ascii="Simplified Arabic" w:hAnsi="Simplified Arabic" w:cs="Simplified Arabic"/>
          <w:sz w:val="28"/>
          <w:szCs w:val="28"/>
          <w:rtl/>
          <w:lang w:bidi="ar-JO"/>
        </w:rPr>
        <w:t xml:space="preserve"> كما تمَّ استخدام الحزمة الإحصائية للعلوم الاجتماعية (</w:t>
      </w:r>
      <w:r w:rsidRPr="00246F82">
        <w:rPr>
          <w:rFonts w:asciiTheme="majorBidi" w:hAnsiTheme="majorBidi" w:cstheme="majorBidi"/>
          <w:sz w:val="28"/>
          <w:szCs w:val="28"/>
          <w:lang w:bidi="ar-JO"/>
        </w:rPr>
        <w:t>SPSS</w:t>
      </w:r>
      <w:r w:rsidRPr="00741CD9">
        <w:rPr>
          <w:rFonts w:ascii="Simplified Arabic" w:hAnsi="Simplified Arabic" w:cs="Simplified Arabic"/>
          <w:sz w:val="28"/>
          <w:szCs w:val="28"/>
          <w:rtl/>
          <w:lang w:bidi="ar-JO"/>
        </w:rPr>
        <w:t xml:space="preserve">) </w:t>
      </w:r>
      <w:r w:rsidR="00246F82">
        <w:rPr>
          <w:rFonts w:ascii="Simplified Arabic" w:hAnsi="Simplified Arabic" w:cs="Simplified Arabic" w:hint="cs"/>
          <w:sz w:val="28"/>
          <w:szCs w:val="28"/>
          <w:rtl/>
          <w:lang w:bidi="ar-JO"/>
        </w:rPr>
        <w:t>الإصدار (</w:t>
      </w:r>
      <w:r w:rsidR="00246F82">
        <w:rPr>
          <w:rFonts w:asciiTheme="majorBidi" w:hAnsiTheme="majorBidi" w:cstheme="majorBidi"/>
          <w:sz w:val="28"/>
          <w:szCs w:val="28"/>
          <w:lang w:bidi="ar-JO"/>
        </w:rPr>
        <w:t>V.21</w:t>
      </w:r>
      <w:r w:rsidR="00246F82" w:rsidRPr="00246F82">
        <w:rPr>
          <w:rFonts w:asciiTheme="majorBidi" w:hAnsiTheme="majorBidi" w:cstheme="majorBidi"/>
          <w:sz w:val="28"/>
          <w:szCs w:val="28"/>
          <w:rtl/>
          <w:lang w:bidi="ar-JO"/>
        </w:rPr>
        <w:t>)</w:t>
      </w:r>
      <w:r w:rsidR="00246F82">
        <w:rPr>
          <w:rFonts w:ascii="Simplified Arabic" w:hAnsi="Simplified Arabic" w:cs="Simplified Arabic" w:hint="cs"/>
          <w:sz w:val="28"/>
          <w:szCs w:val="28"/>
          <w:rtl/>
          <w:lang w:bidi="ar-JO"/>
        </w:rPr>
        <w:t xml:space="preserve"> </w:t>
      </w:r>
      <w:r w:rsidR="00246F82">
        <w:rPr>
          <w:rFonts w:ascii="Simplified Arabic" w:hAnsi="Simplified Arabic" w:cs="Simplified Arabic"/>
          <w:sz w:val="28"/>
          <w:szCs w:val="28"/>
          <w:rtl/>
          <w:lang w:bidi="ar-JO"/>
        </w:rPr>
        <w:t>لتحليل البيانات التي تمّ جمعها.</w:t>
      </w:r>
    </w:p>
    <w:p w:rsidR="006A15AB" w:rsidRPr="00741CD9" w:rsidRDefault="00A25365" w:rsidP="006A15AB">
      <w:pPr>
        <w:bidi/>
        <w:spacing w:before="240" w:line="360" w:lineRule="auto"/>
        <w:jc w:val="both"/>
        <w:rPr>
          <w:rFonts w:ascii="Simplified Arabic" w:hAnsi="Simplified Arabic" w:cs="Simplified Arabic"/>
          <w:sz w:val="28"/>
          <w:szCs w:val="28"/>
          <w:lang w:bidi="ar-JO"/>
        </w:rPr>
      </w:pPr>
      <w:r>
        <w:rPr>
          <w:rFonts w:ascii="Simplified Arabic" w:hAnsi="Simplified Arabic" w:cs="Simplified Arabic"/>
          <w:sz w:val="28"/>
          <w:szCs w:val="28"/>
          <w:rtl/>
          <w:lang w:bidi="ar-JO"/>
        </w:rPr>
        <w:lastRenderedPageBreak/>
        <w:t>علاوة على ذلك</w:t>
      </w:r>
      <w:r>
        <w:rPr>
          <w:rFonts w:ascii="Simplified Arabic" w:hAnsi="Simplified Arabic" w:cs="Simplified Arabic" w:hint="cs"/>
          <w:sz w:val="28"/>
          <w:szCs w:val="28"/>
          <w:rtl/>
          <w:lang w:bidi="ar-JO"/>
        </w:rPr>
        <w:t xml:space="preserve"> ومن </w:t>
      </w:r>
      <w:r w:rsidRPr="00741CD9">
        <w:rPr>
          <w:rFonts w:ascii="Simplified Arabic" w:hAnsi="Simplified Arabic" w:cs="Simplified Arabic" w:hint="cs"/>
          <w:sz w:val="28"/>
          <w:szCs w:val="28"/>
          <w:rtl/>
          <w:lang w:bidi="ar-JO"/>
        </w:rPr>
        <w:t>خلال</w:t>
      </w:r>
      <w:r w:rsidR="006A15AB" w:rsidRPr="00741CD9">
        <w:rPr>
          <w:rFonts w:ascii="Simplified Arabic" w:hAnsi="Simplified Arabic" w:cs="Simplified Arabic"/>
          <w:sz w:val="28"/>
          <w:szCs w:val="28"/>
          <w:rtl/>
          <w:lang w:bidi="ar-JO"/>
        </w:rPr>
        <w:t xml:space="preserve"> الزيارات المي</w:t>
      </w:r>
      <w:r>
        <w:rPr>
          <w:rFonts w:ascii="Simplified Arabic" w:hAnsi="Simplified Arabic" w:cs="Simplified Arabic"/>
          <w:sz w:val="28"/>
          <w:szCs w:val="28"/>
          <w:rtl/>
          <w:lang w:bidi="ar-JO"/>
        </w:rPr>
        <w:t>دانية وإجراء المكالمات الهاتفية</w:t>
      </w:r>
      <w:r>
        <w:rPr>
          <w:rFonts w:ascii="Simplified Arabic" w:hAnsi="Simplified Arabic" w:cs="Simplified Arabic" w:hint="cs"/>
          <w:sz w:val="28"/>
          <w:szCs w:val="28"/>
          <w:rtl/>
          <w:lang w:bidi="ar-JO"/>
        </w:rPr>
        <w:t xml:space="preserve"> فقد</w:t>
      </w:r>
      <w:r w:rsidR="006A15AB" w:rsidRPr="00741CD9">
        <w:rPr>
          <w:rFonts w:ascii="Simplified Arabic" w:hAnsi="Simplified Arabic" w:cs="Simplified Arabic"/>
          <w:sz w:val="28"/>
          <w:szCs w:val="28"/>
          <w:rtl/>
          <w:lang w:bidi="ar-JO"/>
        </w:rPr>
        <w:t xml:space="preserve"> اعتمدت هذه الدراسة بشكل كبير على المقابلات</w:t>
      </w:r>
      <w:r>
        <w:rPr>
          <w:rFonts w:ascii="Simplified Arabic" w:hAnsi="Simplified Arabic" w:cs="Simplified Arabic" w:hint="cs"/>
          <w:sz w:val="28"/>
          <w:szCs w:val="28"/>
          <w:rtl/>
          <w:lang w:bidi="ar-JO"/>
        </w:rPr>
        <w:t>،</w:t>
      </w:r>
      <w:r w:rsidR="006A15AB" w:rsidRPr="00741CD9">
        <w:rPr>
          <w:rFonts w:ascii="Simplified Arabic" w:hAnsi="Simplified Arabic" w:cs="Simplified Arabic"/>
          <w:sz w:val="28"/>
          <w:szCs w:val="28"/>
          <w:rtl/>
          <w:lang w:bidi="ar-JO"/>
        </w:rPr>
        <w:t xml:space="preserve"> مع </w:t>
      </w:r>
      <w:r w:rsidR="006A15AB">
        <w:rPr>
          <w:rFonts w:ascii="Simplified Arabic" w:hAnsi="Simplified Arabic" w:cs="Simplified Arabic" w:hint="cs"/>
          <w:sz w:val="28"/>
          <w:szCs w:val="28"/>
          <w:rtl/>
          <w:lang w:bidi="ar-JO"/>
        </w:rPr>
        <w:t>أفراد الإدارة العليا في المؤسسات الأهلية العاملة</w:t>
      </w:r>
      <w:r>
        <w:rPr>
          <w:rFonts w:ascii="Simplified Arabic" w:hAnsi="Simplified Arabic" w:cs="Simplified Arabic" w:hint="cs"/>
          <w:sz w:val="28"/>
          <w:szCs w:val="28"/>
          <w:rtl/>
          <w:lang w:bidi="ar-JO"/>
        </w:rPr>
        <w:t>،</w:t>
      </w:r>
      <w:r w:rsidR="006A15AB">
        <w:rPr>
          <w:rFonts w:ascii="Simplified Arabic" w:hAnsi="Simplified Arabic" w:cs="Simplified Arabic" w:hint="cs"/>
          <w:sz w:val="28"/>
          <w:szCs w:val="28"/>
          <w:rtl/>
          <w:lang w:bidi="ar-JO"/>
        </w:rPr>
        <w:t xml:space="preserve"> في محافظة بيت لحم</w:t>
      </w:r>
      <w:r w:rsidR="006A15AB" w:rsidRPr="00741CD9">
        <w:rPr>
          <w:rFonts w:ascii="Simplified Arabic" w:hAnsi="Simplified Arabic" w:cs="Simplified Arabic"/>
          <w:sz w:val="28"/>
          <w:szCs w:val="28"/>
          <w:rtl/>
          <w:lang w:bidi="ar-JO"/>
        </w:rPr>
        <w:t>، كطريقة نوعية للحصول على معلومات</w:t>
      </w:r>
      <w:r>
        <w:rPr>
          <w:rFonts w:ascii="Simplified Arabic" w:hAnsi="Simplified Arabic" w:cs="Simplified Arabic" w:hint="cs"/>
          <w:sz w:val="28"/>
          <w:szCs w:val="28"/>
          <w:rtl/>
          <w:lang w:bidi="ar-JO"/>
        </w:rPr>
        <w:t>،</w:t>
      </w:r>
      <w:r w:rsidR="006A15AB" w:rsidRPr="00741CD9">
        <w:rPr>
          <w:rFonts w:ascii="Simplified Arabic" w:hAnsi="Simplified Arabic" w:cs="Simplified Arabic"/>
          <w:sz w:val="28"/>
          <w:szCs w:val="28"/>
          <w:rtl/>
          <w:lang w:bidi="ar-JO"/>
        </w:rPr>
        <w:t xml:space="preserve"> حول عناصر </w:t>
      </w:r>
      <w:r w:rsidR="006A15AB">
        <w:rPr>
          <w:rFonts w:ascii="Simplified Arabic" w:hAnsi="Simplified Arabic" w:cs="Simplified Arabic" w:hint="cs"/>
          <w:sz w:val="28"/>
          <w:szCs w:val="28"/>
          <w:rtl/>
          <w:lang w:bidi="ar-JO"/>
        </w:rPr>
        <w:t>التحفيز المعنوي والمادي</w:t>
      </w:r>
      <w:r>
        <w:rPr>
          <w:rFonts w:ascii="Simplified Arabic" w:hAnsi="Simplified Arabic" w:cs="Simplified Arabic" w:hint="cs"/>
          <w:sz w:val="28"/>
          <w:szCs w:val="28"/>
          <w:rtl/>
          <w:lang w:bidi="ar-JO"/>
        </w:rPr>
        <w:t>،</w:t>
      </w:r>
      <w:r w:rsidR="006A15AB">
        <w:rPr>
          <w:rFonts w:ascii="Simplified Arabic" w:hAnsi="Simplified Arabic" w:cs="Simplified Arabic" w:hint="cs"/>
          <w:sz w:val="28"/>
          <w:szCs w:val="28"/>
          <w:rtl/>
          <w:lang w:bidi="ar-JO"/>
        </w:rPr>
        <w:t xml:space="preserve"> والتوجيه والرقابة والشخصية المؤثرة للقيادة الإدارية. </w:t>
      </w:r>
      <w:r w:rsidR="006A15AB" w:rsidRPr="00741CD9">
        <w:rPr>
          <w:rFonts w:ascii="Simplified Arabic" w:hAnsi="Simplified Arabic" w:cs="Simplified Arabic"/>
          <w:sz w:val="28"/>
          <w:szCs w:val="28"/>
          <w:rtl/>
          <w:lang w:bidi="ar-JO"/>
        </w:rPr>
        <w:t xml:space="preserve"> </w:t>
      </w:r>
    </w:p>
    <w:p w:rsidR="006A15AB" w:rsidRPr="00305C46" w:rsidRDefault="00206BF6" w:rsidP="00206BF6">
      <w:pPr>
        <w:pStyle w:val="Heading2"/>
        <w:rPr>
          <w:lang w:bidi="ar-JO"/>
        </w:rPr>
      </w:pPr>
      <w:bookmarkStart w:id="34" w:name="_Toc524299307"/>
      <w:bookmarkStart w:id="35" w:name="_Toc70032273"/>
      <w:bookmarkStart w:id="36" w:name="_Toc70033475"/>
      <w:bookmarkStart w:id="37" w:name="_Toc86084298"/>
      <w:bookmarkStart w:id="38" w:name="_Toc93407348"/>
      <w:r>
        <w:rPr>
          <w:rFonts w:hint="cs"/>
          <w:rtl/>
          <w:lang w:eastAsia="zh-CN"/>
        </w:rPr>
        <w:t xml:space="preserve">3.3 </w:t>
      </w:r>
      <w:r w:rsidR="006A15AB" w:rsidRPr="00741CD9">
        <w:rPr>
          <w:rtl/>
          <w:lang w:eastAsia="zh-CN"/>
        </w:rPr>
        <w:t>مصادر جمع البيانات</w:t>
      </w:r>
      <w:bookmarkEnd w:id="34"/>
      <w:bookmarkEnd w:id="35"/>
      <w:bookmarkEnd w:id="36"/>
      <w:bookmarkEnd w:id="37"/>
      <w:bookmarkEnd w:id="38"/>
    </w:p>
    <w:p w:rsidR="006A15AB" w:rsidRPr="00741CD9" w:rsidRDefault="006A15AB" w:rsidP="006A15AB">
      <w:pPr>
        <w:autoSpaceDE w:val="0"/>
        <w:autoSpaceDN w:val="0"/>
        <w:bidi/>
        <w:adjustRightInd w:val="0"/>
        <w:spacing w:before="240" w:line="360" w:lineRule="auto"/>
        <w:jc w:val="both"/>
        <w:rPr>
          <w:rFonts w:ascii="Simplified Arabic" w:hAnsi="Simplified Arabic" w:cs="Simplified Arabic"/>
          <w:color w:val="000000" w:themeColor="text1"/>
          <w:sz w:val="28"/>
          <w:szCs w:val="28"/>
          <w:rtl/>
        </w:rPr>
      </w:pPr>
      <w:r w:rsidRPr="00741CD9">
        <w:rPr>
          <w:rFonts w:ascii="Simplified Arabic" w:hAnsi="Simplified Arabic" w:cs="Simplified Arabic"/>
          <w:color w:val="000000" w:themeColor="text1"/>
          <w:sz w:val="28"/>
          <w:szCs w:val="28"/>
          <w:rtl/>
        </w:rPr>
        <w:t>اعتمدت الباحثة على مصدرين لجمع البيانات وهما:</w:t>
      </w:r>
    </w:p>
    <w:p w:rsidR="006A15AB" w:rsidRPr="00AF7282" w:rsidRDefault="00206BF6" w:rsidP="006A15AB">
      <w:pPr>
        <w:bidi/>
        <w:spacing w:before="240" w:line="360" w:lineRule="auto"/>
        <w:rPr>
          <w:rFonts w:ascii="Simplified Arabic" w:hAnsi="Simplified Arabic" w:cs="Simplified Arabic"/>
          <w:b/>
          <w:bCs/>
          <w:sz w:val="28"/>
          <w:szCs w:val="28"/>
          <w:lang w:eastAsia="zh-CN"/>
        </w:rPr>
      </w:pPr>
      <w:bookmarkStart w:id="39" w:name="_Toc70032274"/>
      <w:bookmarkStart w:id="40" w:name="_Toc70033476"/>
      <w:r>
        <w:rPr>
          <w:rFonts w:ascii="Simplified Arabic" w:hAnsi="Simplified Arabic" w:cs="Simplified Arabic" w:hint="cs"/>
          <w:b/>
          <w:bCs/>
          <w:sz w:val="28"/>
          <w:szCs w:val="28"/>
          <w:rtl/>
          <w:lang w:eastAsia="zh-CN"/>
        </w:rPr>
        <w:t xml:space="preserve">1.3.3 </w:t>
      </w:r>
      <w:r w:rsidR="006A15AB">
        <w:rPr>
          <w:rFonts w:ascii="Simplified Arabic" w:hAnsi="Simplified Arabic" w:cs="Simplified Arabic" w:hint="cs"/>
          <w:b/>
          <w:bCs/>
          <w:sz w:val="28"/>
          <w:szCs w:val="28"/>
          <w:rtl/>
          <w:lang w:eastAsia="zh-CN"/>
        </w:rPr>
        <w:t>ا</w:t>
      </w:r>
      <w:r w:rsidR="006A15AB" w:rsidRPr="00AF7282">
        <w:rPr>
          <w:rFonts w:ascii="Simplified Arabic" w:hAnsi="Simplified Arabic" w:cs="Simplified Arabic"/>
          <w:b/>
          <w:bCs/>
          <w:sz w:val="28"/>
          <w:szCs w:val="28"/>
          <w:rtl/>
          <w:lang w:eastAsia="zh-CN"/>
        </w:rPr>
        <w:t>لمصادر الثانوية:</w:t>
      </w:r>
      <w:bookmarkEnd w:id="39"/>
      <w:bookmarkEnd w:id="40"/>
    </w:p>
    <w:p w:rsidR="006A15AB" w:rsidRPr="00741CD9" w:rsidRDefault="006A15AB" w:rsidP="006A15AB">
      <w:pPr>
        <w:autoSpaceDE w:val="0"/>
        <w:autoSpaceDN w:val="0"/>
        <w:bidi/>
        <w:adjustRightInd w:val="0"/>
        <w:spacing w:before="240" w:line="360" w:lineRule="auto"/>
        <w:jc w:val="both"/>
        <w:rPr>
          <w:rFonts w:ascii="Simplified Arabic" w:hAnsi="Simplified Arabic" w:cs="Simplified Arabic"/>
          <w:color w:val="000000" w:themeColor="text1"/>
          <w:sz w:val="28"/>
          <w:szCs w:val="28"/>
          <w:rtl/>
        </w:rPr>
      </w:pPr>
      <w:r w:rsidRPr="00741CD9">
        <w:rPr>
          <w:rFonts w:ascii="Simplified Arabic" w:hAnsi="Simplified Arabic" w:cs="Simplified Arabic"/>
          <w:color w:val="000000" w:themeColor="text1"/>
          <w:sz w:val="28"/>
          <w:szCs w:val="28"/>
          <w:rtl/>
        </w:rPr>
        <w:t>استخدمت الباحثة مجموعة من المصادر الثانوية</w:t>
      </w:r>
      <w:r w:rsidR="00A25365">
        <w:rPr>
          <w:rFonts w:ascii="Simplified Arabic" w:hAnsi="Simplified Arabic" w:cs="Simplified Arabic" w:hint="cs"/>
          <w:color w:val="000000" w:themeColor="text1"/>
          <w:sz w:val="28"/>
          <w:szCs w:val="28"/>
          <w:rtl/>
        </w:rPr>
        <w:t>؛</w:t>
      </w:r>
      <w:r w:rsidRPr="00741CD9">
        <w:rPr>
          <w:rFonts w:ascii="Simplified Arabic" w:hAnsi="Simplified Arabic" w:cs="Simplified Arabic"/>
          <w:color w:val="000000" w:themeColor="text1"/>
          <w:sz w:val="28"/>
          <w:szCs w:val="28"/>
          <w:rtl/>
        </w:rPr>
        <w:t xml:space="preserve"> لإعداد هذه الدراسة، ومن أهم هذه المصادر: </w:t>
      </w:r>
    </w:p>
    <w:p w:rsidR="006A15AB" w:rsidRPr="00741CD9" w:rsidRDefault="006A15AB" w:rsidP="00032E67">
      <w:pPr>
        <w:numPr>
          <w:ilvl w:val="0"/>
          <w:numId w:val="42"/>
        </w:numPr>
        <w:autoSpaceDE w:val="0"/>
        <w:autoSpaceDN w:val="0"/>
        <w:bidi/>
        <w:adjustRightInd w:val="0"/>
        <w:spacing w:before="240" w:after="0" w:line="360" w:lineRule="auto"/>
        <w:ind w:left="706" w:hanging="425"/>
        <w:jc w:val="both"/>
        <w:rPr>
          <w:rFonts w:ascii="Simplified Arabic" w:hAnsi="Simplified Arabic" w:cs="Simplified Arabic"/>
          <w:color w:val="000000" w:themeColor="text1"/>
          <w:sz w:val="28"/>
          <w:szCs w:val="28"/>
        </w:rPr>
      </w:pPr>
      <w:r w:rsidRPr="00741CD9">
        <w:rPr>
          <w:rFonts w:ascii="Simplified Arabic" w:hAnsi="Simplified Arabic" w:cs="Simplified Arabic"/>
          <w:color w:val="000000" w:themeColor="text1"/>
          <w:sz w:val="28"/>
          <w:szCs w:val="28"/>
          <w:rtl/>
        </w:rPr>
        <w:t>الكتب والمراجع العربية والأجنبية.</w:t>
      </w:r>
    </w:p>
    <w:p w:rsidR="006A15AB" w:rsidRPr="00741CD9" w:rsidRDefault="006A15AB" w:rsidP="00032E67">
      <w:pPr>
        <w:numPr>
          <w:ilvl w:val="0"/>
          <w:numId w:val="42"/>
        </w:numPr>
        <w:autoSpaceDE w:val="0"/>
        <w:autoSpaceDN w:val="0"/>
        <w:bidi/>
        <w:adjustRightInd w:val="0"/>
        <w:spacing w:before="240" w:after="0" w:line="360" w:lineRule="auto"/>
        <w:ind w:left="706" w:hanging="425"/>
        <w:jc w:val="both"/>
        <w:rPr>
          <w:rFonts w:ascii="Simplified Arabic" w:hAnsi="Simplified Arabic" w:cs="Simplified Arabic"/>
          <w:color w:val="000000" w:themeColor="text1"/>
          <w:sz w:val="28"/>
          <w:szCs w:val="28"/>
          <w:rtl/>
        </w:rPr>
      </w:pPr>
      <w:r w:rsidRPr="00741CD9">
        <w:rPr>
          <w:rFonts w:ascii="Simplified Arabic" w:hAnsi="Simplified Arabic" w:cs="Simplified Arabic"/>
          <w:color w:val="000000" w:themeColor="text1"/>
          <w:sz w:val="28"/>
          <w:szCs w:val="28"/>
          <w:rtl/>
        </w:rPr>
        <w:t xml:space="preserve">التقارير الصادرة عن المؤسسات المحلية. </w:t>
      </w:r>
    </w:p>
    <w:p w:rsidR="006A15AB" w:rsidRPr="00741CD9" w:rsidRDefault="006A15AB" w:rsidP="00032E67">
      <w:pPr>
        <w:numPr>
          <w:ilvl w:val="0"/>
          <w:numId w:val="42"/>
        </w:numPr>
        <w:autoSpaceDE w:val="0"/>
        <w:autoSpaceDN w:val="0"/>
        <w:bidi/>
        <w:adjustRightInd w:val="0"/>
        <w:spacing w:before="240" w:after="0" w:line="360" w:lineRule="auto"/>
        <w:ind w:left="706" w:hanging="425"/>
        <w:jc w:val="both"/>
        <w:rPr>
          <w:rFonts w:ascii="Simplified Arabic" w:hAnsi="Simplified Arabic" w:cs="Simplified Arabic"/>
          <w:color w:val="000000" w:themeColor="text1"/>
          <w:sz w:val="28"/>
          <w:szCs w:val="28"/>
          <w:rtl/>
        </w:rPr>
      </w:pPr>
      <w:r w:rsidRPr="00741CD9">
        <w:rPr>
          <w:rFonts w:ascii="Simplified Arabic" w:hAnsi="Simplified Arabic" w:cs="Simplified Arabic"/>
          <w:color w:val="000000" w:themeColor="text1"/>
          <w:sz w:val="28"/>
          <w:szCs w:val="28"/>
          <w:rtl/>
        </w:rPr>
        <w:t>المجلات الصادرة عن المؤسسات المحلية.</w:t>
      </w:r>
    </w:p>
    <w:p w:rsidR="006A15AB" w:rsidRPr="00741CD9" w:rsidRDefault="006A15AB" w:rsidP="00032E67">
      <w:pPr>
        <w:numPr>
          <w:ilvl w:val="0"/>
          <w:numId w:val="42"/>
        </w:numPr>
        <w:autoSpaceDE w:val="0"/>
        <w:autoSpaceDN w:val="0"/>
        <w:bidi/>
        <w:adjustRightInd w:val="0"/>
        <w:spacing w:before="240" w:after="0" w:line="360" w:lineRule="auto"/>
        <w:ind w:left="706" w:hanging="425"/>
        <w:jc w:val="both"/>
        <w:rPr>
          <w:rFonts w:ascii="Simplified Arabic" w:hAnsi="Simplified Arabic" w:cs="Simplified Arabic"/>
          <w:color w:val="000000" w:themeColor="text1"/>
          <w:sz w:val="28"/>
          <w:szCs w:val="28"/>
        </w:rPr>
      </w:pPr>
      <w:r w:rsidRPr="00741CD9">
        <w:rPr>
          <w:rFonts w:ascii="Simplified Arabic" w:hAnsi="Simplified Arabic" w:cs="Simplified Arabic"/>
          <w:color w:val="000000" w:themeColor="text1"/>
          <w:sz w:val="28"/>
          <w:szCs w:val="28"/>
          <w:rtl/>
        </w:rPr>
        <w:t>الأبحاث والدراسات السابقة</w:t>
      </w:r>
      <w:r w:rsidR="00A25365">
        <w:rPr>
          <w:rFonts w:ascii="Simplified Arabic" w:hAnsi="Simplified Arabic" w:cs="Simplified Arabic" w:hint="cs"/>
          <w:color w:val="000000" w:themeColor="text1"/>
          <w:sz w:val="28"/>
          <w:szCs w:val="28"/>
          <w:rtl/>
        </w:rPr>
        <w:t>،</w:t>
      </w:r>
      <w:r w:rsidR="00A25365">
        <w:rPr>
          <w:rFonts w:ascii="Simplified Arabic" w:hAnsi="Simplified Arabic" w:cs="Simplified Arabic"/>
          <w:color w:val="000000" w:themeColor="text1"/>
          <w:sz w:val="28"/>
          <w:szCs w:val="28"/>
          <w:rtl/>
        </w:rPr>
        <w:t xml:space="preserve"> التي تناولت موضوع دور مجالس ال</w:t>
      </w:r>
      <w:r w:rsidR="00A25365">
        <w:rPr>
          <w:rFonts w:ascii="Simplified Arabic" w:hAnsi="Simplified Arabic" w:cs="Simplified Arabic" w:hint="cs"/>
          <w:color w:val="000000" w:themeColor="text1"/>
          <w:sz w:val="28"/>
          <w:szCs w:val="28"/>
          <w:rtl/>
        </w:rPr>
        <w:t>إ</w:t>
      </w:r>
      <w:r w:rsidRPr="00741CD9">
        <w:rPr>
          <w:rFonts w:ascii="Simplified Arabic" w:hAnsi="Simplified Arabic" w:cs="Simplified Arabic"/>
          <w:color w:val="000000" w:themeColor="text1"/>
          <w:sz w:val="28"/>
          <w:szCs w:val="28"/>
          <w:rtl/>
        </w:rPr>
        <w:t>دارة في المنظمات غير الربحية.</w:t>
      </w:r>
    </w:p>
    <w:p w:rsidR="006A15AB" w:rsidRDefault="006A15AB" w:rsidP="00032E67">
      <w:pPr>
        <w:numPr>
          <w:ilvl w:val="0"/>
          <w:numId w:val="42"/>
        </w:numPr>
        <w:autoSpaceDE w:val="0"/>
        <w:autoSpaceDN w:val="0"/>
        <w:bidi/>
        <w:adjustRightInd w:val="0"/>
        <w:spacing w:before="240" w:line="360" w:lineRule="auto"/>
        <w:ind w:left="706" w:hanging="425"/>
        <w:jc w:val="both"/>
        <w:rPr>
          <w:rFonts w:ascii="Simplified Arabic" w:hAnsi="Simplified Arabic" w:cs="Simplified Arabic"/>
          <w:color w:val="000000" w:themeColor="text1"/>
          <w:sz w:val="28"/>
          <w:szCs w:val="28"/>
        </w:rPr>
      </w:pPr>
      <w:r w:rsidRPr="00741CD9">
        <w:rPr>
          <w:rFonts w:ascii="Simplified Arabic" w:hAnsi="Simplified Arabic" w:cs="Simplified Arabic"/>
          <w:color w:val="000000" w:themeColor="text1"/>
          <w:sz w:val="28"/>
          <w:szCs w:val="28"/>
          <w:rtl/>
        </w:rPr>
        <w:t>المواقع الإلكترونية.</w:t>
      </w:r>
    </w:p>
    <w:p w:rsidR="00A25365" w:rsidRDefault="00A25365" w:rsidP="00A25365">
      <w:pPr>
        <w:autoSpaceDE w:val="0"/>
        <w:autoSpaceDN w:val="0"/>
        <w:bidi/>
        <w:adjustRightInd w:val="0"/>
        <w:spacing w:before="240" w:line="360" w:lineRule="auto"/>
        <w:jc w:val="both"/>
        <w:rPr>
          <w:rFonts w:ascii="Simplified Arabic" w:hAnsi="Simplified Arabic" w:cs="Simplified Arabic"/>
          <w:color w:val="000000" w:themeColor="text1"/>
          <w:sz w:val="28"/>
          <w:szCs w:val="28"/>
          <w:rtl/>
        </w:rPr>
      </w:pPr>
    </w:p>
    <w:p w:rsidR="00A25365" w:rsidRDefault="00A25365" w:rsidP="00A25365">
      <w:pPr>
        <w:autoSpaceDE w:val="0"/>
        <w:autoSpaceDN w:val="0"/>
        <w:bidi/>
        <w:adjustRightInd w:val="0"/>
        <w:spacing w:before="240" w:line="360" w:lineRule="auto"/>
        <w:jc w:val="both"/>
        <w:rPr>
          <w:rFonts w:ascii="Simplified Arabic" w:hAnsi="Simplified Arabic" w:cs="Simplified Arabic"/>
          <w:color w:val="000000" w:themeColor="text1"/>
          <w:sz w:val="28"/>
          <w:szCs w:val="28"/>
          <w:rtl/>
        </w:rPr>
      </w:pPr>
    </w:p>
    <w:p w:rsidR="006A15AB" w:rsidRPr="00AF7282" w:rsidRDefault="00206BF6" w:rsidP="006A15AB">
      <w:pPr>
        <w:bidi/>
        <w:spacing w:before="240" w:line="360" w:lineRule="auto"/>
        <w:rPr>
          <w:rFonts w:ascii="Simplified Arabic" w:hAnsi="Simplified Arabic" w:cs="Simplified Arabic"/>
          <w:b/>
          <w:bCs/>
          <w:sz w:val="28"/>
          <w:szCs w:val="28"/>
          <w:lang w:eastAsia="zh-CN"/>
        </w:rPr>
      </w:pPr>
      <w:bookmarkStart w:id="41" w:name="_Toc70032275"/>
      <w:bookmarkStart w:id="42" w:name="_Toc70033477"/>
      <w:r>
        <w:rPr>
          <w:rFonts w:ascii="Simplified Arabic" w:hAnsi="Simplified Arabic" w:cs="Simplified Arabic" w:hint="cs"/>
          <w:b/>
          <w:bCs/>
          <w:sz w:val="28"/>
          <w:szCs w:val="28"/>
          <w:rtl/>
          <w:lang w:eastAsia="zh-CN"/>
        </w:rPr>
        <w:lastRenderedPageBreak/>
        <w:t xml:space="preserve">2.3.3 </w:t>
      </w:r>
      <w:r w:rsidR="006A15AB" w:rsidRPr="00AF7282">
        <w:rPr>
          <w:rFonts w:ascii="Simplified Arabic" w:hAnsi="Simplified Arabic" w:cs="Simplified Arabic"/>
          <w:b/>
          <w:bCs/>
          <w:sz w:val="28"/>
          <w:szCs w:val="28"/>
          <w:rtl/>
          <w:lang w:eastAsia="zh-CN"/>
        </w:rPr>
        <w:t>المصادر الأولية:</w:t>
      </w:r>
      <w:bookmarkEnd w:id="41"/>
      <w:bookmarkEnd w:id="42"/>
    </w:p>
    <w:p w:rsidR="006A15AB" w:rsidRPr="00741CD9" w:rsidRDefault="00DD73B5" w:rsidP="00246F82">
      <w:pPr>
        <w:autoSpaceDE w:val="0"/>
        <w:autoSpaceDN w:val="0"/>
        <w:bidi/>
        <w:adjustRightInd w:val="0"/>
        <w:spacing w:before="240" w:line="360" w:lineRule="auto"/>
        <w:jc w:val="both"/>
        <w:rPr>
          <w:rFonts w:ascii="Simplified Arabic" w:hAnsi="Simplified Arabic" w:cs="Simplified Arabic"/>
          <w:color w:val="000000" w:themeColor="text1"/>
          <w:sz w:val="28"/>
          <w:szCs w:val="28"/>
          <w:rtl/>
        </w:rPr>
      </w:pPr>
      <w:r>
        <w:rPr>
          <w:rFonts w:ascii="Simplified Arabic" w:hAnsi="Simplified Arabic" w:cs="Simplified Arabic"/>
          <w:color w:val="000000" w:themeColor="text1"/>
          <w:sz w:val="28"/>
          <w:szCs w:val="28"/>
          <w:rtl/>
        </w:rPr>
        <w:t xml:space="preserve">استخدمت الباحثة </w:t>
      </w:r>
      <w:r w:rsidR="00A25365">
        <w:rPr>
          <w:rFonts w:ascii="Simplified Arabic" w:hAnsi="Simplified Arabic" w:cs="Simplified Arabic"/>
          <w:color w:val="000000" w:themeColor="text1"/>
          <w:sz w:val="28"/>
          <w:szCs w:val="28"/>
          <w:rtl/>
        </w:rPr>
        <w:t>الاستبانة كأداة رئيس</w:t>
      </w:r>
      <w:r w:rsidR="006A15AB" w:rsidRPr="00741CD9">
        <w:rPr>
          <w:rFonts w:ascii="Simplified Arabic" w:hAnsi="Simplified Arabic" w:cs="Simplified Arabic"/>
          <w:color w:val="000000" w:themeColor="text1"/>
          <w:sz w:val="28"/>
          <w:szCs w:val="28"/>
          <w:rtl/>
        </w:rPr>
        <w:t>ة لجمع البيانات الأولية للدراسة، والتي ص</w:t>
      </w:r>
      <w:r w:rsidR="00A25365">
        <w:rPr>
          <w:rFonts w:ascii="Simplified Arabic" w:hAnsi="Simplified Arabic" w:cs="Simplified Arabic" w:hint="cs"/>
          <w:color w:val="000000" w:themeColor="text1"/>
          <w:sz w:val="28"/>
          <w:szCs w:val="28"/>
          <w:rtl/>
        </w:rPr>
        <w:t>ُ</w:t>
      </w:r>
      <w:r w:rsidR="006A15AB" w:rsidRPr="00741CD9">
        <w:rPr>
          <w:rFonts w:ascii="Simplified Arabic" w:hAnsi="Simplified Arabic" w:cs="Simplified Arabic"/>
          <w:color w:val="000000" w:themeColor="text1"/>
          <w:sz w:val="28"/>
          <w:szCs w:val="28"/>
          <w:rtl/>
        </w:rPr>
        <w:t>ممت خصيصا لهذا الغرض، وتمّ توزيع الاستبانة</w:t>
      </w:r>
      <w:r w:rsidR="00A25365">
        <w:rPr>
          <w:rFonts w:ascii="Simplified Arabic" w:hAnsi="Simplified Arabic" w:cs="Simplified Arabic" w:hint="cs"/>
          <w:color w:val="000000" w:themeColor="text1"/>
          <w:sz w:val="28"/>
          <w:szCs w:val="28"/>
          <w:rtl/>
        </w:rPr>
        <w:t>،</w:t>
      </w:r>
      <w:r w:rsidR="006A15AB" w:rsidRPr="00741CD9">
        <w:rPr>
          <w:rFonts w:ascii="Simplified Arabic" w:hAnsi="Simplified Arabic" w:cs="Simplified Arabic"/>
          <w:color w:val="000000" w:themeColor="text1"/>
          <w:sz w:val="28"/>
          <w:szCs w:val="28"/>
          <w:rtl/>
        </w:rPr>
        <w:t xml:space="preserve"> على عينة الدراسة</w:t>
      </w:r>
      <w:r w:rsidR="00A25365">
        <w:rPr>
          <w:rFonts w:ascii="Simplified Arabic" w:hAnsi="Simplified Arabic" w:cs="Simplified Arabic" w:hint="cs"/>
          <w:color w:val="000000" w:themeColor="text1"/>
          <w:sz w:val="28"/>
          <w:szCs w:val="28"/>
          <w:rtl/>
        </w:rPr>
        <w:t>،</w:t>
      </w:r>
      <w:r w:rsidR="006A15AB" w:rsidRPr="00741CD9">
        <w:rPr>
          <w:rFonts w:ascii="Simplified Arabic" w:hAnsi="Simplified Arabic" w:cs="Simplified Arabic"/>
          <w:color w:val="000000" w:themeColor="text1"/>
          <w:sz w:val="28"/>
          <w:szCs w:val="28"/>
          <w:rtl/>
        </w:rPr>
        <w:t xml:space="preserve"> التي </w:t>
      </w:r>
      <w:r w:rsidR="00A25365">
        <w:rPr>
          <w:rFonts w:ascii="Simplified Arabic" w:hAnsi="Simplified Arabic" w:cs="Simplified Arabic" w:hint="cs"/>
          <w:color w:val="000000" w:themeColor="text1"/>
          <w:sz w:val="28"/>
          <w:szCs w:val="28"/>
          <w:rtl/>
        </w:rPr>
        <w:t>تستهدف</w:t>
      </w:r>
      <w:r w:rsidR="006A15AB" w:rsidRPr="00741CD9">
        <w:rPr>
          <w:rFonts w:ascii="Simplified Arabic" w:hAnsi="Simplified Arabic" w:cs="Simplified Arabic"/>
          <w:color w:val="000000" w:themeColor="text1"/>
          <w:sz w:val="28"/>
          <w:szCs w:val="28"/>
          <w:rtl/>
        </w:rPr>
        <w:t xml:space="preserve"> الموظفين العاملين</w:t>
      </w:r>
      <w:r w:rsidR="00A25365">
        <w:rPr>
          <w:rFonts w:ascii="Simplified Arabic" w:hAnsi="Simplified Arabic" w:cs="Simplified Arabic" w:hint="cs"/>
          <w:color w:val="000000" w:themeColor="text1"/>
          <w:sz w:val="28"/>
          <w:szCs w:val="28"/>
          <w:rtl/>
        </w:rPr>
        <w:t>،</w:t>
      </w:r>
      <w:r w:rsidR="006A15AB" w:rsidRPr="00741CD9">
        <w:rPr>
          <w:rFonts w:ascii="Simplified Arabic" w:hAnsi="Simplified Arabic" w:cs="Simplified Arabic"/>
          <w:color w:val="000000" w:themeColor="text1"/>
          <w:sz w:val="28"/>
          <w:szCs w:val="28"/>
          <w:rtl/>
        </w:rPr>
        <w:t xml:space="preserve"> في </w:t>
      </w:r>
      <w:r w:rsidR="008C6AD0">
        <w:rPr>
          <w:rFonts w:ascii="Simplified Arabic" w:hAnsi="Simplified Arabic" w:cs="Simplified Arabic" w:hint="cs"/>
          <w:color w:val="000000" w:themeColor="text1"/>
          <w:sz w:val="28"/>
          <w:szCs w:val="28"/>
          <w:rtl/>
        </w:rPr>
        <w:t xml:space="preserve">المؤسسات الأهلية الفلسطينية العاملة في محافظة بيت لحم. </w:t>
      </w:r>
      <w:r w:rsidR="006A15AB" w:rsidRPr="00741CD9">
        <w:rPr>
          <w:rFonts w:ascii="Simplified Arabic" w:hAnsi="Simplified Arabic" w:cs="Simplified Arabic"/>
          <w:color w:val="000000" w:themeColor="text1"/>
          <w:sz w:val="28"/>
          <w:szCs w:val="28"/>
          <w:rtl/>
        </w:rPr>
        <w:t>ومن ثم</w:t>
      </w:r>
      <w:r w:rsidR="00A25365">
        <w:rPr>
          <w:rFonts w:ascii="Simplified Arabic" w:hAnsi="Simplified Arabic" w:cs="Simplified Arabic" w:hint="cs"/>
          <w:color w:val="000000" w:themeColor="text1"/>
          <w:sz w:val="28"/>
          <w:szCs w:val="28"/>
          <w:rtl/>
        </w:rPr>
        <w:t>ّ</w:t>
      </w:r>
      <w:r w:rsidR="006A15AB" w:rsidRPr="00741CD9">
        <w:rPr>
          <w:rFonts w:ascii="Simplified Arabic" w:hAnsi="Simplified Arabic" w:cs="Simplified Arabic"/>
          <w:color w:val="000000" w:themeColor="text1"/>
          <w:sz w:val="28"/>
          <w:szCs w:val="28"/>
          <w:rtl/>
        </w:rPr>
        <w:t xml:space="preserve"> تفريغها وتحليلها باستخدام برنامج الرزم الاحصائية للعلوم الاجتماعية</w:t>
      </w:r>
      <w:r w:rsidR="00246F82">
        <w:rPr>
          <w:rFonts w:ascii="Simplified Arabic" w:hAnsi="Simplified Arabic" w:cs="Simplified Arabic" w:hint="cs"/>
          <w:color w:val="000000" w:themeColor="text1"/>
          <w:sz w:val="28"/>
          <w:szCs w:val="28"/>
          <w:rtl/>
        </w:rPr>
        <w:t xml:space="preserve"> (</w:t>
      </w:r>
      <w:r w:rsidR="00246F82" w:rsidRPr="00246F82">
        <w:rPr>
          <w:rFonts w:asciiTheme="majorBidi" w:hAnsiTheme="majorBidi" w:cstheme="majorBidi"/>
          <w:color w:val="000000" w:themeColor="text1"/>
          <w:sz w:val="28"/>
          <w:szCs w:val="28"/>
        </w:rPr>
        <w:t>SPSS</w:t>
      </w:r>
      <w:r w:rsidR="00246F82" w:rsidRPr="00246F82">
        <w:rPr>
          <w:rFonts w:asciiTheme="majorBidi" w:hAnsiTheme="majorBidi" w:cstheme="majorBidi"/>
          <w:color w:val="000000" w:themeColor="text1"/>
          <w:sz w:val="28"/>
          <w:szCs w:val="28"/>
          <w:rtl/>
          <w:lang w:bidi="ar-JO"/>
        </w:rPr>
        <w:t xml:space="preserve">، </w:t>
      </w:r>
      <w:r w:rsidR="00246F82" w:rsidRPr="00246F82">
        <w:rPr>
          <w:rFonts w:asciiTheme="majorBidi" w:hAnsiTheme="majorBidi" w:cstheme="majorBidi"/>
          <w:color w:val="000000" w:themeColor="text1"/>
          <w:sz w:val="28"/>
          <w:szCs w:val="28"/>
          <w:lang w:bidi="ar-JO"/>
        </w:rPr>
        <w:t>V.21</w:t>
      </w:r>
      <w:r w:rsidR="00246F82" w:rsidRPr="00246F82">
        <w:rPr>
          <w:rFonts w:asciiTheme="majorBidi" w:hAnsiTheme="majorBidi" w:cstheme="majorBidi"/>
          <w:color w:val="000000" w:themeColor="text1"/>
          <w:sz w:val="28"/>
          <w:szCs w:val="28"/>
          <w:rtl/>
          <w:lang w:bidi="ar-JO"/>
        </w:rPr>
        <w:t>)</w:t>
      </w:r>
      <w:r w:rsidR="00246F82">
        <w:rPr>
          <w:rFonts w:ascii="Simplified Arabic" w:hAnsi="Simplified Arabic" w:cs="Simplified Arabic" w:hint="cs"/>
          <w:color w:val="000000" w:themeColor="text1"/>
          <w:sz w:val="28"/>
          <w:szCs w:val="28"/>
          <w:rtl/>
        </w:rPr>
        <w:t xml:space="preserve">. </w:t>
      </w:r>
      <w:r w:rsidR="006A15AB" w:rsidRPr="00741CD9">
        <w:rPr>
          <w:rFonts w:ascii="Simplified Arabic" w:hAnsi="Simplified Arabic" w:cs="Simplified Arabic"/>
          <w:color w:val="000000" w:themeColor="text1"/>
          <w:sz w:val="28"/>
          <w:szCs w:val="28"/>
          <w:rtl/>
        </w:rPr>
        <w:t>كما استخدمت الباحثة الاختبارات الإحصائية المناسبة</w:t>
      </w:r>
      <w:r w:rsidR="00A25365">
        <w:rPr>
          <w:rFonts w:ascii="Simplified Arabic" w:hAnsi="Simplified Arabic" w:cs="Simplified Arabic" w:hint="cs"/>
          <w:color w:val="000000" w:themeColor="text1"/>
          <w:sz w:val="28"/>
          <w:szCs w:val="28"/>
          <w:rtl/>
        </w:rPr>
        <w:t>؛</w:t>
      </w:r>
      <w:r w:rsidR="006A15AB" w:rsidRPr="00741CD9">
        <w:rPr>
          <w:rFonts w:ascii="Simplified Arabic" w:hAnsi="Simplified Arabic" w:cs="Simplified Arabic"/>
          <w:color w:val="000000" w:themeColor="text1"/>
          <w:sz w:val="28"/>
          <w:szCs w:val="28"/>
          <w:rtl/>
        </w:rPr>
        <w:t xml:space="preserve"> بهدف الوصول لدلالات ذات قيمة ومؤشرات تدعم موضوع الدراسة، وتساعد في الإجابة ع</w:t>
      </w:r>
      <w:r w:rsidR="00A25365">
        <w:rPr>
          <w:rFonts w:ascii="Simplified Arabic" w:hAnsi="Simplified Arabic" w:cs="Simplified Arabic" w:hint="cs"/>
          <w:color w:val="000000" w:themeColor="text1"/>
          <w:sz w:val="28"/>
          <w:szCs w:val="28"/>
          <w:rtl/>
        </w:rPr>
        <w:t>ن</w:t>
      </w:r>
      <w:r w:rsidR="006A15AB" w:rsidRPr="00741CD9">
        <w:rPr>
          <w:rFonts w:ascii="Simplified Arabic" w:hAnsi="Simplified Arabic" w:cs="Simplified Arabic"/>
          <w:color w:val="000000" w:themeColor="text1"/>
          <w:sz w:val="28"/>
          <w:szCs w:val="28"/>
          <w:rtl/>
        </w:rPr>
        <w:t xml:space="preserve"> أسئلة الدراسة وفرضياتها، بالإضافة إلى ذلك تمّ استخدام المقابلات كإحدى أدوات الدراسة، وذلك من خلال عمل مقابلا</w:t>
      </w:r>
      <w:r w:rsidR="008C6AD0">
        <w:rPr>
          <w:rFonts w:ascii="Simplified Arabic" w:hAnsi="Simplified Arabic" w:cs="Simplified Arabic"/>
          <w:color w:val="000000" w:themeColor="text1"/>
          <w:sz w:val="28"/>
          <w:szCs w:val="28"/>
          <w:rtl/>
        </w:rPr>
        <w:t xml:space="preserve">ت مع عينة من </w:t>
      </w:r>
      <w:r w:rsidR="008C6AD0">
        <w:rPr>
          <w:rFonts w:ascii="Simplified Arabic" w:hAnsi="Simplified Arabic" w:cs="Simplified Arabic" w:hint="cs"/>
          <w:color w:val="000000" w:themeColor="text1"/>
          <w:sz w:val="28"/>
          <w:szCs w:val="28"/>
          <w:rtl/>
        </w:rPr>
        <w:t xml:space="preserve">أفراد الإدارة العليا في تلك المؤسسات، </w:t>
      </w:r>
      <w:r w:rsidR="006A15AB" w:rsidRPr="00741CD9">
        <w:rPr>
          <w:rFonts w:ascii="Simplified Arabic" w:hAnsi="Simplified Arabic" w:cs="Simplified Arabic"/>
          <w:color w:val="000000" w:themeColor="text1"/>
          <w:sz w:val="28"/>
          <w:szCs w:val="28"/>
          <w:rtl/>
        </w:rPr>
        <w:t xml:space="preserve">حيث بلغ عدد </w:t>
      </w:r>
      <w:r w:rsidR="008C6AD0">
        <w:rPr>
          <w:rFonts w:ascii="Simplified Arabic" w:hAnsi="Simplified Arabic" w:cs="Simplified Arabic" w:hint="cs"/>
          <w:color w:val="000000" w:themeColor="text1"/>
          <w:sz w:val="28"/>
          <w:szCs w:val="28"/>
          <w:rtl/>
        </w:rPr>
        <w:t xml:space="preserve">المقابلات الشخصية </w:t>
      </w:r>
      <w:r w:rsidR="00A25365">
        <w:rPr>
          <w:rFonts w:ascii="Simplified Arabic" w:hAnsi="Simplified Arabic" w:cs="Simplified Arabic" w:hint="cs"/>
          <w:color w:val="000000" w:themeColor="text1"/>
          <w:sz w:val="28"/>
          <w:szCs w:val="28"/>
          <w:rtl/>
        </w:rPr>
        <w:t>(8)</w:t>
      </w:r>
      <w:r w:rsidR="008C6AD0">
        <w:rPr>
          <w:rFonts w:ascii="Simplified Arabic" w:hAnsi="Simplified Arabic" w:cs="Simplified Arabic" w:hint="cs"/>
          <w:color w:val="000000" w:themeColor="text1"/>
          <w:sz w:val="28"/>
          <w:szCs w:val="28"/>
          <w:rtl/>
        </w:rPr>
        <w:t xml:space="preserve"> مقابلات</w:t>
      </w:r>
      <w:r w:rsidR="006A15AB" w:rsidRPr="00741CD9">
        <w:rPr>
          <w:rFonts w:ascii="Simplified Arabic" w:hAnsi="Simplified Arabic" w:cs="Simplified Arabic"/>
          <w:color w:val="000000" w:themeColor="text1"/>
          <w:sz w:val="28"/>
          <w:szCs w:val="28"/>
          <w:rtl/>
        </w:rPr>
        <w:t xml:space="preserve">. </w:t>
      </w:r>
    </w:p>
    <w:p w:rsidR="006A15AB" w:rsidRPr="00AF7282" w:rsidRDefault="00206BF6" w:rsidP="00206BF6">
      <w:pPr>
        <w:pStyle w:val="Heading2"/>
      </w:pPr>
      <w:bookmarkStart w:id="43" w:name="_Toc86084299"/>
      <w:bookmarkStart w:id="44" w:name="_Toc93407349"/>
      <w:r>
        <w:rPr>
          <w:rFonts w:hint="cs"/>
          <w:rtl/>
        </w:rPr>
        <w:t xml:space="preserve">4.3 </w:t>
      </w:r>
      <w:r w:rsidR="006A15AB" w:rsidRPr="00AF7282">
        <w:rPr>
          <w:rtl/>
        </w:rPr>
        <w:t>مجتمع الدراسة</w:t>
      </w:r>
      <w:bookmarkEnd w:id="43"/>
      <w:bookmarkEnd w:id="44"/>
    </w:p>
    <w:p w:rsidR="006A15AB" w:rsidRPr="00741CD9" w:rsidRDefault="006A15AB" w:rsidP="006A15AB">
      <w:pPr>
        <w:pStyle w:val="ListParagraph"/>
        <w:tabs>
          <w:tab w:val="right" w:pos="540"/>
        </w:tabs>
        <w:bidi/>
        <w:spacing w:before="240" w:line="360" w:lineRule="auto"/>
        <w:ind w:left="90"/>
        <w:jc w:val="both"/>
        <w:rPr>
          <w:rFonts w:ascii="Simplified Arabic" w:hAnsi="Simplified Arabic" w:cs="Simplified Arabic"/>
          <w:sz w:val="28"/>
          <w:szCs w:val="28"/>
          <w:rtl/>
        </w:rPr>
      </w:pPr>
      <w:r w:rsidRPr="00741CD9">
        <w:rPr>
          <w:rFonts w:ascii="Simplified Arabic" w:hAnsi="Simplified Arabic" w:cs="Simplified Arabic"/>
          <w:sz w:val="28"/>
          <w:szCs w:val="28"/>
          <w:rtl/>
        </w:rPr>
        <w:t xml:space="preserve">يتكون مجتمع الدراسة من مجموعتين: </w:t>
      </w:r>
    </w:p>
    <w:p w:rsidR="006A15AB" w:rsidRPr="00741CD9" w:rsidRDefault="006A15AB" w:rsidP="008C6AD0">
      <w:pPr>
        <w:tabs>
          <w:tab w:val="right" w:pos="540"/>
        </w:tabs>
        <w:bidi/>
        <w:spacing w:before="240" w:line="360" w:lineRule="auto"/>
        <w:jc w:val="both"/>
        <w:rPr>
          <w:rFonts w:ascii="Simplified Arabic" w:hAnsi="Simplified Arabic" w:cs="Simplified Arabic"/>
          <w:sz w:val="28"/>
          <w:szCs w:val="28"/>
          <w:rtl/>
        </w:rPr>
      </w:pPr>
      <w:r w:rsidRPr="00741CD9">
        <w:rPr>
          <w:rFonts w:ascii="Simplified Arabic" w:hAnsi="Simplified Arabic" w:cs="Simplified Arabic"/>
          <w:b/>
          <w:bCs/>
          <w:sz w:val="28"/>
          <w:szCs w:val="28"/>
          <w:rtl/>
        </w:rPr>
        <w:t>المجموعة الأولى</w:t>
      </w:r>
      <w:r w:rsidRPr="00741CD9">
        <w:rPr>
          <w:rFonts w:ascii="Simplified Arabic" w:hAnsi="Simplified Arabic" w:cs="Simplified Arabic"/>
          <w:sz w:val="28"/>
          <w:szCs w:val="28"/>
          <w:rtl/>
        </w:rPr>
        <w:t xml:space="preserve">: </w:t>
      </w:r>
      <w:r w:rsidR="00F67EA9">
        <w:rPr>
          <w:rFonts w:ascii="Simplified Arabic" w:hAnsi="Simplified Arabic" w:cs="Simplified Arabic" w:hint="cs"/>
          <w:sz w:val="28"/>
          <w:szCs w:val="28"/>
          <w:rtl/>
        </w:rPr>
        <w:t xml:space="preserve">تستهدف </w:t>
      </w:r>
      <w:r w:rsidRPr="00741CD9">
        <w:rPr>
          <w:rFonts w:ascii="Simplified Arabic" w:hAnsi="Simplified Arabic" w:cs="Simplified Arabic"/>
          <w:sz w:val="28"/>
          <w:szCs w:val="28"/>
          <w:rtl/>
        </w:rPr>
        <w:t>الموظفين العاملين</w:t>
      </w:r>
      <w:r w:rsidR="00F67EA9">
        <w:rPr>
          <w:rFonts w:ascii="Simplified Arabic" w:hAnsi="Simplified Arabic" w:cs="Simplified Arabic" w:hint="cs"/>
          <w:sz w:val="28"/>
          <w:szCs w:val="28"/>
          <w:rtl/>
        </w:rPr>
        <w:t>،</w:t>
      </w:r>
      <w:r w:rsidRPr="00741CD9">
        <w:rPr>
          <w:rFonts w:ascii="Simplified Arabic" w:hAnsi="Simplified Arabic" w:cs="Simplified Arabic"/>
          <w:sz w:val="28"/>
          <w:szCs w:val="28"/>
          <w:rtl/>
        </w:rPr>
        <w:t xml:space="preserve"> في </w:t>
      </w:r>
      <w:r w:rsidR="008C6AD0">
        <w:rPr>
          <w:rFonts w:ascii="Simplified Arabic" w:hAnsi="Simplified Arabic" w:cs="Simplified Arabic" w:hint="cs"/>
          <w:sz w:val="28"/>
          <w:szCs w:val="28"/>
          <w:rtl/>
        </w:rPr>
        <w:t>المؤسسات الأهلية الفلسطينية العاملة في محافظة بيت لحم.</w:t>
      </w:r>
      <w:r w:rsidR="008C6AD0">
        <w:rPr>
          <w:rFonts w:ascii="Simplified Arabic" w:hAnsi="Simplified Arabic" w:cs="Simplified Arabic"/>
          <w:sz w:val="28"/>
          <w:szCs w:val="28"/>
          <w:rtl/>
        </w:rPr>
        <w:t xml:space="preserve"> </w:t>
      </w:r>
      <w:r w:rsidRPr="00741CD9">
        <w:rPr>
          <w:rFonts w:ascii="Simplified Arabic" w:hAnsi="Simplified Arabic" w:cs="Simplified Arabic"/>
          <w:sz w:val="28"/>
          <w:szCs w:val="28"/>
          <w:rtl/>
        </w:rPr>
        <w:t xml:space="preserve"> </w:t>
      </w:r>
    </w:p>
    <w:p w:rsidR="006A15AB" w:rsidRPr="00741CD9" w:rsidRDefault="006A15AB" w:rsidP="008C6AD0">
      <w:pPr>
        <w:pStyle w:val="ListParagraph"/>
        <w:tabs>
          <w:tab w:val="right" w:pos="540"/>
        </w:tabs>
        <w:bidi/>
        <w:spacing w:before="240" w:line="360" w:lineRule="auto"/>
        <w:ind w:left="90"/>
        <w:jc w:val="both"/>
        <w:rPr>
          <w:rFonts w:ascii="Simplified Arabic" w:hAnsi="Simplified Arabic" w:cs="Simplified Arabic"/>
          <w:sz w:val="28"/>
          <w:szCs w:val="28"/>
          <w:rtl/>
        </w:rPr>
      </w:pPr>
      <w:r w:rsidRPr="00741CD9">
        <w:rPr>
          <w:rFonts w:ascii="Simplified Arabic" w:hAnsi="Simplified Arabic" w:cs="Simplified Arabic"/>
          <w:b/>
          <w:bCs/>
          <w:sz w:val="28"/>
          <w:szCs w:val="28"/>
          <w:rtl/>
        </w:rPr>
        <w:t>المجموعة الثانية</w:t>
      </w:r>
      <w:r w:rsidR="008C6AD0">
        <w:rPr>
          <w:rFonts w:ascii="Simplified Arabic" w:hAnsi="Simplified Arabic" w:cs="Simplified Arabic"/>
          <w:sz w:val="28"/>
          <w:szCs w:val="28"/>
          <w:rtl/>
        </w:rPr>
        <w:t xml:space="preserve">: </w:t>
      </w:r>
      <w:r w:rsidR="00F67EA9">
        <w:rPr>
          <w:rFonts w:ascii="Simplified Arabic" w:hAnsi="Simplified Arabic" w:cs="Simplified Arabic" w:hint="cs"/>
          <w:sz w:val="28"/>
          <w:szCs w:val="28"/>
          <w:rtl/>
        </w:rPr>
        <w:t xml:space="preserve">تستهدف </w:t>
      </w:r>
      <w:r w:rsidR="008C6AD0">
        <w:rPr>
          <w:rFonts w:ascii="Simplified Arabic" w:hAnsi="Simplified Arabic" w:cs="Simplified Arabic"/>
          <w:sz w:val="28"/>
          <w:szCs w:val="28"/>
          <w:rtl/>
        </w:rPr>
        <w:t>أ</w:t>
      </w:r>
      <w:r w:rsidR="008C6AD0">
        <w:rPr>
          <w:rFonts w:ascii="Simplified Arabic" w:hAnsi="Simplified Arabic" w:cs="Simplified Arabic" w:hint="cs"/>
          <w:sz w:val="28"/>
          <w:szCs w:val="28"/>
          <w:rtl/>
        </w:rPr>
        <w:t>فراد الإدارة العليا للمؤسسات الأهلية الفلسطينية</w:t>
      </w:r>
      <w:r w:rsidR="00F67EA9">
        <w:rPr>
          <w:rFonts w:ascii="Simplified Arabic" w:hAnsi="Simplified Arabic" w:cs="Simplified Arabic" w:hint="cs"/>
          <w:sz w:val="28"/>
          <w:szCs w:val="28"/>
          <w:rtl/>
        </w:rPr>
        <w:t>،</w:t>
      </w:r>
      <w:r w:rsidR="008C6AD0">
        <w:rPr>
          <w:rFonts w:ascii="Simplified Arabic" w:hAnsi="Simplified Arabic" w:cs="Simplified Arabic" w:hint="cs"/>
          <w:sz w:val="28"/>
          <w:szCs w:val="28"/>
          <w:rtl/>
        </w:rPr>
        <w:t xml:space="preserve"> العاملة في محافظة بيت لحم</w:t>
      </w:r>
      <w:r w:rsidRPr="00741CD9">
        <w:rPr>
          <w:rFonts w:ascii="Simplified Arabic" w:hAnsi="Simplified Arabic" w:cs="Simplified Arabic"/>
          <w:sz w:val="28"/>
          <w:szCs w:val="28"/>
          <w:rtl/>
        </w:rPr>
        <w:t>.</w:t>
      </w:r>
    </w:p>
    <w:p w:rsidR="006A15AB" w:rsidRPr="00741CD9" w:rsidRDefault="00206BF6" w:rsidP="00206BF6">
      <w:pPr>
        <w:pStyle w:val="Heading2"/>
        <w:rPr>
          <w:rtl/>
        </w:rPr>
      </w:pPr>
      <w:bookmarkStart w:id="45" w:name="_Toc86084300"/>
      <w:bookmarkStart w:id="46" w:name="_Toc93407350"/>
      <w:r>
        <w:rPr>
          <w:rFonts w:hint="cs"/>
          <w:rtl/>
        </w:rPr>
        <w:t xml:space="preserve">5.3 </w:t>
      </w:r>
      <w:r w:rsidR="006A15AB" w:rsidRPr="00741CD9">
        <w:rPr>
          <w:rtl/>
        </w:rPr>
        <w:t>عينة الدراسة</w:t>
      </w:r>
      <w:bookmarkEnd w:id="45"/>
      <w:bookmarkEnd w:id="46"/>
    </w:p>
    <w:p w:rsidR="006A15AB" w:rsidRPr="00741CD9" w:rsidRDefault="006A15AB" w:rsidP="00F67EA9">
      <w:pPr>
        <w:bidi/>
        <w:spacing w:before="240" w:after="0" w:line="360" w:lineRule="auto"/>
        <w:jc w:val="both"/>
        <w:rPr>
          <w:rFonts w:ascii="Simplified Arabic" w:hAnsi="Simplified Arabic" w:cs="Simplified Arabic"/>
          <w:color w:val="000000" w:themeColor="text1"/>
          <w:sz w:val="28"/>
          <w:szCs w:val="28"/>
          <w:rtl/>
        </w:rPr>
      </w:pPr>
      <w:r w:rsidRPr="00741CD9">
        <w:rPr>
          <w:rFonts w:ascii="Simplified Arabic" w:hAnsi="Simplified Arabic" w:cs="Simplified Arabic"/>
          <w:color w:val="000000" w:themeColor="text1"/>
          <w:sz w:val="28"/>
          <w:szCs w:val="28"/>
          <w:rtl/>
        </w:rPr>
        <w:t>بناء</w:t>
      </w:r>
      <w:r w:rsidR="00F67EA9">
        <w:rPr>
          <w:rFonts w:ascii="Simplified Arabic" w:hAnsi="Simplified Arabic" w:cs="Simplified Arabic" w:hint="cs"/>
          <w:color w:val="000000" w:themeColor="text1"/>
          <w:sz w:val="28"/>
          <w:szCs w:val="28"/>
          <w:rtl/>
        </w:rPr>
        <w:t>ً</w:t>
      </w:r>
      <w:r w:rsidRPr="00741CD9">
        <w:rPr>
          <w:rFonts w:ascii="Simplified Arabic" w:hAnsi="Simplified Arabic" w:cs="Simplified Arabic"/>
          <w:color w:val="000000" w:themeColor="text1"/>
          <w:sz w:val="28"/>
          <w:szCs w:val="28"/>
          <w:rtl/>
        </w:rPr>
        <w:t xml:space="preserve"> على مجتمع الدراسة المكون</w:t>
      </w:r>
      <w:r w:rsidR="00F67EA9">
        <w:rPr>
          <w:rFonts w:ascii="Simplified Arabic" w:hAnsi="Simplified Arabic" w:cs="Simplified Arabic" w:hint="cs"/>
          <w:color w:val="000000" w:themeColor="text1"/>
          <w:sz w:val="28"/>
          <w:szCs w:val="28"/>
          <w:rtl/>
        </w:rPr>
        <w:t>،</w:t>
      </w:r>
      <w:r w:rsidRPr="00741CD9">
        <w:rPr>
          <w:rFonts w:ascii="Simplified Arabic" w:hAnsi="Simplified Arabic" w:cs="Simplified Arabic"/>
          <w:color w:val="000000" w:themeColor="text1"/>
          <w:sz w:val="28"/>
          <w:szCs w:val="28"/>
          <w:rtl/>
        </w:rPr>
        <w:t xml:space="preserve"> من مجموعتين</w:t>
      </w:r>
      <w:r w:rsidR="00F67EA9">
        <w:rPr>
          <w:rFonts w:ascii="Simplified Arabic" w:hAnsi="Simplified Arabic" w:cs="Simplified Arabic" w:hint="cs"/>
          <w:color w:val="000000" w:themeColor="text1"/>
          <w:sz w:val="28"/>
          <w:szCs w:val="28"/>
          <w:rtl/>
        </w:rPr>
        <w:t>،</w:t>
      </w:r>
      <w:r w:rsidRPr="00741CD9">
        <w:rPr>
          <w:rFonts w:ascii="Simplified Arabic" w:hAnsi="Simplified Arabic" w:cs="Simplified Arabic"/>
          <w:color w:val="000000" w:themeColor="text1"/>
          <w:sz w:val="28"/>
          <w:szCs w:val="28"/>
          <w:rtl/>
        </w:rPr>
        <w:t xml:space="preserve"> كانت عينات الدراسة على النحو ا</w:t>
      </w:r>
      <w:r w:rsidR="00F67EA9">
        <w:rPr>
          <w:rFonts w:ascii="Simplified Arabic" w:hAnsi="Simplified Arabic" w:cs="Simplified Arabic" w:hint="cs"/>
          <w:color w:val="000000" w:themeColor="text1"/>
          <w:sz w:val="28"/>
          <w:szCs w:val="28"/>
          <w:rtl/>
        </w:rPr>
        <w:t>لآتي</w:t>
      </w:r>
      <w:r w:rsidRPr="00741CD9">
        <w:rPr>
          <w:rFonts w:ascii="Simplified Arabic" w:hAnsi="Simplified Arabic" w:cs="Simplified Arabic"/>
          <w:color w:val="000000" w:themeColor="text1"/>
          <w:sz w:val="28"/>
          <w:szCs w:val="28"/>
          <w:rtl/>
        </w:rPr>
        <w:t>:</w:t>
      </w:r>
    </w:p>
    <w:p w:rsidR="006A15AB" w:rsidRDefault="006A15AB" w:rsidP="00F67EA9">
      <w:pPr>
        <w:bidi/>
        <w:spacing w:before="240" w:line="360" w:lineRule="auto"/>
        <w:jc w:val="both"/>
        <w:rPr>
          <w:rFonts w:ascii="Simplified Arabic" w:hAnsi="Simplified Arabic" w:cs="Simplified Arabic"/>
          <w:color w:val="000000" w:themeColor="text1"/>
          <w:sz w:val="28"/>
          <w:szCs w:val="28"/>
          <w:rtl/>
        </w:rPr>
      </w:pPr>
      <w:r w:rsidRPr="00741CD9">
        <w:rPr>
          <w:rFonts w:ascii="Simplified Arabic" w:hAnsi="Simplified Arabic" w:cs="Simplified Arabic"/>
          <w:b/>
          <w:bCs/>
          <w:color w:val="000000" w:themeColor="text1"/>
          <w:sz w:val="28"/>
          <w:szCs w:val="28"/>
          <w:rtl/>
        </w:rPr>
        <w:lastRenderedPageBreak/>
        <w:t>العينة الأولى (</w:t>
      </w:r>
      <w:r w:rsidR="00F67EA9">
        <w:rPr>
          <w:rFonts w:ascii="Simplified Arabic" w:hAnsi="Simplified Arabic" w:cs="Simplified Arabic" w:hint="cs"/>
          <w:b/>
          <w:bCs/>
          <w:color w:val="000000" w:themeColor="text1"/>
          <w:sz w:val="28"/>
          <w:szCs w:val="28"/>
          <w:rtl/>
        </w:rPr>
        <w:t>الموظفون العاملون</w:t>
      </w:r>
      <w:r w:rsidRPr="00741CD9">
        <w:rPr>
          <w:rFonts w:ascii="Simplified Arabic" w:hAnsi="Simplified Arabic" w:cs="Simplified Arabic"/>
          <w:b/>
          <w:bCs/>
          <w:color w:val="000000" w:themeColor="text1"/>
          <w:sz w:val="28"/>
          <w:szCs w:val="28"/>
          <w:rtl/>
        </w:rPr>
        <w:t xml:space="preserve"> في ال</w:t>
      </w:r>
      <w:r w:rsidR="008C6AD0">
        <w:rPr>
          <w:rFonts w:ascii="Simplified Arabic" w:hAnsi="Simplified Arabic" w:cs="Simplified Arabic" w:hint="cs"/>
          <w:b/>
          <w:bCs/>
          <w:color w:val="000000" w:themeColor="text1"/>
          <w:sz w:val="28"/>
          <w:szCs w:val="28"/>
          <w:rtl/>
        </w:rPr>
        <w:t>مؤسسات الأهلية الفلسطينية العاملة في محافظة بيت لحم)</w:t>
      </w:r>
      <w:r w:rsidR="008C6AD0">
        <w:rPr>
          <w:rFonts w:ascii="Simplified Arabic" w:hAnsi="Simplified Arabic" w:cs="Simplified Arabic"/>
          <w:color w:val="000000" w:themeColor="text1"/>
          <w:sz w:val="28"/>
          <w:szCs w:val="28"/>
          <w:rtl/>
        </w:rPr>
        <w:t>: تم</w:t>
      </w:r>
      <w:r w:rsidR="00F67EA9">
        <w:rPr>
          <w:rFonts w:ascii="Simplified Arabic" w:hAnsi="Simplified Arabic" w:cs="Simplified Arabic" w:hint="cs"/>
          <w:color w:val="000000" w:themeColor="text1"/>
          <w:sz w:val="28"/>
          <w:szCs w:val="28"/>
          <w:rtl/>
        </w:rPr>
        <w:t>ّ</w:t>
      </w:r>
      <w:r w:rsidRPr="00741CD9">
        <w:rPr>
          <w:rFonts w:ascii="Simplified Arabic" w:hAnsi="Simplified Arabic" w:cs="Simplified Arabic"/>
          <w:color w:val="000000" w:themeColor="text1"/>
          <w:sz w:val="28"/>
          <w:szCs w:val="28"/>
          <w:rtl/>
        </w:rPr>
        <w:t xml:space="preserve"> توزيع الاستبا</w:t>
      </w:r>
      <w:r w:rsidR="008C6AD0">
        <w:rPr>
          <w:rFonts w:ascii="Simplified Arabic" w:hAnsi="Simplified Arabic" w:cs="Simplified Arabic"/>
          <w:color w:val="000000" w:themeColor="text1"/>
          <w:sz w:val="28"/>
          <w:szCs w:val="28"/>
          <w:rtl/>
        </w:rPr>
        <w:t xml:space="preserve">نة </w:t>
      </w:r>
      <w:r w:rsidR="008C6AD0">
        <w:rPr>
          <w:rFonts w:ascii="Simplified Arabic" w:hAnsi="Simplified Arabic" w:cs="Simplified Arabic" w:hint="cs"/>
          <w:color w:val="000000" w:themeColor="text1"/>
          <w:sz w:val="28"/>
          <w:szCs w:val="28"/>
          <w:rtl/>
        </w:rPr>
        <w:t>ورقياً</w:t>
      </w:r>
      <w:r w:rsidR="00F67EA9">
        <w:rPr>
          <w:rFonts w:ascii="Simplified Arabic" w:hAnsi="Simplified Arabic" w:cs="Simplified Arabic" w:hint="cs"/>
          <w:color w:val="000000" w:themeColor="text1"/>
          <w:sz w:val="28"/>
          <w:szCs w:val="28"/>
          <w:rtl/>
        </w:rPr>
        <w:t>،</w:t>
      </w:r>
      <w:r w:rsidRPr="00741CD9">
        <w:rPr>
          <w:rFonts w:ascii="Simplified Arabic" w:hAnsi="Simplified Arabic" w:cs="Simplified Arabic"/>
          <w:color w:val="000000" w:themeColor="text1"/>
          <w:sz w:val="28"/>
          <w:szCs w:val="28"/>
          <w:rtl/>
        </w:rPr>
        <w:t xml:space="preserve"> ع</w:t>
      </w:r>
      <w:r w:rsidR="008C6AD0">
        <w:rPr>
          <w:rFonts w:ascii="Simplified Arabic" w:hAnsi="Simplified Arabic" w:cs="Simplified Arabic"/>
          <w:color w:val="000000" w:themeColor="text1"/>
          <w:sz w:val="28"/>
          <w:szCs w:val="28"/>
          <w:rtl/>
        </w:rPr>
        <w:t>لى عينة عشوائية</w:t>
      </w:r>
      <w:r w:rsidR="00790940">
        <w:rPr>
          <w:rFonts w:ascii="Simplified Arabic" w:hAnsi="Simplified Arabic" w:cs="Simplified Arabic"/>
          <w:color w:val="000000" w:themeColor="text1"/>
          <w:sz w:val="28"/>
          <w:szCs w:val="28"/>
        </w:rPr>
        <w:t xml:space="preserve"> </w:t>
      </w:r>
      <w:r w:rsidR="00790940">
        <w:rPr>
          <w:rFonts w:ascii="Simplified Arabic" w:hAnsi="Simplified Arabic" w:cs="Simplified Arabic" w:hint="cs"/>
          <w:color w:val="000000" w:themeColor="text1"/>
          <w:sz w:val="28"/>
          <w:szCs w:val="28"/>
          <w:rtl/>
        </w:rPr>
        <w:t>متاحة</w:t>
      </w:r>
      <w:r w:rsidR="008C6AD0">
        <w:rPr>
          <w:rFonts w:ascii="Simplified Arabic" w:hAnsi="Simplified Arabic" w:cs="Simplified Arabic"/>
          <w:color w:val="000000" w:themeColor="text1"/>
          <w:sz w:val="28"/>
          <w:szCs w:val="28"/>
          <w:rtl/>
        </w:rPr>
        <w:t xml:space="preserve">، بحيث تم </w:t>
      </w:r>
      <w:r w:rsidR="008C6AD0">
        <w:rPr>
          <w:rFonts w:ascii="Simplified Arabic" w:hAnsi="Simplified Arabic" w:cs="Simplified Arabic" w:hint="cs"/>
          <w:color w:val="000000" w:themeColor="text1"/>
          <w:sz w:val="28"/>
          <w:szCs w:val="28"/>
          <w:rtl/>
        </w:rPr>
        <w:t xml:space="preserve">توزيع </w:t>
      </w:r>
      <w:r w:rsidR="00F67EA9">
        <w:rPr>
          <w:rFonts w:ascii="Simplified Arabic" w:hAnsi="Simplified Arabic" w:cs="Simplified Arabic"/>
          <w:color w:val="000000" w:themeColor="text1"/>
          <w:sz w:val="28"/>
          <w:szCs w:val="28"/>
          <w:rtl/>
        </w:rPr>
        <w:t>الاستب</w:t>
      </w:r>
      <w:r w:rsidR="00F67EA9">
        <w:rPr>
          <w:rFonts w:ascii="Simplified Arabic" w:hAnsi="Simplified Arabic" w:cs="Simplified Arabic" w:hint="cs"/>
          <w:color w:val="000000" w:themeColor="text1"/>
          <w:sz w:val="28"/>
          <w:szCs w:val="28"/>
          <w:rtl/>
        </w:rPr>
        <w:t>انة</w:t>
      </w:r>
      <w:r w:rsidRPr="00741CD9">
        <w:rPr>
          <w:rFonts w:ascii="Simplified Arabic" w:hAnsi="Simplified Arabic" w:cs="Simplified Arabic"/>
          <w:color w:val="000000" w:themeColor="text1"/>
          <w:sz w:val="28"/>
          <w:szCs w:val="28"/>
          <w:rtl/>
        </w:rPr>
        <w:t xml:space="preserve"> </w:t>
      </w:r>
      <w:r w:rsidR="008C6AD0">
        <w:rPr>
          <w:rFonts w:ascii="Simplified Arabic" w:hAnsi="Simplified Arabic" w:cs="Simplified Arabic" w:hint="cs"/>
          <w:color w:val="000000" w:themeColor="text1"/>
          <w:sz w:val="28"/>
          <w:szCs w:val="28"/>
          <w:rtl/>
        </w:rPr>
        <w:t>على الموظفين الموجودين</w:t>
      </w:r>
      <w:r w:rsidR="00F67EA9">
        <w:rPr>
          <w:rFonts w:ascii="Simplified Arabic" w:hAnsi="Simplified Arabic" w:cs="Simplified Arabic" w:hint="cs"/>
          <w:color w:val="000000" w:themeColor="text1"/>
          <w:sz w:val="28"/>
          <w:szCs w:val="28"/>
          <w:rtl/>
        </w:rPr>
        <w:t>،</w:t>
      </w:r>
      <w:r w:rsidR="008C6AD0">
        <w:rPr>
          <w:rFonts w:ascii="Simplified Arabic" w:hAnsi="Simplified Arabic" w:cs="Simplified Arabic" w:hint="cs"/>
          <w:color w:val="000000" w:themeColor="text1"/>
          <w:sz w:val="28"/>
          <w:szCs w:val="28"/>
          <w:rtl/>
        </w:rPr>
        <w:t xml:space="preserve"> لحظة زيارة المؤسسة</w:t>
      </w:r>
      <w:r w:rsidRPr="00741CD9">
        <w:rPr>
          <w:rFonts w:ascii="Simplified Arabic" w:hAnsi="Simplified Arabic" w:cs="Simplified Arabic"/>
          <w:color w:val="000000" w:themeColor="text1"/>
          <w:sz w:val="28"/>
          <w:szCs w:val="28"/>
          <w:rtl/>
        </w:rPr>
        <w:t>، وقد كان عد</w:t>
      </w:r>
      <w:r w:rsidR="00891352">
        <w:rPr>
          <w:rFonts w:ascii="Simplified Arabic" w:hAnsi="Simplified Arabic" w:cs="Simplified Arabic"/>
          <w:color w:val="000000" w:themeColor="text1"/>
          <w:sz w:val="28"/>
          <w:szCs w:val="28"/>
          <w:rtl/>
        </w:rPr>
        <w:t>د أفراد العينة (129) موظف</w:t>
      </w:r>
      <w:r w:rsidR="00F67EA9">
        <w:rPr>
          <w:rFonts w:ascii="Simplified Arabic" w:hAnsi="Simplified Arabic" w:cs="Simplified Arabic" w:hint="cs"/>
          <w:color w:val="000000" w:themeColor="text1"/>
          <w:sz w:val="28"/>
          <w:szCs w:val="28"/>
          <w:rtl/>
        </w:rPr>
        <w:t xml:space="preserve">اً </w:t>
      </w:r>
      <w:r w:rsidR="00891352">
        <w:rPr>
          <w:rFonts w:ascii="Simplified Arabic" w:hAnsi="Simplified Arabic" w:cs="Simplified Arabic" w:hint="cs"/>
          <w:color w:val="000000" w:themeColor="text1"/>
          <w:sz w:val="28"/>
          <w:szCs w:val="28"/>
          <w:rtl/>
        </w:rPr>
        <w:t xml:space="preserve">وموظفة في المؤسسات الأهلية الفلسطينية في محافظة بيت لحم والتي بلغ عددها </w:t>
      </w:r>
      <w:r w:rsidR="00F67EA9">
        <w:rPr>
          <w:rFonts w:ascii="Simplified Arabic" w:hAnsi="Simplified Arabic" w:cs="Simplified Arabic" w:hint="cs"/>
          <w:color w:val="000000" w:themeColor="text1"/>
          <w:sz w:val="28"/>
          <w:szCs w:val="28"/>
          <w:rtl/>
        </w:rPr>
        <w:t>(10)</w:t>
      </w:r>
      <w:r w:rsidR="00891352">
        <w:rPr>
          <w:rFonts w:ascii="Simplified Arabic" w:hAnsi="Simplified Arabic" w:cs="Simplified Arabic" w:hint="cs"/>
          <w:color w:val="000000" w:themeColor="text1"/>
          <w:sz w:val="28"/>
          <w:szCs w:val="28"/>
          <w:rtl/>
        </w:rPr>
        <w:t xml:space="preserve"> مؤسسات</w:t>
      </w:r>
      <w:r w:rsidR="00F67EA9">
        <w:rPr>
          <w:rFonts w:ascii="Simplified Arabic" w:hAnsi="Simplified Arabic" w:cs="Simplified Arabic" w:hint="cs"/>
          <w:color w:val="000000" w:themeColor="text1"/>
          <w:sz w:val="28"/>
          <w:szCs w:val="28"/>
          <w:rtl/>
        </w:rPr>
        <w:t>،</w:t>
      </w:r>
      <w:r w:rsidR="00891352">
        <w:rPr>
          <w:rFonts w:ascii="Simplified Arabic" w:hAnsi="Simplified Arabic" w:cs="Simplified Arabic" w:hint="cs"/>
          <w:color w:val="000000" w:themeColor="text1"/>
          <w:sz w:val="28"/>
          <w:szCs w:val="28"/>
          <w:rtl/>
        </w:rPr>
        <w:t xml:space="preserve"> أجريت عليها الدراسة. </w:t>
      </w:r>
      <w:r w:rsidRPr="00741CD9">
        <w:rPr>
          <w:rFonts w:ascii="Simplified Arabic" w:hAnsi="Simplified Arabic" w:cs="Simplified Arabic"/>
          <w:color w:val="000000" w:themeColor="text1"/>
          <w:sz w:val="28"/>
          <w:szCs w:val="28"/>
          <w:rtl/>
        </w:rPr>
        <w:t>وقد تمّ إجراء هذه الدراسة</w:t>
      </w:r>
      <w:r w:rsidR="00F67EA9">
        <w:rPr>
          <w:rFonts w:ascii="Simplified Arabic" w:hAnsi="Simplified Arabic" w:cs="Simplified Arabic" w:hint="cs"/>
          <w:color w:val="000000" w:themeColor="text1"/>
          <w:sz w:val="28"/>
          <w:szCs w:val="28"/>
          <w:rtl/>
        </w:rPr>
        <w:t>،</w:t>
      </w:r>
      <w:r w:rsidRPr="00741CD9">
        <w:rPr>
          <w:rFonts w:ascii="Simplified Arabic" w:hAnsi="Simplified Arabic" w:cs="Simplified Arabic"/>
          <w:color w:val="000000" w:themeColor="text1"/>
          <w:sz w:val="28"/>
          <w:szCs w:val="28"/>
          <w:rtl/>
        </w:rPr>
        <w:t xml:space="preserve"> بالاعتماد على أداة الاست</w:t>
      </w:r>
      <w:r w:rsidR="00891352">
        <w:rPr>
          <w:rFonts w:ascii="Simplified Arabic" w:hAnsi="Simplified Arabic" w:cs="Simplified Arabic"/>
          <w:color w:val="000000" w:themeColor="text1"/>
          <w:sz w:val="28"/>
          <w:szCs w:val="28"/>
          <w:rtl/>
        </w:rPr>
        <w:t>بان</w:t>
      </w:r>
      <w:r w:rsidR="00BE181E">
        <w:rPr>
          <w:rFonts w:ascii="Simplified Arabic" w:hAnsi="Simplified Arabic" w:cs="Simplified Arabic"/>
          <w:color w:val="000000" w:themeColor="text1"/>
          <w:sz w:val="28"/>
          <w:szCs w:val="28"/>
          <w:rtl/>
        </w:rPr>
        <w:t>ة، والجدول (</w:t>
      </w:r>
      <w:r w:rsidR="00BE181E">
        <w:rPr>
          <w:rFonts w:ascii="Simplified Arabic" w:hAnsi="Simplified Arabic" w:cs="Simplified Arabic" w:hint="cs"/>
          <w:color w:val="000000" w:themeColor="text1"/>
          <w:sz w:val="28"/>
          <w:szCs w:val="28"/>
          <w:rtl/>
        </w:rPr>
        <w:t>1.3</w:t>
      </w:r>
      <w:r w:rsidR="00891352">
        <w:rPr>
          <w:rFonts w:ascii="Simplified Arabic" w:hAnsi="Simplified Arabic" w:cs="Simplified Arabic"/>
          <w:color w:val="000000" w:themeColor="text1"/>
          <w:sz w:val="28"/>
          <w:szCs w:val="28"/>
          <w:rtl/>
        </w:rPr>
        <w:t xml:space="preserve">) يوضح </w:t>
      </w:r>
      <w:r w:rsidR="00891352">
        <w:rPr>
          <w:rFonts w:ascii="Simplified Arabic" w:hAnsi="Simplified Arabic" w:cs="Simplified Arabic" w:hint="cs"/>
          <w:color w:val="000000" w:themeColor="text1"/>
          <w:sz w:val="28"/>
          <w:szCs w:val="28"/>
          <w:rtl/>
        </w:rPr>
        <w:t xml:space="preserve">خصائص أفراد العينة </w:t>
      </w:r>
      <w:r w:rsidRPr="00741CD9">
        <w:rPr>
          <w:rFonts w:ascii="Simplified Arabic" w:hAnsi="Simplified Arabic" w:cs="Simplified Arabic"/>
          <w:color w:val="000000" w:themeColor="text1"/>
          <w:sz w:val="28"/>
          <w:szCs w:val="28"/>
          <w:rtl/>
        </w:rPr>
        <w:t>تبعا</w:t>
      </w:r>
      <w:r w:rsidR="00891352">
        <w:rPr>
          <w:rFonts w:ascii="Simplified Arabic" w:hAnsi="Simplified Arabic" w:cs="Simplified Arabic" w:hint="cs"/>
          <w:color w:val="000000" w:themeColor="text1"/>
          <w:sz w:val="28"/>
          <w:szCs w:val="28"/>
          <w:rtl/>
        </w:rPr>
        <w:t>ً</w:t>
      </w:r>
      <w:r w:rsidRPr="00741CD9">
        <w:rPr>
          <w:rFonts w:ascii="Simplified Arabic" w:hAnsi="Simplified Arabic" w:cs="Simplified Arabic"/>
          <w:color w:val="000000" w:themeColor="text1"/>
          <w:sz w:val="28"/>
          <w:szCs w:val="28"/>
          <w:rtl/>
        </w:rPr>
        <w:t xml:space="preserve"> لمتغيرات الدراسة:</w:t>
      </w:r>
    </w:p>
    <w:p w:rsidR="00891352" w:rsidRPr="00BE181E" w:rsidRDefault="00BE181E" w:rsidP="00BE181E">
      <w:pPr>
        <w:pStyle w:val="Caption"/>
        <w:rPr>
          <w:rtl/>
        </w:rPr>
      </w:pPr>
      <w:bookmarkStart w:id="47" w:name="_Toc86084020"/>
      <w:bookmarkStart w:id="48" w:name="_Toc93129612"/>
      <w:r w:rsidRPr="00BE181E">
        <w:rPr>
          <w:rFonts w:hint="cs"/>
          <w:rtl/>
        </w:rPr>
        <w:t>جدول</w:t>
      </w:r>
      <w:r w:rsidRPr="00BE181E">
        <w:rPr>
          <w:rtl/>
        </w:rPr>
        <w:t xml:space="preserve"> 3. </w:t>
      </w:r>
      <w:r w:rsidR="001C68F4">
        <w:rPr>
          <w:noProof/>
        </w:rPr>
        <w:fldChar w:fldCharType="begin"/>
      </w:r>
      <w:r w:rsidR="001C68F4">
        <w:rPr>
          <w:noProof/>
        </w:rPr>
        <w:instrText xml:space="preserve"> SEQ </w:instrText>
      </w:r>
      <w:r w:rsidR="001C68F4">
        <w:rPr>
          <w:noProof/>
          <w:rtl/>
        </w:rPr>
        <w:instrText>جدول_3</w:instrText>
      </w:r>
      <w:r w:rsidR="001C68F4">
        <w:rPr>
          <w:noProof/>
        </w:rPr>
        <w:instrText xml:space="preserve">. \* ARABIC </w:instrText>
      </w:r>
      <w:r w:rsidR="001C68F4">
        <w:rPr>
          <w:noProof/>
        </w:rPr>
        <w:fldChar w:fldCharType="separate"/>
      </w:r>
      <w:r w:rsidR="00AD4FE6">
        <w:rPr>
          <w:noProof/>
        </w:rPr>
        <w:t>1</w:t>
      </w:r>
      <w:r w:rsidR="001C68F4">
        <w:rPr>
          <w:noProof/>
        </w:rPr>
        <w:fldChar w:fldCharType="end"/>
      </w:r>
      <w:r w:rsidR="00891352" w:rsidRPr="00BE181E">
        <w:rPr>
          <w:rtl/>
        </w:rPr>
        <w:t xml:space="preserve">: </w:t>
      </w:r>
      <w:r w:rsidR="006A15AB" w:rsidRPr="00BE181E">
        <w:rPr>
          <w:rtl/>
        </w:rPr>
        <w:t>توزيع افراد عينة الدراسة تبعا لمتغيراتها المستقل</w:t>
      </w:r>
      <w:bookmarkEnd w:id="47"/>
      <w:r w:rsidR="00891352" w:rsidRPr="00BE181E">
        <w:rPr>
          <w:rtl/>
        </w:rPr>
        <w:t>ة</w:t>
      </w:r>
      <w:bookmarkEnd w:id="48"/>
    </w:p>
    <w:tbl>
      <w:tblPr>
        <w:bidiVisual/>
        <w:tblW w:w="850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969"/>
        <w:gridCol w:w="1275"/>
        <w:gridCol w:w="1701"/>
        <w:gridCol w:w="1560"/>
      </w:tblGrid>
      <w:tr w:rsidR="00891352" w:rsidRPr="001912B1" w:rsidTr="00891352">
        <w:trPr>
          <w:jc w:val="center"/>
        </w:trPr>
        <w:tc>
          <w:tcPr>
            <w:tcW w:w="3969" w:type="dxa"/>
            <w:tcBorders>
              <w:top w:val="single" w:sz="4" w:space="0" w:color="auto"/>
              <w:left w:val="single" w:sz="4" w:space="0" w:color="auto"/>
              <w:bottom w:val="single" w:sz="4" w:space="0" w:color="auto"/>
              <w:right w:val="single" w:sz="4" w:space="0" w:color="auto"/>
            </w:tcBorders>
            <w:shd w:val="clear" w:color="auto" w:fill="D9D9D9"/>
            <w:hideMark/>
          </w:tcPr>
          <w:p w:rsidR="00891352" w:rsidRPr="001912B1" w:rsidRDefault="00891352" w:rsidP="005568FC">
            <w:pPr>
              <w:bidi/>
              <w:spacing w:after="0"/>
              <w:jc w:val="center"/>
              <w:rPr>
                <w:rFonts w:ascii="Simplified Arabic" w:eastAsia="Times New Roman" w:hAnsi="Simplified Arabic" w:cs="Simplified Arabic"/>
                <w:b/>
                <w:bCs/>
                <w:sz w:val="28"/>
                <w:szCs w:val="28"/>
              </w:rPr>
            </w:pPr>
            <w:r w:rsidRPr="001912B1">
              <w:rPr>
                <w:rFonts w:ascii="Simplified Arabic" w:eastAsia="Times New Roman" w:hAnsi="Simplified Arabic" w:cs="Simplified Arabic"/>
                <w:b/>
                <w:bCs/>
                <w:sz w:val="28"/>
                <w:szCs w:val="28"/>
                <w:rtl/>
              </w:rPr>
              <w:t>المتغيرات</w:t>
            </w:r>
          </w:p>
        </w:tc>
        <w:tc>
          <w:tcPr>
            <w:tcW w:w="1275" w:type="dxa"/>
            <w:tcBorders>
              <w:top w:val="single" w:sz="4" w:space="0" w:color="auto"/>
              <w:left w:val="single" w:sz="4" w:space="0" w:color="auto"/>
              <w:bottom w:val="single" w:sz="4" w:space="0" w:color="auto"/>
              <w:right w:val="single" w:sz="4" w:space="0" w:color="auto"/>
            </w:tcBorders>
            <w:shd w:val="clear" w:color="auto" w:fill="D9D9D9"/>
            <w:hideMark/>
          </w:tcPr>
          <w:p w:rsidR="00891352" w:rsidRPr="001912B1" w:rsidRDefault="00891352" w:rsidP="005568FC">
            <w:pPr>
              <w:bidi/>
              <w:spacing w:after="0"/>
              <w:jc w:val="center"/>
              <w:rPr>
                <w:rFonts w:ascii="Simplified Arabic" w:eastAsia="Times New Roman" w:hAnsi="Simplified Arabic" w:cs="Simplified Arabic"/>
                <w:b/>
                <w:bCs/>
                <w:sz w:val="28"/>
                <w:szCs w:val="28"/>
              </w:rPr>
            </w:pPr>
            <w:r w:rsidRPr="001912B1">
              <w:rPr>
                <w:rFonts w:ascii="Simplified Arabic" w:eastAsia="Times New Roman" w:hAnsi="Simplified Arabic" w:cs="Simplified Arabic"/>
                <w:b/>
                <w:bCs/>
                <w:sz w:val="28"/>
                <w:szCs w:val="28"/>
                <w:rtl/>
              </w:rPr>
              <w:t xml:space="preserve">العدد      </w:t>
            </w:r>
          </w:p>
        </w:tc>
        <w:tc>
          <w:tcPr>
            <w:tcW w:w="1701" w:type="dxa"/>
            <w:tcBorders>
              <w:top w:val="single" w:sz="4" w:space="0" w:color="auto"/>
              <w:left w:val="single" w:sz="4" w:space="0" w:color="auto"/>
              <w:bottom w:val="single" w:sz="4" w:space="0" w:color="auto"/>
              <w:right w:val="single" w:sz="4" w:space="0" w:color="auto"/>
            </w:tcBorders>
            <w:shd w:val="clear" w:color="auto" w:fill="D9D9D9"/>
            <w:hideMark/>
          </w:tcPr>
          <w:p w:rsidR="00891352" w:rsidRPr="001912B1" w:rsidRDefault="00891352" w:rsidP="005568FC">
            <w:pPr>
              <w:bidi/>
              <w:spacing w:after="0"/>
              <w:jc w:val="center"/>
              <w:rPr>
                <w:rFonts w:ascii="Simplified Arabic" w:eastAsia="Times New Roman" w:hAnsi="Simplified Arabic" w:cs="Simplified Arabic"/>
                <w:b/>
                <w:bCs/>
                <w:sz w:val="28"/>
                <w:szCs w:val="28"/>
              </w:rPr>
            </w:pPr>
            <w:r w:rsidRPr="001912B1">
              <w:rPr>
                <w:rFonts w:ascii="Simplified Arabic" w:eastAsia="Times New Roman" w:hAnsi="Simplified Arabic" w:cs="Simplified Arabic"/>
                <w:b/>
                <w:bCs/>
                <w:sz w:val="28"/>
                <w:szCs w:val="28"/>
                <w:rtl/>
              </w:rPr>
              <w:t>النسبة المئوية</w:t>
            </w:r>
          </w:p>
        </w:tc>
        <w:tc>
          <w:tcPr>
            <w:tcW w:w="1560" w:type="dxa"/>
            <w:tcBorders>
              <w:top w:val="single" w:sz="4" w:space="0" w:color="auto"/>
              <w:left w:val="single" w:sz="4" w:space="0" w:color="auto"/>
              <w:bottom w:val="single" w:sz="4" w:space="0" w:color="auto"/>
              <w:right w:val="single" w:sz="4" w:space="0" w:color="auto"/>
            </w:tcBorders>
            <w:shd w:val="clear" w:color="auto" w:fill="D9D9D9"/>
            <w:hideMark/>
          </w:tcPr>
          <w:p w:rsidR="00891352" w:rsidRPr="001912B1" w:rsidRDefault="00891352" w:rsidP="005568FC">
            <w:pPr>
              <w:bidi/>
              <w:spacing w:after="0"/>
              <w:jc w:val="center"/>
              <w:rPr>
                <w:rFonts w:ascii="Simplified Arabic" w:eastAsia="Times New Roman" w:hAnsi="Simplified Arabic" w:cs="Simplified Arabic"/>
                <w:b/>
                <w:bCs/>
                <w:sz w:val="28"/>
                <w:szCs w:val="28"/>
              </w:rPr>
            </w:pPr>
            <w:r w:rsidRPr="001912B1">
              <w:rPr>
                <w:rFonts w:ascii="Simplified Arabic" w:eastAsia="Times New Roman" w:hAnsi="Simplified Arabic" w:cs="Simplified Arabic"/>
                <w:b/>
                <w:bCs/>
                <w:sz w:val="28"/>
                <w:szCs w:val="28"/>
                <w:rtl/>
              </w:rPr>
              <w:t>القيم الناقصة</w:t>
            </w:r>
          </w:p>
        </w:tc>
      </w:tr>
      <w:tr w:rsidR="00891352" w:rsidRPr="001912B1" w:rsidTr="00891352">
        <w:trPr>
          <w:jc w:val="center"/>
        </w:trPr>
        <w:tc>
          <w:tcPr>
            <w:tcW w:w="6945" w:type="dxa"/>
            <w:gridSpan w:val="3"/>
            <w:tcBorders>
              <w:top w:val="single" w:sz="4" w:space="0" w:color="auto"/>
              <w:left w:val="single" w:sz="4" w:space="0" w:color="auto"/>
              <w:bottom w:val="single" w:sz="4" w:space="0" w:color="auto"/>
              <w:right w:val="single" w:sz="4" w:space="0" w:color="auto"/>
            </w:tcBorders>
            <w:hideMark/>
          </w:tcPr>
          <w:p w:rsidR="00891352" w:rsidRPr="001912B1" w:rsidRDefault="00891352" w:rsidP="005568FC">
            <w:pPr>
              <w:bidi/>
              <w:spacing w:after="0"/>
              <w:jc w:val="center"/>
              <w:rPr>
                <w:rFonts w:ascii="Simplified Arabic" w:eastAsia="Times New Roman" w:hAnsi="Simplified Arabic" w:cs="Simplified Arabic"/>
                <w:b/>
                <w:bCs/>
                <w:sz w:val="28"/>
                <w:szCs w:val="28"/>
                <w:lang w:bidi="ar-EG"/>
              </w:rPr>
            </w:pPr>
            <w:r w:rsidRPr="001912B1">
              <w:rPr>
                <w:rFonts w:ascii="Simplified Arabic" w:eastAsia="Times New Roman" w:hAnsi="Simplified Arabic" w:cs="Simplified Arabic"/>
                <w:b/>
                <w:bCs/>
                <w:sz w:val="28"/>
                <w:szCs w:val="28"/>
                <w:rtl/>
                <w:lang w:bidi="ar-EG"/>
              </w:rPr>
              <w:t>الجنس</w:t>
            </w:r>
          </w:p>
        </w:tc>
        <w:tc>
          <w:tcPr>
            <w:tcW w:w="1560" w:type="dxa"/>
            <w:vMerge w:val="restart"/>
            <w:tcBorders>
              <w:top w:val="single" w:sz="4" w:space="0" w:color="auto"/>
              <w:left w:val="single" w:sz="4" w:space="0" w:color="auto"/>
              <w:bottom w:val="single" w:sz="4" w:space="0" w:color="auto"/>
              <w:right w:val="single" w:sz="4" w:space="0" w:color="auto"/>
            </w:tcBorders>
            <w:vAlign w:val="center"/>
            <w:hideMark/>
          </w:tcPr>
          <w:p w:rsidR="00891352" w:rsidRPr="001912B1" w:rsidRDefault="00891352" w:rsidP="005568FC">
            <w:pPr>
              <w:bidi/>
              <w:spacing w:after="0"/>
              <w:jc w:val="center"/>
              <w:rPr>
                <w:rFonts w:ascii="Simplified Arabic" w:eastAsia="Times New Roman" w:hAnsi="Simplified Arabic" w:cs="Simplified Arabic"/>
                <w:color w:val="000000"/>
                <w:sz w:val="28"/>
                <w:szCs w:val="28"/>
              </w:rPr>
            </w:pPr>
            <w:r w:rsidRPr="001912B1">
              <w:rPr>
                <w:rFonts w:ascii="Simplified Arabic" w:eastAsia="Times New Roman" w:hAnsi="Simplified Arabic" w:cs="Simplified Arabic"/>
                <w:color w:val="000000"/>
                <w:sz w:val="28"/>
                <w:szCs w:val="28"/>
              </w:rPr>
              <w:t>3</w:t>
            </w:r>
          </w:p>
        </w:tc>
      </w:tr>
      <w:tr w:rsidR="00891352" w:rsidRPr="001912B1" w:rsidTr="00891352">
        <w:trPr>
          <w:jc w:val="center"/>
        </w:trPr>
        <w:tc>
          <w:tcPr>
            <w:tcW w:w="3969" w:type="dxa"/>
            <w:tcBorders>
              <w:top w:val="single" w:sz="4" w:space="0" w:color="auto"/>
              <w:left w:val="single" w:sz="4" w:space="0" w:color="auto"/>
              <w:bottom w:val="single" w:sz="4" w:space="0" w:color="auto"/>
              <w:right w:val="single" w:sz="4" w:space="0" w:color="auto"/>
            </w:tcBorders>
            <w:hideMark/>
          </w:tcPr>
          <w:p w:rsidR="00891352" w:rsidRPr="001912B1" w:rsidRDefault="00891352" w:rsidP="005568FC">
            <w:pPr>
              <w:bidi/>
              <w:spacing w:after="0"/>
              <w:jc w:val="center"/>
              <w:rPr>
                <w:rFonts w:ascii="Simplified Arabic" w:eastAsia="Times New Roman" w:hAnsi="Simplified Arabic" w:cs="Simplified Arabic"/>
                <w:sz w:val="28"/>
                <w:szCs w:val="28"/>
              </w:rPr>
            </w:pPr>
            <w:r w:rsidRPr="001912B1">
              <w:rPr>
                <w:rFonts w:ascii="Simplified Arabic" w:eastAsia="Times New Roman" w:hAnsi="Simplified Arabic" w:cs="Simplified Arabic"/>
                <w:sz w:val="28"/>
                <w:szCs w:val="28"/>
                <w:rtl/>
              </w:rPr>
              <w:t>ذكر</w:t>
            </w:r>
          </w:p>
        </w:tc>
        <w:tc>
          <w:tcPr>
            <w:tcW w:w="1275" w:type="dxa"/>
            <w:tcBorders>
              <w:top w:val="single" w:sz="4" w:space="0" w:color="auto"/>
              <w:left w:val="single" w:sz="4" w:space="0" w:color="auto"/>
              <w:bottom w:val="single" w:sz="4" w:space="0" w:color="auto"/>
              <w:right w:val="single" w:sz="4" w:space="0" w:color="auto"/>
            </w:tcBorders>
            <w:vAlign w:val="center"/>
            <w:hideMark/>
          </w:tcPr>
          <w:p w:rsidR="00891352" w:rsidRPr="001912B1" w:rsidRDefault="00891352" w:rsidP="005568FC">
            <w:pPr>
              <w:bidi/>
              <w:spacing w:after="0"/>
              <w:jc w:val="center"/>
              <w:rPr>
                <w:rFonts w:ascii="Simplified Arabic" w:eastAsia="Times New Roman" w:hAnsi="Simplified Arabic" w:cs="Simplified Arabic"/>
                <w:color w:val="000000"/>
                <w:sz w:val="28"/>
                <w:szCs w:val="28"/>
              </w:rPr>
            </w:pPr>
            <w:r w:rsidRPr="001912B1">
              <w:rPr>
                <w:rFonts w:ascii="Simplified Arabic" w:eastAsia="Times New Roman" w:hAnsi="Simplified Arabic" w:cs="Simplified Arabic"/>
                <w:color w:val="000000"/>
                <w:sz w:val="28"/>
                <w:szCs w:val="28"/>
              </w:rPr>
              <w:t>39</w:t>
            </w:r>
          </w:p>
        </w:tc>
        <w:tc>
          <w:tcPr>
            <w:tcW w:w="1701" w:type="dxa"/>
            <w:tcBorders>
              <w:top w:val="single" w:sz="4" w:space="0" w:color="auto"/>
              <w:left w:val="single" w:sz="4" w:space="0" w:color="auto"/>
              <w:bottom w:val="single" w:sz="4" w:space="0" w:color="auto"/>
              <w:right w:val="single" w:sz="4" w:space="0" w:color="auto"/>
            </w:tcBorders>
            <w:vAlign w:val="center"/>
            <w:hideMark/>
          </w:tcPr>
          <w:p w:rsidR="00891352" w:rsidRPr="001912B1" w:rsidRDefault="00891352" w:rsidP="005568FC">
            <w:pPr>
              <w:bidi/>
              <w:spacing w:after="0"/>
              <w:jc w:val="center"/>
              <w:rPr>
                <w:rFonts w:ascii="Simplified Arabic" w:eastAsia="Times New Roman" w:hAnsi="Simplified Arabic" w:cs="Simplified Arabic"/>
                <w:color w:val="000000"/>
                <w:sz w:val="28"/>
                <w:szCs w:val="28"/>
              </w:rPr>
            </w:pPr>
            <w:r w:rsidRPr="001912B1">
              <w:rPr>
                <w:rFonts w:ascii="Simplified Arabic" w:eastAsia="Times New Roman" w:hAnsi="Simplified Arabic" w:cs="Simplified Arabic"/>
                <w:color w:val="000000"/>
                <w:sz w:val="28"/>
                <w:szCs w:val="28"/>
              </w:rPr>
              <w:t>31.0</w:t>
            </w:r>
          </w:p>
        </w:tc>
        <w:tc>
          <w:tcPr>
            <w:tcW w:w="1560" w:type="dxa"/>
            <w:vMerge/>
            <w:tcBorders>
              <w:top w:val="single" w:sz="4" w:space="0" w:color="auto"/>
              <w:left w:val="single" w:sz="4" w:space="0" w:color="auto"/>
              <w:bottom w:val="single" w:sz="4" w:space="0" w:color="auto"/>
              <w:right w:val="single" w:sz="4" w:space="0" w:color="auto"/>
            </w:tcBorders>
            <w:vAlign w:val="center"/>
            <w:hideMark/>
          </w:tcPr>
          <w:p w:rsidR="00891352" w:rsidRPr="001912B1" w:rsidRDefault="00891352" w:rsidP="005568FC">
            <w:pPr>
              <w:spacing w:after="0" w:line="240" w:lineRule="auto"/>
              <w:rPr>
                <w:rFonts w:ascii="Simplified Arabic" w:eastAsia="Times New Roman" w:hAnsi="Simplified Arabic" w:cs="Simplified Arabic"/>
                <w:sz w:val="28"/>
                <w:szCs w:val="28"/>
              </w:rPr>
            </w:pPr>
          </w:p>
        </w:tc>
      </w:tr>
      <w:tr w:rsidR="00891352" w:rsidRPr="001912B1" w:rsidTr="00891352">
        <w:trPr>
          <w:jc w:val="center"/>
        </w:trPr>
        <w:tc>
          <w:tcPr>
            <w:tcW w:w="3969" w:type="dxa"/>
            <w:tcBorders>
              <w:top w:val="single" w:sz="4" w:space="0" w:color="auto"/>
              <w:left w:val="single" w:sz="4" w:space="0" w:color="auto"/>
              <w:bottom w:val="single" w:sz="4" w:space="0" w:color="auto"/>
              <w:right w:val="single" w:sz="4" w:space="0" w:color="auto"/>
            </w:tcBorders>
            <w:hideMark/>
          </w:tcPr>
          <w:p w:rsidR="00891352" w:rsidRPr="001912B1" w:rsidRDefault="00891352" w:rsidP="005568FC">
            <w:pPr>
              <w:bidi/>
              <w:spacing w:after="0"/>
              <w:jc w:val="center"/>
              <w:rPr>
                <w:rFonts w:ascii="Simplified Arabic" w:eastAsia="Times New Roman" w:hAnsi="Simplified Arabic" w:cs="Simplified Arabic"/>
                <w:sz w:val="28"/>
                <w:szCs w:val="28"/>
              </w:rPr>
            </w:pPr>
            <w:r w:rsidRPr="001912B1">
              <w:rPr>
                <w:rFonts w:ascii="Simplified Arabic" w:eastAsia="Times New Roman" w:hAnsi="Simplified Arabic" w:cs="Simplified Arabic"/>
                <w:sz w:val="28"/>
                <w:szCs w:val="28"/>
                <w:rtl/>
              </w:rPr>
              <w:t>أنثى</w:t>
            </w:r>
          </w:p>
        </w:tc>
        <w:tc>
          <w:tcPr>
            <w:tcW w:w="1275" w:type="dxa"/>
            <w:tcBorders>
              <w:top w:val="single" w:sz="4" w:space="0" w:color="auto"/>
              <w:left w:val="single" w:sz="4" w:space="0" w:color="auto"/>
              <w:bottom w:val="single" w:sz="4" w:space="0" w:color="auto"/>
              <w:right w:val="single" w:sz="4" w:space="0" w:color="auto"/>
            </w:tcBorders>
            <w:vAlign w:val="center"/>
          </w:tcPr>
          <w:p w:rsidR="00891352" w:rsidRPr="001912B1" w:rsidRDefault="00891352" w:rsidP="005568FC">
            <w:pPr>
              <w:bidi/>
              <w:spacing w:after="0"/>
              <w:jc w:val="center"/>
              <w:rPr>
                <w:rFonts w:ascii="Simplified Arabic" w:eastAsia="Times New Roman" w:hAnsi="Simplified Arabic" w:cs="Simplified Arabic"/>
                <w:color w:val="000000"/>
                <w:sz w:val="28"/>
                <w:szCs w:val="28"/>
              </w:rPr>
            </w:pPr>
            <w:r w:rsidRPr="001912B1">
              <w:rPr>
                <w:rFonts w:ascii="Simplified Arabic" w:eastAsia="Times New Roman" w:hAnsi="Simplified Arabic" w:cs="Simplified Arabic"/>
                <w:color w:val="000000"/>
                <w:sz w:val="28"/>
                <w:szCs w:val="28"/>
              </w:rPr>
              <w:t>87</w:t>
            </w:r>
          </w:p>
        </w:tc>
        <w:tc>
          <w:tcPr>
            <w:tcW w:w="1701" w:type="dxa"/>
            <w:tcBorders>
              <w:top w:val="single" w:sz="4" w:space="0" w:color="auto"/>
              <w:left w:val="single" w:sz="4" w:space="0" w:color="auto"/>
              <w:bottom w:val="single" w:sz="4" w:space="0" w:color="auto"/>
              <w:right w:val="single" w:sz="4" w:space="0" w:color="auto"/>
            </w:tcBorders>
            <w:vAlign w:val="center"/>
          </w:tcPr>
          <w:p w:rsidR="00891352" w:rsidRPr="001912B1" w:rsidRDefault="00891352" w:rsidP="005568FC">
            <w:pPr>
              <w:bidi/>
              <w:spacing w:after="0"/>
              <w:jc w:val="center"/>
              <w:rPr>
                <w:rFonts w:ascii="Simplified Arabic" w:eastAsia="Times New Roman" w:hAnsi="Simplified Arabic" w:cs="Simplified Arabic"/>
                <w:color w:val="000000"/>
                <w:sz w:val="28"/>
                <w:szCs w:val="28"/>
              </w:rPr>
            </w:pPr>
            <w:r w:rsidRPr="001912B1">
              <w:rPr>
                <w:rFonts w:ascii="Simplified Arabic" w:eastAsia="Times New Roman" w:hAnsi="Simplified Arabic" w:cs="Simplified Arabic"/>
                <w:color w:val="000000"/>
                <w:sz w:val="28"/>
                <w:szCs w:val="28"/>
              </w:rPr>
              <w:t>69.0</w:t>
            </w:r>
          </w:p>
        </w:tc>
        <w:tc>
          <w:tcPr>
            <w:tcW w:w="1560" w:type="dxa"/>
            <w:vMerge/>
            <w:tcBorders>
              <w:top w:val="single" w:sz="4" w:space="0" w:color="auto"/>
              <w:left w:val="single" w:sz="4" w:space="0" w:color="auto"/>
              <w:bottom w:val="single" w:sz="4" w:space="0" w:color="auto"/>
              <w:right w:val="single" w:sz="4" w:space="0" w:color="auto"/>
            </w:tcBorders>
            <w:vAlign w:val="center"/>
            <w:hideMark/>
          </w:tcPr>
          <w:p w:rsidR="00891352" w:rsidRPr="001912B1" w:rsidRDefault="00891352" w:rsidP="005568FC">
            <w:pPr>
              <w:spacing w:after="0" w:line="240" w:lineRule="auto"/>
              <w:rPr>
                <w:rFonts w:ascii="Simplified Arabic" w:eastAsia="Times New Roman" w:hAnsi="Simplified Arabic" w:cs="Simplified Arabic"/>
                <w:sz w:val="28"/>
                <w:szCs w:val="28"/>
              </w:rPr>
            </w:pPr>
          </w:p>
        </w:tc>
      </w:tr>
      <w:tr w:rsidR="00891352" w:rsidRPr="001912B1" w:rsidTr="00891352">
        <w:trPr>
          <w:jc w:val="center"/>
        </w:trPr>
        <w:tc>
          <w:tcPr>
            <w:tcW w:w="6945" w:type="dxa"/>
            <w:gridSpan w:val="3"/>
            <w:tcBorders>
              <w:top w:val="single" w:sz="4" w:space="0" w:color="auto"/>
              <w:left w:val="single" w:sz="4" w:space="0" w:color="auto"/>
              <w:bottom w:val="single" w:sz="4" w:space="0" w:color="auto"/>
              <w:right w:val="single" w:sz="4" w:space="0" w:color="auto"/>
            </w:tcBorders>
            <w:hideMark/>
          </w:tcPr>
          <w:p w:rsidR="00891352" w:rsidRPr="001912B1" w:rsidRDefault="00891352" w:rsidP="005568FC">
            <w:pPr>
              <w:bidi/>
              <w:spacing w:after="0"/>
              <w:jc w:val="center"/>
              <w:rPr>
                <w:rFonts w:ascii="Simplified Arabic" w:eastAsia="Times New Roman" w:hAnsi="Simplified Arabic" w:cs="Simplified Arabic"/>
                <w:b/>
                <w:bCs/>
                <w:sz w:val="28"/>
                <w:szCs w:val="28"/>
              </w:rPr>
            </w:pPr>
            <w:r w:rsidRPr="001912B1">
              <w:rPr>
                <w:rFonts w:ascii="Simplified Arabic" w:eastAsia="Times New Roman" w:hAnsi="Simplified Arabic" w:cs="Simplified Arabic"/>
                <w:b/>
                <w:bCs/>
                <w:sz w:val="28"/>
                <w:szCs w:val="28"/>
                <w:rtl/>
              </w:rPr>
              <w:t>المؤهل العلمي</w:t>
            </w:r>
          </w:p>
        </w:tc>
        <w:tc>
          <w:tcPr>
            <w:tcW w:w="1560" w:type="dxa"/>
            <w:vMerge w:val="restart"/>
            <w:tcBorders>
              <w:top w:val="single" w:sz="4" w:space="0" w:color="auto"/>
              <w:left w:val="single" w:sz="4" w:space="0" w:color="auto"/>
              <w:bottom w:val="single" w:sz="4" w:space="0" w:color="auto"/>
              <w:right w:val="single" w:sz="4" w:space="0" w:color="auto"/>
            </w:tcBorders>
            <w:vAlign w:val="center"/>
            <w:hideMark/>
          </w:tcPr>
          <w:p w:rsidR="00891352" w:rsidRPr="001912B1" w:rsidRDefault="00891352" w:rsidP="005568FC">
            <w:pPr>
              <w:spacing w:after="0"/>
              <w:jc w:val="center"/>
              <w:rPr>
                <w:rFonts w:ascii="Simplified Arabic" w:eastAsia="Times New Roman" w:hAnsi="Simplified Arabic" w:cs="Simplified Arabic"/>
                <w:sz w:val="28"/>
                <w:szCs w:val="28"/>
              </w:rPr>
            </w:pPr>
            <w:r w:rsidRPr="001912B1">
              <w:rPr>
                <w:rFonts w:ascii="Simplified Arabic" w:eastAsia="Times New Roman" w:hAnsi="Simplified Arabic" w:cs="Simplified Arabic"/>
                <w:sz w:val="28"/>
                <w:szCs w:val="28"/>
              </w:rPr>
              <w:t>2</w:t>
            </w:r>
          </w:p>
        </w:tc>
      </w:tr>
      <w:tr w:rsidR="00891352" w:rsidRPr="001912B1" w:rsidTr="00891352">
        <w:trPr>
          <w:jc w:val="center"/>
        </w:trPr>
        <w:tc>
          <w:tcPr>
            <w:tcW w:w="3969" w:type="dxa"/>
            <w:tcBorders>
              <w:top w:val="single" w:sz="4" w:space="0" w:color="auto"/>
              <w:left w:val="single" w:sz="4" w:space="0" w:color="auto"/>
              <w:bottom w:val="single" w:sz="4" w:space="0" w:color="auto"/>
              <w:right w:val="single" w:sz="4" w:space="0" w:color="auto"/>
            </w:tcBorders>
            <w:hideMark/>
          </w:tcPr>
          <w:p w:rsidR="00891352" w:rsidRPr="001912B1" w:rsidRDefault="00891352" w:rsidP="005568FC">
            <w:pPr>
              <w:bidi/>
              <w:spacing w:after="0"/>
              <w:jc w:val="center"/>
              <w:rPr>
                <w:rFonts w:ascii="Simplified Arabic" w:eastAsia="Times New Roman" w:hAnsi="Simplified Arabic" w:cs="Simplified Arabic"/>
                <w:sz w:val="28"/>
                <w:szCs w:val="28"/>
              </w:rPr>
            </w:pPr>
            <w:r w:rsidRPr="001912B1">
              <w:rPr>
                <w:rFonts w:ascii="Simplified Arabic" w:eastAsia="Times New Roman" w:hAnsi="Simplified Arabic" w:cs="Simplified Arabic"/>
                <w:sz w:val="28"/>
                <w:szCs w:val="28"/>
                <w:rtl/>
              </w:rPr>
              <w:t>دبلوم فأقل</w:t>
            </w:r>
          </w:p>
        </w:tc>
        <w:tc>
          <w:tcPr>
            <w:tcW w:w="1275" w:type="dxa"/>
            <w:tcBorders>
              <w:top w:val="single" w:sz="4" w:space="0" w:color="auto"/>
              <w:left w:val="single" w:sz="4" w:space="0" w:color="auto"/>
              <w:bottom w:val="single" w:sz="4" w:space="0" w:color="auto"/>
              <w:right w:val="single" w:sz="4" w:space="0" w:color="auto"/>
            </w:tcBorders>
            <w:vAlign w:val="center"/>
            <w:hideMark/>
          </w:tcPr>
          <w:p w:rsidR="00891352" w:rsidRPr="001912B1" w:rsidRDefault="00891352" w:rsidP="005568FC">
            <w:pPr>
              <w:bidi/>
              <w:spacing w:after="0"/>
              <w:jc w:val="center"/>
              <w:rPr>
                <w:rFonts w:ascii="Simplified Arabic" w:eastAsia="Times New Roman" w:hAnsi="Simplified Arabic" w:cs="Simplified Arabic"/>
                <w:color w:val="000000"/>
                <w:sz w:val="28"/>
                <w:szCs w:val="28"/>
              </w:rPr>
            </w:pPr>
            <w:r w:rsidRPr="001912B1">
              <w:rPr>
                <w:rFonts w:ascii="Simplified Arabic" w:eastAsia="Times New Roman" w:hAnsi="Simplified Arabic" w:cs="Simplified Arabic"/>
                <w:color w:val="000000"/>
                <w:sz w:val="28"/>
                <w:szCs w:val="28"/>
              </w:rPr>
              <w:t>36</w:t>
            </w:r>
          </w:p>
        </w:tc>
        <w:tc>
          <w:tcPr>
            <w:tcW w:w="1701" w:type="dxa"/>
            <w:tcBorders>
              <w:top w:val="single" w:sz="4" w:space="0" w:color="auto"/>
              <w:left w:val="single" w:sz="4" w:space="0" w:color="auto"/>
              <w:bottom w:val="single" w:sz="4" w:space="0" w:color="auto"/>
              <w:right w:val="single" w:sz="4" w:space="0" w:color="auto"/>
            </w:tcBorders>
            <w:vAlign w:val="center"/>
            <w:hideMark/>
          </w:tcPr>
          <w:p w:rsidR="00891352" w:rsidRPr="001912B1" w:rsidRDefault="00891352" w:rsidP="005568FC">
            <w:pPr>
              <w:bidi/>
              <w:spacing w:after="0"/>
              <w:jc w:val="center"/>
              <w:rPr>
                <w:rFonts w:ascii="Simplified Arabic" w:eastAsia="Times New Roman" w:hAnsi="Simplified Arabic" w:cs="Simplified Arabic"/>
                <w:color w:val="000000"/>
                <w:sz w:val="28"/>
                <w:szCs w:val="28"/>
              </w:rPr>
            </w:pPr>
            <w:r w:rsidRPr="001912B1">
              <w:rPr>
                <w:rFonts w:ascii="Simplified Arabic" w:eastAsia="Times New Roman" w:hAnsi="Simplified Arabic" w:cs="Simplified Arabic"/>
                <w:color w:val="000000"/>
                <w:sz w:val="28"/>
                <w:szCs w:val="28"/>
              </w:rPr>
              <w:t>28.3</w:t>
            </w:r>
          </w:p>
        </w:tc>
        <w:tc>
          <w:tcPr>
            <w:tcW w:w="1560" w:type="dxa"/>
            <w:vMerge/>
            <w:tcBorders>
              <w:top w:val="single" w:sz="4" w:space="0" w:color="auto"/>
              <w:left w:val="single" w:sz="4" w:space="0" w:color="auto"/>
              <w:bottom w:val="single" w:sz="4" w:space="0" w:color="auto"/>
              <w:right w:val="single" w:sz="4" w:space="0" w:color="auto"/>
            </w:tcBorders>
            <w:vAlign w:val="center"/>
            <w:hideMark/>
          </w:tcPr>
          <w:p w:rsidR="00891352" w:rsidRPr="001912B1" w:rsidRDefault="00891352" w:rsidP="005568FC">
            <w:pPr>
              <w:spacing w:after="0" w:line="240" w:lineRule="auto"/>
              <w:rPr>
                <w:rFonts w:ascii="Simplified Arabic" w:eastAsia="Times New Roman" w:hAnsi="Simplified Arabic" w:cs="Simplified Arabic"/>
                <w:sz w:val="28"/>
                <w:szCs w:val="28"/>
              </w:rPr>
            </w:pPr>
          </w:p>
        </w:tc>
      </w:tr>
      <w:tr w:rsidR="00891352" w:rsidRPr="001912B1" w:rsidTr="00891352">
        <w:trPr>
          <w:jc w:val="center"/>
        </w:trPr>
        <w:tc>
          <w:tcPr>
            <w:tcW w:w="3969" w:type="dxa"/>
            <w:tcBorders>
              <w:top w:val="single" w:sz="4" w:space="0" w:color="auto"/>
              <w:left w:val="single" w:sz="4" w:space="0" w:color="auto"/>
              <w:bottom w:val="single" w:sz="4" w:space="0" w:color="auto"/>
              <w:right w:val="single" w:sz="4" w:space="0" w:color="auto"/>
            </w:tcBorders>
            <w:hideMark/>
          </w:tcPr>
          <w:p w:rsidR="00891352" w:rsidRPr="001912B1" w:rsidRDefault="00891352" w:rsidP="005568FC">
            <w:pPr>
              <w:bidi/>
              <w:spacing w:after="0"/>
              <w:jc w:val="center"/>
              <w:rPr>
                <w:rFonts w:ascii="Simplified Arabic" w:eastAsia="Times New Roman" w:hAnsi="Simplified Arabic" w:cs="Simplified Arabic"/>
                <w:sz w:val="28"/>
                <w:szCs w:val="28"/>
              </w:rPr>
            </w:pPr>
            <w:r w:rsidRPr="001912B1">
              <w:rPr>
                <w:rFonts w:ascii="Simplified Arabic" w:eastAsia="Times New Roman" w:hAnsi="Simplified Arabic" w:cs="Simplified Arabic"/>
                <w:sz w:val="28"/>
                <w:szCs w:val="28"/>
                <w:rtl/>
              </w:rPr>
              <w:t>بكالوريوس</w:t>
            </w:r>
          </w:p>
        </w:tc>
        <w:tc>
          <w:tcPr>
            <w:tcW w:w="1275" w:type="dxa"/>
            <w:tcBorders>
              <w:top w:val="single" w:sz="4" w:space="0" w:color="auto"/>
              <w:left w:val="single" w:sz="4" w:space="0" w:color="auto"/>
              <w:bottom w:val="single" w:sz="4" w:space="0" w:color="auto"/>
              <w:right w:val="single" w:sz="4" w:space="0" w:color="auto"/>
            </w:tcBorders>
            <w:vAlign w:val="center"/>
            <w:hideMark/>
          </w:tcPr>
          <w:p w:rsidR="00891352" w:rsidRPr="001912B1" w:rsidRDefault="00891352" w:rsidP="005568FC">
            <w:pPr>
              <w:bidi/>
              <w:spacing w:after="0"/>
              <w:jc w:val="center"/>
              <w:rPr>
                <w:rFonts w:ascii="Simplified Arabic" w:eastAsia="Times New Roman" w:hAnsi="Simplified Arabic" w:cs="Simplified Arabic"/>
                <w:color w:val="000000"/>
                <w:sz w:val="28"/>
                <w:szCs w:val="28"/>
              </w:rPr>
            </w:pPr>
            <w:r w:rsidRPr="001912B1">
              <w:rPr>
                <w:rFonts w:ascii="Simplified Arabic" w:eastAsia="Times New Roman" w:hAnsi="Simplified Arabic" w:cs="Simplified Arabic"/>
                <w:color w:val="000000"/>
                <w:sz w:val="28"/>
                <w:szCs w:val="28"/>
              </w:rPr>
              <w:t>65</w:t>
            </w:r>
          </w:p>
        </w:tc>
        <w:tc>
          <w:tcPr>
            <w:tcW w:w="1701" w:type="dxa"/>
            <w:tcBorders>
              <w:top w:val="single" w:sz="4" w:space="0" w:color="auto"/>
              <w:left w:val="single" w:sz="4" w:space="0" w:color="auto"/>
              <w:bottom w:val="single" w:sz="4" w:space="0" w:color="auto"/>
              <w:right w:val="single" w:sz="4" w:space="0" w:color="auto"/>
            </w:tcBorders>
            <w:vAlign w:val="center"/>
            <w:hideMark/>
          </w:tcPr>
          <w:p w:rsidR="00891352" w:rsidRPr="001912B1" w:rsidRDefault="00891352" w:rsidP="005568FC">
            <w:pPr>
              <w:bidi/>
              <w:spacing w:after="0"/>
              <w:jc w:val="center"/>
              <w:rPr>
                <w:rFonts w:ascii="Simplified Arabic" w:eastAsia="Times New Roman" w:hAnsi="Simplified Arabic" w:cs="Simplified Arabic"/>
                <w:color w:val="000000"/>
                <w:sz w:val="28"/>
                <w:szCs w:val="28"/>
              </w:rPr>
            </w:pPr>
            <w:r w:rsidRPr="001912B1">
              <w:rPr>
                <w:rFonts w:ascii="Simplified Arabic" w:eastAsia="Times New Roman" w:hAnsi="Simplified Arabic" w:cs="Simplified Arabic"/>
                <w:color w:val="000000"/>
                <w:sz w:val="28"/>
                <w:szCs w:val="28"/>
              </w:rPr>
              <w:t>51.2</w:t>
            </w:r>
          </w:p>
        </w:tc>
        <w:tc>
          <w:tcPr>
            <w:tcW w:w="1560" w:type="dxa"/>
            <w:vMerge/>
            <w:tcBorders>
              <w:top w:val="single" w:sz="4" w:space="0" w:color="auto"/>
              <w:left w:val="single" w:sz="4" w:space="0" w:color="auto"/>
              <w:bottom w:val="single" w:sz="4" w:space="0" w:color="auto"/>
              <w:right w:val="single" w:sz="4" w:space="0" w:color="auto"/>
            </w:tcBorders>
            <w:vAlign w:val="center"/>
            <w:hideMark/>
          </w:tcPr>
          <w:p w:rsidR="00891352" w:rsidRPr="001912B1" w:rsidRDefault="00891352" w:rsidP="005568FC">
            <w:pPr>
              <w:spacing w:after="0" w:line="240" w:lineRule="auto"/>
              <w:rPr>
                <w:rFonts w:ascii="Simplified Arabic" w:eastAsia="Times New Roman" w:hAnsi="Simplified Arabic" w:cs="Simplified Arabic"/>
                <w:sz w:val="28"/>
                <w:szCs w:val="28"/>
              </w:rPr>
            </w:pPr>
          </w:p>
        </w:tc>
      </w:tr>
      <w:tr w:rsidR="00891352" w:rsidRPr="001912B1" w:rsidTr="00891352">
        <w:trPr>
          <w:jc w:val="center"/>
        </w:trPr>
        <w:tc>
          <w:tcPr>
            <w:tcW w:w="3969" w:type="dxa"/>
            <w:tcBorders>
              <w:top w:val="single" w:sz="4" w:space="0" w:color="auto"/>
              <w:left w:val="single" w:sz="4" w:space="0" w:color="auto"/>
              <w:bottom w:val="single" w:sz="4" w:space="0" w:color="auto"/>
              <w:right w:val="single" w:sz="4" w:space="0" w:color="auto"/>
            </w:tcBorders>
            <w:hideMark/>
          </w:tcPr>
          <w:p w:rsidR="00891352" w:rsidRPr="001912B1" w:rsidRDefault="00891352" w:rsidP="005568FC">
            <w:pPr>
              <w:bidi/>
              <w:spacing w:after="0"/>
              <w:jc w:val="center"/>
              <w:rPr>
                <w:rFonts w:ascii="Simplified Arabic" w:eastAsia="Times New Roman" w:hAnsi="Simplified Arabic" w:cs="Simplified Arabic"/>
                <w:sz w:val="28"/>
                <w:szCs w:val="28"/>
              </w:rPr>
            </w:pPr>
            <w:r w:rsidRPr="001912B1">
              <w:rPr>
                <w:rFonts w:ascii="Simplified Arabic" w:eastAsia="Times New Roman" w:hAnsi="Simplified Arabic" w:cs="Simplified Arabic"/>
                <w:sz w:val="28"/>
                <w:szCs w:val="28"/>
                <w:rtl/>
              </w:rPr>
              <w:t>دراسات عليا</w:t>
            </w:r>
          </w:p>
        </w:tc>
        <w:tc>
          <w:tcPr>
            <w:tcW w:w="1275" w:type="dxa"/>
            <w:tcBorders>
              <w:top w:val="single" w:sz="4" w:space="0" w:color="auto"/>
              <w:left w:val="single" w:sz="4" w:space="0" w:color="auto"/>
              <w:bottom w:val="single" w:sz="4" w:space="0" w:color="auto"/>
              <w:right w:val="single" w:sz="4" w:space="0" w:color="auto"/>
            </w:tcBorders>
            <w:vAlign w:val="center"/>
            <w:hideMark/>
          </w:tcPr>
          <w:p w:rsidR="00891352" w:rsidRPr="001912B1" w:rsidRDefault="00891352" w:rsidP="005568FC">
            <w:pPr>
              <w:bidi/>
              <w:spacing w:after="0"/>
              <w:jc w:val="center"/>
              <w:rPr>
                <w:rFonts w:ascii="Simplified Arabic" w:eastAsia="Times New Roman" w:hAnsi="Simplified Arabic" w:cs="Simplified Arabic"/>
                <w:color w:val="000000"/>
                <w:sz w:val="28"/>
                <w:szCs w:val="28"/>
              </w:rPr>
            </w:pPr>
            <w:r w:rsidRPr="001912B1">
              <w:rPr>
                <w:rFonts w:ascii="Simplified Arabic" w:eastAsia="Times New Roman" w:hAnsi="Simplified Arabic" w:cs="Simplified Arabic"/>
                <w:color w:val="000000"/>
                <w:sz w:val="28"/>
                <w:szCs w:val="28"/>
              </w:rPr>
              <w:t>26</w:t>
            </w:r>
          </w:p>
        </w:tc>
        <w:tc>
          <w:tcPr>
            <w:tcW w:w="1701" w:type="dxa"/>
            <w:tcBorders>
              <w:top w:val="single" w:sz="4" w:space="0" w:color="auto"/>
              <w:left w:val="single" w:sz="4" w:space="0" w:color="auto"/>
              <w:bottom w:val="single" w:sz="4" w:space="0" w:color="auto"/>
              <w:right w:val="single" w:sz="4" w:space="0" w:color="auto"/>
            </w:tcBorders>
            <w:vAlign w:val="center"/>
            <w:hideMark/>
          </w:tcPr>
          <w:p w:rsidR="00891352" w:rsidRPr="001912B1" w:rsidRDefault="00891352" w:rsidP="005568FC">
            <w:pPr>
              <w:bidi/>
              <w:spacing w:after="0"/>
              <w:jc w:val="center"/>
              <w:rPr>
                <w:rFonts w:ascii="Simplified Arabic" w:eastAsia="Times New Roman" w:hAnsi="Simplified Arabic" w:cs="Simplified Arabic"/>
                <w:color w:val="000000"/>
                <w:sz w:val="28"/>
                <w:szCs w:val="28"/>
              </w:rPr>
            </w:pPr>
            <w:r w:rsidRPr="001912B1">
              <w:rPr>
                <w:rFonts w:ascii="Simplified Arabic" w:eastAsia="Times New Roman" w:hAnsi="Simplified Arabic" w:cs="Simplified Arabic"/>
                <w:color w:val="000000"/>
                <w:sz w:val="28"/>
                <w:szCs w:val="28"/>
              </w:rPr>
              <w:t>20.5</w:t>
            </w:r>
          </w:p>
        </w:tc>
        <w:tc>
          <w:tcPr>
            <w:tcW w:w="1560" w:type="dxa"/>
            <w:vMerge/>
            <w:tcBorders>
              <w:top w:val="single" w:sz="4" w:space="0" w:color="auto"/>
              <w:left w:val="single" w:sz="4" w:space="0" w:color="auto"/>
              <w:bottom w:val="single" w:sz="4" w:space="0" w:color="auto"/>
              <w:right w:val="single" w:sz="4" w:space="0" w:color="auto"/>
            </w:tcBorders>
            <w:vAlign w:val="center"/>
            <w:hideMark/>
          </w:tcPr>
          <w:p w:rsidR="00891352" w:rsidRPr="001912B1" w:rsidRDefault="00891352" w:rsidP="005568FC">
            <w:pPr>
              <w:spacing w:after="0" w:line="240" w:lineRule="auto"/>
              <w:rPr>
                <w:rFonts w:ascii="Simplified Arabic" w:eastAsia="Times New Roman" w:hAnsi="Simplified Arabic" w:cs="Simplified Arabic"/>
                <w:sz w:val="28"/>
                <w:szCs w:val="28"/>
              </w:rPr>
            </w:pPr>
          </w:p>
        </w:tc>
      </w:tr>
      <w:tr w:rsidR="00891352" w:rsidRPr="001912B1" w:rsidTr="00891352">
        <w:trPr>
          <w:jc w:val="center"/>
        </w:trPr>
        <w:tc>
          <w:tcPr>
            <w:tcW w:w="6945" w:type="dxa"/>
            <w:gridSpan w:val="3"/>
            <w:tcBorders>
              <w:top w:val="single" w:sz="4" w:space="0" w:color="auto"/>
              <w:left w:val="single" w:sz="4" w:space="0" w:color="auto"/>
              <w:bottom w:val="single" w:sz="4" w:space="0" w:color="auto"/>
              <w:right w:val="single" w:sz="4" w:space="0" w:color="auto"/>
            </w:tcBorders>
            <w:hideMark/>
          </w:tcPr>
          <w:p w:rsidR="00891352" w:rsidRPr="001912B1" w:rsidRDefault="00891352" w:rsidP="005568FC">
            <w:pPr>
              <w:bidi/>
              <w:spacing w:after="0"/>
              <w:jc w:val="center"/>
              <w:rPr>
                <w:rFonts w:ascii="Simplified Arabic" w:eastAsia="Times New Roman" w:hAnsi="Simplified Arabic" w:cs="Simplified Arabic"/>
                <w:b/>
                <w:bCs/>
                <w:sz w:val="28"/>
                <w:szCs w:val="28"/>
              </w:rPr>
            </w:pPr>
            <w:r w:rsidRPr="001912B1">
              <w:rPr>
                <w:rFonts w:ascii="Simplified Arabic" w:eastAsia="Times New Roman" w:hAnsi="Simplified Arabic" w:cs="Simplified Arabic"/>
                <w:b/>
                <w:bCs/>
                <w:sz w:val="28"/>
                <w:szCs w:val="28"/>
                <w:rtl/>
              </w:rPr>
              <w:t>سنوات الخبرة</w:t>
            </w:r>
          </w:p>
        </w:tc>
        <w:tc>
          <w:tcPr>
            <w:tcW w:w="1560" w:type="dxa"/>
            <w:vMerge w:val="restart"/>
            <w:tcBorders>
              <w:top w:val="single" w:sz="4" w:space="0" w:color="auto"/>
              <w:left w:val="single" w:sz="4" w:space="0" w:color="auto"/>
              <w:bottom w:val="single" w:sz="4" w:space="0" w:color="auto"/>
              <w:right w:val="single" w:sz="4" w:space="0" w:color="auto"/>
            </w:tcBorders>
            <w:vAlign w:val="center"/>
            <w:hideMark/>
          </w:tcPr>
          <w:p w:rsidR="00891352" w:rsidRPr="001912B1" w:rsidRDefault="00891352" w:rsidP="005568FC">
            <w:pPr>
              <w:spacing w:after="0"/>
              <w:jc w:val="center"/>
              <w:rPr>
                <w:rFonts w:ascii="Simplified Arabic" w:eastAsia="Times New Roman" w:hAnsi="Simplified Arabic" w:cs="Simplified Arabic"/>
                <w:sz w:val="28"/>
                <w:szCs w:val="28"/>
              </w:rPr>
            </w:pPr>
            <w:r w:rsidRPr="001912B1">
              <w:rPr>
                <w:rFonts w:ascii="Simplified Arabic" w:eastAsia="Times New Roman" w:hAnsi="Simplified Arabic" w:cs="Simplified Arabic"/>
                <w:sz w:val="28"/>
                <w:szCs w:val="28"/>
              </w:rPr>
              <w:t>2</w:t>
            </w:r>
          </w:p>
        </w:tc>
      </w:tr>
      <w:tr w:rsidR="00891352" w:rsidRPr="001912B1" w:rsidTr="00891352">
        <w:trPr>
          <w:jc w:val="center"/>
        </w:trPr>
        <w:tc>
          <w:tcPr>
            <w:tcW w:w="3969" w:type="dxa"/>
            <w:tcBorders>
              <w:top w:val="single" w:sz="4" w:space="0" w:color="auto"/>
              <w:left w:val="single" w:sz="4" w:space="0" w:color="auto"/>
              <w:bottom w:val="single" w:sz="4" w:space="0" w:color="auto"/>
              <w:right w:val="single" w:sz="4" w:space="0" w:color="auto"/>
            </w:tcBorders>
            <w:hideMark/>
          </w:tcPr>
          <w:p w:rsidR="00891352" w:rsidRPr="001912B1" w:rsidRDefault="00891352" w:rsidP="005568FC">
            <w:pPr>
              <w:bidi/>
              <w:spacing w:after="0"/>
              <w:jc w:val="center"/>
              <w:rPr>
                <w:rFonts w:ascii="Simplified Arabic" w:eastAsia="Times New Roman" w:hAnsi="Simplified Arabic" w:cs="Simplified Arabic"/>
                <w:sz w:val="28"/>
                <w:szCs w:val="28"/>
                <w:lang w:bidi="ar-JO"/>
              </w:rPr>
            </w:pPr>
            <w:r w:rsidRPr="001912B1">
              <w:rPr>
                <w:rFonts w:ascii="Simplified Arabic" w:eastAsia="Times New Roman" w:hAnsi="Simplified Arabic" w:cs="Simplified Arabic"/>
                <w:sz w:val="28"/>
                <w:szCs w:val="28"/>
                <w:rtl/>
              </w:rPr>
              <w:t xml:space="preserve">أقل من </w:t>
            </w:r>
            <w:r w:rsidRPr="001912B1">
              <w:rPr>
                <w:rFonts w:ascii="Simplified Arabic" w:eastAsia="Times New Roman" w:hAnsi="Simplified Arabic" w:cs="Simplified Arabic"/>
                <w:sz w:val="28"/>
                <w:szCs w:val="28"/>
              </w:rPr>
              <w:t>5</w:t>
            </w:r>
            <w:r w:rsidRPr="001912B1">
              <w:rPr>
                <w:rFonts w:ascii="Simplified Arabic" w:eastAsia="Times New Roman" w:hAnsi="Simplified Arabic" w:cs="Simplified Arabic"/>
                <w:sz w:val="28"/>
                <w:szCs w:val="28"/>
                <w:rtl/>
                <w:lang w:bidi="ar-JO"/>
              </w:rPr>
              <w:t xml:space="preserve"> سنوات</w:t>
            </w:r>
          </w:p>
        </w:tc>
        <w:tc>
          <w:tcPr>
            <w:tcW w:w="1275" w:type="dxa"/>
            <w:tcBorders>
              <w:top w:val="single" w:sz="4" w:space="0" w:color="auto"/>
              <w:left w:val="single" w:sz="4" w:space="0" w:color="auto"/>
              <w:bottom w:val="single" w:sz="4" w:space="0" w:color="auto"/>
              <w:right w:val="single" w:sz="4" w:space="0" w:color="auto"/>
            </w:tcBorders>
            <w:vAlign w:val="center"/>
            <w:hideMark/>
          </w:tcPr>
          <w:p w:rsidR="00891352" w:rsidRPr="001912B1" w:rsidRDefault="00891352" w:rsidP="005568FC">
            <w:pPr>
              <w:bidi/>
              <w:spacing w:after="0"/>
              <w:jc w:val="center"/>
              <w:rPr>
                <w:rFonts w:ascii="Simplified Arabic" w:eastAsia="Times New Roman" w:hAnsi="Simplified Arabic" w:cs="Simplified Arabic"/>
                <w:color w:val="000000"/>
                <w:sz w:val="28"/>
                <w:szCs w:val="28"/>
              </w:rPr>
            </w:pPr>
            <w:r w:rsidRPr="001912B1">
              <w:rPr>
                <w:rFonts w:ascii="Simplified Arabic" w:eastAsia="Times New Roman" w:hAnsi="Simplified Arabic" w:cs="Simplified Arabic"/>
                <w:color w:val="000000"/>
                <w:sz w:val="28"/>
                <w:szCs w:val="28"/>
              </w:rPr>
              <w:t>34</w:t>
            </w:r>
          </w:p>
        </w:tc>
        <w:tc>
          <w:tcPr>
            <w:tcW w:w="1701" w:type="dxa"/>
            <w:tcBorders>
              <w:top w:val="single" w:sz="4" w:space="0" w:color="auto"/>
              <w:left w:val="single" w:sz="4" w:space="0" w:color="auto"/>
              <w:bottom w:val="single" w:sz="4" w:space="0" w:color="auto"/>
              <w:right w:val="single" w:sz="4" w:space="0" w:color="auto"/>
            </w:tcBorders>
            <w:vAlign w:val="center"/>
            <w:hideMark/>
          </w:tcPr>
          <w:p w:rsidR="00891352" w:rsidRPr="001912B1" w:rsidRDefault="00891352" w:rsidP="005568FC">
            <w:pPr>
              <w:bidi/>
              <w:spacing w:after="0"/>
              <w:jc w:val="center"/>
              <w:rPr>
                <w:rFonts w:ascii="Simplified Arabic" w:eastAsia="Times New Roman" w:hAnsi="Simplified Arabic" w:cs="Simplified Arabic"/>
                <w:color w:val="000000"/>
                <w:sz w:val="28"/>
                <w:szCs w:val="28"/>
              </w:rPr>
            </w:pPr>
            <w:r w:rsidRPr="001912B1">
              <w:rPr>
                <w:rFonts w:ascii="Simplified Arabic" w:eastAsia="Times New Roman" w:hAnsi="Simplified Arabic" w:cs="Simplified Arabic"/>
                <w:color w:val="000000"/>
                <w:sz w:val="28"/>
                <w:szCs w:val="28"/>
              </w:rPr>
              <w:t>26.8</w:t>
            </w:r>
          </w:p>
        </w:tc>
        <w:tc>
          <w:tcPr>
            <w:tcW w:w="1560" w:type="dxa"/>
            <w:vMerge/>
            <w:tcBorders>
              <w:top w:val="single" w:sz="4" w:space="0" w:color="auto"/>
              <w:left w:val="single" w:sz="4" w:space="0" w:color="auto"/>
              <w:bottom w:val="single" w:sz="4" w:space="0" w:color="auto"/>
              <w:right w:val="single" w:sz="4" w:space="0" w:color="auto"/>
            </w:tcBorders>
            <w:vAlign w:val="center"/>
            <w:hideMark/>
          </w:tcPr>
          <w:p w:rsidR="00891352" w:rsidRPr="001912B1" w:rsidRDefault="00891352" w:rsidP="005568FC">
            <w:pPr>
              <w:spacing w:after="0" w:line="240" w:lineRule="auto"/>
              <w:rPr>
                <w:rFonts w:ascii="Simplified Arabic" w:eastAsia="Times New Roman" w:hAnsi="Simplified Arabic" w:cs="Simplified Arabic"/>
                <w:sz w:val="28"/>
                <w:szCs w:val="28"/>
              </w:rPr>
            </w:pPr>
          </w:p>
        </w:tc>
      </w:tr>
      <w:tr w:rsidR="00891352" w:rsidRPr="001912B1" w:rsidTr="00891352">
        <w:trPr>
          <w:jc w:val="center"/>
        </w:trPr>
        <w:tc>
          <w:tcPr>
            <w:tcW w:w="3969" w:type="dxa"/>
            <w:tcBorders>
              <w:top w:val="single" w:sz="4" w:space="0" w:color="auto"/>
              <w:left w:val="single" w:sz="4" w:space="0" w:color="auto"/>
              <w:bottom w:val="single" w:sz="4" w:space="0" w:color="auto"/>
              <w:right w:val="single" w:sz="4" w:space="0" w:color="auto"/>
            </w:tcBorders>
            <w:hideMark/>
          </w:tcPr>
          <w:p w:rsidR="00891352" w:rsidRPr="001912B1" w:rsidRDefault="00891352" w:rsidP="005568FC">
            <w:pPr>
              <w:bidi/>
              <w:spacing w:after="0"/>
              <w:jc w:val="center"/>
              <w:rPr>
                <w:rFonts w:ascii="Simplified Arabic" w:eastAsia="Times New Roman" w:hAnsi="Simplified Arabic" w:cs="Simplified Arabic"/>
                <w:sz w:val="28"/>
                <w:szCs w:val="28"/>
              </w:rPr>
            </w:pPr>
            <w:r w:rsidRPr="001912B1">
              <w:rPr>
                <w:rFonts w:ascii="Simplified Arabic" w:eastAsia="Times New Roman" w:hAnsi="Simplified Arabic" w:cs="Simplified Arabic"/>
                <w:sz w:val="28"/>
                <w:szCs w:val="28"/>
                <w:rtl/>
              </w:rPr>
              <w:t>5-10 سنوات</w:t>
            </w:r>
          </w:p>
        </w:tc>
        <w:tc>
          <w:tcPr>
            <w:tcW w:w="1275" w:type="dxa"/>
            <w:tcBorders>
              <w:top w:val="single" w:sz="4" w:space="0" w:color="auto"/>
              <w:left w:val="single" w:sz="4" w:space="0" w:color="auto"/>
              <w:bottom w:val="single" w:sz="4" w:space="0" w:color="auto"/>
              <w:right w:val="single" w:sz="4" w:space="0" w:color="auto"/>
            </w:tcBorders>
            <w:vAlign w:val="center"/>
            <w:hideMark/>
          </w:tcPr>
          <w:p w:rsidR="00891352" w:rsidRPr="001912B1" w:rsidRDefault="00891352" w:rsidP="005568FC">
            <w:pPr>
              <w:bidi/>
              <w:spacing w:after="0"/>
              <w:jc w:val="center"/>
              <w:rPr>
                <w:rFonts w:ascii="Simplified Arabic" w:eastAsia="Times New Roman" w:hAnsi="Simplified Arabic" w:cs="Simplified Arabic"/>
                <w:color w:val="000000"/>
                <w:sz w:val="28"/>
                <w:szCs w:val="28"/>
              </w:rPr>
            </w:pPr>
            <w:r w:rsidRPr="001912B1">
              <w:rPr>
                <w:rFonts w:ascii="Simplified Arabic" w:eastAsia="Times New Roman" w:hAnsi="Simplified Arabic" w:cs="Simplified Arabic"/>
                <w:color w:val="000000"/>
                <w:sz w:val="28"/>
                <w:szCs w:val="28"/>
              </w:rPr>
              <w:t>41</w:t>
            </w:r>
          </w:p>
        </w:tc>
        <w:tc>
          <w:tcPr>
            <w:tcW w:w="1701" w:type="dxa"/>
            <w:tcBorders>
              <w:top w:val="single" w:sz="4" w:space="0" w:color="auto"/>
              <w:left w:val="single" w:sz="4" w:space="0" w:color="auto"/>
              <w:bottom w:val="single" w:sz="4" w:space="0" w:color="auto"/>
              <w:right w:val="single" w:sz="4" w:space="0" w:color="auto"/>
            </w:tcBorders>
            <w:vAlign w:val="center"/>
            <w:hideMark/>
          </w:tcPr>
          <w:p w:rsidR="00891352" w:rsidRPr="001912B1" w:rsidRDefault="00891352" w:rsidP="005568FC">
            <w:pPr>
              <w:bidi/>
              <w:spacing w:after="0"/>
              <w:jc w:val="center"/>
              <w:rPr>
                <w:rFonts w:ascii="Simplified Arabic" w:eastAsia="Times New Roman" w:hAnsi="Simplified Arabic" w:cs="Simplified Arabic"/>
                <w:color w:val="000000"/>
                <w:sz w:val="28"/>
                <w:szCs w:val="28"/>
              </w:rPr>
            </w:pPr>
            <w:r w:rsidRPr="001912B1">
              <w:rPr>
                <w:rFonts w:ascii="Simplified Arabic" w:eastAsia="Times New Roman" w:hAnsi="Simplified Arabic" w:cs="Simplified Arabic"/>
                <w:color w:val="000000"/>
                <w:sz w:val="28"/>
                <w:szCs w:val="28"/>
              </w:rPr>
              <w:t>32.3</w:t>
            </w:r>
          </w:p>
        </w:tc>
        <w:tc>
          <w:tcPr>
            <w:tcW w:w="1560" w:type="dxa"/>
            <w:vMerge/>
            <w:tcBorders>
              <w:top w:val="single" w:sz="4" w:space="0" w:color="auto"/>
              <w:left w:val="single" w:sz="4" w:space="0" w:color="auto"/>
              <w:bottom w:val="single" w:sz="4" w:space="0" w:color="auto"/>
              <w:right w:val="single" w:sz="4" w:space="0" w:color="auto"/>
            </w:tcBorders>
            <w:vAlign w:val="center"/>
            <w:hideMark/>
          </w:tcPr>
          <w:p w:rsidR="00891352" w:rsidRPr="001912B1" w:rsidRDefault="00891352" w:rsidP="005568FC">
            <w:pPr>
              <w:spacing w:after="0" w:line="240" w:lineRule="auto"/>
              <w:rPr>
                <w:rFonts w:ascii="Simplified Arabic" w:eastAsia="Times New Roman" w:hAnsi="Simplified Arabic" w:cs="Simplified Arabic"/>
                <w:sz w:val="28"/>
                <w:szCs w:val="28"/>
              </w:rPr>
            </w:pPr>
          </w:p>
        </w:tc>
      </w:tr>
      <w:tr w:rsidR="00891352" w:rsidRPr="001912B1" w:rsidTr="00891352">
        <w:trPr>
          <w:jc w:val="center"/>
        </w:trPr>
        <w:tc>
          <w:tcPr>
            <w:tcW w:w="3969" w:type="dxa"/>
            <w:tcBorders>
              <w:top w:val="single" w:sz="4" w:space="0" w:color="auto"/>
              <w:left w:val="single" w:sz="4" w:space="0" w:color="auto"/>
              <w:bottom w:val="single" w:sz="4" w:space="0" w:color="auto"/>
              <w:right w:val="single" w:sz="4" w:space="0" w:color="auto"/>
            </w:tcBorders>
          </w:tcPr>
          <w:p w:rsidR="00891352" w:rsidRPr="001912B1" w:rsidRDefault="00891352" w:rsidP="005568FC">
            <w:pPr>
              <w:bidi/>
              <w:spacing w:after="0"/>
              <w:jc w:val="center"/>
              <w:rPr>
                <w:rFonts w:ascii="Simplified Arabic" w:eastAsia="Times New Roman" w:hAnsi="Simplified Arabic" w:cs="Simplified Arabic"/>
                <w:sz w:val="28"/>
                <w:szCs w:val="28"/>
                <w:rtl/>
              </w:rPr>
            </w:pPr>
            <w:r w:rsidRPr="001912B1">
              <w:rPr>
                <w:rFonts w:ascii="Simplified Arabic" w:eastAsia="Times New Roman" w:hAnsi="Simplified Arabic" w:cs="Simplified Arabic"/>
                <w:sz w:val="28"/>
                <w:szCs w:val="28"/>
                <w:rtl/>
              </w:rPr>
              <w:t>10-15 سنوات</w:t>
            </w:r>
          </w:p>
        </w:tc>
        <w:tc>
          <w:tcPr>
            <w:tcW w:w="1275" w:type="dxa"/>
            <w:tcBorders>
              <w:top w:val="single" w:sz="4" w:space="0" w:color="auto"/>
              <w:left w:val="single" w:sz="4" w:space="0" w:color="auto"/>
              <w:bottom w:val="single" w:sz="4" w:space="0" w:color="auto"/>
              <w:right w:val="single" w:sz="4" w:space="0" w:color="auto"/>
            </w:tcBorders>
            <w:vAlign w:val="center"/>
          </w:tcPr>
          <w:p w:rsidR="00891352" w:rsidRPr="001912B1" w:rsidRDefault="00891352" w:rsidP="005568FC">
            <w:pPr>
              <w:bidi/>
              <w:spacing w:after="0"/>
              <w:jc w:val="center"/>
              <w:rPr>
                <w:rFonts w:ascii="Simplified Arabic" w:eastAsia="Times New Roman" w:hAnsi="Simplified Arabic" w:cs="Simplified Arabic"/>
                <w:color w:val="000000"/>
                <w:sz w:val="28"/>
                <w:szCs w:val="28"/>
              </w:rPr>
            </w:pPr>
            <w:r w:rsidRPr="001912B1">
              <w:rPr>
                <w:rFonts w:ascii="Simplified Arabic" w:eastAsia="Times New Roman" w:hAnsi="Simplified Arabic" w:cs="Simplified Arabic"/>
                <w:color w:val="000000"/>
                <w:sz w:val="28"/>
                <w:szCs w:val="28"/>
              </w:rPr>
              <w:t>31</w:t>
            </w:r>
          </w:p>
        </w:tc>
        <w:tc>
          <w:tcPr>
            <w:tcW w:w="1701" w:type="dxa"/>
            <w:tcBorders>
              <w:top w:val="single" w:sz="4" w:space="0" w:color="auto"/>
              <w:left w:val="single" w:sz="4" w:space="0" w:color="auto"/>
              <w:bottom w:val="single" w:sz="4" w:space="0" w:color="auto"/>
              <w:right w:val="single" w:sz="4" w:space="0" w:color="auto"/>
            </w:tcBorders>
            <w:vAlign w:val="center"/>
          </w:tcPr>
          <w:p w:rsidR="00891352" w:rsidRPr="001912B1" w:rsidRDefault="00891352" w:rsidP="005568FC">
            <w:pPr>
              <w:bidi/>
              <w:spacing w:after="0"/>
              <w:jc w:val="center"/>
              <w:rPr>
                <w:rFonts w:ascii="Simplified Arabic" w:eastAsia="Times New Roman" w:hAnsi="Simplified Arabic" w:cs="Simplified Arabic"/>
                <w:color w:val="000000"/>
                <w:sz w:val="28"/>
                <w:szCs w:val="28"/>
              </w:rPr>
            </w:pPr>
            <w:r w:rsidRPr="001912B1">
              <w:rPr>
                <w:rFonts w:ascii="Simplified Arabic" w:eastAsia="Times New Roman" w:hAnsi="Simplified Arabic" w:cs="Simplified Arabic"/>
                <w:color w:val="000000"/>
                <w:sz w:val="28"/>
                <w:szCs w:val="28"/>
              </w:rPr>
              <w:t>24.4</w:t>
            </w:r>
          </w:p>
        </w:tc>
        <w:tc>
          <w:tcPr>
            <w:tcW w:w="1560" w:type="dxa"/>
            <w:vMerge/>
            <w:tcBorders>
              <w:top w:val="single" w:sz="4" w:space="0" w:color="auto"/>
              <w:left w:val="single" w:sz="4" w:space="0" w:color="auto"/>
              <w:bottom w:val="single" w:sz="4" w:space="0" w:color="auto"/>
              <w:right w:val="single" w:sz="4" w:space="0" w:color="auto"/>
            </w:tcBorders>
            <w:vAlign w:val="center"/>
          </w:tcPr>
          <w:p w:rsidR="00891352" w:rsidRPr="001912B1" w:rsidRDefault="00891352" w:rsidP="005568FC">
            <w:pPr>
              <w:spacing w:after="0" w:line="240" w:lineRule="auto"/>
              <w:rPr>
                <w:rFonts w:ascii="Simplified Arabic" w:eastAsia="Times New Roman" w:hAnsi="Simplified Arabic" w:cs="Simplified Arabic"/>
                <w:sz w:val="28"/>
                <w:szCs w:val="28"/>
              </w:rPr>
            </w:pPr>
          </w:p>
        </w:tc>
      </w:tr>
      <w:tr w:rsidR="00891352" w:rsidRPr="001912B1" w:rsidTr="00891352">
        <w:trPr>
          <w:jc w:val="center"/>
        </w:trPr>
        <w:tc>
          <w:tcPr>
            <w:tcW w:w="3969" w:type="dxa"/>
            <w:tcBorders>
              <w:top w:val="single" w:sz="4" w:space="0" w:color="auto"/>
              <w:left w:val="single" w:sz="4" w:space="0" w:color="auto"/>
              <w:bottom w:val="single" w:sz="4" w:space="0" w:color="auto"/>
              <w:right w:val="single" w:sz="4" w:space="0" w:color="auto"/>
            </w:tcBorders>
          </w:tcPr>
          <w:p w:rsidR="00891352" w:rsidRPr="001912B1" w:rsidRDefault="00891352" w:rsidP="005568FC">
            <w:pPr>
              <w:bidi/>
              <w:spacing w:after="0"/>
              <w:jc w:val="center"/>
              <w:rPr>
                <w:rFonts w:ascii="Simplified Arabic" w:eastAsia="Times New Roman" w:hAnsi="Simplified Arabic" w:cs="Simplified Arabic"/>
                <w:sz w:val="28"/>
                <w:szCs w:val="28"/>
                <w:rtl/>
              </w:rPr>
            </w:pPr>
            <w:r w:rsidRPr="001912B1">
              <w:rPr>
                <w:rFonts w:ascii="Simplified Arabic" w:eastAsia="Times New Roman" w:hAnsi="Simplified Arabic" w:cs="Simplified Arabic"/>
                <w:sz w:val="28"/>
                <w:szCs w:val="28"/>
                <w:rtl/>
              </w:rPr>
              <w:t>15- 20</w:t>
            </w:r>
          </w:p>
        </w:tc>
        <w:tc>
          <w:tcPr>
            <w:tcW w:w="1275" w:type="dxa"/>
            <w:tcBorders>
              <w:top w:val="single" w:sz="4" w:space="0" w:color="auto"/>
              <w:left w:val="single" w:sz="4" w:space="0" w:color="auto"/>
              <w:bottom w:val="single" w:sz="4" w:space="0" w:color="auto"/>
              <w:right w:val="single" w:sz="4" w:space="0" w:color="auto"/>
            </w:tcBorders>
            <w:vAlign w:val="center"/>
          </w:tcPr>
          <w:p w:rsidR="00891352" w:rsidRPr="001912B1" w:rsidRDefault="00891352" w:rsidP="005568FC">
            <w:pPr>
              <w:bidi/>
              <w:spacing w:after="0"/>
              <w:jc w:val="center"/>
              <w:rPr>
                <w:rFonts w:ascii="Simplified Arabic" w:eastAsia="Times New Roman" w:hAnsi="Simplified Arabic" w:cs="Simplified Arabic"/>
                <w:color w:val="000000"/>
                <w:sz w:val="28"/>
                <w:szCs w:val="28"/>
              </w:rPr>
            </w:pPr>
            <w:r w:rsidRPr="001912B1">
              <w:rPr>
                <w:rFonts w:ascii="Simplified Arabic" w:eastAsia="Times New Roman" w:hAnsi="Simplified Arabic" w:cs="Simplified Arabic"/>
                <w:color w:val="000000"/>
                <w:sz w:val="28"/>
                <w:szCs w:val="28"/>
              </w:rPr>
              <w:t>7</w:t>
            </w:r>
          </w:p>
        </w:tc>
        <w:tc>
          <w:tcPr>
            <w:tcW w:w="1701" w:type="dxa"/>
            <w:tcBorders>
              <w:top w:val="single" w:sz="4" w:space="0" w:color="auto"/>
              <w:left w:val="single" w:sz="4" w:space="0" w:color="auto"/>
              <w:bottom w:val="single" w:sz="4" w:space="0" w:color="auto"/>
              <w:right w:val="single" w:sz="4" w:space="0" w:color="auto"/>
            </w:tcBorders>
            <w:vAlign w:val="center"/>
          </w:tcPr>
          <w:p w:rsidR="00891352" w:rsidRPr="001912B1" w:rsidRDefault="00891352" w:rsidP="005568FC">
            <w:pPr>
              <w:bidi/>
              <w:spacing w:after="0"/>
              <w:jc w:val="center"/>
              <w:rPr>
                <w:rFonts w:ascii="Simplified Arabic" w:eastAsia="Times New Roman" w:hAnsi="Simplified Arabic" w:cs="Simplified Arabic"/>
                <w:color w:val="000000"/>
                <w:sz w:val="28"/>
                <w:szCs w:val="28"/>
              </w:rPr>
            </w:pPr>
            <w:r w:rsidRPr="001912B1">
              <w:rPr>
                <w:rFonts w:ascii="Simplified Arabic" w:eastAsia="Times New Roman" w:hAnsi="Simplified Arabic" w:cs="Simplified Arabic"/>
                <w:color w:val="000000"/>
                <w:sz w:val="28"/>
                <w:szCs w:val="28"/>
              </w:rPr>
              <w:t>5.5</w:t>
            </w:r>
          </w:p>
        </w:tc>
        <w:tc>
          <w:tcPr>
            <w:tcW w:w="1560" w:type="dxa"/>
            <w:vMerge/>
            <w:tcBorders>
              <w:top w:val="single" w:sz="4" w:space="0" w:color="auto"/>
              <w:left w:val="single" w:sz="4" w:space="0" w:color="auto"/>
              <w:bottom w:val="single" w:sz="4" w:space="0" w:color="auto"/>
              <w:right w:val="single" w:sz="4" w:space="0" w:color="auto"/>
            </w:tcBorders>
            <w:vAlign w:val="center"/>
          </w:tcPr>
          <w:p w:rsidR="00891352" w:rsidRPr="001912B1" w:rsidRDefault="00891352" w:rsidP="005568FC">
            <w:pPr>
              <w:spacing w:after="0" w:line="240" w:lineRule="auto"/>
              <w:rPr>
                <w:rFonts w:ascii="Simplified Arabic" w:eastAsia="Times New Roman" w:hAnsi="Simplified Arabic" w:cs="Simplified Arabic"/>
                <w:sz w:val="28"/>
                <w:szCs w:val="28"/>
              </w:rPr>
            </w:pPr>
          </w:p>
        </w:tc>
      </w:tr>
      <w:tr w:rsidR="00891352" w:rsidRPr="001912B1" w:rsidTr="00891352">
        <w:trPr>
          <w:jc w:val="center"/>
        </w:trPr>
        <w:tc>
          <w:tcPr>
            <w:tcW w:w="3969" w:type="dxa"/>
            <w:tcBorders>
              <w:top w:val="single" w:sz="4" w:space="0" w:color="auto"/>
              <w:left w:val="single" w:sz="4" w:space="0" w:color="auto"/>
              <w:bottom w:val="single" w:sz="4" w:space="0" w:color="auto"/>
              <w:right w:val="single" w:sz="4" w:space="0" w:color="auto"/>
            </w:tcBorders>
            <w:hideMark/>
          </w:tcPr>
          <w:p w:rsidR="00891352" w:rsidRPr="001912B1" w:rsidRDefault="00891352" w:rsidP="005568FC">
            <w:pPr>
              <w:bidi/>
              <w:spacing w:after="0"/>
              <w:jc w:val="center"/>
              <w:rPr>
                <w:rFonts w:ascii="Simplified Arabic" w:eastAsia="Times New Roman" w:hAnsi="Simplified Arabic" w:cs="Simplified Arabic"/>
                <w:sz w:val="28"/>
                <w:szCs w:val="28"/>
              </w:rPr>
            </w:pPr>
            <w:r w:rsidRPr="001912B1">
              <w:rPr>
                <w:rFonts w:ascii="Simplified Arabic" w:eastAsia="Times New Roman" w:hAnsi="Simplified Arabic" w:cs="Simplified Arabic"/>
                <w:sz w:val="28"/>
                <w:szCs w:val="28"/>
                <w:rtl/>
              </w:rPr>
              <w:t>أكثر من 20 سنة</w:t>
            </w:r>
          </w:p>
        </w:tc>
        <w:tc>
          <w:tcPr>
            <w:tcW w:w="1275" w:type="dxa"/>
            <w:tcBorders>
              <w:top w:val="single" w:sz="4" w:space="0" w:color="auto"/>
              <w:left w:val="single" w:sz="4" w:space="0" w:color="auto"/>
              <w:bottom w:val="single" w:sz="4" w:space="0" w:color="auto"/>
              <w:right w:val="single" w:sz="4" w:space="0" w:color="auto"/>
            </w:tcBorders>
            <w:vAlign w:val="center"/>
          </w:tcPr>
          <w:p w:rsidR="00891352" w:rsidRPr="001912B1" w:rsidRDefault="00891352" w:rsidP="005568FC">
            <w:pPr>
              <w:bidi/>
              <w:spacing w:after="0"/>
              <w:jc w:val="center"/>
              <w:rPr>
                <w:rFonts w:ascii="Simplified Arabic" w:eastAsia="Times New Roman" w:hAnsi="Simplified Arabic" w:cs="Simplified Arabic"/>
                <w:color w:val="000000"/>
                <w:sz w:val="28"/>
                <w:szCs w:val="28"/>
              </w:rPr>
            </w:pPr>
            <w:r w:rsidRPr="001912B1">
              <w:rPr>
                <w:rFonts w:ascii="Simplified Arabic" w:eastAsia="Times New Roman" w:hAnsi="Simplified Arabic" w:cs="Simplified Arabic"/>
                <w:color w:val="000000"/>
                <w:sz w:val="28"/>
                <w:szCs w:val="28"/>
              </w:rPr>
              <w:t>14</w:t>
            </w:r>
          </w:p>
        </w:tc>
        <w:tc>
          <w:tcPr>
            <w:tcW w:w="1701" w:type="dxa"/>
            <w:tcBorders>
              <w:top w:val="single" w:sz="4" w:space="0" w:color="auto"/>
              <w:left w:val="single" w:sz="4" w:space="0" w:color="auto"/>
              <w:bottom w:val="single" w:sz="4" w:space="0" w:color="auto"/>
              <w:right w:val="single" w:sz="4" w:space="0" w:color="auto"/>
            </w:tcBorders>
            <w:vAlign w:val="center"/>
          </w:tcPr>
          <w:p w:rsidR="00891352" w:rsidRPr="001912B1" w:rsidRDefault="00891352" w:rsidP="005568FC">
            <w:pPr>
              <w:bidi/>
              <w:spacing w:after="0"/>
              <w:jc w:val="center"/>
              <w:rPr>
                <w:rFonts w:ascii="Simplified Arabic" w:eastAsia="Times New Roman" w:hAnsi="Simplified Arabic" w:cs="Simplified Arabic"/>
                <w:color w:val="000000"/>
                <w:sz w:val="28"/>
                <w:szCs w:val="28"/>
              </w:rPr>
            </w:pPr>
            <w:r w:rsidRPr="001912B1">
              <w:rPr>
                <w:rFonts w:ascii="Simplified Arabic" w:eastAsia="Times New Roman" w:hAnsi="Simplified Arabic" w:cs="Simplified Arabic"/>
                <w:color w:val="000000"/>
                <w:sz w:val="28"/>
                <w:szCs w:val="28"/>
              </w:rPr>
              <w:t>11.0</w:t>
            </w:r>
          </w:p>
        </w:tc>
        <w:tc>
          <w:tcPr>
            <w:tcW w:w="1560" w:type="dxa"/>
            <w:vMerge/>
            <w:tcBorders>
              <w:top w:val="single" w:sz="4" w:space="0" w:color="auto"/>
              <w:left w:val="single" w:sz="4" w:space="0" w:color="auto"/>
              <w:bottom w:val="single" w:sz="4" w:space="0" w:color="auto"/>
              <w:right w:val="single" w:sz="4" w:space="0" w:color="auto"/>
            </w:tcBorders>
            <w:vAlign w:val="center"/>
            <w:hideMark/>
          </w:tcPr>
          <w:p w:rsidR="00891352" w:rsidRPr="001912B1" w:rsidRDefault="00891352" w:rsidP="005568FC">
            <w:pPr>
              <w:spacing w:after="0" w:line="240" w:lineRule="auto"/>
              <w:rPr>
                <w:rFonts w:ascii="Simplified Arabic" w:eastAsia="Times New Roman" w:hAnsi="Simplified Arabic" w:cs="Simplified Arabic"/>
                <w:sz w:val="28"/>
                <w:szCs w:val="28"/>
              </w:rPr>
            </w:pPr>
          </w:p>
        </w:tc>
      </w:tr>
      <w:tr w:rsidR="00891352" w:rsidRPr="001912B1" w:rsidTr="00891352">
        <w:trPr>
          <w:jc w:val="center"/>
        </w:trPr>
        <w:tc>
          <w:tcPr>
            <w:tcW w:w="6945" w:type="dxa"/>
            <w:gridSpan w:val="3"/>
            <w:tcBorders>
              <w:top w:val="single" w:sz="4" w:space="0" w:color="auto"/>
              <w:left w:val="single" w:sz="4" w:space="0" w:color="auto"/>
              <w:bottom w:val="single" w:sz="4" w:space="0" w:color="auto"/>
              <w:right w:val="single" w:sz="4" w:space="0" w:color="auto"/>
            </w:tcBorders>
            <w:hideMark/>
          </w:tcPr>
          <w:p w:rsidR="00891352" w:rsidRPr="001912B1" w:rsidRDefault="00891352" w:rsidP="005568FC">
            <w:pPr>
              <w:bidi/>
              <w:spacing w:after="0"/>
              <w:jc w:val="center"/>
              <w:rPr>
                <w:rFonts w:ascii="Simplified Arabic" w:eastAsia="Times New Roman" w:hAnsi="Simplified Arabic" w:cs="Simplified Arabic"/>
                <w:b/>
                <w:bCs/>
                <w:sz w:val="28"/>
                <w:szCs w:val="28"/>
              </w:rPr>
            </w:pPr>
            <w:r w:rsidRPr="001912B1">
              <w:rPr>
                <w:rFonts w:ascii="Simplified Arabic" w:eastAsia="Times New Roman" w:hAnsi="Simplified Arabic" w:cs="Simplified Arabic"/>
                <w:b/>
                <w:bCs/>
                <w:sz w:val="28"/>
                <w:szCs w:val="28"/>
                <w:rtl/>
              </w:rPr>
              <w:t>المسمى الوظيفي</w:t>
            </w:r>
          </w:p>
        </w:tc>
        <w:tc>
          <w:tcPr>
            <w:tcW w:w="1560" w:type="dxa"/>
            <w:vMerge w:val="restart"/>
            <w:tcBorders>
              <w:top w:val="single" w:sz="4" w:space="0" w:color="auto"/>
              <w:left w:val="single" w:sz="4" w:space="0" w:color="auto"/>
              <w:bottom w:val="single" w:sz="4" w:space="0" w:color="auto"/>
              <w:right w:val="single" w:sz="4" w:space="0" w:color="auto"/>
            </w:tcBorders>
            <w:vAlign w:val="center"/>
            <w:hideMark/>
          </w:tcPr>
          <w:p w:rsidR="00891352" w:rsidRPr="001912B1" w:rsidRDefault="00891352" w:rsidP="005568FC">
            <w:pPr>
              <w:bidi/>
              <w:spacing w:after="0"/>
              <w:jc w:val="center"/>
              <w:rPr>
                <w:rFonts w:ascii="Simplified Arabic" w:eastAsia="Times New Roman" w:hAnsi="Simplified Arabic" w:cs="Simplified Arabic"/>
                <w:color w:val="000000"/>
                <w:sz w:val="28"/>
                <w:szCs w:val="28"/>
              </w:rPr>
            </w:pPr>
            <w:r w:rsidRPr="001912B1">
              <w:rPr>
                <w:rFonts w:ascii="Simplified Arabic" w:eastAsia="Times New Roman" w:hAnsi="Simplified Arabic" w:cs="Simplified Arabic"/>
                <w:color w:val="000000"/>
                <w:sz w:val="28"/>
                <w:szCs w:val="28"/>
              </w:rPr>
              <w:t>3</w:t>
            </w:r>
          </w:p>
        </w:tc>
      </w:tr>
      <w:tr w:rsidR="00891352" w:rsidRPr="001912B1" w:rsidTr="00891352">
        <w:trPr>
          <w:jc w:val="center"/>
        </w:trPr>
        <w:tc>
          <w:tcPr>
            <w:tcW w:w="3969" w:type="dxa"/>
            <w:tcBorders>
              <w:top w:val="single" w:sz="4" w:space="0" w:color="auto"/>
              <w:left w:val="single" w:sz="4" w:space="0" w:color="auto"/>
              <w:bottom w:val="single" w:sz="4" w:space="0" w:color="auto"/>
              <w:right w:val="single" w:sz="4" w:space="0" w:color="auto"/>
            </w:tcBorders>
            <w:hideMark/>
          </w:tcPr>
          <w:p w:rsidR="00891352" w:rsidRPr="001912B1" w:rsidRDefault="00891352" w:rsidP="005568FC">
            <w:pPr>
              <w:bidi/>
              <w:spacing w:after="0"/>
              <w:jc w:val="center"/>
              <w:rPr>
                <w:rFonts w:ascii="Simplified Arabic" w:eastAsia="Times New Roman" w:hAnsi="Simplified Arabic" w:cs="Simplified Arabic"/>
                <w:sz w:val="28"/>
                <w:szCs w:val="28"/>
              </w:rPr>
            </w:pPr>
            <w:r w:rsidRPr="001912B1">
              <w:rPr>
                <w:rFonts w:ascii="Simplified Arabic" w:eastAsia="Times New Roman" w:hAnsi="Simplified Arabic" w:cs="Simplified Arabic"/>
                <w:sz w:val="28"/>
                <w:szCs w:val="28"/>
                <w:rtl/>
              </w:rPr>
              <w:t>موظف</w:t>
            </w:r>
          </w:p>
        </w:tc>
        <w:tc>
          <w:tcPr>
            <w:tcW w:w="1275" w:type="dxa"/>
            <w:tcBorders>
              <w:top w:val="single" w:sz="4" w:space="0" w:color="auto"/>
              <w:left w:val="single" w:sz="4" w:space="0" w:color="auto"/>
              <w:bottom w:val="single" w:sz="4" w:space="0" w:color="auto"/>
              <w:right w:val="single" w:sz="4" w:space="0" w:color="auto"/>
            </w:tcBorders>
            <w:vAlign w:val="center"/>
            <w:hideMark/>
          </w:tcPr>
          <w:p w:rsidR="00891352" w:rsidRPr="001912B1" w:rsidRDefault="00891352" w:rsidP="005568FC">
            <w:pPr>
              <w:bidi/>
              <w:spacing w:after="0"/>
              <w:jc w:val="center"/>
              <w:rPr>
                <w:rFonts w:ascii="Simplified Arabic" w:eastAsia="Times New Roman" w:hAnsi="Simplified Arabic" w:cs="Simplified Arabic"/>
                <w:color w:val="000000"/>
                <w:sz w:val="28"/>
                <w:szCs w:val="28"/>
              </w:rPr>
            </w:pPr>
            <w:r w:rsidRPr="001912B1">
              <w:rPr>
                <w:rFonts w:ascii="Simplified Arabic" w:eastAsia="Times New Roman" w:hAnsi="Simplified Arabic" w:cs="Simplified Arabic"/>
                <w:color w:val="000000"/>
                <w:sz w:val="28"/>
                <w:szCs w:val="28"/>
              </w:rPr>
              <w:t>101</w:t>
            </w:r>
          </w:p>
        </w:tc>
        <w:tc>
          <w:tcPr>
            <w:tcW w:w="1701" w:type="dxa"/>
            <w:tcBorders>
              <w:top w:val="single" w:sz="4" w:space="0" w:color="auto"/>
              <w:left w:val="single" w:sz="4" w:space="0" w:color="auto"/>
              <w:bottom w:val="single" w:sz="4" w:space="0" w:color="auto"/>
              <w:right w:val="single" w:sz="4" w:space="0" w:color="auto"/>
            </w:tcBorders>
            <w:vAlign w:val="center"/>
            <w:hideMark/>
          </w:tcPr>
          <w:p w:rsidR="00891352" w:rsidRPr="001912B1" w:rsidRDefault="00891352" w:rsidP="005568FC">
            <w:pPr>
              <w:bidi/>
              <w:spacing w:after="0"/>
              <w:jc w:val="center"/>
              <w:rPr>
                <w:rFonts w:ascii="Simplified Arabic" w:eastAsia="Times New Roman" w:hAnsi="Simplified Arabic" w:cs="Simplified Arabic"/>
                <w:color w:val="000000"/>
                <w:sz w:val="28"/>
                <w:szCs w:val="28"/>
              </w:rPr>
            </w:pPr>
            <w:r w:rsidRPr="001912B1">
              <w:rPr>
                <w:rFonts w:ascii="Simplified Arabic" w:eastAsia="Times New Roman" w:hAnsi="Simplified Arabic" w:cs="Simplified Arabic"/>
                <w:color w:val="000000"/>
                <w:sz w:val="28"/>
                <w:szCs w:val="28"/>
              </w:rPr>
              <w:t>80.2</w:t>
            </w:r>
          </w:p>
        </w:tc>
        <w:tc>
          <w:tcPr>
            <w:tcW w:w="1560" w:type="dxa"/>
            <w:vMerge/>
            <w:tcBorders>
              <w:top w:val="single" w:sz="4" w:space="0" w:color="auto"/>
              <w:left w:val="single" w:sz="4" w:space="0" w:color="auto"/>
              <w:bottom w:val="single" w:sz="4" w:space="0" w:color="auto"/>
              <w:right w:val="single" w:sz="4" w:space="0" w:color="auto"/>
            </w:tcBorders>
            <w:vAlign w:val="center"/>
            <w:hideMark/>
          </w:tcPr>
          <w:p w:rsidR="00891352" w:rsidRPr="001912B1" w:rsidRDefault="00891352" w:rsidP="005568FC">
            <w:pPr>
              <w:spacing w:after="0" w:line="240" w:lineRule="auto"/>
              <w:rPr>
                <w:rFonts w:ascii="Simplified Arabic" w:eastAsia="Calibri" w:hAnsi="Simplified Arabic" w:cs="Simplified Arabic"/>
                <w:sz w:val="28"/>
                <w:szCs w:val="28"/>
              </w:rPr>
            </w:pPr>
          </w:p>
        </w:tc>
      </w:tr>
      <w:tr w:rsidR="00891352" w:rsidRPr="001912B1" w:rsidTr="00891352">
        <w:trPr>
          <w:jc w:val="center"/>
        </w:trPr>
        <w:tc>
          <w:tcPr>
            <w:tcW w:w="3969" w:type="dxa"/>
            <w:tcBorders>
              <w:top w:val="single" w:sz="4" w:space="0" w:color="auto"/>
              <w:left w:val="single" w:sz="4" w:space="0" w:color="auto"/>
              <w:bottom w:val="single" w:sz="4" w:space="0" w:color="auto"/>
              <w:right w:val="single" w:sz="4" w:space="0" w:color="auto"/>
            </w:tcBorders>
          </w:tcPr>
          <w:p w:rsidR="00891352" w:rsidRPr="001912B1" w:rsidRDefault="00891352" w:rsidP="005568FC">
            <w:pPr>
              <w:bidi/>
              <w:spacing w:after="0"/>
              <w:jc w:val="center"/>
              <w:rPr>
                <w:rFonts w:ascii="Simplified Arabic" w:eastAsia="Times New Roman" w:hAnsi="Simplified Arabic" w:cs="Simplified Arabic"/>
                <w:sz w:val="28"/>
                <w:szCs w:val="28"/>
                <w:rtl/>
              </w:rPr>
            </w:pPr>
            <w:r w:rsidRPr="001912B1">
              <w:rPr>
                <w:rFonts w:ascii="Simplified Arabic" w:eastAsia="Times New Roman" w:hAnsi="Simplified Arabic" w:cs="Simplified Arabic"/>
                <w:sz w:val="28"/>
                <w:szCs w:val="28"/>
                <w:rtl/>
              </w:rPr>
              <w:lastRenderedPageBreak/>
              <w:t>رئيس قسم</w:t>
            </w:r>
          </w:p>
        </w:tc>
        <w:tc>
          <w:tcPr>
            <w:tcW w:w="1275" w:type="dxa"/>
            <w:tcBorders>
              <w:top w:val="single" w:sz="4" w:space="0" w:color="auto"/>
              <w:left w:val="single" w:sz="4" w:space="0" w:color="auto"/>
              <w:bottom w:val="single" w:sz="4" w:space="0" w:color="auto"/>
              <w:right w:val="single" w:sz="4" w:space="0" w:color="auto"/>
            </w:tcBorders>
            <w:vAlign w:val="center"/>
          </w:tcPr>
          <w:p w:rsidR="00891352" w:rsidRPr="001912B1" w:rsidRDefault="00891352" w:rsidP="005568FC">
            <w:pPr>
              <w:bidi/>
              <w:spacing w:after="0"/>
              <w:jc w:val="center"/>
              <w:rPr>
                <w:rFonts w:ascii="Simplified Arabic" w:eastAsia="Times New Roman" w:hAnsi="Simplified Arabic" w:cs="Simplified Arabic"/>
                <w:color w:val="000000"/>
                <w:sz w:val="28"/>
                <w:szCs w:val="28"/>
              </w:rPr>
            </w:pPr>
            <w:r w:rsidRPr="001912B1">
              <w:rPr>
                <w:rFonts w:ascii="Simplified Arabic" w:eastAsia="Times New Roman" w:hAnsi="Simplified Arabic" w:cs="Simplified Arabic"/>
                <w:color w:val="000000"/>
                <w:sz w:val="28"/>
                <w:szCs w:val="28"/>
              </w:rPr>
              <w:t>14</w:t>
            </w:r>
          </w:p>
        </w:tc>
        <w:tc>
          <w:tcPr>
            <w:tcW w:w="1701" w:type="dxa"/>
            <w:tcBorders>
              <w:top w:val="single" w:sz="4" w:space="0" w:color="auto"/>
              <w:left w:val="single" w:sz="4" w:space="0" w:color="auto"/>
              <w:bottom w:val="single" w:sz="4" w:space="0" w:color="auto"/>
              <w:right w:val="single" w:sz="4" w:space="0" w:color="auto"/>
            </w:tcBorders>
            <w:vAlign w:val="center"/>
          </w:tcPr>
          <w:p w:rsidR="00891352" w:rsidRPr="001912B1" w:rsidRDefault="00891352" w:rsidP="005568FC">
            <w:pPr>
              <w:bidi/>
              <w:spacing w:after="0"/>
              <w:jc w:val="center"/>
              <w:rPr>
                <w:rFonts w:ascii="Simplified Arabic" w:eastAsia="Times New Roman" w:hAnsi="Simplified Arabic" w:cs="Simplified Arabic"/>
                <w:color w:val="000000"/>
                <w:sz w:val="28"/>
                <w:szCs w:val="28"/>
              </w:rPr>
            </w:pPr>
            <w:r w:rsidRPr="001912B1">
              <w:rPr>
                <w:rFonts w:ascii="Simplified Arabic" w:eastAsia="Times New Roman" w:hAnsi="Simplified Arabic" w:cs="Simplified Arabic"/>
                <w:color w:val="000000"/>
                <w:sz w:val="28"/>
                <w:szCs w:val="28"/>
              </w:rPr>
              <w:t>11.1</w:t>
            </w:r>
          </w:p>
        </w:tc>
        <w:tc>
          <w:tcPr>
            <w:tcW w:w="1560" w:type="dxa"/>
            <w:vMerge/>
            <w:tcBorders>
              <w:top w:val="single" w:sz="4" w:space="0" w:color="auto"/>
              <w:left w:val="single" w:sz="4" w:space="0" w:color="auto"/>
              <w:bottom w:val="single" w:sz="4" w:space="0" w:color="auto"/>
              <w:right w:val="single" w:sz="4" w:space="0" w:color="auto"/>
            </w:tcBorders>
            <w:vAlign w:val="center"/>
          </w:tcPr>
          <w:p w:rsidR="00891352" w:rsidRPr="001912B1" w:rsidRDefault="00891352" w:rsidP="005568FC">
            <w:pPr>
              <w:spacing w:after="0" w:line="240" w:lineRule="auto"/>
              <w:rPr>
                <w:rFonts w:ascii="Simplified Arabic" w:eastAsia="Calibri" w:hAnsi="Simplified Arabic" w:cs="Simplified Arabic"/>
                <w:sz w:val="28"/>
                <w:szCs w:val="28"/>
              </w:rPr>
            </w:pPr>
          </w:p>
        </w:tc>
      </w:tr>
      <w:tr w:rsidR="00891352" w:rsidRPr="001912B1" w:rsidTr="00891352">
        <w:trPr>
          <w:jc w:val="center"/>
        </w:trPr>
        <w:tc>
          <w:tcPr>
            <w:tcW w:w="3969" w:type="dxa"/>
            <w:tcBorders>
              <w:top w:val="single" w:sz="4" w:space="0" w:color="auto"/>
              <w:left w:val="single" w:sz="4" w:space="0" w:color="auto"/>
              <w:bottom w:val="single" w:sz="4" w:space="0" w:color="auto"/>
              <w:right w:val="single" w:sz="4" w:space="0" w:color="auto"/>
            </w:tcBorders>
            <w:hideMark/>
          </w:tcPr>
          <w:p w:rsidR="00891352" w:rsidRPr="001912B1" w:rsidRDefault="00891352" w:rsidP="005568FC">
            <w:pPr>
              <w:bidi/>
              <w:spacing w:after="0"/>
              <w:jc w:val="center"/>
              <w:rPr>
                <w:rFonts w:ascii="Simplified Arabic" w:eastAsia="Times New Roman" w:hAnsi="Simplified Arabic" w:cs="Simplified Arabic"/>
                <w:sz w:val="28"/>
                <w:szCs w:val="28"/>
              </w:rPr>
            </w:pPr>
            <w:r w:rsidRPr="001912B1">
              <w:rPr>
                <w:rFonts w:ascii="Simplified Arabic" w:eastAsia="Times New Roman" w:hAnsi="Simplified Arabic" w:cs="Simplified Arabic"/>
                <w:sz w:val="28"/>
                <w:szCs w:val="28"/>
                <w:rtl/>
              </w:rPr>
              <w:t>مدير دائرة</w:t>
            </w:r>
          </w:p>
        </w:tc>
        <w:tc>
          <w:tcPr>
            <w:tcW w:w="1275" w:type="dxa"/>
            <w:tcBorders>
              <w:top w:val="single" w:sz="4" w:space="0" w:color="auto"/>
              <w:left w:val="single" w:sz="4" w:space="0" w:color="auto"/>
              <w:bottom w:val="single" w:sz="4" w:space="0" w:color="auto"/>
              <w:right w:val="single" w:sz="4" w:space="0" w:color="auto"/>
            </w:tcBorders>
            <w:vAlign w:val="center"/>
            <w:hideMark/>
          </w:tcPr>
          <w:p w:rsidR="00891352" w:rsidRPr="001912B1" w:rsidRDefault="00891352" w:rsidP="005568FC">
            <w:pPr>
              <w:bidi/>
              <w:spacing w:after="0"/>
              <w:jc w:val="center"/>
              <w:rPr>
                <w:rFonts w:ascii="Simplified Arabic" w:eastAsia="Times New Roman" w:hAnsi="Simplified Arabic" w:cs="Simplified Arabic"/>
                <w:color w:val="000000"/>
                <w:sz w:val="28"/>
                <w:szCs w:val="28"/>
              </w:rPr>
            </w:pPr>
            <w:r w:rsidRPr="001912B1">
              <w:rPr>
                <w:rFonts w:ascii="Simplified Arabic" w:eastAsia="Times New Roman" w:hAnsi="Simplified Arabic" w:cs="Simplified Arabic"/>
                <w:color w:val="000000"/>
                <w:sz w:val="28"/>
                <w:szCs w:val="28"/>
              </w:rPr>
              <w:t>11</w:t>
            </w:r>
          </w:p>
        </w:tc>
        <w:tc>
          <w:tcPr>
            <w:tcW w:w="1701" w:type="dxa"/>
            <w:tcBorders>
              <w:top w:val="single" w:sz="4" w:space="0" w:color="auto"/>
              <w:left w:val="single" w:sz="4" w:space="0" w:color="auto"/>
              <w:bottom w:val="single" w:sz="4" w:space="0" w:color="auto"/>
              <w:right w:val="single" w:sz="4" w:space="0" w:color="auto"/>
            </w:tcBorders>
            <w:vAlign w:val="center"/>
            <w:hideMark/>
          </w:tcPr>
          <w:p w:rsidR="00891352" w:rsidRPr="001912B1" w:rsidRDefault="00891352" w:rsidP="005568FC">
            <w:pPr>
              <w:bidi/>
              <w:spacing w:after="0"/>
              <w:jc w:val="center"/>
              <w:rPr>
                <w:rFonts w:ascii="Simplified Arabic" w:eastAsia="Times New Roman" w:hAnsi="Simplified Arabic" w:cs="Simplified Arabic"/>
                <w:color w:val="000000"/>
                <w:sz w:val="28"/>
                <w:szCs w:val="28"/>
              </w:rPr>
            </w:pPr>
            <w:r w:rsidRPr="001912B1">
              <w:rPr>
                <w:rFonts w:ascii="Simplified Arabic" w:eastAsia="Times New Roman" w:hAnsi="Simplified Arabic" w:cs="Simplified Arabic"/>
                <w:color w:val="000000"/>
                <w:sz w:val="28"/>
                <w:szCs w:val="28"/>
              </w:rPr>
              <w:t>8.7</w:t>
            </w:r>
          </w:p>
        </w:tc>
        <w:tc>
          <w:tcPr>
            <w:tcW w:w="1560" w:type="dxa"/>
            <w:vMerge/>
            <w:tcBorders>
              <w:top w:val="single" w:sz="4" w:space="0" w:color="auto"/>
              <w:left w:val="single" w:sz="4" w:space="0" w:color="auto"/>
              <w:bottom w:val="single" w:sz="4" w:space="0" w:color="auto"/>
              <w:right w:val="single" w:sz="4" w:space="0" w:color="auto"/>
            </w:tcBorders>
            <w:vAlign w:val="center"/>
            <w:hideMark/>
          </w:tcPr>
          <w:p w:rsidR="00891352" w:rsidRPr="001912B1" w:rsidRDefault="00891352" w:rsidP="005568FC">
            <w:pPr>
              <w:spacing w:after="0" w:line="240" w:lineRule="auto"/>
              <w:rPr>
                <w:rFonts w:ascii="Simplified Arabic" w:eastAsia="Calibri" w:hAnsi="Simplified Arabic" w:cs="Simplified Arabic"/>
                <w:sz w:val="28"/>
                <w:szCs w:val="28"/>
              </w:rPr>
            </w:pPr>
          </w:p>
        </w:tc>
      </w:tr>
      <w:tr w:rsidR="00891352" w:rsidRPr="001912B1" w:rsidTr="00891352">
        <w:trPr>
          <w:jc w:val="center"/>
        </w:trPr>
        <w:tc>
          <w:tcPr>
            <w:tcW w:w="6945" w:type="dxa"/>
            <w:gridSpan w:val="3"/>
            <w:tcBorders>
              <w:top w:val="single" w:sz="4" w:space="0" w:color="auto"/>
              <w:left w:val="single" w:sz="4" w:space="0" w:color="auto"/>
              <w:bottom w:val="single" w:sz="4" w:space="0" w:color="auto"/>
              <w:right w:val="single" w:sz="4" w:space="0" w:color="auto"/>
            </w:tcBorders>
            <w:hideMark/>
          </w:tcPr>
          <w:p w:rsidR="00891352" w:rsidRPr="001912B1" w:rsidRDefault="00891352" w:rsidP="005568FC">
            <w:pPr>
              <w:bidi/>
              <w:spacing w:after="0"/>
              <w:jc w:val="center"/>
              <w:rPr>
                <w:rFonts w:ascii="Simplified Arabic" w:eastAsia="Times New Roman" w:hAnsi="Simplified Arabic" w:cs="Simplified Arabic"/>
                <w:b/>
                <w:bCs/>
                <w:sz w:val="28"/>
                <w:szCs w:val="28"/>
                <w:lang w:bidi="ar-JO"/>
              </w:rPr>
            </w:pPr>
            <w:r w:rsidRPr="001912B1">
              <w:rPr>
                <w:rFonts w:ascii="Simplified Arabic" w:eastAsia="Times New Roman" w:hAnsi="Simplified Arabic" w:cs="Simplified Arabic"/>
                <w:b/>
                <w:bCs/>
                <w:sz w:val="28"/>
                <w:szCs w:val="28"/>
                <w:rtl/>
                <w:lang w:bidi="ar-JO"/>
              </w:rPr>
              <w:t>قطاع العمل</w:t>
            </w:r>
          </w:p>
        </w:tc>
        <w:tc>
          <w:tcPr>
            <w:tcW w:w="1560" w:type="dxa"/>
            <w:vMerge w:val="restart"/>
            <w:tcBorders>
              <w:top w:val="single" w:sz="4" w:space="0" w:color="auto"/>
              <w:left w:val="single" w:sz="4" w:space="0" w:color="auto"/>
              <w:bottom w:val="single" w:sz="4" w:space="0" w:color="auto"/>
              <w:right w:val="single" w:sz="4" w:space="0" w:color="auto"/>
            </w:tcBorders>
            <w:vAlign w:val="center"/>
            <w:hideMark/>
          </w:tcPr>
          <w:p w:rsidR="00891352" w:rsidRPr="001912B1" w:rsidRDefault="00891352" w:rsidP="005568FC">
            <w:pPr>
              <w:spacing w:after="0"/>
              <w:jc w:val="center"/>
              <w:rPr>
                <w:rFonts w:ascii="Simplified Arabic" w:eastAsia="Times New Roman" w:hAnsi="Simplified Arabic" w:cs="Simplified Arabic"/>
                <w:sz w:val="28"/>
                <w:szCs w:val="28"/>
                <w:rtl/>
              </w:rPr>
            </w:pPr>
          </w:p>
          <w:p w:rsidR="00891352" w:rsidRPr="001912B1" w:rsidRDefault="00891352" w:rsidP="005568FC">
            <w:pPr>
              <w:spacing w:after="0"/>
              <w:jc w:val="center"/>
              <w:rPr>
                <w:rFonts w:ascii="Simplified Arabic" w:eastAsia="Times New Roman" w:hAnsi="Simplified Arabic" w:cs="Simplified Arabic"/>
                <w:sz w:val="28"/>
                <w:szCs w:val="28"/>
                <w:rtl/>
              </w:rPr>
            </w:pPr>
          </w:p>
          <w:p w:rsidR="00891352" w:rsidRPr="001912B1" w:rsidRDefault="00891352" w:rsidP="005568FC">
            <w:pPr>
              <w:spacing w:after="0"/>
              <w:jc w:val="center"/>
              <w:rPr>
                <w:rFonts w:ascii="Simplified Arabic" w:eastAsia="Times New Roman" w:hAnsi="Simplified Arabic" w:cs="Simplified Arabic"/>
                <w:sz w:val="28"/>
                <w:szCs w:val="28"/>
                <w:rtl/>
              </w:rPr>
            </w:pPr>
          </w:p>
          <w:p w:rsidR="00891352" w:rsidRPr="001912B1" w:rsidRDefault="00891352" w:rsidP="005568FC">
            <w:pPr>
              <w:spacing w:after="0"/>
              <w:jc w:val="center"/>
              <w:rPr>
                <w:rFonts w:ascii="Simplified Arabic" w:eastAsia="Times New Roman" w:hAnsi="Simplified Arabic" w:cs="Simplified Arabic"/>
                <w:sz w:val="28"/>
                <w:szCs w:val="28"/>
                <w:rtl/>
              </w:rPr>
            </w:pPr>
          </w:p>
          <w:p w:rsidR="00891352" w:rsidRPr="001912B1" w:rsidRDefault="00891352" w:rsidP="005568FC">
            <w:pPr>
              <w:spacing w:after="0"/>
              <w:jc w:val="center"/>
              <w:rPr>
                <w:rFonts w:ascii="Simplified Arabic" w:eastAsia="Times New Roman" w:hAnsi="Simplified Arabic" w:cs="Simplified Arabic"/>
                <w:sz w:val="28"/>
                <w:szCs w:val="28"/>
                <w:rtl/>
              </w:rPr>
            </w:pPr>
          </w:p>
          <w:p w:rsidR="00891352" w:rsidRPr="001912B1" w:rsidRDefault="00891352" w:rsidP="005568FC">
            <w:pPr>
              <w:spacing w:after="0"/>
              <w:jc w:val="center"/>
              <w:rPr>
                <w:rFonts w:ascii="Simplified Arabic" w:eastAsia="Times New Roman" w:hAnsi="Simplified Arabic" w:cs="Simplified Arabic"/>
                <w:sz w:val="28"/>
                <w:szCs w:val="28"/>
                <w:rtl/>
              </w:rPr>
            </w:pPr>
          </w:p>
          <w:p w:rsidR="00891352" w:rsidRPr="001912B1" w:rsidRDefault="00891352" w:rsidP="005568FC">
            <w:pPr>
              <w:spacing w:after="0"/>
              <w:jc w:val="center"/>
              <w:rPr>
                <w:rFonts w:ascii="Simplified Arabic" w:eastAsia="Times New Roman" w:hAnsi="Simplified Arabic" w:cs="Simplified Arabic"/>
                <w:sz w:val="28"/>
                <w:szCs w:val="28"/>
                <w:rtl/>
              </w:rPr>
            </w:pPr>
          </w:p>
          <w:p w:rsidR="00891352" w:rsidRPr="001912B1" w:rsidRDefault="00891352" w:rsidP="005568FC">
            <w:pPr>
              <w:spacing w:after="0"/>
              <w:jc w:val="center"/>
              <w:rPr>
                <w:rFonts w:ascii="Simplified Arabic" w:eastAsia="Times New Roman" w:hAnsi="Simplified Arabic" w:cs="Simplified Arabic"/>
                <w:sz w:val="28"/>
                <w:szCs w:val="28"/>
                <w:rtl/>
              </w:rPr>
            </w:pPr>
          </w:p>
          <w:p w:rsidR="00891352" w:rsidRPr="001912B1" w:rsidRDefault="00891352" w:rsidP="005568FC">
            <w:pPr>
              <w:spacing w:after="0"/>
              <w:jc w:val="center"/>
              <w:rPr>
                <w:rFonts w:ascii="Simplified Arabic" w:eastAsia="Times New Roman" w:hAnsi="Simplified Arabic" w:cs="Simplified Arabic"/>
                <w:sz w:val="28"/>
                <w:szCs w:val="28"/>
                <w:rtl/>
              </w:rPr>
            </w:pPr>
          </w:p>
          <w:p w:rsidR="00891352" w:rsidRPr="001912B1" w:rsidRDefault="00891352" w:rsidP="005568FC">
            <w:pPr>
              <w:spacing w:after="0"/>
              <w:jc w:val="center"/>
              <w:rPr>
                <w:rFonts w:ascii="Simplified Arabic" w:eastAsia="Times New Roman" w:hAnsi="Simplified Arabic" w:cs="Simplified Arabic"/>
                <w:sz w:val="28"/>
                <w:szCs w:val="28"/>
                <w:rtl/>
              </w:rPr>
            </w:pPr>
          </w:p>
          <w:p w:rsidR="00891352" w:rsidRPr="001912B1" w:rsidRDefault="00891352" w:rsidP="005568FC">
            <w:pPr>
              <w:spacing w:after="0"/>
              <w:jc w:val="center"/>
              <w:rPr>
                <w:rFonts w:ascii="Simplified Arabic" w:eastAsia="Times New Roman" w:hAnsi="Simplified Arabic" w:cs="Simplified Arabic"/>
                <w:sz w:val="28"/>
                <w:szCs w:val="28"/>
                <w:rtl/>
              </w:rPr>
            </w:pPr>
          </w:p>
          <w:p w:rsidR="00891352" w:rsidRPr="001912B1" w:rsidRDefault="00891352" w:rsidP="005568FC">
            <w:pPr>
              <w:spacing w:after="0"/>
              <w:jc w:val="center"/>
              <w:rPr>
                <w:rFonts w:ascii="Simplified Arabic" w:eastAsia="Times New Roman" w:hAnsi="Simplified Arabic" w:cs="Simplified Arabic"/>
                <w:sz w:val="28"/>
                <w:szCs w:val="28"/>
                <w:rtl/>
              </w:rPr>
            </w:pPr>
            <w:r w:rsidRPr="001912B1">
              <w:rPr>
                <w:rFonts w:ascii="Simplified Arabic" w:eastAsia="Times New Roman" w:hAnsi="Simplified Arabic" w:cs="Simplified Arabic"/>
                <w:sz w:val="28"/>
                <w:szCs w:val="28"/>
                <w:rtl/>
              </w:rPr>
              <w:t>15</w:t>
            </w:r>
          </w:p>
          <w:p w:rsidR="00891352" w:rsidRPr="001912B1" w:rsidRDefault="00891352" w:rsidP="005568FC">
            <w:pPr>
              <w:spacing w:after="0"/>
              <w:jc w:val="center"/>
              <w:rPr>
                <w:rFonts w:ascii="Simplified Arabic" w:eastAsia="Times New Roman" w:hAnsi="Simplified Arabic" w:cs="Simplified Arabic"/>
                <w:sz w:val="28"/>
                <w:szCs w:val="28"/>
                <w:rtl/>
              </w:rPr>
            </w:pPr>
          </w:p>
          <w:p w:rsidR="00891352" w:rsidRPr="001912B1" w:rsidRDefault="00891352" w:rsidP="005568FC">
            <w:pPr>
              <w:spacing w:after="0"/>
              <w:jc w:val="center"/>
              <w:rPr>
                <w:rFonts w:ascii="Simplified Arabic" w:eastAsia="Times New Roman" w:hAnsi="Simplified Arabic" w:cs="Simplified Arabic"/>
                <w:sz w:val="28"/>
                <w:szCs w:val="28"/>
              </w:rPr>
            </w:pPr>
          </w:p>
        </w:tc>
      </w:tr>
      <w:tr w:rsidR="00891352" w:rsidRPr="001912B1" w:rsidTr="00891352">
        <w:trPr>
          <w:jc w:val="center"/>
        </w:trPr>
        <w:tc>
          <w:tcPr>
            <w:tcW w:w="3969" w:type="dxa"/>
            <w:tcBorders>
              <w:top w:val="single" w:sz="4" w:space="0" w:color="auto"/>
              <w:left w:val="single" w:sz="4" w:space="0" w:color="auto"/>
              <w:bottom w:val="single" w:sz="4" w:space="0" w:color="auto"/>
              <w:right w:val="single" w:sz="4" w:space="0" w:color="auto"/>
            </w:tcBorders>
            <w:hideMark/>
          </w:tcPr>
          <w:p w:rsidR="00891352" w:rsidRPr="001912B1" w:rsidRDefault="00891352" w:rsidP="005568FC">
            <w:pPr>
              <w:bidi/>
              <w:spacing w:after="0"/>
              <w:jc w:val="center"/>
              <w:rPr>
                <w:rFonts w:ascii="Simplified Arabic" w:eastAsia="Times New Roman" w:hAnsi="Simplified Arabic" w:cs="Simplified Arabic"/>
                <w:sz w:val="28"/>
                <w:szCs w:val="28"/>
              </w:rPr>
            </w:pPr>
            <w:r w:rsidRPr="001912B1">
              <w:rPr>
                <w:rFonts w:ascii="Simplified Arabic" w:eastAsia="Times New Roman" w:hAnsi="Simplified Arabic" w:cs="Simplified Arabic"/>
                <w:sz w:val="28"/>
                <w:szCs w:val="28"/>
                <w:rtl/>
              </w:rPr>
              <w:t>سياحة</w:t>
            </w:r>
          </w:p>
        </w:tc>
        <w:tc>
          <w:tcPr>
            <w:tcW w:w="1275" w:type="dxa"/>
            <w:tcBorders>
              <w:top w:val="single" w:sz="4" w:space="0" w:color="auto"/>
              <w:left w:val="single" w:sz="4" w:space="0" w:color="auto"/>
              <w:bottom w:val="single" w:sz="4" w:space="0" w:color="auto"/>
              <w:right w:val="single" w:sz="4" w:space="0" w:color="auto"/>
            </w:tcBorders>
            <w:vAlign w:val="center"/>
            <w:hideMark/>
          </w:tcPr>
          <w:p w:rsidR="00891352" w:rsidRPr="001912B1" w:rsidRDefault="00891352" w:rsidP="005568FC">
            <w:pPr>
              <w:bidi/>
              <w:spacing w:after="0"/>
              <w:jc w:val="center"/>
              <w:rPr>
                <w:rFonts w:ascii="Simplified Arabic" w:eastAsia="Times New Roman" w:hAnsi="Simplified Arabic" w:cs="Simplified Arabic"/>
                <w:color w:val="000000"/>
                <w:sz w:val="28"/>
                <w:szCs w:val="28"/>
              </w:rPr>
            </w:pPr>
            <w:r w:rsidRPr="001912B1">
              <w:rPr>
                <w:rFonts w:ascii="Simplified Arabic" w:eastAsia="Times New Roman" w:hAnsi="Simplified Arabic" w:cs="Simplified Arabic"/>
                <w:color w:val="000000"/>
                <w:sz w:val="28"/>
                <w:szCs w:val="28"/>
              </w:rPr>
              <w:t>11</w:t>
            </w:r>
          </w:p>
        </w:tc>
        <w:tc>
          <w:tcPr>
            <w:tcW w:w="1701" w:type="dxa"/>
            <w:tcBorders>
              <w:top w:val="single" w:sz="4" w:space="0" w:color="auto"/>
              <w:left w:val="single" w:sz="4" w:space="0" w:color="auto"/>
              <w:bottom w:val="single" w:sz="4" w:space="0" w:color="auto"/>
              <w:right w:val="single" w:sz="4" w:space="0" w:color="auto"/>
            </w:tcBorders>
            <w:vAlign w:val="center"/>
            <w:hideMark/>
          </w:tcPr>
          <w:p w:rsidR="00891352" w:rsidRPr="001912B1" w:rsidRDefault="00891352" w:rsidP="005568FC">
            <w:pPr>
              <w:bidi/>
              <w:spacing w:after="0"/>
              <w:jc w:val="center"/>
              <w:rPr>
                <w:rFonts w:ascii="Simplified Arabic" w:eastAsia="Times New Roman" w:hAnsi="Simplified Arabic" w:cs="Simplified Arabic"/>
                <w:color w:val="000000"/>
                <w:sz w:val="28"/>
                <w:szCs w:val="28"/>
              </w:rPr>
            </w:pPr>
            <w:r w:rsidRPr="001912B1">
              <w:rPr>
                <w:rFonts w:ascii="Simplified Arabic" w:eastAsia="Times New Roman" w:hAnsi="Simplified Arabic" w:cs="Simplified Arabic"/>
                <w:color w:val="000000"/>
                <w:sz w:val="28"/>
                <w:szCs w:val="28"/>
              </w:rPr>
              <w:t>9.6</w:t>
            </w:r>
          </w:p>
        </w:tc>
        <w:tc>
          <w:tcPr>
            <w:tcW w:w="1560" w:type="dxa"/>
            <w:vMerge/>
            <w:tcBorders>
              <w:top w:val="single" w:sz="4" w:space="0" w:color="auto"/>
              <w:left w:val="single" w:sz="4" w:space="0" w:color="auto"/>
              <w:bottom w:val="single" w:sz="4" w:space="0" w:color="auto"/>
              <w:right w:val="single" w:sz="4" w:space="0" w:color="auto"/>
            </w:tcBorders>
            <w:vAlign w:val="center"/>
            <w:hideMark/>
          </w:tcPr>
          <w:p w:rsidR="00891352" w:rsidRPr="001912B1" w:rsidRDefault="00891352" w:rsidP="005568FC">
            <w:pPr>
              <w:spacing w:after="0" w:line="240" w:lineRule="auto"/>
              <w:rPr>
                <w:rFonts w:ascii="Simplified Arabic" w:eastAsia="Times New Roman" w:hAnsi="Simplified Arabic" w:cs="Simplified Arabic"/>
                <w:sz w:val="28"/>
                <w:szCs w:val="28"/>
              </w:rPr>
            </w:pPr>
          </w:p>
        </w:tc>
      </w:tr>
      <w:tr w:rsidR="00891352" w:rsidRPr="001912B1" w:rsidTr="00891352">
        <w:trPr>
          <w:jc w:val="center"/>
        </w:trPr>
        <w:tc>
          <w:tcPr>
            <w:tcW w:w="3969" w:type="dxa"/>
            <w:tcBorders>
              <w:top w:val="single" w:sz="4" w:space="0" w:color="auto"/>
              <w:left w:val="single" w:sz="4" w:space="0" w:color="auto"/>
              <w:bottom w:val="single" w:sz="4" w:space="0" w:color="auto"/>
              <w:right w:val="single" w:sz="4" w:space="0" w:color="auto"/>
            </w:tcBorders>
            <w:hideMark/>
          </w:tcPr>
          <w:p w:rsidR="00891352" w:rsidRPr="001912B1" w:rsidRDefault="00891352" w:rsidP="005568FC">
            <w:pPr>
              <w:bidi/>
              <w:spacing w:after="0"/>
              <w:jc w:val="center"/>
              <w:rPr>
                <w:rFonts w:ascii="Simplified Arabic" w:eastAsia="Times New Roman" w:hAnsi="Simplified Arabic" w:cs="Simplified Arabic"/>
                <w:sz w:val="28"/>
                <w:szCs w:val="28"/>
              </w:rPr>
            </w:pPr>
            <w:r w:rsidRPr="001912B1">
              <w:rPr>
                <w:rFonts w:ascii="Simplified Arabic" w:eastAsia="Times New Roman" w:hAnsi="Simplified Arabic" w:cs="Simplified Arabic"/>
                <w:sz w:val="28"/>
                <w:szCs w:val="28"/>
                <w:rtl/>
              </w:rPr>
              <w:t>خاص</w:t>
            </w:r>
          </w:p>
        </w:tc>
        <w:tc>
          <w:tcPr>
            <w:tcW w:w="1275" w:type="dxa"/>
            <w:tcBorders>
              <w:top w:val="single" w:sz="4" w:space="0" w:color="auto"/>
              <w:left w:val="single" w:sz="4" w:space="0" w:color="auto"/>
              <w:bottom w:val="single" w:sz="4" w:space="0" w:color="auto"/>
              <w:right w:val="single" w:sz="4" w:space="0" w:color="auto"/>
            </w:tcBorders>
            <w:vAlign w:val="center"/>
            <w:hideMark/>
          </w:tcPr>
          <w:p w:rsidR="00891352" w:rsidRPr="001912B1" w:rsidRDefault="00891352" w:rsidP="005568FC">
            <w:pPr>
              <w:bidi/>
              <w:spacing w:after="0"/>
              <w:jc w:val="center"/>
              <w:rPr>
                <w:rFonts w:ascii="Simplified Arabic" w:eastAsia="Times New Roman" w:hAnsi="Simplified Arabic" w:cs="Simplified Arabic"/>
                <w:color w:val="000000"/>
                <w:sz w:val="28"/>
                <w:szCs w:val="28"/>
              </w:rPr>
            </w:pPr>
            <w:r w:rsidRPr="001912B1">
              <w:rPr>
                <w:rFonts w:ascii="Simplified Arabic" w:eastAsia="Times New Roman" w:hAnsi="Simplified Arabic" w:cs="Simplified Arabic"/>
                <w:color w:val="000000"/>
                <w:sz w:val="28"/>
                <w:szCs w:val="28"/>
              </w:rPr>
              <w:t>44</w:t>
            </w:r>
          </w:p>
        </w:tc>
        <w:tc>
          <w:tcPr>
            <w:tcW w:w="1701" w:type="dxa"/>
            <w:tcBorders>
              <w:top w:val="single" w:sz="4" w:space="0" w:color="auto"/>
              <w:left w:val="single" w:sz="4" w:space="0" w:color="auto"/>
              <w:bottom w:val="single" w:sz="4" w:space="0" w:color="auto"/>
              <w:right w:val="single" w:sz="4" w:space="0" w:color="auto"/>
            </w:tcBorders>
            <w:vAlign w:val="center"/>
            <w:hideMark/>
          </w:tcPr>
          <w:p w:rsidR="00891352" w:rsidRPr="001912B1" w:rsidRDefault="00891352" w:rsidP="005568FC">
            <w:pPr>
              <w:bidi/>
              <w:spacing w:after="0"/>
              <w:jc w:val="center"/>
              <w:rPr>
                <w:rFonts w:ascii="Simplified Arabic" w:eastAsia="Times New Roman" w:hAnsi="Simplified Arabic" w:cs="Simplified Arabic"/>
                <w:color w:val="000000"/>
                <w:sz w:val="28"/>
                <w:szCs w:val="28"/>
              </w:rPr>
            </w:pPr>
            <w:r w:rsidRPr="001912B1">
              <w:rPr>
                <w:rFonts w:ascii="Simplified Arabic" w:eastAsia="Times New Roman" w:hAnsi="Simplified Arabic" w:cs="Simplified Arabic"/>
                <w:color w:val="000000"/>
                <w:sz w:val="28"/>
                <w:szCs w:val="28"/>
              </w:rPr>
              <w:t>38.6</w:t>
            </w:r>
          </w:p>
        </w:tc>
        <w:tc>
          <w:tcPr>
            <w:tcW w:w="1560" w:type="dxa"/>
            <w:vMerge/>
            <w:tcBorders>
              <w:top w:val="single" w:sz="4" w:space="0" w:color="auto"/>
              <w:left w:val="single" w:sz="4" w:space="0" w:color="auto"/>
              <w:bottom w:val="single" w:sz="4" w:space="0" w:color="auto"/>
              <w:right w:val="single" w:sz="4" w:space="0" w:color="auto"/>
            </w:tcBorders>
            <w:vAlign w:val="center"/>
            <w:hideMark/>
          </w:tcPr>
          <w:p w:rsidR="00891352" w:rsidRPr="001912B1" w:rsidRDefault="00891352" w:rsidP="005568FC">
            <w:pPr>
              <w:spacing w:after="0" w:line="240" w:lineRule="auto"/>
              <w:rPr>
                <w:rFonts w:ascii="Simplified Arabic" w:eastAsia="Times New Roman" w:hAnsi="Simplified Arabic" w:cs="Simplified Arabic"/>
                <w:sz w:val="28"/>
                <w:szCs w:val="28"/>
              </w:rPr>
            </w:pPr>
          </w:p>
        </w:tc>
      </w:tr>
      <w:tr w:rsidR="00891352" w:rsidRPr="001912B1" w:rsidTr="00891352">
        <w:trPr>
          <w:jc w:val="center"/>
        </w:trPr>
        <w:tc>
          <w:tcPr>
            <w:tcW w:w="3969" w:type="dxa"/>
            <w:tcBorders>
              <w:top w:val="single" w:sz="4" w:space="0" w:color="auto"/>
              <w:left w:val="single" w:sz="4" w:space="0" w:color="auto"/>
              <w:bottom w:val="single" w:sz="4" w:space="0" w:color="auto"/>
              <w:right w:val="single" w:sz="4" w:space="0" w:color="auto"/>
            </w:tcBorders>
            <w:hideMark/>
          </w:tcPr>
          <w:p w:rsidR="00891352" w:rsidRPr="001912B1" w:rsidRDefault="00891352" w:rsidP="005568FC">
            <w:pPr>
              <w:bidi/>
              <w:spacing w:after="0"/>
              <w:jc w:val="center"/>
              <w:rPr>
                <w:rFonts w:ascii="Simplified Arabic" w:eastAsia="Times New Roman" w:hAnsi="Simplified Arabic" w:cs="Simplified Arabic"/>
                <w:sz w:val="28"/>
                <w:szCs w:val="28"/>
              </w:rPr>
            </w:pPr>
            <w:r w:rsidRPr="001912B1">
              <w:rPr>
                <w:rFonts w:ascii="Simplified Arabic" w:eastAsia="Times New Roman" w:hAnsi="Simplified Arabic" w:cs="Simplified Arabic"/>
                <w:sz w:val="28"/>
                <w:szCs w:val="28"/>
                <w:rtl/>
              </w:rPr>
              <w:t>مؤسسة لا ربحية</w:t>
            </w:r>
          </w:p>
        </w:tc>
        <w:tc>
          <w:tcPr>
            <w:tcW w:w="1275" w:type="dxa"/>
            <w:tcBorders>
              <w:top w:val="single" w:sz="4" w:space="0" w:color="auto"/>
              <w:left w:val="single" w:sz="4" w:space="0" w:color="auto"/>
              <w:bottom w:val="single" w:sz="4" w:space="0" w:color="auto"/>
              <w:right w:val="single" w:sz="4" w:space="0" w:color="auto"/>
            </w:tcBorders>
            <w:vAlign w:val="center"/>
          </w:tcPr>
          <w:p w:rsidR="00891352" w:rsidRPr="001912B1" w:rsidRDefault="00891352" w:rsidP="005568FC">
            <w:pPr>
              <w:bidi/>
              <w:spacing w:after="0"/>
              <w:jc w:val="center"/>
              <w:rPr>
                <w:rFonts w:ascii="Simplified Arabic" w:eastAsia="Times New Roman" w:hAnsi="Simplified Arabic" w:cs="Simplified Arabic"/>
                <w:color w:val="000000"/>
                <w:sz w:val="28"/>
                <w:szCs w:val="28"/>
              </w:rPr>
            </w:pPr>
            <w:r w:rsidRPr="001912B1">
              <w:rPr>
                <w:rFonts w:ascii="Simplified Arabic" w:eastAsia="Times New Roman" w:hAnsi="Simplified Arabic" w:cs="Simplified Arabic"/>
                <w:color w:val="000000"/>
                <w:sz w:val="28"/>
                <w:szCs w:val="28"/>
              </w:rPr>
              <w:t>13</w:t>
            </w:r>
          </w:p>
        </w:tc>
        <w:tc>
          <w:tcPr>
            <w:tcW w:w="1701" w:type="dxa"/>
            <w:tcBorders>
              <w:top w:val="single" w:sz="4" w:space="0" w:color="auto"/>
              <w:left w:val="single" w:sz="4" w:space="0" w:color="auto"/>
              <w:bottom w:val="single" w:sz="4" w:space="0" w:color="auto"/>
              <w:right w:val="single" w:sz="4" w:space="0" w:color="auto"/>
            </w:tcBorders>
            <w:vAlign w:val="center"/>
          </w:tcPr>
          <w:p w:rsidR="00891352" w:rsidRPr="001912B1" w:rsidRDefault="00891352" w:rsidP="005568FC">
            <w:pPr>
              <w:bidi/>
              <w:spacing w:after="0"/>
              <w:jc w:val="center"/>
              <w:rPr>
                <w:rFonts w:ascii="Simplified Arabic" w:eastAsia="Times New Roman" w:hAnsi="Simplified Arabic" w:cs="Simplified Arabic"/>
                <w:color w:val="000000"/>
                <w:sz w:val="28"/>
                <w:szCs w:val="28"/>
              </w:rPr>
            </w:pPr>
            <w:r w:rsidRPr="001912B1">
              <w:rPr>
                <w:rFonts w:ascii="Simplified Arabic" w:eastAsia="Times New Roman" w:hAnsi="Simplified Arabic" w:cs="Simplified Arabic"/>
                <w:color w:val="000000"/>
                <w:sz w:val="28"/>
                <w:szCs w:val="28"/>
              </w:rPr>
              <w:t>11.4</w:t>
            </w:r>
          </w:p>
        </w:tc>
        <w:tc>
          <w:tcPr>
            <w:tcW w:w="1560" w:type="dxa"/>
            <w:vMerge/>
            <w:tcBorders>
              <w:top w:val="single" w:sz="4" w:space="0" w:color="auto"/>
              <w:left w:val="single" w:sz="4" w:space="0" w:color="auto"/>
              <w:bottom w:val="single" w:sz="4" w:space="0" w:color="auto"/>
              <w:right w:val="single" w:sz="4" w:space="0" w:color="auto"/>
            </w:tcBorders>
            <w:vAlign w:val="center"/>
            <w:hideMark/>
          </w:tcPr>
          <w:p w:rsidR="00891352" w:rsidRPr="001912B1" w:rsidRDefault="00891352" w:rsidP="005568FC">
            <w:pPr>
              <w:spacing w:after="0" w:line="240" w:lineRule="auto"/>
              <w:rPr>
                <w:rFonts w:ascii="Simplified Arabic" w:eastAsia="Times New Roman" w:hAnsi="Simplified Arabic" w:cs="Simplified Arabic"/>
                <w:sz w:val="28"/>
                <w:szCs w:val="28"/>
              </w:rPr>
            </w:pPr>
          </w:p>
        </w:tc>
      </w:tr>
      <w:tr w:rsidR="00891352" w:rsidRPr="001912B1" w:rsidTr="00891352">
        <w:trPr>
          <w:jc w:val="center"/>
        </w:trPr>
        <w:tc>
          <w:tcPr>
            <w:tcW w:w="3969" w:type="dxa"/>
            <w:tcBorders>
              <w:top w:val="single" w:sz="4" w:space="0" w:color="auto"/>
              <w:left w:val="single" w:sz="4" w:space="0" w:color="auto"/>
              <w:bottom w:val="single" w:sz="4" w:space="0" w:color="auto"/>
              <w:right w:val="single" w:sz="4" w:space="0" w:color="auto"/>
            </w:tcBorders>
          </w:tcPr>
          <w:p w:rsidR="00891352" w:rsidRPr="001912B1" w:rsidRDefault="00891352" w:rsidP="005568FC">
            <w:pPr>
              <w:bidi/>
              <w:spacing w:after="0"/>
              <w:jc w:val="center"/>
              <w:rPr>
                <w:rFonts w:ascii="Simplified Arabic" w:eastAsia="Times New Roman" w:hAnsi="Simplified Arabic" w:cs="Simplified Arabic"/>
                <w:sz w:val="28"/>
                <w:szCs w:val="28"/>
                <w:rtl/>
              </w:rPr>
            </w:pPr>
            <w:r w:rsidRPr="001912B1">
              <w:rPr>
                <w:rFonts w:ascii="Simplified Arabic" w:eastAsia="Times New Roman" w:hAnsi="Simplified Arabic" w:cs="Simplified Arabic"/>
                <w:sz w:val="28"/>
                <w:szCs w:val="28"/>
                <w:rtl/>
              </w:rPr>
              <w:t>اخراج تلفزيون وأفلام</w:t>
            </w:r>
          </w:p>
        </w:tc>
        <w:tc>
          <w:tcPr>
            <w:tcW w:w="1275" w:type="dxa"/>
            <w:tcBorders>
              <w:top w:val="single" w:sz="4" w:space="0" w:color="auto"/>
              <w:left w:val="single" w:sz="4" w:space="0" w:color="auto"/>
              <w:bottom w:val="single" w:sz="4" w:space="0" w:color="auto"/>
              <w:right w:val="single" w:sz="4" w:space="0" w:color="auto"/>
            </w:tcBorders>
            <w:vAlign w:val="center"/>
          </w:tcPr>
          <w:p w:rsidR="00891352" w:rsidRPr="001912B1" w:rsidRDefault="00891352" w:rsidP="005568FC">
            <w:pPr>
              <w:bidi/>
              <w:spacing w:after="0"/>
              <w:jc w:val="center"/>
              <w:rPr>
                <w:rFonts w:ascii="Simplified Arabic" w:eastAsia="Times New Roman" w:hAnsi="Simplified Arabic" w:cs="Simplified Arabic"/>
                <w:color w:val="000000"/>
                <w:sz w:val="28"/>
                <w:szCs w:val="28"/>
              </w:rPr>
            </w:pPr>
            <w:r w:rsidRPr="001912B1">
              <w:rPr>
                <w:rFonts w:ascii="Simplified Arabic" w:eastAsia="Times New Roman" w:hAnsi="Simplified Arabic" w:cs="Simplified Arabic"/>
                <w:color w:val="000000"/>
                <w:sz w:val="28"/>
                <w:szCs w:val="28"/>
              </w:rPr>
              <w:t>1</w:t>
            </w:r>
          </w:p>
        </w:tc>
        <w:tc>
          <w:tcPr>
            <w:tcW w:w="1701" w:type="dxa"/>
            <w:tcBorders>
              <w:top w:val="single" w:sz="4" w:space="0" w:color="auto"/>
              <w:left w:val="single" w:sz="4" w:space="0" w:color="auto"/>
              <w:bottom w:val="single" w:sz="4" w:space="0" w:color="auto"/>
              <w:right w:val="single" w:sz="4" w:space="0" w:color="auto"/>
            </w:tcBorders>
            <w:vAlign w:val="center"/>
          </w:tcPr>
          <w:p w:rsidR="00891352" w:rsidRPr="001912B1" w:rsidRDefault="00891352" w:rsidP="005568FC">
            <w:pPr>
              <w:bidi/>
              <w:spacing w:after="0"/>
              <w:jc w:val="center"/>
              <w:rPr>
                <w:rFonts w:ascii="Simplified Arabic" w:eastAsia="Times New Roman" w:hAnsi="Simplified Arabic" w:cs="Simplified Arabic"/>
                <w:color w:val="000000"/>
                <w:sz w:val="28"/>
                <w:szCs w:val="28"/>
              </w:rPr>
            </w:pPr>
            <w:r w:rsidRPr="001912B1">
              <w:rPr>
                <w:rFonts w:ascii="Simplified Arabic" w:eastAsia="Times New Roman" w:hAnsi="Simplified Arabic" w:cs="Simplified Arabic"/>
                <w:color w:val="000000"/>
                <w:sz w:val="28"/>
                <w:szCs w:val="28"/>
              </w:rPr>
              <w:t>.9</w:t>
            </w:r>
            <w:r w:rsidRPr="001912B1">
              <w:rPr>
                <w:rFonts w:ascii="Simplified Arabic" w:eastAsia="Times New Roman" w:hAnsi="Simplified Arabic" w:cs="Simplified Arabic"/>
                <w:color w:val="000000"/>
                <w:sz w:val="28"/>
                <w:szCs w:val="28"/>
                <w:rtl/>
              </w:rPr>
              <w:t>0</w:t>
            </w:r>
          </w:p>
        </w:tc>
        <w:tc>
          <w:tcPr>
            <w:tcW w:w="1560" w:type="dxa"/>
            <w:vMerge/>
            <w:tcBorders>
              <w:top w:val="single" w:sz="4" w:space="0" w:color="auto"/>
              <w:left w:val="single" w:sz="4" w:space="0" w:color="auto"/>
              <w:bottom w:val="single" w:sz="4" w:space="0" w:color="auto"/>
              <w:right w:val="single" w:sz="4" w:space="0" w:color="auto"/>
            </w:tcBorders>
            <w:vAlign w:val="center"/>
          </w:tcPr>
          <w:p w:rsidR="00891352" w:rsidRPr="001912B1" w:rsidRDefault="00891352" w:rsidP="005568FC">
            <w:pPr>
              <w:spacing w:after="0" w:line="240" w:lineRule="auto"/>
              <w:rPr>
                <w:rFonts w:ascii="Simplified Arabic" w:eastAsia="Times New Roman" w:hAnsi="Simplified Arabic" w:cs="Simplified Arabic"/>
                <w:sz w:val="28"/>
                <w:szCs w:val="28"/>
              </w:rPr>
            </w:pPr>
          </w:p>
        </w:tc>
      </w:tr>
      <w:tr w:rsidR="00891352" w:rsidRPr="001912B1" w:rsidTr="00891352">
        <w:trPr>
          <w:jc w:val="center"/>
        </w:trPr>
        <w:tc>
          <w:tcPr>
            <w:tcW w:w="3969" w:type="dxa"/>
            <w:tcBorders>
              <w:top w:val="single" w:sz="4" w:space="0" w:color="auto"/>
              <w:left w:val="single" w:sz="4" w:space="0" w:color="auto"/>
              <w:bottom w:val="single" w:sz="4" w:space="0" w:color="auto"/>
              <w:right w:val="single" w:sz="4" w:space="0" w:color="auto"/>
            </w:tcBorders>
          </w:tcPr>
          <w:p w:rsidR="00891352" w:rsidRPr="001912B1" w:rsidRDefault="00891352" w:rsidP="005568FC">
            <w:pPr>
              <w:bidi/>
              <w:spacing w:after="0"/>
              <w:jc w:val="center"/>
              <w:rPr>
                <w:rFonts w:ascii="Simplified Arabic" w:eastAsia="Times New Roman" w:hAnsi="Simplified Arabic" w:cs="Simplified Arabic"/>
                <w:sz w:val="28"/>
                <w:szCs w:val="28"/>
                <w:rtl/>
              </w:rPr>
            </w:pPr>
            <w:r w:rsidRPr="001912B1">
              <w:rPr>
                <w:rFonts w:ascii="Simplified Arabic" w:eastAsia="Times New Roman" w:hAnsi="Simplified Arabic" w:cs="Simplified Arabic"/>
                <w:sz w:val="28"/>
                <w:szCs w:val="28"/>
                <w:rtl/>
              </w:rPr>
              <w:t>العمل الأهلي</w:t>
            </w:r>
          </w:p>
        </w:tc>
        <w:tc>
          <w:tcPr>
            <w:tcW w:w="1275" w:type="dxa"/>
            <w:tcBorders>
              <w:top w:val="single" w:sz="4" w:space="0" w:color="auto"/>
              <w:left w:val="single" w:sz="4" w:space="0" w:color="auto"/>
              <w:bottom w:val="single" w:sz="4" w:space="0" w:color="auto"/>
              <w:right w:val="single" w:sz="4" w:space="0" w:color="auto"/>
            </w:tcBorders>
            <w:vAlign w:val="center"/>
          </w:tcPr>
          <w:p w:rsidR="00891352" w:rsidRPr="001912B1" w:rsidRDefault="00891352" w:rsidP="005568FC">
            <w:pPr>
              <w:bidi/>
              <w:spacing w:after="0"/>
              <w:jc w:val="center"/>
              <w:rPr>
                <w:rFonts w:ascii="Simplified Arabic" w:eastAsia="Times New Roman" w:hAnsi="Simplified Arabic" w:cs="Simplified Arabic"/>
                <w:color w:val="000000"/>
                <w:sz w:val="28"/>
                <w:szCs w:val="28"/>
              </w:rPr>
            </w:pPr>
            <w:r w:rsidRPr="001912B1">
              <w:rPr>
                <w:rFonts w:ascii="Simplified Arabic" w:eastAsia="Times New Roman" w:hAnsi="Simplified Arabic" w:cs="Simplified Arabic"/>
                <w:color w:val="000000"/>
                <w:sz w:val="28"/>
                <w:szCs w:val="28"/>
              </w:rPr>
              <w:t>5</w:t>
            </w:r>
          </w:p>
        </w:tc>
        <w:tc>
          <w:tcPr>
            <w:tcW w:w="1701" w:type="dxa"/>
            <w:tcBorders>
              <w:top w:val="single" w:sz="4" w:space="0" w:color="auto"/>
              <w:left w:val="single" w:sz="4" w:space="0" w:color="auto"/>
              <w:bottom w:val="single" w:sz="4" w:space="0" w:color="auto"/>
              <w:right w:val="single" w:sz="4" w:space="0" w:color="auto"/>
            </w:tcBorders>
            <w:vAlign w:val="center"/>
          </w:tcPr>
          <w:p w:rsidR="00891352" w:rsidRPr="001912B1" w:rsidRDefault="00891352" w:rsidP="005568FC">
            <w:pPr>
              <w:bidi/>
              <w:spacing w:after="0"/>
              <w:jc w:val="center"/>
              <w:rPr>
                <w:rFonts w:ascii="Simplified Arabic" w:eastAsia="Times New Roman" w:hAnsi="Simplified Arabic" w:cs="Simplified Arabic"/>
                <w:color w:val="000000"/>
                <w:sz w:val="28"/>
                <w:szCs w:val="28"/>
              </w:rPr>
            </w:pPr>
            <w:r w:rsidRPr="001912B1">
              <w:rPr>
                <w:rFonts w:ascii="Simplified Arabic" w:eastAsia="Times New Roman" w:hAnsi="Simplified Arabic" w:cs="Simplified Arabic"/>
                <w:color w:val="000000"/>
                <w:sz w:val="28"/>
                <w:szCs w:val="28"/>
              </w:rPr>
              <w:t>4.4</w:t>
            </w:r>
          </w:p>
        </w:tc>
        <w:tc>
          <w:tcPr>
            <w:tcW w:w="1560" w:type="dxa"/>
            <w:vMerge/>
            <w:tcBorders>
              <w:top w:val="single" w:sz="4" w:space="0" w:color="auto"/>
              <w:left w:val="single" w:sz="4" w:space="0" w:color="auto"/>
              <w:bottom w:val="single" w:sz="4" w:space="0" w:color="auto"/>
              <w:right w:val="single" w:sz="4" w:space="0" w:color="auto"/>
            </w:tcBorders>
            <w:vAlign w:val="center"/>
          </w:tcPr>
          <w:p w:rsidR="00891352" w:rsidRPr="001912B1" w:rsidRDefault="00891352" w:rsidP="005568FC">
            <w:pPr>
              <w:spacing w:after="0" w:line="240" w:lineRule="auto"/>
              <w:rPr>
                <w:rFonts w:ascii="Simplified Arabic" w:eastAsia="Times New Roman" w:hAnsi="Simplified Arabic" w:cs="Simplified Arabic"/>
                <w:sz w:val="28"/>
                <w:szCs w:val="28"/>
              </w:rPr>
            </w:pPr>
          </w:p>
        </w:tc>
      </w:tr>
      <w:tr w:rsidR="00891352" w:rsidRPr="001912B1" w:rsidTr="00891352">
        <w:trPr>
          <w:jc w:val="center"/>
        </w:trPr>
        <w:tc>
          <w:tcPr>
            <w:tcW w:w="3969" w:type="dxa"/>
            <w:tcBorders>
              <w:top w:val="single" w:sz="4" w:space="0" w:color="auto"/>
              <w:left w:val="single" w:sz="4" w:space="0" w:color="auto"/>
              <w:bottom w:val="single" w:sz="4" w:space="0" w:color="auto"/>
              <w:right w:val="single" w:sz="4" w:space="0" w:color="auto"/>
            </w:tcBorders>
          </w:tcPr>
          <w:p w:rsidR="00891352" w:rsidRPr="001912B1" w:rsidRDefault="00891352" w:rsidP="005568FC">
            <w:pPr>
              <w:bidi/>
              <w:spacing w:after="0"/>
              <w:jc w:val="center"/>
              <w:rPr>
                <w:rFonts w:ascii="Simplified Arabic" w:eastAsia="Times New Roman" w:hAnsi="Simplified Arabic" w:cs="Simplified Arabic"/>
                <w:sz w:val="28"/>
                <w:szCs w:val="28"/>
                <w:rtl/>
              </w:rPr>
            </w:pPr>
            <w:r w:rsidRPr="001912B1">
              <w:rPr>
                <w:rFonts w:ascii="Simplified Arabic" w:eastAsia="Times New Roman" w:hAnsi="Simplified Arabic" w:cs="Simplified Arabic"/>
                <w:sz w:val="28"/>
                <w:szCs w:val="28"/>
                <w:rtl/>
              </w:rPr>
              <w:t>مؤسساتي</w:t>
            </w:r>
          </w:p>
        </w:tc>
        <w:tc>
          <w:tcPr>
            <w:tcW w:w="1275" w:type="dxa"/>
            <w:tcBorders>
              <w:top w:val="single" w:sz="4" w:space="0" w:color="auto"/>
              <w:left w:val="single" w:sz="4" w:space="0" w:color="auto"/>
              <w:bottom w:val="single" w:sz="4" w:space="0" w:color="auto"/>
              <w:right w:val="single" w:sz="4" w:space="0" w:color="auto"/>
            </w:tcBorders>
            <w:vAlign w:val="center"/>
          </w:tcPr>
          <w:p w:rsidR="00891352" w:rsidRPr="001912B1" w:rsidRDefault="00891352" w:rsidP="005568FC">
            <w:pPr>
              <w:bidi/>
              <w:spacing w:after="0"/>
              <w:jc w:val="center"/>
              <w:rPr>
                <w:rFonts w:ascii="Simplified Arabic" w:eastAsia="Times New Roman" w:hAnsi="Simplified Arabic" w:cs="Simplified Arabic"/>
                <w:color w:val="000000"/>
                <w:sz w:val="28"/>
                <w:szCs w:val="28"/>
              </w:rPr>
            </w:pPr>
            <w:r w:rsidRPr="001912B1">
              <w:rPr>
                <w:rFonts w:ascii="Simplified Arabic" w:eastAsia="Times New Roman" w:hAnsi="Simplified Arabic" w:cs="Simplified Arabic"/>
                <w:color w:val="000000"/>
                <w:sz w:val="28"/>
                <w:szCs w:val="28"/>
              </w:rPr>
              <w:t>5</w:t>
            </w:r>
          </w:p>
        </w:tc>
        <w:tc>
          <w:tcPr>
            <w:tcW w:w="1701" w:type="dxa"/>
            <w:tcBorders>
              <w:top w:val="single" w:sz="4" w:space="0" w:color="auto"/>
              <w:left w:val="single" w:sz="4" w:space="0" w:color="auto"/>
              <w:bottom w:val="single" w:sz="4" w:space="0" w:color="auto"/>
              <w:right w:val="single" w:sz="4" w:space="0" w:color="auto"/>
            </w:tcBorders>
            <w:vAlign w:val="center"/>
          </w:tcPr>
          <w:p w:rsidR="00891352" w:rsidRPr="001912B1" w:rsidRDefault="00891352" w:rsidP="005568FC">
            <w:pPr>
              <w:bidi/>
              <w:spacing w:after="0"/>
              <w:jc w:val="center"/>
              <w:rPr>
                <w:rFonts w:ascii="Simplified Arabic" w:eastAsia="Times New Roman" w:hAnsi="Simplified Arabic" w:cs="Simplified Arabic"/>
                <w:color w:val="000000"/>
                <w:sz w:val="28"/>
                <w:szCs w:val="28"/>
              </w:rPr>
            </w:pPr>
            <w:r w:rsidRPr="001912B1">
              <w:rPr>
                <w:rFonts w:ascii="Simplified Arabic" w:eastAsia="Times New Roman" w:hAnsi="Simplified Arabic" w:cs="Simplified Arabic"/>
                <w:color w:val="000000"/>
                <w:sz w:val="28"/>
                <w:szCs w:val="28"/>
              </w:rPr>
              <w:t>4.4</w:t>
            </w:r>
          </w:p>
        </w:tc>
        <w:tc>
          <w:tcPr>
            <w:tcW w:w="1560" w:type="dxa"/>
            <w:vMerge/>
            <w:tcBorders>
              <w:top w:val="single" w:sz="4" w:space="0" w:color="auto"/>
              <w:left w:val="single" w:sz="4" w:space="0" w:color="auto"/>
              <w:bottom w:val="single" w:sz="4" w:space="0" w:color="auto"/>
              <w:right w:val="single" w:sz="4" w:space="0" w:color="auto"/>
            </w:tcBorders>
            <w:vAlign w:val="center"/>
          </w:tcPr>
          <w:p w:rsidR="00891352" w:rsidRPr="001912B1" w:rsidRDefault="00891352" w:rsidP="005568FC">
            <w:pPr>
              <w:spacing w:after="0" w:line="240" w:lineRule="auto"/>
              <w:rPr>
                <w:rFonts w:ascii="Simplified Arabic" w:eastAsia="Times New Roman" w:hAnsi="Simplified Arabic" w:cs="Simplified Arabic"/>
                <w:sz w:val="28"/>
                <w:szCs w:val="28"/>
              </w:rPr>
            </w:pPr>
          </w:p>
        </w:tc>
      </w:tr>
      <w:tr w:rsidR="00891352" w:rsidRPr="001912B1" w:rsidTr="00891352">
        <w:trPr>
          <w:jc w:val="center"/>
        </w:trPr>
        <w:tc>
          <w:tcPr>
            <w:tcW w:w="3969" w:type="dxa"/>
            <w:tcBorders>
              <w:top w:val="single" w:sz="4" w:space="0" w:color="auto"/>
              <w:left w:val="single" w:sz="4" w:space="0" w:color="auto"/>
              <w:bottom w:val="single" w:sz="4" w:space="0" w:color="auto"/>
              <w:right w:val="single" w:sz="4" w:space="0" w:color="auto"/>
            </w:tcBorders>
          </w:tcPr>
          <w:p w:rsidR="00891352" w:rsidRPr="001912B1" w:rsidRDefault="00891352" w:rsidP="005568FC">
            <w:pPr>
              <w:bidi/>
              <w:spacing w:after="0"/>
              <w:jc w:val="center"/>
              <w:rPr>
                <w:rFonts w:ascii="Simplified Arabic" w:eastAsia="Times New Roman" w:hAnsi="Simplified Arabic" w:cs="Simplified Arabic"/>
                <w:sz w:val="28"/>
                <w:szCs w:val="28"/>
                <w:rtl/>
              </w:rPr>
            </w:pPr>
            <w:r w:rsidRPr="001912B1">
              <w:rPr>
                <w:rFonts w:ascii="Simplified Arabic" w:eastAsia="Times New Roman" w:hAnsi="Simplified Arabic" w:cs="Simplified Arabic"/>
                <w:sz w:val="28"/>
                <w:szCs w:val="28"/>
                <w:rtl/>
              </w:rPr>
              <w:t>صحي</w:t>
            </w:r>
          </w:p>
        </w:tc>
        <w:tc>
          <w:tcPr>
            <w:tcW w:w="1275" w:type="dxa"/>
            <w:tcBorders>
              <w:top w:val="single" w:sz="4" w:space="0" w:color="auto"/>
              <w:left w:val="single" w:sz="4" w:space="0" w:color="auto"/>
              <w:bottom w:val="single" w:sz="4" w:space="0" w:color="auto"/>
              <w:right w:val="single" w:sz="4" w:space="0" w:color="auto"/>
            </w:tcBorders>
            <w:vAlign w:val="center"/>
          </w:tcPr>
          <w:p w:rsidR="00891352" w:rsidRPr="001912B1" w:rsidRDefault="00891352" w:rsidP="005568FC">
            <w:pPr>
              <w:bidi/>
              <w:spacing w:after="0"/>
              <w:jc w:val="center"/>
              <w:rPr>
                <w:rFonts w:ascii="Simplified Arabic" w:eastAsia="Times New Roman" w:hAnsi="Simplified Arabic" w:cs="Simplified Arabic"/>
                <w:color w:val="000000"/>
                <w:sz w:val="28"/>
                <w:szCs w:val="28"/>
              </w:rPr>
            </w:pPr>
            <w:r w:rsidRPr="001912B1">
              <w:rPr>
                <w:rFonts w:ascii="Simplified Arabic" w:eastAsia="Times New Roman" w:hAnsi="Simplified Arabic" w:cs="Simplified Arabic"/>
                <w:color w:val="000000"/>
                <w:sz w:val="28"/>
                <w:szCs w:val="28"/>
              </w:rPr>
              <w:t>5</w:t>
            </w:r>
          </w:p>
        </w:tc>
        <w:tc>
          <w:tcPr>
            <w:tcW w:w="1701" w:type="dxa"/>
            <w:tcBorders>
              <w:top w:val="single" w:sz="4" w:space="0" w:color="auto"/>
              <w:left w:val="single" w:sz="4" w:space="0" w:color="auto"/>
              <w:bottom w:val="single" w:sz="4" w:space="0" w:color="auto"/>
              <w:right w:val="single" w:sz="4" w:space="0" w:color="auto"/>
            </w:tcBorders>
            <w:vAlign w:val="center"/>
          </w:tcPr>
          <w:p w:rsidR="00891352" w:rsidRPr="001912B1" w:rsidRDefault="00891352" w:rsidP="005568FC">
            <w:pPr>
              <w:bidi/>
              <w:spacing w:after="0"/>
              <w:jc w:val="center"/>
              <w:rPr>
                <w:rFonts w:ascii="Simplified Arabic" w:eastAsia="Times New Roman" w:hAnsi="Simplified Arabic" w:cs="Simplified Arabic"/>
                <w:color w:val="000000"/>
                <w:sz w:val="28"/>
                <w:szCs w:val="28"/>
              </w:rPr>
            </w:pPr>
            <w:r w:rsidRPr="001912B1">
              <w:rPr>
                <w:rFonts w:ascii="Simplified Arabic" w:eastAsia="Times New Roman" w:hAnsi="Simplified Arabic" w:cs="Simplified Arabic"/>
                <w:color w:val="000000"/>
                <w:sz w:val="28"/>
                <w:szCs w:val="28"/>
              </w:rPr>
              <w:t>4.4</w:t>
            </w:r>
          </w:p>
        </w:tc>
        <w:tc>
          <w:tcPr>
            <w:tcW w:w="1560" w:type="dxa"/>
            <w:vMerge/>
            <w:tcBorders>
              <w:top w:val="single" w:sz="4" w:space="0" w:color="auto"/>
              <w:left w:val="single" w:sz="4" w:space="0" w:color="auto"/>
              <w:bottom w:val="single" w:sz="4" w:space="0" w:color="auto"/>
              <w:right w:val="single" w:sz="4" w:space="0" w:color="auto"/>
            </w:tcBorders>
            <w:vAlign w:val="center"/>
          </w:tcPr>
          <w:p w:rsidR="00891352" w:rsidRPr="001912B1" w:rsidRDefault="00891352" w:rsidP="005568FC">
            <w:pPr>
              <w:spacing w:after="0" w:line="240" w:lineRule="auto"/>
              <w:rPr>
                <w:rFonts w:ascii="Simplified Arabic" w:eastAsia="Times New Roman" w:hAnsi="Simplified Arabic" w:cs="Simplified Arabic"/>
                <w:sz w:val="28"/>
                <w:szCs w:val="28"/>
              </w:rPr>
            </w:pPr>
          </w:p>
        </w:tc>
      </w:tr>
      <w:tr w:rsidR="00891352" w:rsidRPr="001912B1" w:rsidTr="00891352">
        <w:trPr>
          <w:jc w:val="center"/>
        </w:trPr>
        <w:tc>
          <w:tcPr>
            <w:tcW w:w="3969" w:type="dxa"/>
            <w:tcBorders>
              <w:top w:val="single" w:sz="4" w:space="0" w:color="auto"/>
              <w:left w:val="single" w:sz="4" w:space="0" w:color="auto"/>
              <w:bottom w:val="single" w:sz="4" w:space="0" w:color="auto"/>
              <w:right w:val="single" w:sz="4" w:space="0" w:color="auto"/>
            </w:tcBorders>
          </w:tcPr>
          <w:p w:rsidR="00891352" w:rsidRPr="001912B1" w:rsidRDefault="00891352" w:rsidP="005568FC">
            <w:pPr>
              <w:bidi/>
              <w:spacing w:after="0"/>
              <w:jc w:val="center"/>
              <w:rPr>
                <w:rFonts w:ascii="Simplified Arabic" w:eastAsia="Times New Roman" w:hAnsi="Simplified Arabic" w:cs="Simplified Arabic"/>
                <w:sz w:val="28"/>
                <w:szCs w:val="28"/>
                <w:rtl/>
              </w:rPr>
            </w:pPr>
            <w:r w:rsidRPr="001912B1">
              <w:rPr>
                <w:rFonts w:ascii="Simplified Arabic" w:eastAsia="Times New Roman" w:hAnsi="Simplified Arabic" w:cs="Simplified Arabic"/>
                <w:sz w:val="28"/>
                <w:szCs w:val="28"/>
                <w:rtl/>
              </w:rPr>
              <w:t xml:space="preserve">مستشفى </w:t>
            </w:r>
          </w:p>
        </w:tc>
        <w:tc>
          <w:tcPr>
            <w:tcW w:w="1275" w:type="dxa"/>
            <w:tcBorders>
              <w:top w:val="single" w:sz="4" w:space="0" w:color="auto"/>
              <w:left w:val="single" w:sz="4" w:space="0" w:color="auto"/>
              <w:bottom w:val="single" w:sz="4" w:space="0" w:color="auto"/>
              <w:right w:val="single" w:sz="4" w:space="0" w:color="auto"/>
            </w:tcBorders>
            <w:vAlign w:val="center"/>
          </w:tcPr>
          <w:p w:rsidR="00891352" w:rsidRPr="001912B1" w:rsidRDefault="00891352" w:rsidP="005568FC">
            <w:pPr>
              <w:bidi/>
              <w:spacing w:after="0"/>
              <w:jc w:val="center"/>
              <w:rPr>
                <w:rFonts w:ascii="Simplified Arabic" w:eastAsia="Times New Roman" w:hAnsi="Simplified Arabic" w:cs="Simplified Arabic"/>
                <w:color w:val="000000"/>
                <w:sz w:val="28"/>
                <w:szCs w:val="28"/>
              </w:rPr>
            </w:pPr>
            <w:r w:rsidRPr="001912B1">
              <w:rPr>
                <w:rFonts w:ascii="Simplified Arabic" w:eastAsia="Times New Roman" w:hAnsi="Simplified Arabic" w:cs="Simplified Arabic"/>
                <w:color w:val="000000"/>
                <w:sz w:val="28"/>
                <w:szCs w:val="28"/>
              </w:rPr>
              <w:t>2</w:t>
            </w:r>
          </w:p>
        </w:tc>
        <w:tc>
          <w:tcPr>
            <w:tcW w:w="1701" w:type="dxa"/>
            <w:tcBorders>
              <w:top w:val="single" w:sz="4" w:space="0" w:color="auto"/>
              <w:left w:val="single" w:sz="4" w:space="0" w:color="auto"/>
              <w:bottom w:val="single" w:sz="4" w:space="0" w:color="auto"/>
              <w:right w:val="single" w:sz="4" w:space="0" w:color="auto"/>
            </w:tcBorders>
            <w:vAlign w:val="center"/>
          </w:tcPr>
          <w:p w:rsidR="00891352" w:rsidRPr="001912B1" w:rsidRDefault="00891352" w:rsidP="005568FC">
            <w:pPr>
              <w:bidi/>
              <w:spacing w:after="0"/>
              <w:jc w:val="center"/>
              <w:rPr>
                <w:rFonts w:ascii="Simplified Arabic" w:eastAsia="Times New Roman" w:hAnsi="Simplified Arabic" w:cs="Simplified Arabic"/>
                <w:color w:val="000000"/>
                <w:sz w:val="28"/>
                <w:szCs w:val="28"/>
              </w:rPr>
            </w:pPr>
            <w:r w:rsidRPr="001912B1">
              <w:rPr>
                <w:rFonts w:ascii="Simplified Arabic" w:eastAsia="Times New Roman" w:hAnsi="Simplified Arabic" w:cs="Simplified Arabic"/>
                <w:color w:val="000000"/>
                <w:sz w:val="28"/>
                <w:szCs w:val="28"/>
              </w:rPr>
              <w:t>1.8</w:t>
            </w:r>
          </w:p>
        </w:tc>
        <w:tc>
          <w:tcPr>
            <w:tcW w:w="1560" w:type="dxa"/>
            <w:vMerge/>
            <w:tcBorders>
              <w:top w:val="single" w:sz="4" w:space="0" w:color="auto"/>
              <w:left w:val="single" w:sz="4" w:space="0" w:color="auto"/>
              <w:bottom w:val="single" w:sz="4" w:space="0" w:color="auto"/>
              <w:right w:val="single" w:sz="4" w:space="0" w:color="auto"/>
            </w:tcBorders>
            <w:vAlign w:val="center"/>
          </w:tcPr>
          <w:p w:rsidR="00891352" w:rsidRPr="001912B1" w:rsidRDefault="00891352" w:rsidP="005568FC">
            <w:pPr>
              <w:spacing w:after="0" w:line="240" w:lineRule="auto"/>
              <w:rPr>
                <w:rFonts w:ascii="Simplified Arabic" w:eastAsia="Times New Roman" w:hAnsi="Simplified Arabic" w:cs="Simplified Arabic"/>
                <w:sz w:val="28"/>
                <w:szCs w:val="28"/>
              </w:rPr>
            </w:pPr>
          </w:p>
        </w:tc>
      </w:tr>
      <w:tr w:rsidR="00891352" w:rsidRPr="001912B1" w:rsidTr="00891352">
        <w:trPr>
          <w:jc w:val="center"/>
        </w:trPr>
        <w:tc>
          <w:tcPr>
            <w:tcW w:w="3969" w:type="dxa"/>
            <w:tcBorders>
              <w:top w:val="single" w:sz="4" w:space="0" w:color="auto"/>
              <w:left w:val="single" w:sz="4" w:space="0" w:color="auto"/>
              <w:bottom w:val="single" w:sz="4" w:space="0" w:color="auto"/>
              <w:right w:val="single" w:sz="4" w:space="0" w:color="auto"/>
            </w:tcBorders>
          </w:tcPr>
          <w:p w:rsidR="00891352" w:rsidRPr="001912B1" w:rsidRDefault="00891352" w:rsidP="005568FC">
            <w:pPr>
              <w:bidi/>
              <w:spacing w:after="0"/>
              <w:jc w:val="center"/>
              <w:rPr>
                <w:rFonts w:ascii="Simplified Arabic" w:eastAsia="Times New Roman" w:hAnsi="Simplified Arabic" w:cs="Simplified Arabic"/>
                <w:sz w:val="28"/>
                <w:szCs w:val="28"/>
                <w:rtl/>
              </w:rPr>
            </w:pPr>
            <w:r w:rsidRPr="001912B1">
              <w:rPr>
                <w:rFonts w:ascii="Simplified Arabic" w:eastAsia="Times New Roman" w:hAnsi="Simplified Arabic" w:cs="Simplified Arabic"/>
                <w:sz w:val="28"/>
                <w:szCs w:val="28"/>
                <w:rtl/>
              </w:rPr>
              <w:t>محاسبة/مالية</w:t>
            </w:r>
          </w:p>
        </w:tc>
        <w:tc>
          <w:tcPr>
            <w:tcW w:w="1275" w:type="dxa"/>
            <w:tcBorders>
              <w:top w:val="single" w:sz="4" w:space="0" w:color="auto"/>
              <w:left w:val="single" w:sz="4" w:space="0" w:color="auto"/>
              <w:bottom w:val="single" w:sz="4" w:space="0" w:color="auto"/>
              <w:right w:val="single" w:sz="4" w:space="0" w:color="auto"/>
            </w:tcBorders>
            <w:vAlign w:val="center"/>
          </w:tcPr>
          <w:p w:rsidR="00891352" w:rsidRPr="001912B1" w:rsidRDefault="00891352" w:rsidP="005568FC">
            <w:pPr>
              <w:bidi/>
              <w:spacing w:after="0"/>
              <w:jc w:val="center"/>
              <w:rPr>
                <w:rFonts w:ascii="Simplified Arabic" w:eastAsia="Times New Roman" w:hAnsi="Simplified Arabic" w:cs="Simplified Arabic"/>
                <w:color w:val="000000"/>
                <w:sz w:val="28"/>
                <w:szCs w:val="28"/>
              </w:rPr>
            </w:pPr>
            <w:r w:rsidRPr="001912B1">
              <w:rPr>
                <w:rFonts w:ascii="Simplified Arabic" w:eastAsia="Times New Roman" w:hAnsi="Simplified Arabic" w:cs="Simplified Arabic"/>
                <w:color w:val="000000"/>
                <w:sz w:val="28"/>
                <w:szCs w:val="28"/>
              </w:rPr>
              <w:t>1</w:t>
            </w:r>
          </w:p>
        </w:tc>
        <w:tc>
          <w:tcPr>
            <w:tcW w:w="1701" w:type="dxa"/>
            <w:tcBorders>
              <w:top w:val="single" w:sz="4" w:space="0" w:color="auto"/>
              <w:left w:val="single" w:sz="4" w:space="0" w:color="auto"/>
              <w:bottom w:val="single" w:sz="4" w:space="0" w:color="auto"/>
              <w:right w:val="single" w:sz="4" w:space="0" w:color="auto"/>
            </w:tcBorders>
            <w:vAlign w:val="center"/>
          </w:tcPr>
          <w:p w:rsidR="00891352" w:rsidRPr="001912B1" w:rsidRDefault="00891352" w:rsidP="005568FC">
            <w:pPr>
              <w:bidi/>
              <w:spacing w:after="0"/>
              <w:jc w:val="center"/>
              <w:rPr>
                <w:rFonts w:ascii="Simplified Arabic" w:eastAsia="Times New Roman" w:hAnsi="Simplified Arabic" w:cs="Simplified Arabic"/>
                <w:color w:val="000000"/>
                <w:sz w:val="28"/>
                <w:szCs w:val="28"/>
              </w:rPr>
            </w:pPr>
            <w:r w:rsidRPr="001912B1">
              <w:rPr>
                <w:rFonts w:ascii="Simplified Arabic" w:eastAsia="Times New Roman" w:hAnsi="Simplified Arabic" w:cs="Simplified Arabic"/>
                <w:color w:val="000000"/>
                <w:sz w:val="28"/>
                <w:szCs w:val="28"/>
              </w:rPr>
              <w:t>.9</w:t>
            </w:r>
            <w:r w:rsidRPr="001912B1">
              <w:rPr>
                <w:rFonts w:ascii="Simplified Arabic" w:eastAsia="Times New Roman" w:hAnsi="Simplified Arabic" w:cs="Simplified Arabic"/>
                <w:color w:val="000000"/>
                <w:sz w:val="28"/>
                <w:szCs w:val="28"/>
                <w:rtl/>
              </w:rPr>
              <w:t>0</w:t>
            </w:r>
          </w:p>
        </w:tc>
        <w:tc>
          <w:tcPr>
            <w:tcW w:w="1560" w:type="dxa"/>
            <w:vMerge/>
            <w:tcBorders>
              <w:top w:val="single" w:sz="4" w:space="0" w:color="auto"/>
              <w:left w:val="single" w:sz="4" w:space="0" w:color="auto"/>
              <w:bottom w:val="single" w:sz="4" w:space="0" w:color="auto"/>
              <w:right w:val="single" w:sz="4" w:space="0" w:color="auto"/>
            </w:tcBorders>
            <w:vAlign w:val="center"/>
          </w:tcPr>
          <w:p w:rsidR="00891352" w:rsidRPr="001912B1" w:rsidRDefault="00891352" w:rsidP="005568FC">
            <w:pPr>
              <w:spacing w:after="0" w:line="240" w:lineRule="auto"/>
              <w:rPr>
                <w:rFonts w:ascii="Simplified Arabic" w:eastAsia="Times New Roman" w:hAnsi="Simplified Arabic" w:cs="Simplified Arabic"/>
                <w:sz w:val="28"/>
                <w:szCs w:val="28"/>
              </w:rPr>
            </w:pPr>
          </w:p>
        </w:tc>
      </w:tr>
      <w:tr w:rsidR="00891352" w:rsidRPr="001912B1" w:rsidTr="00891352">
        <w:trPr>
          <w:jc w:val="center"/>
        </w:trPr>
        <w:tc>
          <w:tcPr>
            <w:tcW w:w="3969" w:type="dxa"/>
            <w:tcBorders>
              <w:top w:val="single" w:sz="4" w:space="0" w:color="auto"/>
              <w:left w:val="single" w:sz="4" w:space="0" w:color="auto"/>
              <w:bottom w:val="single" w:sz="4" w:space="0" w:color="auto"/>
              <w:right w:val="single" w:sz="4" w:space="0" w:color="auto"/>
            </w:tcBorders>
          </w:tcPr>
          <w:p w:rsidR="00891352" w:rsidRPr="001912B1" w:rsidRDefault="00891352" w:rsidP="005568FC">
            <w:pPr>
              <w:bidi/>
              <w:spacing w:after="0"/>
              <w:jc w:val="center"/>
              <w:rPr>
                <w:rFonts w:ascii="Simplified Arabic" w:eastAsia="Times New Roman" w:hAnsi="Simplified Arabic" w:cs="Simplified Arabic"/>
                <w:sz w:val="28"/>
                <w:szCs w:val="28"/>
                <w:rtl/>
              </w:rPr>
            </w:pPr>
            <w:r w:rsidRPr="001912B1">
              <w:rPr>
                <w:rFonts w:ascii="Simplified Arabic" w:eastAsia="Times New Roman" w:hAnsi="Simplified Arabic" w:cs="Simplified Arabic"/>
                <w:sz w:val="28"/>
                <w:szCs w:val="28"/>
                <w:rtl/>
              </w:rPr>
              <w:t>علاقات عامة</w:t>
            </w:r>
          </w:p>
        </w:tc>
        <w:tc>
          <w:tcPr>
            <w:tcW w:w="1275" w:type="dxa"/>
            <w:tcBorders>
              <w:top w:val="single" w:sz="4" w:space="0" w:color="auto"/>
              <w:left w:val="single" w:sz="4" w:space="0" w:color="auto"/>
              <w:bottom w:val="single" w:sz="4" w:space="0" w:color="auto"/>
              <w:right w:val="single" w:sz="4" w:space="0" w:color="auto"/>
            </w:tcBorders>
            <w:vAlign w:val="center"/>
          </w:tcPr>
          <w:p w:rsidR="00891352" w:rsidRPr="001912B1" w:rsidRDefault="00891352" w:rsidP="005568FC">
            <w:pPr>
              <w:bidi/>
              <w:spacing w:after="0"/>
              <w:jc w:val="center"/>
              <w:rPr>
                <w:rFonts w:ascii="Simplified Arabic" w:eastAsia="Times New Roman" w:hAnsi="Simplified Arabic" w:cs="Simplified Arabic"/>
                <w:color w:val="000000"/>
                <w:sz w:val="28"/>
                <w:szCs w:val="28"/>
              </w:rPr>
            </w:pPr>
            <w:r w:rsidRPr="001912B1">
              <w:rPr>
                <w:rFonts w:ascii="Simplified Arabic" w:eastAsia="Times New Roman" w:hAnsi="Simplified Arabic" w:cs="Simplified Arabic"/>
                <w:color w:val="000000"/>
                <w:sz w:val="28"/>
                <w:szCs w:val="28"/>
              </w:rPr>
              <w:t>1</w:t>
            </w:r>
          </w:p>
        </w:tc>
        <w:tc>
          <w:tcPr>
            <w:tcW w:w="1701" w:type="dxa"/>
            <w:tcBorders>
              <w:top w:val="single" w:sz="4" w:space="0" w:color="auto"/>
              <w:left w:val="single" w:sz="4" w:space="0" w:color="auto"/>
              <w:bottom w:val="single" w:sz="4" w:space="0" w:color="auto"/>
              <w:right w:val="single" w:sz="4" w:space="0" w:color="auto"/>
            </w:tcBorders>
            <w:vAlign w:val="center"/>
          </w:tcPr>
          <w:p w:rsidR="00891352" w:rsidRPr="001912B1" w:rsidRDefault="00891352" w:rsidP="005568FC">
            <w:pPr>
              <w:bidi/>
              <w:spacing w:after="0"/>
              <w:jc w:val="center"/>
              <w:rPr>
                <w:rFonts w:ascii="Simplified Arabic" w:eastAsia="Times New Roman" w:hAnsi="Simplified Arabic" w:cs="Simplified Arabic"/>
                <w:color w:val="000000"/>
                <w:sz w:val="28"/>
                <w:szCs w:val="28"/>
              </w:rPr>
            </w:pPr>
            <w:r w:rsidRPr="001912B1">
              <w:rPr>
                <w:rFonts w:ascii="Simplified Arabic" w:eastAsia="Times New Roman" w:hAnsi="Simplified Arabic" w:cs="Simplified Arabic"/>
                <w:color w:val="000000"/>
                <w:sz w:val="28"/>
                <w:szCs w:val="28"/>
              </w:rPr>
              <w:t>.9</w:t>
            </w:r>
            <w:r w:rsidRPr="001912B1">
              <w:rPr>
                <w:rFonts w:ascii="Simplified Arabic" w:eastAsia="Times New Roman" w:hAnsi="Simplified Arabic" w:cs="Simplified Arabic"/>
                <w:color w:val="000000"/>
                <w:sz w:val="28"/>
                <w:szCs w:val="28"/>
                <w:rtl/>
              </w:rPr>
              <w:t>0</w:t>
            </w:r>
          </w:p>
        </w:tc>
        <w:tc>
          <w:tcPr>
            <w:tcW w:w="1560" w:type="dxa"/>
            <w:vMerge/>
            <w:tcBorders>
              <w:top w:val="single" w:sz="4" w:space="0" w:color="auto"/>
              <w:left w:val="single" w:sz="4" w:space="0" w:color="auto"/>
              <w:bottom w:val="single" w:sz="4" w:space="0" w:color="auto"/>
              <w:right w:val="single" w:sz="4" w:space="0" w:color="auto"/>
            </w:tcBorders>
            <w:vAlign w:val="center"/>
          </w:tcPr>
          <w:p w:rsidR="00891352" w:rsidRPr="001912B1" w:rsidRDefault="00891352" w:rsidP="005568FC">
            <w:pPr>
              <w:spacing w:after="0" w:line="240" w:lineRule="auto"/>
              <w:rPr>
                <w:rFonts w:ascii="Simplified Arabic" w:eastAsia="Times New Roman" w:hAnsi="Simplified Arabic" w:cs="Simplified Arabic"/>
                <w:sz w:val="28"/>
                <w:szCs w:val="28"/>
              </w:rPr>
            </w:pPr>
          </w:p>
        </w:tc>
      </w:tr>
      <w:tr w:rsidR="00891352" w:rsidRPr="001912B1" w:rsidTr="00891352">
        <w:trPr>
          <w:jc w:val="center"/>
        </w:trPr>
        <w:tc>
          <w:tcPr>
            <w:tcW w:w="3969" w:type="dxa"/>
            <w:tcBorders>
              <w:top w:val="single" w:sz="4" w:space="0" w:color="auto"/>
              <w:left w:val="single" w:sz="4" w:space="0" w:color="auto"/>
              <w:bottom w:val="single" w:sz="4" w:space="0" w:color="auto"/>
              <w:right w:val="single" w:sz="4" w:space="0" w:color="auto"/>
            </w:tcBorders>
          </w:tcPr>
          <w:p w:rsidR="00891352" w:rsidRPr="001912B1" w:rsidRDefault="00891352" w:rsidP="005568FC">
            <w:pPr>
              <w:bidi/>
              <w:spacing w:after="0"/>
              <w:jc w:val="center"/>
              <w:rPr>
                <w:rFonts w:ascii="Simplified Arabic" w:eastAsia="Times New Roman" w:hAnsi="Simplified Arabic" w:cs="Simplified Arabic"/>
                <w:sz w:val="28"/>
                <w:szCs w:val="28"/>
                <w:rtl/>
              </w:rPr>
            </w:pPr>
            <w:r w:rsidRPr="001912B1">
              <w:rPr>
                <w:rFonts w:ascii="Simplified Arabic" w:eastAsia="Times New Roman" w:hAnsi="Simplified Arabic" w:cs="Simplified Arabic"/>
                <w:sz w:val="28"/>
                <w:szCs w:val="28"/>
                <w:rtl/>
              </w:rPr>
              <w:t>مربية</w:t>
            </w:r>
          </w:p>
        </w:tc>
        <w:tc>
          <w:tcPr>
            <w:tcW w:w="1275" w:type="dxa"/>
            <w:tcBorders>
              <w:top w:val="single" w:sz="4" w:space="0" w:color="auto"/>
              <w:left w:val="single" w:sz="4" w:space="0" w:color="auto"/>
              <w:bottom w:val="single" w:sz="4" w:space="0" w:color="auto"/>
              <w:right w:val="single" w:sz="4" w:space="0" w:color="auto"/>
            </w:tcBorders>
            <w:vAlign w:val="center"/>
          </w:tcPr>
          <w:p w:rsidR="00891352" w:rsidRPr="001912B1" w:rsidRDefault="00891352" w:rsidP="005568FC">
            <w:pPr>
              <w:bidi/>
              <w:spacing w:after="0"/>
              <w:jc w:val="center"/>
              <w:rPr>
                <w:rFonts w:ascii="Simplified Arabic" w:eastAsia="Times New Roman" w:hAnsi="Simplified Arabic" w:cs="Simplified Arabic"/>
                <w:color w:val="000000"/>
                <w:sz w:val="28"/>
                <w:szCs w:val="28"/>
              </w:rPr>
            </w:pPr>
            <w:r w:rsidRPr="001912B1">
              <w:rPr>
                <w:rFonts w:ascii="Simplified Arabic" w:eastAsia="Times New Roman" w:hAnsi="Simplified Arabic" w:cs="Simplified Arabic"/>
                <w:color w:val="000000"/>
                <w:sz w:val="28"/>
                <w:szCs w:val="28"/>
              </w:rPr>
              <w:t>4</w:t>
            </w:r>
          </w:p>
        </w:tc>
        <w:tc>
          <w:tcPr>
            <w:tcW w:w="1701" w:type="dxa"/>
            <w:tcBorders>
              <w:top w:val="single" w:sz="4" w:space="0" w:color="auto"/>
              <w:left w:val="single" w:sz="4" w:space="0" w:color="auto"/>
              <w:bottom w:val="single" w:sz="4" w:space="0" w:color="auto"/>
              <w:right w:val="single" w:sz="4" w:space="0" w:color="auto"/>
            </w:tcBorders>
            <w:vAlign w:val="center"/>
          </w:tcPr>
          <w:p w:rsidR="00891352" w:rsidRPr="001912B1" w:rsidRDefault="00891352" w:rsidP="005568FC">
            <w:pPr>
              <w:bidi/>
              <w:spacing w:after="0"/>
              <w:jc w:val="center"/>
              <w:rPr>
                <w:rFonts w:ascii="Simplified Arabic" w:eastAsia="Times New Roman" w:hAnsi="Simplified Arabic" w:cs="Simplified Arabic"/>
                <w:color w:val="000000"/>
                <w:sz w:val="28"/>
                <w:szCs w:val="28"/>
              </w:rPr>
            </w:pPr>
            <w:r w:rsidRPr="001912B1">
              <w:rPr>
                <w:rFonts w:ascii="Simplified Arabic" w:eastAsia="Times New Roman" w:hAnsi="Simplified Arabic" w:cs="Simplified Arabic"/>
                <w:color w:val="000000"/>
                <w:sz w:val="28"/>
                <w:szCs w:val="28"/>
              </w:rPr>
              <w:t>3.5</w:t>
            </w:r>
          </w:p>
        </w:tc>
        <w:tc>
          <w:tcPr>
            <w:tcW w:w="1560" w:type="dxa"/>
            <w:vMerge/>
            <w:tcBorders>
              <w:top w:val="single" w:sz="4" w:space="0" w:color="auto"/>
              <w:left w:val="single" w:sz="4" w:space="0" w:color="auto"/>
              <w:bottom w:val="single" w:sz="4" w:space="0" w:color="auto"/>
              <w:right w:val="single" w:sz="4" w:space="0" w:color="auto"/>
            </w:tcBorders>
            <w:vAlign w:val="center"/>
          </w:tcPr>
          <w:p w:rsidR="00891352" w:rsidRPr="001912B1" w:rsidRDefault="00891352" w:rsidP="005568FC">
            <w:pPr>
              <w:spacing w:after="0" w:line="240" w:lineRule="auto"/>
              <w:rPr>
                <w:rFonts w:ascii="Simplified Arabic" w:eastAsia="Times New Roman" w:hAnsi="Simplified Arabic" w:cs="Simplified Arabic"/>
                <w:sz w:val="28"/>
                <w:szCs w:val="28"/>
              </w:rPr>
            </w:pPr>
          </w:p>
        </w:tc>
      </w:tr>
      <w:tr w:rsidR="00891352" w:rsidRPr="001912B1" w:rsidTr="00891352">
        <w:trPr>
          <w:jc w:val="center"/>
        </w:trPr>
        <w:tc>
          <w:tcPr>
            <w:tcW w:w="3969" w:type="dxa"/>
            <w:tcBorders>
              <w:top w:val="single" w:sz="4" w:space="0" w:color="auto"/>
              <w:left w:val="single" w:sz="4" w:space="0" w:color="auto"/>
              <w:bottom w:val="single" w:sz="4" w:space="0" w:color="auto"/>
              <w:right w:val="single" w:sz="4" w:space="0" w:color="auto"/>
            </w:tcBorders>
          </w:tcPr>
          <w:p w:rsidR="00891352" w:rsidRPr="001912B1" w:rsidRDefault="00891352" w:rsidP="005568FC">
            <w:pPr>
              <w:bidi/>
              <w:spacing w:after="0"/>
              <w:jc w:val="center"/>
              <w:rPr>
                <w:rFonts w:ascii="Simplified Arabic" w:eastAsia="Times New Roman" w:hAnsi="Simplified Arabic" w:cs="Simplified Arabic"/>
                <w:sz w:val="28"/>
                <w:szCs w:val="28"/>
                <w:rtl/>
              </w:rPr>
            </w:pPr>
            <w:r w:rsidRPr="001912B1">
              <w:rPr>
                <w:rFonts w:ascii="Simplified Arabic" w:eastAsia="Times New Roman" w:hAnsi="Simplified Arabic" w:cs="Simplified Arabic"/>
                <w:sz w:val="28"/>
                <w:szCs w:val="28"/>
                <w:rtl/>
              </w:rPr>
              <w:t>مسؤول صيانة</w:t>
            </w:r>
          </w:p>
        </w:tc>
        <w:tc>
          <w:tcPr>
            <w:tcW w:w="1275" w:type="dxa"/>
            <w:tcBorders>
              <w:top w:val="single" w:sz="4" w:space="0" w:color="auto"/>
              <w:left w:val="single" w:sz="4" w:space="0" w:color="auto"/>
              <w:bottom w:val="single" w:sz="4" w:space="0" w:color="auto"/>
              <w:right w:val="single" w:sz="4" w:space="0" w:color="auto"/>
            </w:tcBorders>
            <w:vAlign w:val="center"/>
          </w:tcPr>
          <w:p w:rsidR="00891352" w:rsidRPr="001912B1" w:rsidRDefault="00891352" w:rsidP="005568FC">
            <w:pPr>
              <w:bidi/>
              <w:spacing w:after="0"/>
              <w:jc w:val="center"/>
              <w:rPr>
                <w:rFonts w:ascii="Simplified Arabic" w:eastAsia="Times New Roman" w:hAnsi="Simplified Arabic" w:cs="Simplified Arabic"/>
                <w:color w:val="000000"/>
                <w:sz w:val="28"/>
                <w:szCs w:val="28"/>
              </w:rPr>
            </w:pPr>
            <w:r w:rsidRPr="001912B1">
              <w:rPr>
                <w:rFonts w:ascii="Simplified Arabic" w:eastAsia="Times New Roman" w:hAnsi="Simplified Arabic" w:cs="Simplified Arabic"/>
                <w:color w:val="000000"/>
                <w:sz w:val="28"/>
                <w:szCs w:val="28"/>
              </w:rPr>
              <w:t>1</w:t>
            </w:r>
          </w:p>
        </w:tc>
        <w:tc>
          <w:tcPr>
            <w:tcW w:w="1701" w:type="dxa"/>
            <w:tcBorders>
              <w:top w:val="single" w:sz="4" w:space="0" w:color="auto"/>
              <w:left w:val="single" w:sz="4" w:space="0" w:color="auto"/>
              <w:bottom w:val="single" w:sz="4" w:space="0" w:color="auto"/>
              <w:right w:val="single" w:sz="4" w:space="0" w:color="auto"/>
            </w:tcBorders>
            <w:vAlign w:val="center"/>
          </w:tcPr>
          <w:p w:rsidR="00891352" w:rsidRPr="001912B1" w:rsidRDefault="00891352" w:rsidP="005568FC">
            <w:pPr>
              <w:bidi/>
              <w:spacing w:after="0"/>
              <w:jc w:val="center"/>
              <w:rPr>
                <w:rFonts w:ascii="Simplified Arabic" w:eastAsia="Times New Roman" w:hAnsi="Simplified Arabic" w:cs="Simplified Arabic"/>
                <w:color w:val="000000"/>
                <w:sz w:val="28"/>
                <w:szCs w:val="28"/>
              </w:rPr>
            </w:pPr>
            <w:r w:rsidRPr="001912B1">
              <w:rPr>
                <w:rFonts w:ascii="Simplified Arabic" w:eastAsia="Times New Roman" w:hAnsi="Simplified Arabic" w:cs="Simplified Arabic"/>
                <w:color w:val="000000"/>
                <w:sz w:val="28"/>
                <w:szCs w:val="28"/>
              </w:rPr>
              <w:t>.9</w:t>
            </w:r>
            <w:r w:rsidRPr="001912B1">
              <w:rPr>
                <w:rFonts w:ascii="Simplified Arabic" w:eastAsia="Times New Roman" w:hAnsi="Simplified Arabic" w:cs="Simplified Arabic"/>
                <w:color w:val="000000"/>
                <w:sz w:val="28"/>
                <w:szCs w:val="28"/>
                <w:rtl/>
              </w:rPr>
              <w:t>0</w:t>
            </w:r>
          </w:p>
        </w:tc>
        <w:tc>
          <w:tcPr>
            <w:tcW w:w="1560" w:type="dxa"/>
            <w:vMerge/>
            <w:tcBorders>
              <w:top w:val="single" w:sz="4" w:space="0" w:color="auto"/>
              <w:left w:val="single" w:sz="4" w:space="0" w:color="auto"/>
              <w:bottom w:val="single" w:sz="4" w:space="0" w:color="auto"/>
              <w:right w:val="single" w:sz="4" w:space="0" w:color="auto"/>
            </w:tcBorders>
            <w:vAlign w:val="center"/>
          </w:tcPr>
          <w:p w:rsidR="00891352" w:rsidRPr="001912B1" w:rsidRDefault="00891352" w:rsidP="005568FC">
            <w:pPr>
              <w:spacing w:after="0" w:line="240" w:lineRule="auto"/>
              <w:rPr>
                <w:rFonts w:ascii="Simplified Arabic" w:eastAsia="Times New Roman" w:hAnsi="Simplified Arabic" w:cs="Simplified Arabic"/>
                <w:sz w:val="28"/>
                <w:szCs w:val="28"/>
              </w:rPr>
            </w:pPr>
          </w:p>
        </w:tc>
      </w:tr>
      <w:tr w:rsidR="00891352" w:rsidRPr="001912B1" w:rsidTr="00891352">
        <w:trPr>
          <w:jc w:val="center"/>
        </w:trPr>
        <w:tc>
          <w:tcPr>
            <w:tcW w:w="3969" w:type="dxa"/>
            <w:tcBorders>
              <w:top w:val="single" w:sz="4" w:space="0" w:color="auto"/>
              <w:left w:val="single" w:sz="4" w:space="0" w:color="auto"/>
              <w:bottom w:val="single" w:sz="4" w:space="0" w:color="auto"/>
              <w:right w:val="single" w:sz="4" w:space="0" w:color="auto"/>
            </w:tcBorders>
          </w:tcPr>
          <w:p w:rsidR="00891352" w:rsidRPr="001912B1" w:rsidRDefault="00891352" w:rsidP="005568FC">
            <w:pPr>
              <w:bidi/>
              <w:spacing w:after="0"/>
              <w:jc w:val="center"/>
              <w:rPr>
                <w:rFonts w:ascii="Simplified Arabic" w:eastAsia="Times New Roman" w:hAnsi="Simplified Arabic" w:cs="Simplified Arabic"/>
                <w:sz w:val="28"/>
                <w:szCs w:val="28"/>
                <w:rtl/>
              </w:rPr>
            </w:pPr>
            <w:r w:rsidRPr="001912B1">
              <w:rPr>
                <w:rFonts w:ascii="Simplified Arabic" w:eastAsia="Times New Roman" w:hAnsi="Simplified Arabic" w:cs="Simplified Arabic"/>
                <w:sz w:val="28"/>
                <w:szCs w:val="28"/>
                <w:rtl/>
              </w:rPr>
              <w:t>آمين صندوق</w:t>
            </w:r>
          </w:p>
        </w:tc>
        <w:tc>
          <w:tcPr>
            <w:tcW w:w="1275" w:type="dxa"/>
            <w:tcBorders>
              <w:top w:val="single" w:sz="4" w:space="0" w:color="auto"/>
              <w:left w:val="single" w:sz="4" w:space="0" w:color="auto"/>
              <w:bottom w:val="single" w:sz="4" w:space="0" w:color="auto"/>
              <w:right w:val="single" w:sz="4" w:space="0" w:color="auto"/>
            </w:tcBorders>
            <w:vAlign w:val="center"/>
          </w:tcPr>
          <w:p w:rsidR="00891352" w:rsidRPr="001912B1" w:rsidRDefault="00891352" w:rsidP="005568FC">
            <w:pPr>
              <w:bidi/>
              <w:spacing w:after="0"/>
              <w:jc w:val="center"/>
              <w:rPr>
                <w:rFonts w:ascii="Simplified Arabic" w:eastAsia="Times New Roman" w:hAnsi="Simplified Arabic" w:cs="Simplified Arabic"/>
                <w:color w:val="000000"/>
                <w:sz w:val="28"/>
                <w:szCs w:val="28"/>
              </w:rPr>
            </w:pPr>
            <w:r w:rsidRPr="001912B1">
              <w:rPr>
                <w:rFonts w:ascii="Simplified Arabic" w:eastAsia="Times New Roman" w:hAnsi="Simplified Arabic" w:cs="Simplified Arabic"/>
                <w:color w:val="000000"/>
                <w:sz w:val="28"/>
                <w:szCs w:val="28"/>
              </w:rPr>
              <w:t>1</w:t>
            </w:r>
          </w:p>
        </w:tc>
        <w:tc>
          <w:tcPr>
            <w:tcW w:w="1701" w:type="dxa"/>
            <w:tcBorders>
              <w:top w:val="single" w:sz="4" w:space="0" w:color="auto"/>
              <w:left w:val="single" w:sz="4" w:space="0" w:color="auto"/>
              <w:bottom w:val="single" w:sz="4" w:space="0" w:color="auto"/>
              <w:right w:val="single" w:sz="4" w:space="0" w:color="auto"/>
            </w:tcBorders>
            <w:vAlign w:val="center"/>
          </w:tcPr>
          <w:p w:rsidR="00891352" w:rsidRPr="001912B1" w:rsidRDefault="00891352" w:rsidP="005568FC">
            <w:pPr>
              <w:bidi/>
              <w:spacing w:after="0"/>
              <w:jc w:val="center"/>
              <w:rPr>
                <w:rFonts w:ascii="Simplified Arabic" w:eastAsia="Times New Roman" w:hAnsi="Simplified Arabic" w:cs="Simplified Arabic"/>
                <w:color w:val="000000"/>
                <w:sz w:val="28"/>
                <w:szCs w:val="28"/>
              </w:rPr>
            </w:pPr>
            <w:r w:rsidRPr="001912B1">
              <w:rPr>
                <w:rFonts w:ascii="Simplified Arabic" w:eastAsia="Times New Roman" w:hAnsi="Simplified Arabic" w:cs="Simplified Arabic"/>
                <w:color w:val="000000"/>
                <w:sz w:val="28"/>
                <w:szCs w:val="28"/>
              </w:rPr>
              <w:t>.9</w:t>
            </w:r>
            <w:r w:rsidRPr="001912B1">
              <w:rPr>
                <w:rFonts w:ascii="Simplified Arabic" w:eastAsia="Times New Roman" w:hAnsi="Simplified Arabic" w:cs="Simplified Arabic"/>
                <w:color w:val="000000"/>
                <w:sz w:val="28"/>
                <w:szCs w:val="28"/>
                <w:rtl/>
              </w:rPr>
              <w:t>0</w:t>
            </w:r>
          </w:p>
        </w:tc>
        <w:tc>
          <w:tcPr>
            <w:tcW w:w="1560" w:type="dxa"/>
            <w:vMerge/>
            <w:tcBorders>
              <w:top w:val="single" w:sz="4" w:space="0" w:color="auto"/>
              <w:left w:val="single" w:sz="4" w:space="0" w:color="auto"/>
              <w:bottom w:val="single" w:sz="4" w:space="0" w:color="auto"/>
              <w:right w:val="single" w:sz="4" w:space="0" w:color="auto"/>
            </w:tcBorders>
            <w:vAlign w:val="center"/>
          </w:tcPr>
          <w:p w:rsidR="00891352" w:rsidRPr="001912B1" w:rsidRDefault="00891352" w:rsidP="005568FC">
            <w:pPr>
              <w:spacing w:after="0" w:line="240" w:lineRule="auto"/>
              <w:rPr>
                <w:rFonts w:ascii="Simplified Arabic" w:eastAsia="Times New Roman" w:hAnsi="Simplified Arabic" w:cs="Simplified Arabic"/>
                <w:sz w:val="28"/>
                <w:szCs w:val="28"/>
              </w:rPr>
            </w:pPr>
          </w:p>
        </w:tc>
      </w:tr>
      <w:tr w:rsidR="00891352" w:rsidRPr="001912B1" w:rsidTr="00891352">
        <w:trPr>
          <w:jc w:val="center"/>
        </w:trPr>
        <w:tc>
          <w:tcPr>
            <w:tcW w:w="3969" w:type="dxa"/>
            <w:tcBorders>
              <w:top w:val="single" w:sz="4" w:space="0" w:color="auto"/>
              <w:left w:val="single" w:sz="4" w:space="0" w:color="auto"/>
              <w:bottom w:val="single" w:sz="4" w:space="0" w:color="auto"/>
              <w:right w:val="single" w:sz="4" w:space="0" w:color="auto"/>
            </w:tcBorders>
          </w:tcPr>
          <w:p w:rsidR="00891352" w:rsidRPr="001912B1" w:rsidRDefault="00891352" w:rsidP="005568FC">
            <w:pPr>
              <w:bidi/>
              <w:spacing w:after="0"/>
              <w:jc w:val="center"/>
              <w:rPr>
                <w:rFonts w:ascii="Simplified Arabic" w:eastAsia="Times New Roman" w:hAnsi="Simplified Arabic" w:cs="Simplified Arabic"/>
                <w:sz w:val="28"/>
                <w:szCs w:val="28"/>
                <w:rtl/>
              </w:rPr>
            </w:pPr>
            <w:r w:rsidRPr="001912B1">
              <w:rPr>
                <w:rFonts w:ascii="Simplified Arabic" w:eastAsia="Times New Roman" w:hAnsi="Simplified Arabic" w:cs="Simplified Arabic"/>
                <w:sz w:val="28"/>
                <w:szCs w:val="28"/>
                <w:rtl/>
              </w:rPr>
              <w:t>فنادق</w:t>
            </w:r>
          </w:p>
        </w:tc>
        <w:tc>
          <w:tcPr>
            <w:tcW w:w="1275" w:type="dxa"/>
            <w:tcBorders>
              <w:top w:val="single" w:sz="4" w:space="0" w:color="auto"/>
              <w:left w:val="single" w:sz="4" w:space="0" w:color="auto"/>
              <w:bottom w:val="single" w:sz="4" w:space="0" w:color="auto"/>
              <w:right w:val="single" w:sz="4" w:space="0" w:color="auto"/>
            </w:tcBorders>
            <w:vAlign w:val="center"/>
          </w:tcPr>
          <w:p w:rsidR="00891352" w:rsidRPr="001912B1" w:rsidRDefault="00891352" w:rsidP="005568FC">
            <w:pPr>
              <w:bidi/>
              <w:spacing w:after="0"/>
              <w:jc w:val="center"/>
              <w:rPr>
                <w:rFonts w:ascii="Simplified Arabic" w:eastAsia="Times New Roman" w:hAnsi="Simplified Arabic" w:cs="Simplified Arabic"/>
                <w:color w:val="000000"/>
                <w:sz w:val="28"/>
                <w:szCs w:val="28"/>
              </w:rPr>
            </w:pPr>
            <w:r w:rsidRPr="001912B1">
              <w:rPr>
                <w:rFonts w:ascii="Simplified Arabic" w:eastAsia="Times New Roman" w:hAnsi="Simplified Arabic" w:cs="Simplified Arabic"/>
                <w:color w:val="000000"/>
                <w:sz w:val="28"/>
                <w:szCs w:val="28"/>
              </w:rPr>
              <w:t>1</w:t>
            </w:r>
          </w:p>
        </w:tc>
        <w:tc>
          <w:tcPr>
            <w:tcW w:w="1701" w:type="dxa"/>
            <w:tcBorders>
              <w:top w:val="single" w:sz="4" w:space="0" w:color="auto"/>
              <w:left w:val="single" w:sz="4" w:space="0" w:color="auto"/>
              <w:bottom w:val="single" w:sz="4" w:space="0" w:color="auto"/>
              <w:right w:val="single" w:sz="4" w:space="0" w:color="auto"/>
            </w:tcBorders>
            <w:vAlign w:val="center"/>
          </w:tcPr>
          <w:p w:rsidR="00891352" w:rsidRPr="001912B1" w:rsidRDefault="00891352" w:rsidP="005568FC">
            <w:pPr>
              <w:bidi/>
              <w:spacing w:after="0"/>
              <w:jc w:val="center"/>
              <w:rPr>
                <w:rFonts w:ascii="Simplified Arabic" w:eastAsia="Times New Roman" w:hAnsi="Simplified Arabic" w:cs="Simplified Arabic"/>
                <w:color w:val="000000"/>
                <w:sz w:val="28"/>
                <w:szCs w:val="28"/>
              </w:rPr>
            </w:pPr>
            <w:r w:rsidRPr="001912B1">
              <w:rPr>
                <w:rFonts w:ascii="Simplified Arabic" w:eastAsia="Times New Roman" w:hAnsi="Simplified Arabic" w:cs="Simplified Arabic"/>
                <w:color w:val="000000"/>
                <w:sz w:val="28"/>
                <w:szCs w:val="28"/>
              </w:rPr>
              <w:t>.9</w:t>
            </w:r>
            <w:r w:rsidRPr="001912B1">
              <w:rPr>
                <w:rFonts w:ascii="Simplified Arabic" w:eastAsia="Times New Roman" w:hAnsi="Simplified Arabic" w:cs="Simplified Arabic"/>
                <w:color w:val="000000"/>
                <w:sz w:val="28"/>
                <w:szCs w:val="28"/>
                <w:rtl/>
              </w:rPr>
              <w:t>0</w:t>
            </w:r>
          </w:p>
        </w:tc>
        <w:tc>
          <w:tcPr>
            <w:tcW w:w="1560" w:type="dxa"/>
            <w:vMerge/>
            <w:tcBorders>
              <w:top w:val="single" w:sz="4" w:space="0" w:color="auto"/>
              <w:left w:val="single" w:sz="4" w:space="0" w:color="auto"/>
              <w:bottom w:val="single" w:sz="4" w:space="0" w:color="auto"/>
              <w:right w:val="single" w:sz="4" w:space="0" w:color="auto"/>
            </w:tcBorders>
            <w:vAlign w:val="center"/>
          </w:tcPr>
          <w:p w:rsidR="00891352" w:rsidRPr="001912B1" w:rsidRDefault="00891352" w:rsidP="005568FC">
            <w:pPr>
              <w:spacing w:after="0" w:line="240" w:lineRule="auto"/>
              <w:rPr>
                <w:rFonts w:ascii="Simplified Arabic" w:eastAsia="Times New Roman" w:hAnsi="Simplified Arabic" w:cs="Simplified Arabic"/>
                <w:sz w:val="28"/>
                <w:szCs w:val="28"/>
              </w:rPr>
            </w:pPr>
          </w:p>
        </w:tc>
      </w:tr>
      <w:tr w:rsidR="00891352" w:rsidRPr="001912B1" w:rsidTr="00891352">
        <w:trPr>
          <w:jc w:val="center"/>
        </w:trPr>
        <w:tc>
          <w:tcPr>
            <w:tcW w:w="3969" w:type="dxa"/>
            <w:tcBorders>
              <w:top w:val="single" w:sz="4" w:space="0" w:color="auto"/>
              <w:left w:val="single" w:sz="4" w:space="0" w:color="auto"/>
              <w:bottom w:val="single" w:sz="4" w:space="0" w:color="auto"/>
              <w:right w:val="single" w:sz="4" w:space="0" w:color="auto"/>
            </w:tcBorders>
          </w:tcPr>
          <w:p w:rsidR="00891352" w:rsidRPr="001912B1" w:rsidRDefault="00891352" w:rsidP="005568FC">
            <w:pPr>
              <w:bidi/>
              <w:spacing w:after="0"/>
              <w:jc w:val="center"/>
              <w:rPr>
                <w:rFonts w:ascii="Simplified Arabic" w:eastAsia="Times New Roman" w:hAnsi="Simplified Arabic" w:cs="Simplified Arabic"/>
                <w:sz w:val="28"/>
                <w:szCs w:val="28"/>
                <w:rtl/>
              </w:rPr>
            </w:pPr>
            <w:r w:rsidRPr="001912B1">
              <w:rPr>
                <w:rFonts w:ascii="Simplified Arabic" w:eastAsia="Times New Roman" w:hAnsi="Simplified Arabic" w:cs="Simplified Arabic"/>
                <w:sz w:val="28"/>
                <w:szCs w:val="28"/>
                <w:rtl/>
              </w:rPr>
              <w:t>بحث مشاريع</w:t>
            </w:r>
          </w:p>
        </w:tc>
        <w:tc>
          <w:tcPr>
            <w:tcW w:w="1275" w:type="dxa"/>
            <w:tcBorders>
              <w:top w:val="single" w:sz="4" w:space="0" w:color="auto"/>
              <w:left w:val="single" w:sz="4" w:space="0" w:color="auto"/>
              <w:bottom w:val="single" w:sz="4" w:space="0" w:color="auto"/>
              <w:right w:val="single" w:sz="4" w:space="0" w:color="auto"/>
            </w:tcBorders>
            <w:vAlign w:val="center"/>
          </w:tcPr>
          <w:p w:rsidR="00891352" w:rsidRPr="001912B1" w:rsidRDefault="00891352" w:rsidP="005568FC">
            <w:pPr>
              <w:bidi/>
              <w:spacing w:after="0"/>
              <w:jc w:val="center"/>
              <w:rPr>
                <w:rFonts w:ascii="Simplified Arabic" w:eastAsia="Times New Roman" w:hAnsi="Simplified Arabic" w:cs="Simplified Arabic"/>
                <w:color w:val="000000"/>
                <w:sz w:val="28"/>
                <w:szCs w:val="28"/>
              </w:rPr>
            </w:pPr>
            <w:r w:rsidRPr="001912B1">
              <w:rPr>
                <w:rFonts w:ascii="Simplified Arabic" w:eastAsia="Times New Roman" w:hAnsi="Simplified Arabic" w:cs="Simplified Arabic"/>
                <w:color w:val="000000"/>
                <w:sz w:val="28"/>
                <w:szCs w:val="28"/>
              </w:rPr>
              <w:t>3</w:t>
            </w:r>
          </w:p>
        </w:tc>
        <w:tc>
          <w:tcPr>
            <w:tcW w:w="1701" w:type="dxa"/>
            <w:tcBorders>
              <w:top w:val="single" w:sz="4" w:space="0" w:color="auto"/>
              <w:left w:val="single" w:sz="4" w:space="0" w:color="auto"/>
              <w:bottom w:val="single" w:sz="4" w:space="0" w:color="auto"/>
              <w:right w:val="single" w:sz="4" w:space="0" w:color="auto"/>
            </w:tcBorders>
            <w:vAlign w:val="center"/>
          </w:tcPr>
          <w:p w:rsidR="00891352" w:rsidRPr="001912B1" w:rsidRDefault="00891352" w:rsidP="005568FC">
            <w:pPr>
              <w:bidi/>
              <w:spacing w:after="0"/>
              <w:jc w:val="center"/>
              <w:rPr>
                <w:rFonts w:ascii="Simplified Arabic" w:eastAsia="Times New Roman" w:hAnsi="Simplified Arabic" w:cs="Simplified Arabic"/>
                <w:color w:val="000000"/>
                <w:sz w:val="28"/>
                <w:szCs w:val="28"/>
              </w:rPr>
            </w:pPr>
            <w:r w:rsidRPr="001912B1">
              <w:rPr>
                <w:rFonts w:ascii="Simplified Arabic" w:eastAsia="Times New Roman" w:hAnsi="Simplified Arabic" w:cs="Simplified Arabic"/>
                <w:color w:val="000000"/>
                <w:sz w:val="28"/>
                <w:szCs w:val="28"/>
              </w:rPr>
              <w:t>2.6</w:t>
            </w:r>
          </w:p>
        </w:tc>
        <w:tc>
          <w:tcPr>
            <w:tcW w:w="1560" w:type="dxa"/>
            <w:vMerge/>
            <w:tcBorders>
              <w:top w:val="single" w:sz="4" w:space="0" w:color="auto"/>
              <w:left w:val="single" w:sz="4" w:space="0" w:color="auto"/>
              <w:bottom w:val="single" w:sz="4" w:space="0" w:color="auto"/>
              <w:right w:val="single" w:sz="4" w:space="0" w:color="auto"/>
            </w:tcBorders>
            <w:vAlign w:val="center"/>
          </w:tcPr>
          <w:p w:rsidR="00891352" w:rsidRPr="001912B1" w:rsidRDefault="00891352" w:rsidP="005568FC">
            <w:pPr>
              <w:spacing w:after="0" w:line="240" w:lineRule="auto"/>
              <w:rPr>
                <w:rFonts w:ascii="Simplified Arabic" w:eastAsia="Times New Roman" w:hAnsi="Simplified Arabic" w:cs="Simplified Arabic"/>
                <w:sz w:val="28"/>
                <w:szCs w:val="28"/>
              </w:rPr>
            </w:pPr>
          </w:p>
        </w:tc>
      </w:tr>
      <w:tr w:rsidR="00891352" w:rsidRPr="001912B1" w:rsidTr="00891352">
        <w:trPr>
          <w:jc w:val="center"/>
        </w:trPr>
        <w:tc>
          <w:tcPr>
            <w:tcW w:w="3969" w:type="dxa"/>
            <w:tcBorders>
              <w:top w:val="single" w:sz="4" w:space="0" w:color="auto"/>
              <w:left w:val="single" w:sz="4" w:space="0" w:color="auto"/>
              <w:bottom w:val="single" w:sz="4" w:space="0" w:color="auto"/>
              <w:right w:val="single" w:sz="4" w:space="0" w:color="auto"/>
            </w:tcBorders>
          </w:tcPr>
          <w:p w:rsidR="00891352" w:rsidRPr="001912B1" w:rsidRDefault="00891352" w:rsidP="005568FC">
            <w:pPr>
              <w:bidi/>
              <w:spacing w:after="0"/>
              <w:jc w:val="center"/>
              <w:rPr>
                <w:rFonts w:ascii="Simplified Arabic" w:eastAsia="Times New Roman" w:hAnsi="Simplified Arabic" w:cs="Simplified Arabic"/>
                <w:sz w:val="28"/>
                <w:szCs w:val="28"/>
                <w:rtl/>
              </w:rPr>
            </w:pPr>
            <w:r w:rsidRPr="001912B1">
              <w:rPr>
                <w:rFonts w:ascii="Simplified Arabic" w:eastAsia="Times New Roman" w:hAnsi="Simplified Arabic" w:cs="Simplified Arabic"/>
                <w:sz w:val="28"/>
                <w:szCs w:val="28"/>
                <w:rtl/>
              </w:rPr>
              <w:t>المتابعة والتقويم</w:t>
            </w:r>
          </w:p>
        </w:tc>
        <w:tc>
          <w:tcPr>
            <w:tcW w:w="1275" w:type="dxa"/>
            <w:tcBorders>
              <w:top w:val="single" w:sz="4" w:space="0" w:color="auto"/>
              <w:left w:val="single" w:sz="4" w:space="0" w:color="auto"/>
              <w:bottom w:val="single" w:sz="4" w:space="0" w:color="auto"/>
              <w:right w:val="single" w:sz="4" w:space="0" w:color="auto"/>
            </w:tcBorders>
            <w:vAlign w:val="center"/>
          </w:tcPr>
          <w:p w:rsidR="00891352" w:rsidRPr="001912B1" w:rsidRDefault="00891352" w:rsidP="005568FC">
            <w:pPr>
              <w:bidi/>
              <w:spacing w:after="0"/>
              <w:jc w:val="center"/>
              <w:rPr>
                <w:rFonts w:ascii="Simplified Arabic" w:eastAsia="Times New Roman" w:hAnsi="Simplified Arabic" w:cs="Simplified Arabic"/>
                <w:color w:val="000000"/>
                <w:sz w:val="28"/>
                <w:szCs w:val="28"/>
              </w:rPr>
            </w:pPr>
            <w:r w:rsidRPr="001912B1">
              <w:rPr>
                <w:rFonts w:ascii="Simplified Arabic" w:eastAsia="Times New Roman" w:hAnsi="Simplified Arabic" w:cs="Simplified Arabic"/>
                <w:color w:val="000000"/>
                <w:sz w:val="28"/>
                <w:szCs w:val="28"/>
              </w:rPr>
              <w:t>1</w:t>
            </w:r>
          </w:p>
        </w:tc>
        <w:tc>
          <w:tcPr>
            <w:tcW w:w="1701" w:type="dxa"/>
            <w:tcBorders>
              <w:top w:val="single" w:sz="4" w:space="0" w:color="auto"/>
              <w:left w:val="single" w:sz="4" w:space="0" w:color="auto"/>
              <w:bottom w:val="single" w:sz="4" w:space="0" w:color="auto"/>
              <w:right w:val="single" w:sz="4" w:space="0" w:color="auto"/>
            </w:tcBorders>
            <w:vAlign w:val="center"/>
          </w:tcPr>
          <w:p w:rsidR="00891352" w:rsidRPr="001912B1" w:rsidRDefault="00891352" w:rsidP="005568FC">
            <w:pPr>
              <w:bidi/>
              <w:spacing w:after="0"/>
              <w:jc w:val="center"/>
              <w:rPr>
                <w:rFonts w:ascii="Simplified Arabic" w:eastAsia="Times New Roman" w:hAnsi="Simplified Arabic" w:cs="Simplified Arabic"/>
                <w:color w:val="000000"/>
                <w:sz w:val="28"/>
                <w:szCs w:val="28"/>
              </w:rPr>
            </w:pPr>
            <w:r w:rsidRPr="001912B1">
              <w:rPr>
                <w:rFonts w:ascii="Simplified Arabic" w:eastAsia="Times New Roman" w:hAnsi="Simplified Arabic" w:cs="Simplified Arabic"/>
                <w:color w:val="000000"/>
                <w:sz w:val="28"/>
                <w:szCs w:val="28"/>
              </w:rPr>
              <w:t>.9</w:t>
            </w:r>
            <w:r w:rsidRPr="001912B1">
              <w:rPr>
                <w:rFonts w:ascii="Simplified Arabic" w:eastAsia="Times New Roman" w:hAnsi="Simplified Arabic" w:cs="Simplified Arabic"/>
                <w:color w:val="000000"/>
                <w:sz w:val="28"/>
                <w:szCs w:val="28"/>
                <w:rtl/>
              </w:rPr>
              <w:t>0</w:t>
            </w:r>
          </w:p>
        </w:tc>
        <w:tc>
          <w:tcPr>
            <w:tcW w:w="1560" w:type="dxa"/>
            <w:vMerge/>
            <w:tcBorders>
              <w:top w:val="single" w:sz="4" w:space="0" w:color="auto"/>
              <w:left w:val="single" w:sz="4" w:space="0" w:color="auto"/>
              <w:bottom w:val="single" w:sz="4" w:space="0" w:color="auto"/>
              <w:right w:val="single" w:sz="4" w:space="0" w:color="auto"/>
            </w:tcBorders>
            <w:vAlign w:val="center"/>
          </w:tcPr>
          <w:p w:rsidR="00891352" w:rsidRPr="001912B1" w:rsidRDefault="00891352" w:rsidP="005568FC">
            <w:pPr>
              <w:spacing w:after="0" w:line="240" w:lineRule="auto"/>
              <w:rPr>
                <w:rFonts w:ascii="Simplified Arabic" w:eastAsia="Times New Roman" w:hAnsi="Simplified Arabic" w:cs="Simplified Arabic"/>
                <w:sz w:val="28"/>
                <w:szCs w:val="28"/>
              </w:rPr>
            </w:pPr>
          </w:p>
        </w:tc>
      </w:tr>
      <w:tr w:rsidR="00891352" w:rsidRPr="001912B1" w:rsidTr="00891352">
        <w:trPr>
          <w:jc w:val="center"/>
        </w:trPr>
        <w:tc>
          <w:tcPr>
            <w:tcW w:w="3969" w:type="dxa"/>
            <w:tcBorders>
              <w:top w:val="single" w:sz="4" w:space="0" w:color="auto"/>
              <w:left w:val="single" w:sz="4" w:space="0" w:color="auto"/>
              <w:bottom w:val="single" w:sz="4" w:space="0" w:color="auto"/>
              <w:right w:val="single" w:sz="4" w:space="0" w:color="auto"/>
            </w:tcBorders>
          </w:tcPr>
          <w:p w:rsidR="00891352" w:rsidRPr="001912B1" w:rsidRDefault="00891352" w:rsidP="005568FC">
            <w:pPr>
              <w:bidi/>
              <w:spacing w:after="0"/>
              <w:jc w:val="center"/>
              <w:rPr>
                <w:rFonts w:ascii="Simplified Arabic" w:eastAsia="Times New Roman" w:hAnsi="Simplified Arabic" w:cs="Simplified Arabic"/>
                <w:sz w:val="28"/>
                <w:szCs w:val="28"/>
                <w:rtl/>
              </w:rPr>
            </w:pPr>
            <w:r w:rsidRPr="001912B1">
              <w:rPr>
                <w:rFonts w:ascii="Simplified Arabic" w:eastAsia="Times New Roman" w:hAnsi="Simplified Arabic" w:cs="Simplified Arabic"/>
                <w:sz w:val="28"/>
                <w:szCs w:val="28"/>
                <w:rtl/>
              </w:rPr>
              <w:t xml:space="preserve">غرفة تجارية </w:t>
            </w:r>
          </w:p>
        </w:tc>
        <w:tc>
          <w:tcPr>
            <w:tcW w:w="1275" w:type="dxa"/>
            <w:tcBorders>
              <w:top w:val="single" w:sz="4" w:space="0" w:color="auto"/>
              <w:left w:val="single" w:sz="4" w:space="0" w:color="auto"/>
              <w:bottom w:val="single" w:sz="4" w:space="0" w:color="auto"/>
              <w:right w:val="single" w:sz="4" w:space="0" w:color="auto"/>
            </w:tcBorders>
            <w:vAlign w:val="center"/>
          </w:tcPr>
          <w:p w:rsidR="00891352" w:rsidRPr="001912B1" w:rsidRDefault="00891352" w:rsidP="005568FC">
            <w:pPr>
              <w:bidi/>
              <w:spacing w:after="0"/>
              <w:jc w:val="center"/>
              <w:rPr>
                <w:rFonts w:ascii="Simplified Arabic" w:eastAsia="Times New Roman" w:hAnsi="Simplified Arabic" w:cs="Simplified Arabic"/>
                <w:color w:val="000000"/>
                <w:sz w:val="28"/>
                <w:szCs w:val="28"/>
              </w:rPr>
            </w:pPr>
            <w:r w:rsidRPr="001912B1">
              <w:rPr>
                <w:rFonts w:ascii="Simplified Arabic" w:eastAsia="Times New Roman" w:hAnsi="Simplified Arabic" w:cs="Simplified Arabic"/>
                <w:color w:val="000000"/>
                <w:sz w:val="28"/>
                <w:szCs w:val="28"/>
              </w:rPr>
              <w:t>1</w:t>
            </w:r>
          </w:p>
        </w:tc>
        <w:tc>
          <w:tcPr>
            <w:tcW w:w="1701" w:type="dxa"/>
            <w:tcBorders>
              <w:top w:val="single" w:sz="4" w:space="0" w:color="auto"/>
              <w:left w:val="single" w:sz="4" w:space="0" w:color="auto"/>
              <w:bottom w:val="single" w:sz="4" w:space="0" w:color="auto"/>
              <w:right w:val="single" w:sz="4" w:space="0" w:color="auto"/>
            </w:tcBorders>
            <w:vAlign w:val="center"/>
          </w:tcPr>
          <w:p w:rsidR="00891352" w:rsidRPr="001912B1" w:rsidRDefault="00891352" w:rsidP="005568FC">
            <w:pPr>
              <w:bidi/>
              <w:spacing w:after="0"/>
              <w:jc w:val="center"/>
              <w:rPr>
                <w:rFonts w:ascii="Simplified Arabic" w:eastAsia="Times New Roman" w:hAnsi="Simplified Arabic" w:cs="Simplified Arabic"/>
                <w:color w:val="000000"/>
                <w:sz w:val="28"/>
                <w:szCs w:val="28"/>
              </w:rPr>
            </w:pPr>
            <w:r w:rsidRPr="001912B1">
              <w:rPr>
                <w:rFonts w:ascii="Simplified Arabic" w:eastAsia="Times New Roman" w:hAnsi="Simplified Arabic" w:cs="Simplified Arabic"/>
                <w:color w:val="000000"/>
                <w:sz w:val="28"/>
                <w:szCs w:val="28"/>
              </w:rPr>
              <w:t>.9</w:t>
            </w:r>
            <w:r w:rsidRPr="001912B1">
              <w:rPr>
                <w:rFonts w:ascii="Simplified Arabic" w:eastAsia="Times New Roman" w:hAnsi="Simplified Arabic" w:cs="Simplified Arabic"/>
                <w:color w:val="000000"/>
                <w:sz w:val="28"/>
                <w:szCs w:val="28"/>
                <w:rtl/>
              </w:rPr>
              <w:t>0</w:t>
            </w:r>
          </w:p>
        </w:tc>
        <w:tc>
          <w:tcPr>
            <w:tcW w:w="1560" w:type="dxa"/>
            <w:vMerge/>
            <w:tcBorders>
              <w:top w:val="single" w:sz="4" w:space="0" w:color="auto"/>
              <w:left w:val="single" w:sz="4" w:space="0" w:color="auto"/>
              <w:bottom w:val="single" w:sz="4" w:space="0" w:color="auto"/>
              <w:right w:val="single" w:sz="4" w:space="0" w:color="auto"/>
            </w:tcBorders>
            <w:vAlign w:val="center"/>
          </w:tcPr>
          <w:p w:rsidR="00891352" w:rsidRPr="001912B1" w:rsidRDefault="00891352" w:rsidP="005568FC">
            <w:pPr>
              <w:spacing w:after="0" w:line="240" w:lineRule="auto"/>
              <w:rPr>
                <w:rFonts w:ascii="Simplified Arabic" w:eastAsia="Times New Roman" w:hAnsi="Simplified Arabic" w:cs="Simplified Arabic"/>
                <w:sz w:val="28"/>
                <w:szCs w:val="28"/>
              </w:rPr>
            </w:pPr>
          </w:p>
        </w:tc>
      </w:tr>
      <w:tr w:rsidR="00891352" w:rsidRPr="001912B1" w:rsidTr="00891352">
        <w:trPr>
          <w:jc w:val="center"/>
        </w:trPr>
        <w:tc>
          <w:tcPr>
            <w:tcW w:w="3969" w:type="dxa"/>
            <w:tcBorders>
              <w:top w:val="single" w:sz="4" w:space="0" w:color="auto"/>
              <w:left w:val="single" w:sz="4" w:space="0" w:color="auto"/>
              <w:bottom w:val="single" w:sz="4" w:space="0" w:color="auto"/>
              <w:right w:val="single" w:sz="4" w:space="0" w:color="auto"/>
            </w:tcBorders>
          </w:tcPr>
          <w:p w:rsidR="00891352" w:rsidRPr="001912B1" w:rsidRDefault="00891352" w:rsidP="005568FC">
            <w:pPr>
              <w:bidi/>
              <w:spacing w:after="0"/>
              <w:jc w:val="center"/>
              <w:rPr>
                <w:rFonts w:ascii="Simplified Arabic" w:eastAsia="Times New Roman" w:hAnsi="Simplified Arabic" w:cs="Simplified Arabic"/>
                <w:sz w:val="28"/>
                <w:szCs w:val="28"/>
                <w:rtl/>
              </w:rPr>
            </w:pPr>
            <w:r w:rsidRPr="001912B1">
              <w:rPr>
                <w:rFonts w:ascii="Simplified Arabic" w:eastAsia="Times New Roman" w:hAnsi="Simplified Arabic" w:cs="Simplified Arabic"/>
                <w:sz w:val="28"/>
                <w:szCs w:val="28"/>
                <w:rtl/>
              </w:rPr>
              <w:t xml:space="preserve">خدمات </w:t>
            </w:r>
          </w:p>
        </w:tc>
        <w:tc>
          <w:tcPr>
            <w:tcW w:w="1275" w:type="dxa"/>
            <w:tcBorders>
              <w:top w:val="single" w:sz="4" w:space="0" w:color="auto"/>
              <w:left w:val="single" w:sz="4" w:space="0" w:color="auto"/>
              <w:bottom w:val="single" w:sz="4" w:space="0" w:color="auto"/>
              <w:right w:val="single" w:sz="4" w:space="0" w:color="auto"/>
            </w:tcBorders>
            <w:vAlign w:val="center"/>
          </w:tcPr>
          <w:p w:rsidR="00891352" w:rsidRPr="001912B1" w:rsidRDefault="00891352" w:rsidP="005568FC">
            <w:pPr>
              <w:bidi/>
              <w:spacing w:after="0"/>
              <w:jc w:val="center"/>
              <w:rPr>
                <w:rFonts w:ascii="Simplified Arabic" w:eastAsia="Times New Roman" w:hAnsi="Simplified Arabic" w:cs="Simplified Arabic"/>
                <w:color w:val="000000"/>
                <w:sz w:val="28"/>
                <w:szCs w:val="28"/>
              </w:rPr>
            </w:pPr>
            <w:r w:rsidRPr="001912B1">
              <w:rPr>
                <w:rFonts w:ascii="Simplified Arabic" w:eastAsia="Times New Roman" w:hAnsi="Simplified Arabic" w:cs="Simplified Arabic"/>
                <w:color w:val="000000"/>
                <w:sz w:val="28"/>
                <w:szCs w:val="28"/>
              </w:rPr>
              <w:t>1</w:t>
            </w:r>
          </w:p>
        </w:tc>
        <w:tc>
          <w:tcPr>
            <w:tcW w:w="1701" w:type="dxa"/>
            <w:tcBorders>
              <w:top w:val="single" w:sz="4" w:space="0" w:color="auto"/>
              <w:left w:val="single" w:sz="4" w:space="0" w:color="auto"/>
              <w:bottom w:val="single" w:sz="4" w:space="0" w:color="auto"/>
              <w:right w:val="single" w:sz="4" w:space="0" w:color="auto"/>
            </w:tcBorders>
            <w:vAlign w:val="center"/>
          </w:tcPr>
          <w:p w:rsidR="00891352" w:rsidRPr="001912B1" w:rsidRDefault="00891352" w:rsidP="005568FC">
            <w:pPr>
              <w:bidi/>
              <w:spacing w:after="0"/>
              <w:jc w:val="center"/>
              <w:rPr>
                <w:rFonts w:ascii="Simplified Arabic" w:eastAsia="Times New Roman" w:hAnsi="Simplified Arabic" w:cs="Simplified Arabic"/>
                <w:color w:val="000000"/>
                <w:sz w:val="28"/>
                <w:szCs w:val="28"/>
              </w:rPr>
            </w:pPr>
            <w:r w:rsidRPr="001912B1">
              <w:rPr>
                <w:rFonts w:ascii="Simplified Arabic" w:eastAsia="Times New Roman" w:hAnsi="Simplified Arabic" w:cs="Simplified Arabic"/>
                <w:color w:val="000000"/>
                <w:sz w:val="28"/>
                <w:szCs w:val="28"/>
              </w:rPr>
              <w:t>.9</w:t>
            </w:r>
            <w:r w:rsidRPr="001912B1">
              <w:rPr>
                <w:rFonts w:ascii="Simplified Arabic" w:eastAsia="Times New Roman" w:hAnsi="Simplified Arabic" w:cs="Simplified Arabic"/>
                <w:color w:val="000000"/>
                <w:sz w:val="28"/>
                <w:szCs w:val="28"/>
                <w:rtl/>
              </w:rPr>
              <w:t>0</w:t>
            </w:r>
          </w:p>
        </w:tc>
        <w:tc>
          <w:tcPr>
            <w:tcW w:w="1560" w:type="dxa"/>
            <w:vMerge/>
            <w:tcBorders>
              <w:top w:val="single" w:sz="4" w:space="0" w:color="auto"/>
              <w:left w:val="single" w:sz="4" w:space="0" w:color="auto"/>
              <w:bottom w:val="single" w:sz="4" w:space="0" w:color="auto"/>
              <w:right w:val="single" w:sz="4" w:space="0" w:color="auto"/>
            </w:tcBorders>
            <w:vAlign w:val="center"/>
          </w:tcPr>
          <w:p w:rsidR="00891352" w:rsidRPr="001912B1" w:rsidRDefault="00891352" w:rsidP="005568FC">
            <w:pPr>
              <w:spacing w:after="0" w:line="240" w:lineRule="auto"/>
              <w:rPr>
                <w:rFonts w:ascii="Simplified Arabic" w:eastAsia="Times New Roman" w:hAnsi="Simplified Arabic" w:cs="Simplified Arabic"/>
                <w:sz w:val="28"/>
                <w:szCs w:val="28"/>
              </w:rPr>
            </w:pPr>
          </w:p>
        </w:tc>
      </w:tr>
      <w:tr w:rsidR="00891352" w:rsidRPr="001912B1" w:rsidTr="00891352">
        <w:trPr>
          <w:jc w:val="center"/>
        </w:trPr>
        <w:tc>
          <w:tcPr>
            <w:tcW w:w="3969" w:type="dxa"/>
            <w:tcBorders>
              <w:top w:val="single" w:sz="4" w:space="0" w:color="auto"/>
              <w:left w:val="single" w:sz="4" w:space="0" w:color="auto"/>
              <w:bottom w:val="single" w:sz="4" w:space="0" w:color="auto"/>
              <w:right w:val="single" w:sz="4" w:space="0" w:color="auto"/>
            </w:tcBorders>
          </w:tcPr>
          <w:p w:rsidR="00891352" w:rsidRPr="001912B1" w:rsidRDefault="00891352" w:rsidP="005568FC">
            <w:pPr>
              <w:bidi/>
              <w:spacing w:after="0"/>
              <w:jc w:val="center"/>
              <w:rPr>
                <w:rFonts w:ascii="Simplified Arabic" w:eastAsia="Times New Roman" w:hAnsi="Simplified Arabic" w:cs="Simplified Arabic"/>
                <w:sz w:val="28"/>
                <w:szCs w:val="28"/>
                <w:rtl/>
              </w:rPr>
            </w:pPr>
            <w:r w:rsidRPr="001912B1">
              <w:rPr>
                <w:rFonts w:ascii="Simplified Arabic" w:eastAsia="Times New Roman" w:hAnsi="Simplified Arabic" w:cs="Simplified Arabic"/>
                <w:sz w:val="28"/>
                <w:szCs w:val="28"/>
                <w:rtl/>
              </w:rPr>
              <w:t xml:space="preserve">الإدارة </w:t>
            </w:r>
          </w:p>
        </w:tc>
        <w:tc>
          <w:tcPr>
            <w:tcW w:w="1275" w:type="dxa"/>
            <w:tcBorders>
              <w:top w:val="single" w:sz="4" w:space="0" w:color="auto"/>
              <w:left w:val="single" w:sz="4" w:space="0" w:color="auto"/>
              <w:bottom w:val="single" w:sz="4" w:space="0" w:color="auto"/>
              <w:right w:val="single" w:sz="4" w:space="0" w:color="auto"/>
            </w:tcBorders>
            <w:vAlign w:val="center"/>
          </w:tcPr>
          <w:p w:rsidR="00891352" w:rsidRPr="001912B1" w:rsidRDefault="00891352" w:rsidP="005568FC">
            <w:pPr>
              <w:bidi/>
              <w:spacing w:after="0"/>
              <w:jc w:val="center"/>
              <w:rPr>
                <w:rFonts w:ascii="Simplified Arabic" w:eastAsia="Times New Roman" w:hAnsi="Simplified Arabic" w:cs="Simplified Arabic"/>
                <w:color w:val="000000"/>
                <w:sz w:val="28"/>
                <w:szCs w:val="28"/>
              </w:rPr>
            </w:pPr>
            <w:r w:rsidRPr="001912B1">
              <w:rPr>
                <w:rFonts w:ascii="Simplified Arabic" w:eastAsia="Times New Roman" w:hAnsi="Simplified Arabic" w:cs="Simplified Arabic"/>
                <w:color w:val="000000"/>
                <w:sz w:val="28"/>
                <w:szCs w:val="28"/>
              </w:rPr>
              <w:t>3</w:t>
            </w:r>
          </w:p>
        </w:tc>
        <w:tc>
          <w:tcPr>
            <w:tcW w:w="1701" w:type="dxa"/>
            <w:tcBorders>
              <w:top w:val="single" w:sz="4" w:space="0" w:color="auto"/>
              <w:left w:val="single" w:sz="4" w:space="0" w:color="auto"/>
              <w:bottom w:val="single" w:sz="4" w:space="0" w:color="auto"/>
              <w:right w:val="single" w:sz="4" w:space="0" w:color="auto"/>
            </w:tcBorders>
            <w:vAlign w:val="center"/>
          </w:tcPr>
          <w:p w:rsidR="00891352" w:rsidRPr="001912B1" w:rsidRDefault="00891352" w:rsidP="005568FC">
            <w:pPr>
              <w:bidi/>
              <w:spacing w:after="0"/>
              <w:jc w:val="center"/>
              <w:rPr>
                <w:rFonts w:ascii="Simplified Arabic" w:eastAsia="Times New Roman" w:hAnsi="Simplified Arabic" w:cs="Simplified Arabic"/>
                <w:color w:val="000000"/>
                <w:sz w:val="28"/>
                <w:szCs w:val="28"/>
              </w:rPr>
            </w:pPr>
            <w:r w:rsidRPr="001912B1">
              <w:rPr>
                <w:rFonts w:ascii="Simplified Arabic" w:eastAsia="Times New Roman" w:hAnsi="Simplified Arabic" w:cs="Simplified Arabic"/>
                <w:color w:val="000000"/>
                <w:sz w:val="28"/>
                <w:szCs w:val="28"/>
              </w:rPr>
              <w:t>2.6</w:t>
            </w:r>
          </w:p>
        </w:tc>
        <w:tc>
          <w:tcPr>
            <w:tcW w:w="1560" w:type="dxa"/>
            <w:vMerge/>
            <w:tcBorders>
              <w:top w:val="single" w:sz="4" w:space="0" w:color="auto"/>
              <w:left w:val="single" w:sz="4" w:space="0" w:color="auto"/>
              <w:bottom w:val="single" w:sz="4" w:space="0" w:color="auto"/>
              <w:right w:val="single" w:sz="4" w:space="0" w:color="auto"/>
            </w:tcBorders>
            <w:vAlign w:val="center"/>
          </w:tcPr>
          <w:p w:rsidR="00891352" w:rsidRPr="001912B1" w:rsidRDefault="00891352" w:rsidP="005568FC">
            <w:pPr>
              <w:spacing w:after="0" w:line="240" w:lineRule="auto"/>
              <w:rPr>
                <w:rFonts w:ascii="Simplified Arabic" w:eastAsia="Times New Roman" w:hAnsi="Simplified Arabic" w:cs="Simplified Arabic"/>
                <w:sz w:val="28"/>
                <w:szCs w:val="28"/>
              </w:rPr>
            </w:pPr>
          </w:p>
        </w:tc>
      </w:tr>
      <w:tr w:rsidR="00891352" w:rsidRPr="001912B1" w:rsidTr="00891352">
        <w:trPr>
          <w:jc w:val="center"/>
        </w:trPr>
        <w:tc>
          <w:tcPr>
            <w:tcW w:w="3969" w:type="dxa"/>
            <w:tcBorders>
              <w:top w:val="single" w:sz="4" w:space="0" w:color="auto"/>
              <w:left w:val="single" w:sz="4" w:space="0" w:color="auto"/>
              <w:bottom w:val="single" w:sz="4" w:space="0" w:color="auto"/>
              <w:right w:val="single" w:sz="4" w:space="0" w:color="auto"/>
            </w:tcBorders>
          </w:tcPr>
          <w:p w:rsidR="00891352" w:rsidRPr="001912B1" w:rsidRDefault="00891352" w:rsidP="005568FC">
            <w:pPr>
              <w:bidi/>
              <w:spacing w:after="0"/>
              <w:jc w:val="center"/>
              <w:rPr>
                <w:rFonts w:ascii="Simplified Arabic" w:eastAsia="Times New Roman" w:hAnsi="Simplified Arabic" w:cs="Simplified Arabic"/>
                <w:sz w:val="28"/>
                <w:szCs w:val="28"/>
                <w:rtl/>
              </w:rPr>
            </w:pPr>
            <w:r w:rsidRPr="001912B1">
              <w:rPr>
                <w:rFonts w:ascii="Simplified Arabic" w:eastAsia="Times New Roman" w:hAnsi="Simplified Arabic" w:cs="Simplified Arabic"/>
                <w:sz w:val="28"/>
                <w:szCs w:val="28"/>
                <w:rtl/>
              </w:rPr>
              <w:t>تمكين الاقتصادي للأشخاص ذوي الإعاقة</w:t>
            </w:r>
          </w:p>
        </w:tc>
        <w:tc>
          <w:tcPr>
            <w:tcW w:w="1275" w:type="dxa"/>
            <w:tcBorders>
              <w:top w:val="single" w:sz="4" w:space="0" w:color="auto"/>
              <w:left w:val="single" w:sz="4" w:space="0" w:color="auto"/>
              <w:bottom w:val="single" w:sz="4" w:space="0" w:color="auto"/>
              <w:right w:val="single" w:sz="4" w:space="0" w:color="auto"/>
            </w:tcBorders>
            <w:vAlign w:val="center"/>
          </w:tcPr>
          <w:p w:rsidR="00891352" w:rsidRPr="001912B1" w:rsidRDefault="00891352" w:rsidP="005568FC">
            <w:pPr>
              <w:bidi/>
              <w:spacing w:after="0"/>
              <w:jc w:val="center"/>
              <w:rPr>
                <w:rFonts w:ascii="Simplified Arabic" w:eastAsia="Times New Roman" w:hAnsi="Simplified Arabic" w:cs="Simplified Arabic"/>
                <w:color w:val="000000"/>
                <w:sz w:val="28"/>
                <w:szCs w:val="28"/>
              </w:rPr>
            </w:pPr>
            <w:r w:rsidRPr="001912B1">
              <w:rPr>
                <w:rFonts w:ascii="Simplified Arabic" w:eastAsia="Times New Roman" w:hAnsi="Simplified Arabic" w:cs="Simplified Arabic"/>
                <w:color w:val="000000"/>
                <w:sz w:val="28"/>
                <w:szCs w:val="28"/>
              </w:rPr>
              <w:t>2</w:t>
            </w:r>
          </w:p>
        </w:tc>
        <w:tc>
          <w:tcPr>
            <w:tcW w:w="1701" w:type="dxa"/>
            <w:tcBorders>
              <w:top w:val="single" w:sz="4" w:space="0" w:color="auto"/>
              <w:left w:val="single" w:sz="4" w:space="0" w:color="auto"/>
              <w:bottom w:val="single" w:sz="4" w:space="0" w:color="auto"/>
              <w:right w:val="single" w:sz="4" w:space="0" w:color="auto"/>
            </w:tcBorders>
            <w:vAlign w:val="center"/>
          </w:tcPr>
          <w:p w:rsidR="00891352" w:rsidRPr="001912B1" w:rsidRDefault="00891352" w:rsidP="005568FC">
            <w:pPr>
              <w:bidi/>
              <w:spacing w:after="0"/>
              <w:jc w:val="center"/>
              <w:rPr>
                <w:rFonts w:ascii="Simplified Arabic" w:eastAsia="Times New Roman" w:hAnsi="Simplified Arabic" w:cs="Simplified Arabic"/>
                <w:color w:val="000000"/>
                <w:sz w:val="28"/>
                <w:szCs w:val="28"/>
              </w:rPr>
            </w:pPr>
            <w:r w:rsidRPr="001912B1">
              <w:rPr>
                <w:rFonts w:ascii="Simplified Arabic" w:eastAsia="Times New Roman" w:hAnsi="Simplified Arabic" w:cs="Simplified Arabic"/>
                <w:color w:val="000000"/>
                <w:sz w:val="28"/>
                <w:szCs w:val="28"/>
              </w:rPr>
              <w:t>1.8</w:t>
            </w:r>
          </w:p>
        </w:tc>
        <w:tc>
          <w:tcPr>
            <w:tcW w:w="1560" w:type="dxa"/>
            <w:vMerge/>
            <w:tcBorders>
              <w:top w:val="single" w:sz="4" w:space="0" w:color="auto"/>
              <w:left w:val="single" w:sz="4" w:space="0" w:color="auto"/>
              <w:bottom w:val="single" w:sz="4" w:space="0" w:color="auto"/>
              <w:right w:val="single" w:sz="4" w:space="0" w:color="auto"/>
            </w:tcBorders>
            <w:vAlign w:val="center"/>
          </w:tcPr>
          <w:p w:rsidR="00891352" w:rsidRPr="001912B1" w:rsidRDefault="00891352" w:rsidP="005568FC">
            <w:pPr>
              <w:spacing w:after="0" w:line="240" w:lineRule="auto"/>
              <w:rPr>
                <w:rFonts w:ascii="Simplified Arabic" w:eastAsia="Times New Roman" w:hAnsi="Simplified Arabic" w:cs="Simplified Arabic"/>
                <w:sz w:val="28"/>
                <w:szCs w:val="28"/>
              </w:rPr>
            </w:pPr>
          </w:p>
        </w:tc>
      </w:tr>
      <w:tr w:rsidR="00891352" w:rsidRPr="001912B1" w:rsidTr="00891352">
        <w:trPr>
          <w:jc w:val="center"/>
        </w:trPr>
        <w:tc>
          <w:tcPr>
            <w:tcW w:w="3969" w:type="dxa"/>
            <w:tcBorders>
              <w:top w:val="single" w:sz="4" w:space="0" w:color="auto"/>
              <w:left w:val="single" w:sz="4" w:space="0" w:color="auto"/>
              <w:bottom w:val="single" w:sz="4" w:space="0" w:color="auto"/>
              <w:right w:val="single" w:sz="4" w:space="0" w:color="auto"/>
            </w:tcBorders>
          </w:tcPr>
          <w:p w:rsidR="00891352" w:rsidRPr="001912B1" w:rsidRDefault="00891352" w:rsidP="005568FC">
            <w:pPr>
              <w:bidi/>
              <w:spacing w:after="0"/>
              <w:jc w:val="center"/>
              <w:rPr>
                <w:rFonts w:ascii="Simplified Arabic" w:eastAsia="Times New Roman" w:hAnsi="Simplified Arabic" w:cs="Simplified Arabic"/>
                <w:sz w:val="28"/>
                <w:szCs w:val="28"/>
                <w:rtl/>
              </w:rPr>
            </w:pPr>
            <w:r w:rsidRPr="001912B1">
              <w:rPr>
                <w:rFonts w:ascii="Simplified Arabic" w:eastAsia="Times New Roman" w:hAnsi="Simplified Arabic" w:cs="Simplified Arabic"/>
                <w:sz w:val="28"/>
                <w:szCs w:val="28"/>
                <w:rtl/>
              </w:rPr>
              <w:t>مدير البرامج</w:t>
            </w:r>
          </w:p>
        </w:tc>
        <w:tc>
          <w:tcPr>
            <w:tcW w:w="1275" w:type="dxa"/>
            <w:tcBorders>
              <w:top w:val="single" w:sz="4" w:space="0" w:color="auto"/>
              <w:left w:val="single" w:sz="4" w:space="0" w:color="auto"/>
              <w:bottom w:val="single" w:sz="4" w:space="0" w:color="auto"/>
              <w:right w:val="single" w:sz="4" w:space="0" w:color="auto"/>
            </w:tcBorders>
            <w:vAlign w:val="center"/>
          </w:tcPr>
          <w:p w:rsidR="00891352" w:rsidRPr="001912B1" w:rsidRDefault="00891352" w:rsidP="005568FC">
            <w:pPr>
              <w:bidi/>
              <w:spacing w:after="0"/>
              <w:jc w:val="center"/>
              <w:rPr>
                <w:rFonts w:ascii="Simplified Arabic" w:eastAsia="Times New Roman" w:hAnsi="Simplified Arabic" w:cs="Simplified Arabic"/>
                <w:color w:val="000000"/>
                <w:sz w:val="28"/>
                <w:szCs w:val="28"/>
              </w:rPr>
            </w:pPr>
            <w:r w:rsidRPr="001912B1">
              <w:rPr>
                <w:rFonts w:ascii="Simplified Arabic" w:eastAsia="Times New Roman" w:hAnsi="Simplified Arabic" w:cs="Simplified Arabic"/>
                <w:color w:val="000000"/>
                <w:sz w:val="28"/>
                <w:szCs w:val="28"/>
              </w:rPr>
              <w:t>1</w:t>
            </w:r>
          </w:p>
        </w:tc>
        <w:tc>
          <w:tcPr>
            <w:tcW w:w="1701" w:type="dxa"/>
            <w:tcBorders>
              <w:top w:val="single" w:sz="4" w:space="0" w:color="auto"/>
              <w:left w:val="single" w:sz="4" w:space="0" w:color="auto"/>
              <w:bottom w:val="single" w:sz="4" w:space="0" w:color="auto"/>
              <w:right w:val="single" w:sz="4" w:space="0" w:color="auto"/>
            </w:tcBorders>
            <w:vAlign w:val="center"/>
          </w:tcPr>
          <w:p w:rsidR="00891352" w:rsidRPr="001912B1" w:rsidRDefault="00891352" w:rsidP="005568FC">
            <w:pPr>
              <w:bidi/>
              <w:spacing w:after="0"/>
              <w:jc w:val="center"/>
              <w:rPr>
                <w:rFonts w:ascii="Simplified Arabic" w:eastAsia="Times New Roman" w:hAnsi="Simplified Arabic" w:cs="Simplified Arabic"/>
                <w:color w:val="000000"/>
                <w:sz w:val="28"/>
                <w:szCs w:val="28"/>
              </w:rPr>
            </w:pPr>
            <w:r w:rsidRPr="001912B1">
              <w:rPr>
                <w:rFonts w:ascii="Simplified Arabic" w:eastAsia="Times New Roman" w:hAnsi="Simplified Arabic" w:cs="Simplified Arabic"/>
                <w:color w:val="000000"/>
                <w:sz w:val="28"/>
                <w:szCs w:val="28"/>
              </w:rPr>
              <w:t>.9</w:t>
            </w:r>
            <w:r w:rsidRPr="001912B1">
              <w:rPr>
                <w:rFonts w:ascii="Simplified Arabic" w:eastAsia="Times New Roman" w:hAnsi="Simplified Arabic" w:cs="Simplified Arabic"/>
                <w:color w:val="000000"/>
                <w:sz w:val="28"/>
                <w:szCs w:val="28"/>
                <w:rtl/>
              </w:rPr>
              <w:t>0</w:t>
            </w:r>
          </w:p>
        </w:tc>
        <w:tc>
          <w:tcPr>
            <w:tcW w:w="1560" w:type="dxa"/>
            <w:vMerge/>
            <w:tcBorders>
              <w:top w:val="single" w:sz="4" w:space="0" w:color="auto"/>
              <w:left w:val="single" w:sz="4" w:space="0" w:color="auto"/>
              <w:bottom w:val="single" w:sz="4" w:space="0" w:color="auto"/>
              <w:right w:val="single" w:sz="4" w:space="0" w:color="auto"/>
            </w:tcBorders>
            <w:vAlign w:val="center"/>
          </w:tcPr>
          <w:p w:rsidR="00891352" w:rsidRPr="001912B1" w:rsidRDefault="00891352" w:rsidP="005568FC">
            <w:pPr>
              <w:spacing w:after="0" w:line="240" w:lineRule="auto"/>
              <w:rPr>
                <w:rFonts w:ascii="Simplified Arabic" w:eastAsia="Times New Roman" w:hAnsi="Simplified Arabic" w:cs="Simplified Arabic"/>
                <w:sz w:val="28"/>
                <w:szCs w:val="28"/>
              </w:rPr>
            </w:pPr>
          </w:p>
        </w:tc>
      </w:tr>
      <w:tr w:rsidR="00891352" w:rsidRPr="001912B1" w:rsidTr="00891352">
        <w:trPr>
          <w:jc w:val="center"/>
        </w:trPr>
        <w:tc>
          <w:tcPr>
            <w:tcW w:w="3969" w:type="dxa"/>
            <w:tcBorders>
              <w:top w:val="single" w:sz="4" w:space="0" w:color="auto"/>
              <w:left w:val="single" w:sz="4" w:space="0" w:color="auto"/>
              <w:bottom w:val="single" w:sz="4" w:space="0" w:color="auto"/>
              <w:right w:val="single" w:sz="4" w:space="0" w:color="auto"/>
            </w:tcBorders>
          </w:tcPr>
          <w:p w:rsidR="00891352" w:rsidRPr="001912B1" w:rsidRDefault="00891352" w:rsidP="005568FC">
            <w:pPr>
              <w:bidi/>
              <w:spacing w:after="0"/>
              <w:jc w:val="center"/>
              <w:rPr>
                <w:rFonts w:ascii="Simplified Arabic" w:eastAsia="Times New Roman" w:hAnsi="Simplified Arabic" w:cs="Simplified Arabic"/>
                <w:sz w:val="28"/>
                <w:szCs w:val="28"/>
                <w:rtl/>
              </w:rPr>
            </w:pPr>
            <w:r w:rsidRPr="001912B1">
              <w:rPr>
                <w:rFonts w:ascii="Simplified Arabic" w:eastAsia="Times New Roman" w:hAnsi="Simplified Arabic" w:cs="Simplified Arabic"/>
                <w:sz w:val="28"/>
                <w:szCs w:val="28"/>
                <w:rtl/>
              </w:rPr>
              <w:t>قطاع الإعاقة</w:t>
            </w:r>
          </w:p>
        </w:tc>
        <w:tc>
          <w:tcPr>
            <w:tcW w:w="1275" w:type="dxa"/>
            <w:tcBorders>
              <w:top w:val="single" w:sz="4" w:space="0" w:color="auto"/>
              <w:left w:val="single" w:sz="4" w:space="0" w:color="auto"/>
              <w:bottom w:val="single" w:sz="4" w:space="0" w:color="auto"/>
              <w:right w:val="single" w:sz="4" w:space="0" w:color="auto"/>
            </w:tcBorders>
            <w:vAlign w:val="center"/>
          </w:tcPr>
          <w:p w:rsidR="00891352" w:rsidRPr="001912B1" w:rsidRDefault="00891352" w:rsidP="005568FC">
            <w:pPr>
              <w:bidi/>
              <w:spacing w:after="0"/>
              <w:jc w:val="center"/>
              <w:rPr>
                <w:rFonts w:ascii="Simplified Arabic" w:eastAsia="Times New Roman" w:hAnsi="Simplified Arabic" w:cs="Simplified Arabic"/>
                <w:color w:val="000000"/>
                <w:sz w:val="28"/>
                <w:szCs w:val="28"/>
              </w:rPr>
            </w:pPr>
            <w:r w:rsidRPr="001912B1">
              <w:rPr>
                <w:rFonts w:ascii="Simplified Arabic" w:eastAsia="Times New Roman" w:hAnsi="Simplified Arabic" w:cs="Simplified Arabic"/>
                <w:color w:val="000000"/>
                <w:sz w:val="28"/>
                <w:szCs w:val="28"/>
              </w:rPr>
              <w:t>2</w:t>
            </w:r>
          </w:p>
        </w:tc>
        <w:tc>
          <w:tcPr>
            <w:tcW w:w="1701" w:type="dxa"/>
            <w:tcBorders>
              <w:top w:val="single" w:sz="4" w:space="0" w:color="auto"/>
              <w:left w:val="single" w:sz="4" w:space="0" w:color="auto"/>
              <w:bottom w:val="single" w:sz="4" w:space="0" w:color="auto"/>
              <w:right w:val="single" w:sz="4" w:space="0" w:color="auto"/>
            </w:tcBorders>
            <w:vAlign w:val="center"/>
          </w:tcPr>
          <w:p w:rsidR="00891352" w:rsidRPr="001912B1" w:rsidRDefault="00891352" w:rsidP="005568FC">
            <w:pPr>
              <w:bidi/>
              <w:spacing w:after="0"/>
              <w:jc w:val="center"/>
              <w:rPr>
                <w:rFonts w:ascii="Simplified Arabic" w:eastAsia="Times New Roman" w:hAnsi="Simplified Arabic" w:cs="Simplified Arabic"/>
                <w:color w:val="000000"/>
                <w:sz w:val="28"/>
                <w:szCs w:val="28"/>
              </w:rPr>
            </w:pPr>
            <w:r w:rsidRPr="001912B1">
              <w:rPr>
                <w:rFonts w:ascii="Simplified Arabic" w:eastAsia="Times New Roman" w:hAnsi="Simplified Arabic" w:cs="Simplified Arabic"/>
                <w:color w:val="000000"/>
                <w:sz w:val="28"/>
                <w:szCs w:val="28"/>
              </w:rPr>
              <w:t>1.8</w:t>
            </w:r>
          </w:p>
        </w:tc>
        <w:tc>
          <w:tcPr>
            <w:tcW w:w="1560" w:type="dxa"/>
            <w:vMerge/>
            <w:tcBorders>
              <w:top w:val="single" w:sz="4" w:space="0" w:color="auto"/>
              <w:left w:val="single" w:sz="4" w:space="0" w:color="auto"/>
              <w:bottom w:val="single" w:sz="4" w:space="0" w:color="auto"/>
              <w:right w:val="single" w:sz="4" w:space="0" w:color="auto"/>
            </w:tcBorders>
            <w:vAlign w:val="center"/>
          </w:tcPr>
          <w:p w:rsidR="00891352" w:rsidRPr="001912B1" w:rsidRDefault="00891352" w:rsidP="005568FC">
            <w:pPr>
              <w:spacing w:after="0" w:line="240" w:lineRule="auto"/>
              <w:rPr>
                <w:rFonts w:ascii="Simplified Arabic" w:eastAsia="Times New Roman" w:hAnsi="Simplified Arabic" w:cs="Simplified Arabic"/>
                <w:sz w:val="28"/>
                <w:szCs w:val="28"/>
              </w:rPr>
            </w:pPr>
          </w:p>
        </w:tc>
      </w:tr>
      <w:tr w:rsidR="00891352" w:rsidRPr="001912B1" w:rsidTr="00891352">
        <w:trPr>
          <w:jc w:val="center"/>
        </w:trPr>
        <w:tc>
          <w:tcPr>
            <w:tcW w:w="3969" w:type="dxa"/>
            <w:tcBorders>
              <w:top w:val="single" w:sz="4" w:space="0" w:color="auto"/>
              <w:left w:val="single" w:sz="4" w:space="0" w:color="auto"/>
              <w:bottom w:val="single" w:sz="4" w:space="0" w:color="auto"/>
              <w:right w:val="single" w:sz="4" w:space="0" w:color="auto"/>
            </w:tcBorders>
          </w:tcPr>
          <w:p w:rsidR="00891352" w:rsidRPr="001912B1" w:rsidRDefault="00891352" w:rsidP="005568FC">
            <w:pPr>
              <w:bidi/>
              <w:spacing w:after="0"/>
              <w:jc w:val="center"/>
              <w:rPr>
                <w:rFonts w:ascii="Simplified Arabic" w:eastAsia="Times New Roman" w:hAnsi="Simplified Arabic" w:cs="Simplified Arabic"/>
                <w:sz w:val="28"/>
                <w:szCs w:val="28"/>
                <w:rtl/>
              </w:rPr>
            </w:pPr>
            <w:r w:rsidRPr="001912B1">
              <w:rPr>
                <w:rFonts w:ascii="Simplified Arabic" w:eastAsia="Times New Roman" w:hAnsi="Simplified Arabic" w:cs="Simplified Arabic"/>
                <w:sz w:val="28"/>
                <w:szCs w:val="28"/>
                <w:rtl/>
              </w:rPr>
              <w:lastRenderedPageBreak/>
              <w:t>قطاع التعليم</w:t>
            </w:r>
          </w:p>
        </w:tc>
        <w:tc>
          <w:tcPr>
            <w:tcW w:w="1275" w:type="dxa"/>
            <w:tcBorders>
              <w:top w:val="single" w:sz="4" w:space="0" w:color="auto"/>
              <w:left w:val="single" w:sz="4" w:space="0" w:color="auto"/>
              <w:bottom w:val="single" w:sz="4" w:space="0" w:color="auto"/>
              <w:right w:val="single" w:sz="4" w:space="0" w:color="auto"/>
            </w:tcBorders>
            <w:vAlign w:val="center"/>
          </w:tcPr>
          <w:p w:rsidR="00891352" w:rsidRPr="001912B1" w:rsidRDefault="00891352" w:rsidP="005568FC">
            <w:pPr>
              <w:bidi/>
              <w:spacing w:after="0"/>
              <w:jc w:val="center"/>
              <w:rPr>
                <w:rFonts w:ascii="Simplified Arabic" w:eastAsia="Times New Roman" w:hAnsi="Simplified Arabic" w:cs="Simplified Arabic"/>
                <w:color w:val="000000"/>
                <w:sz w:val="28"/>
                <w:szCs w:val="28"/>
              </w:rPr>
            </w:pPr>
            <w:r w:rsidRPr="001912B1">
              <w:rPr>
                <w:rFonts w:ascii="Simplified Arabic" w:eastAsia="Times New Roman" w:hAnsi="Simplified Arabic" w:cs="Simplified Arabic"/>
                <w:color w:val="000000"/>
                <w:sz w:val="28"/>
                <w:szCs w:val="28"/>
              </w:rPr>
              <w:t>2</w:t>
            </w:r>
          </w:p>
        </w:tc>
        <w:tc>
          <w:tcPr>
            <w:tcW w:w="1701" w:type="dxa"/>
            <w:tcBorders>
              <w:top w:val="single" w:sz="4" w:space="0" w:color="auto"/>
              <w:left w:val="single" w:sz="4" w:space="0" w:color="auto"/>
              <w:bottom w:val="single" w:sz="4" w:space="0" w:color="auto"/>
              <w:right w:val="single" w:sz="4" w:space="0" w:color="auto"/>
            </w:tcBorders>
            <w:vAlign w:val="center"/>
          </w:tcPr>
          <w:p w:rsidR="00891352" w:rsidRPr="001912B1" w:rsidRDefault="00891352" w:rsidP="005568FC">
            <w:pPr>
              <w:bidi/>
              <w:spacing w:after="0"/>
              <w:jc w:val="center"/>
              <w:rPr>
                <w:rFonts w:ascii="Simplified Arabic" w:eastAsia="Times New Roman" w:hAnsi="Simplified Arabic" w:cs="Simplified Arabic"/>
                <w:color w:val="000000"/>
                <w:sz w:val="28"/>
                <w:szCs w:val="28"/>
              </w:rPr>
            </w:pPr>
            <w:r w:rsidRPr="001912B1">
              <w:rPr>
                <w:rFonts w:ascii="Simplified Arabic" w:eastAsia="Times New Roman" w:hAnsi="Simplified Arabic" w:cs="Simplified Arabic"/>
                <w:color w:val="000000"/>
                <w:sz w:val="28"/>
                <w:szCs w:val="28"/>
              </w:rPr>
              <w:t>1.8</w:t>
            </w:r>
          </w:p>
        </w:tc>
        <w:tc>
          <w:tcPr>
            <w:tcW w:w="1560" w:type="dxa"/>
            <w:vMerge/>
            <w:tcBorders>
              <w:top w:val="single" w:sz="4" w:space="0" w:color="auto"/>
              <w:left w:val="single" w:sz="4" w:space="0" w:color="auto"/>
              <w:bottom w:val="single" w:sz="4" w:space="0" w:color="auto"/>
              <w:right w:val="single" w:sz="4" w:space="0" w:color="auto"/>
            </w:tcBorders>
            <w:vAlign w:val="center"/>
          </w:tcPr>
          <w:p w:rsidR="00891352" w:rsidRPr="001912B1" w:rsidRDefault="00891352" w:rsidP="005568FC">
            <w:pPr>
              <w:spacing w:after="0" w:line="240" w:lineRule="auto"/>
              <w:rPr>
                <w:rFonts w:ascii="Simplified Arabic" w:eastAsia="Times New Roman" w:hAnsi="Simplified Arabic" w:cs="Simplified Arabic"/>
                <w:sz w:val="28"/>
                <w:szCs w:val="28"/>
              </w:rPr>
            </w:pPr>
          </w:p>
        </w:tc>
      </w:tr>
      <w:tr w:rsidR="00891352" w:rsidRPr="001912B1" w:rsidTr="00891352">
        <w:trPr>
          <w:jc w:val="center"/>
        </w:trPr>
        <w:tc>
          <w:tcPr>
            <w:tcW w:w="3969" w:type="dxa"/>
            <w:tcBorders>
              <w:top w:val="single" w:sz="4" w:space="0" w:color="auto"/>
              <w:left w:val="single" w:sz="4" w:space="0" w:color="auto"/>
              <w:bottom w:val="single" w:sz="4" w:space="0" w:color="auto"/>
              <w:right w:val="single" w:sz="4" w:space="0" w:color="auto"/>
            </w:tcBorders>
          </w:tcPr>
          <w:p w:rsidR="00891352" w:rsidRPr="001912B1" w:rsidRDefault="00891352" w:rsidP="005568FC">
            <w:pPr>
              <w:bidi/>
              <w:spacing w:after="0"/>
              <w:jc w:val="center"/>
              <w:rPr>
                <w:rFonts w:ascii="Simplified Arabic" w:eastAsia="Times New Roman" w:hAnsi="Simplified Arabic" w:cs="Simplified Arabic"/>
                <w:sz w:val="28"/>
                <w:szCs w:val="28"/>
                <w:rtl/>
              </w:rPr>
            </w:pPr>
            <w:r w:rsidRPr="001912B1">
              <w:rPr>
                <w:rFonts w:ascii="Simplified Arabic" w:eastAsia="Times New Roman" w:hAnsi="Simplified Arabic" w:cs="Simplified Arabic"/>
                <w:sz w:val="28"/>
                <w:szCs w:val="28"/>
                <w:rtl/>
              </w:rPr>
              <w:t>رعاية</w:t>
            </w:r>
          </w:p>
        </w:tc>
        <w:tc>
          <w:tcPr>
            <w:tcW w:w="1275" w:type="dxa"/>
            <w:tcBorders>
              <w:top w:val="single" w:sz="4" w:space="0" w:color="auto"/>
              <w:left w:val="single" w:sz="4" w:space="0" w:color="auto"/>
              <w:bottom w:val="single" w:sz="4" w:space="0" w:color="auto"/>
              <w:right w:val="single" w:sz="4" w:space="0" w:color="auto"/>
            </w:tcBorders>
            <w:vAlign w:val="center"/>
          </w:tcPr>
          <w:p w:rsidR="00891352" w:rsidRPr="001912B1" w:rsidRDefault="00891352" w:rsidP="005568FC">
            <w:pPr>
              <w:bidi/>
              <w:spacing w:after="0"/>
              <w:jc w:val="center"/>
              <w:rPr>
                <w:rFonts w:ascii="Simplified Arabic" w:eastAsia="Times New Roman" w:hAnsi="Simplified Arabic" w:cs="Simplified Arabic"/>
                <w:color w:val="000000"/>
                <w:sz w:val="28"/>
                <w:szCs w:val="28"/>
              </w:rPr>
            </w:pPr>
            <w:r w:rsidRPr="001912B1">
              <w:rPr>
                <w:rFonts w:ascii="Simplified Arabic" w:eastAsia="Times New Roman" w:hAnsi="Simplified Arabic" w:cs="Simplified Arabic"/>
                <w:color w:val="000000"/>
                <w:sz w:val="28"/>
                <w:szCs w:val="28"/>
              </w:rPr>
              <w:t>2</w:t>
            </w:r>
          </w:p>
        </w:tc>
        <w:tc>
          <w:tcPr>
            <w:tcW w:w="1701" w:type="dxa"/>
            <w:tcBorders>
              <w:top w:val="single" w:sz="4" w:space="0" w:color="auto"/>
              <w:left w:val="single" w:sz="4" w:space="0" w:color="auto"/>
              <w:bottom w:val="single" w:sz="4" w:space="0" w:color="auto"/>
              <w:right w:val="single" w:sz="4" w:space="0" w:color="auto"/>
            </w:tcBorders>
            <w:vAlign w:val="center"/>
          </w:tcPr>
          <w:p w:rsidR="00891352" w:rsidRPr="001912B1" w:rsidRDefault="00891352" w:rsidP="005568FC">
            <w:pPr>
              <w:bidi/>
              <w:spacing w:after="0"/>
              <w:jc w:val="center"/>
              <w:rPr>
                <w:rFonts w:ascii="Simplified Arabic" w:eastAsia="Times New Roman" w:hAnsi="Simplified Arabic" w:cs="Simplified Arabic"/>
                <w:color w:val="000000"/>
                <w:sz w:val="28"/>
                <w:szCs w:val="28"/>
              </w:rPr>
            </w:pPr>
            <w:r w:rsidRPr="001912B1">
              <w:rPr>
                <w:rFonts w:ascii="Simplified Arabic" w:eastAsia="Times New Roman" w:hAnsi="Simplified Arabic" w:cs="Simplified Arabic"/>
                <w:color w:val="000000"/>
                <w:sz w:val="28"/>
                <w:szCs w:val="28"/>
              </w:rPr>
              <w:t>1.8</w:t>
            </w:r>
          </w:p>
        </w:tc>
        <w:tc>
          <w:tcPr>
            <w:tcW w:w="1560" w:type="dxa"/>
            <w:vMerge/>
            <w:tcBorders>
              <w:top w:val="single" w:sz="4" w:space="0" w:color="auto"/>
              <w:left w:val="single" w:sz="4" w:space="0" w:color="auto"/>
              <w:bottom w:val="single" w:sz="4" w:space="0" w:color="auto"/>
              <w:right w:val="single" w:sz="4" w:space="0" w:color="auto"/>
            </w:tcBorders>
            <w:vAlign w:val="center"/>
          </w:tcPr>
          <w:p w:rsidR="00891352" w:rsidRPr="001912B1" w:rsidRDefault="00891352" w:rsidP="005568FC">
            <w:pPr>
              <w:spacing w:after="0" w:line="240" w:lineRule="auto"/>
              <w:rPr>
                <w:rFonts w:ascii="Simplified Arabic" w:eastAsia="Times New Roman" w:hAnsi="Simplified Arabic" w:cs="Simplified Arabic"/>
                <w:sz w:val="28"/>
                <w:szCs w:val="28"/>
              </w:rPr>
            </w:pPr>
          </w:p>
        </w:tc>
      </w:tr>
    </w:tbl>
    <w:p w:rsidR="00891352" w:rsidRPr="00891352" w:rsidRDefault="00891352" w:rsidP="00891352">
      <w:pPr>
        <w:rPr>
          <w:rtl/>
        </w:rPr>
      </w:pPr>
    </w:p>
    <w:p w:rsidR="006A15AB" w:rsidRDefault="006A15AB" w:rsidP="00BE181E">
      <w:pPr>
        <w:bidi/>
        <w:spacing w:before="240" w:after="0" w:line="360" w:lineRule="auto"/>
        <w:jc w:val="both"/>
        <w:rPr>
          <w:rFonts w:ascii="Simplified Arabic" w:hAnsi="Simplified Arabic" w:cs="Simplified Arabic"/>
          <w:color w:val="000000" w:themeColor="text1"/>
          <w:sz w:val="28"/>
          <w:szCs w:val="28"/>
          <w:rtl/>
        </w:rPr>
      </w:pPr>
      <w:r w:rsidRPr="00741CD9">
        <w:rPr>
          <w:rFonts w:ascii="Simplified Arabic" w:hAnsi="Simplified Arabic" w:cs="Simplified Arabic"/>
          <w:b/>
          <w:bCs/>
          <w:color w:val="000000" w:themeColor="text1"/>
          <w:sz w:val="28"/>
          <w:szCs w:val="28"/>
          <w:rtl/>
        </w:rPr>
        <w:t>العينة الثانية (</w:t>
      </w:r>
      <w:r w:rsidR="00891352">
        <w:rPr>
          <w:rFonts w:ascii="Simplified Arabic" w:hAnsi="Simplified Arabic" w:cs="Simplified Arabic" w:hint="cs"/>
          <w:b/>
          <w:bCs/>
          <w:color w:val="000000" w:themeColor="text1"/>
          <w:sz w:val="28"/>
          <w:szCs w:val="28"/>
          <w:rtl/>
        </w:rPr>
        <w:t>أفراد الإدارة العليا في المؤسسات الأهلية الفلسطينية العاملة في محافظة بيت لحم</w:t>
      </w:r>
      <w:r w:rsidRPr="00741CD9">
        <w:rPr>
          <w:rFonts w:ascii="Simplified Arabic" w:hAnsi="Simplified Arabic" w:cs="Simplified Arabic"/>
          <w:b/>
          <w:bCs/>
          <w:color w:val="000000" w:themeColor="text1"/>
          <w:sz w:val="28"/>
          <w:szCs w:val="28"/>
          <w:rtl/>
        </w:rPr>
        <w:t>):</w:t>
      </w:r>
      <w:r w:rsidR="00891352">
        <w:rPr>
          <w:rFonts w:ascii="Simplified Arabic" w:hAnsi="Simplified Arabic" w:cs="Simplified Arabic"/>
          <w:color w:val="000000" w:themeColor="text1"/>
          <w:sz w:val="28"/>
          <w:szCs w:val="28"/>
          <w:rtl/>
        </w:rPr>
        <w:t xml:space="preserve"> تم</w:t>
      </w:r>
      <w:r w:rsidRPr="00741CD9">
        <w:rPr>
          <w:rFonts w:ascii="Simplified Arabic" w:hAnsi="Simplified Arabic" w:cs="Simplified Arabic"/>
          <w:color w:val="000000" w:themeColor="text1"/>
          <w:sz w:val="28"/>
          <w:szCs w:val="28"/>
          <w:rtl/>
        </w:rPr>
        <w:t xml:space="preserve"> أخذ عينة قصدية، حيث كان عدد أفراد العينة </w:t>
      </w:r>
      <w:r w:rsidR="00790940">
        <w:rPr>
          <w:rFonts w:ascii="Simplified Arabic" w:hAnsi="Simplified Arabic" w:cs="Simplified Arabic" w:hint="cs"/>
          <w:color w:val="000000" w:themeColor="text1"/>
          <w:sz w:val="28"/>
          <w:szCs w:val="28"/>
          <w:rtl/>
        </w:rPr>
        <w:t>(8) أفراد</w:t>
      </w:r>
      <w:r w:rsidR="001C0A1E">
        <w:rPr>
          <w:rFonts w:ascii="Simplified Arabic" w:hAnsi="Simplified Arabic" w:cs="Simplified Arabic" w:hint="cs"/>
          <w:color w:val="000000" w:themeColor="text1"/>
          <w:sz w:val="28"/>
          <w:szCs w:val="28"/>
          <w:rtl/>
        </w:rPr>
        <w:t>،</w:t>
      </w:r>
      <w:r w:rsidR="00790940">
        <w:rPr>
          <w:rFonts w:ascii="Simplified Arabic" w:hAnsi="Simplified Arabic" w:cs="Simplified Arabic" w:hint="cs"/>
          <w:color w:val="000000" w:themeColor="text1"/>
          <w:sz w:val="28"/>
          <w:szCs w:val="28"/>
          <w:rtl/>
        </w:rPr>
        <w:t xml:space="preserve"> أجري</w:t>
      </w:r>
      <w:r w:rsidR="00891352">
        <w:rPr>
          <w:rFonts w:ascii="Simplified Arabic" w:hAnsi="Simplified Arabic" w:cs="Simplified Arabic" w:hint="cs"/>
          <w:color w:val="000000" w:themeColor="text1"/>
          <w:sz w:val="28"/>
          <w:szCs w:val="28"/>
          <w:rtl/>
        </w:rPr>
        <w:t>ت معهم مقابلات شخصية</w:t>
      </w:r>
      <w:r w:rsidRPr="00741CD9">
        <w:rPr>
          <w:rFonts w:ascii="Simplified Arabic" w:hAnsi="Simplified Arabic" w:cs="Simplified Arabic"/>
          <w:color w:val="000000" w:themeColor="text1"/>
          <w:sz w:val="28"/>
          <w:szCs w:val="28"/>
          <w:rtl/>
        </w:rPr>
        <w:t>، والجدول (</w:t>
      </w:r>
      <w:r w:rsidR="00BE181E">
        <w:rPr>
          <w:rFonts w:ascii="Simplified Arabic" w:hAnsi="Simplified Arabic" w:cs="Simplified Arabic" w:hint="cs"/>
          <w:color w:val="000000" w:themeColor="text1"/>
          <w:sz w:val="28"/>
          <w:szCs w:val="28"/>
          <w:rtl/>
        </w:rPr>
        <w:t>2.3</w:t>
      </w:r>
      <w:r w:rsidRPr="00741CD9">
        <w:rPr>
          <w:rFonts w:ascii="Simplified Arabic" w:hAnsi="Simplified Arabic" w:cs="Simplified Arabic"/>
          <w:color w:val="000000" w:themeColor="text1"/>
          <w:sz w:val="28"/>
          <w:szCs w:val="28"/>
          <w:rtl/>
        </w:rPr>
        <w:t>) يوضح توز</w:t>
      </w:r>
      <w:r w:rsidR="00891352">
        <w:rPr>
          <w:rFonts w:ascii="Simplified Arabic" w:hAnsi="Simplified Arabic" w:cs="Simplified Arabic"/>
          <w:color w:val="000000" w:themeColor="text1"/>
          <w:sz w:val="28"/>
          <w:szCs w:val="28"/>
          <w:rtl/>
        </w:rPr>
        <w:t>يع أفراد عينة الدراسة</w:t>
      </w:r>
      <w:r w:rsidR="001C0A1E">
        <w:rPr>
          <w:rFonts w:ascii="Simplified Arabic" w:hAnsi="Simplified Arabic" w:cs="Simplified Arabic" w:hint="cs"/>
          <w:color w:val="000000" w:themeColor="text1"/>
          <w:sz w:val="28"/>
          <w:szCs w:val="28"/>
          <w:rtl/>
        </w:rPr>
        <w:t>،</w:t>
      </w:r>
      <w:r w:rsidR="00891352">
        <w:rPr>
          <w:rFonts w:ascii="Simplified Arabic" w:hAnsi="Simplified Arabic" w:cs="Simplified Arabic"/>
          <w:color w:val="000000" w:themeColor="text1"/>
          <w:sz w:val="28"/>
          <w:szCs w:val="28"/>
          <w:rtl/>
        </w:rPr>
        <w:t xml:space="preserve"> الذين تم</w:t>
      </w:r>
      <w:r w:rsidR="00891352">
        <w:rPr>
          <w:rFonts w:ascii="Simplified Arabic" w:hAnsi="Simplified Arabic" w:cs="Simplified Arabic" w:hint="cs"/>
          <w:color w:val="000000" w:themeColor="text1"/>
          <w:sz w:val="28"/>
          <w:szCs w:val="28"/>
          <w:rtl/>
        </w:rPr>
        <w:t>ت</w:t>
      </w:r>
      <w:r w:rsidR="00891352">
        <w:rPr>
          <w:rFonts w:ascii="Simplified Arabic" w:hAnsi="Simplified Arabic" w:cs="Simplified Arabic"/>
          <w:color w:val="000000" w:themeColor="text1"/>
          <w:sz w:val="28"/>
          <w:szCs w:val="28"/>
          <w:rtl/>
        </w:rPr>
        <w:t xml:space="preserve"> مقابلتهم شخصيا</w:t>
      </w:r>
      <w:r w:rsidR="00891352">
        <w:rPr>
          <w:rFonts w:ascii="Simplified Arabic" w:hAnsi="Simplified Arabic" w:cs="Simplified Arabic" w:hint="cs"/>
          <w:color w:val="000000" w:themeColor="text1"/>
          <w:sz w:val="28"/>
          <w:szCs w:val="28"/>
          <w:rtl/>
        </w:rPr>
        <w:t>ً.</w:t>
      </w:r>
    </w:p>
    <w:p w:rsidR="006A15AB" w:rsidRPr="00BE181E" w:rsidRDefault="00BE181E" w:rsidP="00BE181E">
      <w:pPr>
        <w:pStyle w:val="Caption"/>
        <w:rPr>
          <w:rtl/>
        </w:rPr>
      </w:pPr>
      <w:bookmarkStart w:id="49" w:name="_Toc93129613"/>
      <w:bookmarkStart w:id="50" w:name="_Toc86084021"/>
      <w:r w:rsidRPr="00BE181E">
        <w:rPr>
          <w:rtl/>
        </w:rPr>
        <w:t xml:space="preserve">جدول 3. </w:t>
      </w:r>
      <w:r w:rsidR="001C68F4">
        <w:rPr>
          <w:noProof/>
        </w:rPr>
        <w:fldChar w:fldCharType="begin"/>
      </w:r>
      <w:r w:rsidR="001C68F4">
        <w:rPr>
          <w:noProof/>
        </w:rPr>
        <w:instrText xml:space="preserve"> SEQ </w:instrText>
      </w:r>
      <w:r w:rsidR="001C68F4">
        <w:rPr>
          <w:noProof/>
          <w:rtl/>
        </w:rPr>
        <w:instrText>جدول_3</w:instrText>
      </w:r>
      <w:r w:rsidR="001C68F4">
        <w:rPr>
          <w:noProof/>
        </w:rPr>
        <w:instrText xml:space="preserve">. \* ARABIC </w:instrText>
      </w:r>
      <w:r w:rsidR="001C68F4">
        <w:rPr>
          <w:noProof/>
        </w:rPr>
        <w:fldChar w:fldCharType="separate"/>
      </w:r>
      <w:r w:rsidR="00AD4FE6">
        <w:rPr>
          <w:noProof/>
        </w:rPr>
        <w:t>2</w:t>
      </w:r>
      <w:r w:rsidR="001C68F4">
        <w:rPr>
          <w:noProof/>
        </w:rPr>
        <w:fldChar w:fldCharType="end"/>
      </w:r>
      <w:r w:rsidRPr="00BE181E">
        <w:rPr>
          <w:rFonts w:hint="cs"/>
          <w:rtl/>
        </w:rPr>
        <w:t xml:space="preserve">: </w:t>
      </w:r>
      <w:r w:rsidR="006A15AB" w:rsidRPr="00BE181E">
        <w:rPr>
          <w:rtl/>
        </w:rPr>
        <w:t>توزيع افراد عين</w:t>
      </w:r>
      <w:r w:rsidR="00891352" w:rsidRPr="00BE181E">
        <w:rPr>
          <w:rtl/>
        </w:rPr>
        <w:t>ة الدراسة الذين تمَّ مقابلتهم</w:t>
      </w:r>
      <w:bookmarkEnd w:id="49"/>
      <w:r w:rsidR="00891352" w:rsidRPr="00BE181E">
        <w:rPr>
          <w:rtl/>
        </w:rPr>
        <w:t xml:space="preserve"> </w:t>
      </w:r>
      <w:bookmarkEnd w:id="50"/>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28"/>
        <w:gridCol w:w="5328"/>
        <w:gridCol w:w="3033"/>
      </w:tblGrid>
      <w:tr w:rsidR="006A15AB" w:rsidRPr="001912B1" w:rsidTr="00891352">
        <w:tc>
          <w:tcPr>
            <w:tcW w:w="732" w:type="dxa"/>
            <w:shd w:val="clear" w:color="auto" w:fill="D9D9D9" w:themeFill="background1" w:themeFillShade="D9"/>
          </w:tcPr>
          <w:p w:rsidR="006A15AB" w:rsidRPr="001912B1" w:rsidRDefault="006A15AB" w:rsidP="006A15AB">
            <w:pPr>
              <w:bidi/>
              <w:spacing w:after="0" w:line="360" w:lineRule="auto"/>
              <w:jc w:val="both"/>
              <w:rPr>
                <w:rFonts w:ascii="Simplified Arabic" w:hAnsi="Simplified Arabic" w:cs="Simplified Arabic"/>
                <w:b/>
                <w:bCs/>
                <w:sz w:val="28"/>
                <w:szCs w:val="28"/>
                <w:rtl/>
              </w:rPr>
            </w:pPr>
            <w:r w:rsidRPr="001912B1">
              <w:rPr>
                <w:rFonts w:ascii="Simplified Arabic" w:hAnsi="Simplified Arabic" w:cs="Simplified Arabic"/>
                <w:b/>
                <w:bCs/>
                <w:sz w:val="28"/>
                <w:szCs w:val="28"/>
                <w:rtl/>
              </w:rPr>
              <w:t>الرقم</w:t>
            </w:r>
          </w:p>
        </w:tc>
        <w:tc>
          <w:tcPr>
            <w:tcW w:w="5501" w:type="dxa"/>
            <w:shd w:val="clear" w:color="auto" w:fill="D9D9D9" w:themeFill="background1" w:themeFillShade="D9"/>
          </w:tcPr>
          <w:p w:rsidR="006A15AB" w:rsidRPr="001912B1" w:rsidRDefault="00891352" w:rsidP="006A15AB">
            <w:pPr>
              <w:bidi/>
              <w:spacing w:after="0" w:line="360" w:lineRule="auto"/>
              <w:jc w:val="both"/>
              <w:rPr>
                <w:rFonts w:ascii="Simplified Arabic" w:hAnsi="Simplified Arabic" w:cs="Simplified Arabic"/>
                <w:b/>
                <w:bCs/>
                <w:sz w:val="28"/>
                <w:szCs w:val="28"/>
                <w:rtl/>
              </w:rPr>
            </w:pPr>
            <w:r w:rsidRPr="001912B1">
              <w:rPr>
                <w:rFonts w:ascii="Simplified Arabic" w:hAnsi="Simplified Arabic" w:cs="Simplified Arabic"/>
                <w:b/>
                <w:bCs/>
                <w:sz w:val="28"/>
                <w:szCs w:val="28"/>
                <w:rtl/>
              </w:rPr>
              <w:t>اسم ال</w:t>
            </w:r>
            <w:r w:rsidRPr="001912B1">
              <w:rPr>
                <w:rFonts w:ascii="Simplified Arabic" w:hAnsi="Simplified Arabic" w:cs="Simplified Arabic" w:hint="cs"/>
                <w:b/>
                <w:bCs/>
                <w:sz w:val="28"/>
                <w:szCs w:val="28"/>
                <w:rtl/>
              </w:rPr>
              <w:t xml:space="preserve">مؤسسة </w:t>
            </w:r>
          </w:p>
        </w:tc>
        <w:tc>
          <w:tcPr>
            <w:tcW w:w="3117" w:type="dxa"/>
            <w:shd w:val="clear" w:color="auto" w:fill="D9D9D9" w:themeFill="background1" w:themeFillShade="D9"/>
          </w:tcPr>
          <w:p w:rsidR="006A15AB" w:rsidRPr="001912B1" w:rsidRDefault="00891352" w:rsidP="006A15AB">
            <w:pPr>
              <w:bidi/>
              <w:spacing w:after="0" w:line="360" w:lineRule="auto"/>
              <w:jc w:val="both"/>
              <w:rPr>
                <w:rFonts w:ascii="Simplified Arabic" w:hAnsi="Simplified Arabic" w:cs="Simplified Arabic"/>
                <w:b/>
                <w:bCs/>
                <w:sz w:val="28"/>
                <w:szCs w:val="28"/>
                <w:rtl/>
              </w:rPr>
            </w:pPr>
            <w:r w:rsidRPr="001912B1">
              <w:rPr>
                <w:rFonts w:ascii="Simplified Arabic" w:hAnsi="Simplified Arabic" w:cs="Simplified Arabic" w:hint="cs"/>
                <w:b/>
                <w:bCs/>
                <w:sz w:val="28"/>
                <w:szCs w:val="28"/>
                <w:rtl/>
              </w:rPr>
              <w:t>عدد المقابلات</w:t>
            </w:r>
          </w:p>
        </w:tc>
      </w:tr>
      <w:tr w:rsidR="006A15AB" w:rsidRPr="001912B1" w:rsidTr="00891352">
        <w:tc>
          <w:tcPr>
            <w:tcW w:w="732" w:type="dxa"/>
          </w:tcPr>
          <w:p w:rsidR="006A15AB" w:rsidRPr="001912B1" w:rsidRDefault="006A15AB" w:rsidP="006A15AB">
            <w:pPr>
              <w:bidi/>
              <w:spacing w:after="0" w:line="360" w:lineRule="auto"/>
              <w:jc w:val="both"/>
              <w:rPr>
                <w:rFonts w:ascii="Simplified Arabic" w:hAnsi="Simplified Arabic" w:cs="Simplified Arabic"/>
                <w:sz w:val="28"/>
                <w:szCs w:val="28"/>
                <w:rtl/>
              </w:rPr>
            </w:pPr>
            <w:r w:rsidRPr="001912B1">
              <w:rPr>
                <w:rFonts w:ascii="Simplified Arabic" w:hAnsi="Simplified Arabic" w:cs="Simplified Arabic"/>
                <w:sz w:val="28"/>
                <w:szCs w:val="28"/>
                <w:rtl/>
              </w:rPr>
              <w:t>1</w:t>
            </w:r>
          </w:p>
        </w:tc>
        <w:tc>
          <w:tcPr>
            <w:tcW w:w="5501" w:type="dxa"/>
          </w:tcPr>
          <w:p w:rsidR="006A15AB" w:rsidRPr="001912B1" w:rsidRDefault="00891352" w:rsidP="006A15AB">
            <w:pPr>
              <w:bidi/>
              <w:spacing w:after="0" w:line="360" w:lineRule="auto"/>
              <w:jc w:val="both"/>
              <w:rPr>
                <w:rFonts w:ascii="Simplified Arabic" w:hAnsi="Simplified Arabic" w:cs="Simplified Arabic"/>
                <w:sz w:val="28"/>
                <w:szCs w:val="28"/>
                <w:rtl/>
              </w:rPr>
            </w:pPr>
            <w:r w:rsidRPr="001912B1">
              <w:rPr>
                <w:rFonts w:ascii="Simplified Arabic" w:hAnsi="Simplified Arabic" w:cs="Simplified Arabic" w:hint="cs"/>
                <w:sz w:val="28"/>
                <w:szCs w:val="28"/>
                <w:rtl/>
              </w:rPr>
              <w:t>مؤسسة الاتحاد النسائي العربي بيت لحم</w:t>
            </w:r>
          </w:p>
        </w:tc>
        <w:tc>
          <w:tcPr>
            <w:tcW w:w="3117" w:type="dxa"/>
          </w:tcPr>
          <w:p w:rsidR="006A15AB" w:rsidRPr="001912B1" w:rsidRDefault="00891352" w:rsidP="006A15AB">
            <w:pPr>
              <w:bidi/>
              <w:spacing w:after="0" w:line="360" w:lineRule="auto"/>
              <w:jc w:val="both"/>
              <w:rPr>
                <w:rFonts w:ascii="Simplified Arabic" w:hAnsi="Simplified Arabic" w:cs="Simplified Arabic"/>
                <w:sz w:val="28"/>
                <w:szCs w:val="28"/>
              </w:rPr>
            </w:pPr>
            <w:r w:rsidRPr="001912B1">
              <w:rPr>
                <w:rFonts w:ascii="Simplified Arabic" w:hAnsi="Simplified Arabic" w:cs="Simplified Arabic" w:hint="cs"/>
                <w:sz w:val="28"/>
                <w:szCs w:val="28"/>
                <w:rtl/>
              </w:rPr>
              <w:t>1</w:t>
            </w:r>
          </w:p>
        </w:tc>
      </w:tr>
      <w:tr w:rsidR="006A15AB" w:rsidRPr="001912B1" w:rsidTr="00891352">
        <w:tc>
          <w:tcPr>
            <w:tcW w:w="732" w:type="dxa"/>
          </w:tcPr>
          <w:p w:rsidR="006A15AB" w:rsidRPr="001912B1" w:rsidRDefault="006A15AB" w:rsidP="006A15AB">
            <w:pPr>
              <w:bidi/>
              <w:spacing w:after="0" w:line="360" w:lineRule="auto"/>
              <w:jc w:val="both"/>
              <w:rPr>
                <w:rFonts w:ascii="Simplified Arabic" w:hAnsi="Simplified Arabic" w:cs="Simplified Arabic"/>
                <w:sz w:val="28"/>
                <w:szCs w:val="28"/>
                <w:rtl/>
              </w:rPr>
            </w:pPr>
            <w:r w:rsidRPr="001912B1">
              <w:rPr>
                <w:rFonts w:ascii="Simplified Arabic" w:hAnsi="Simplified Arabic" w:cs="Simplified Arabic"/>
                <w:sz w:val="28"/>
                <w:szCs w:val="28"/>
                <w:rtl/>
              </w:rPr>
              <w:t>2</w:t>
            </w:r>
          </w:p>
        </w:tc>
        <w:tc>
          <w:tcPr>
            <w:tcW w:w="5501" w:type="dxa"/>
          </w:tcPr>
          <w:p w:rsidR="006A15AB" w:rsidRPr="001912B1" w:rsidRDefault="00891352" w:rsidP="006A15AB">
            <w:pPr>
              <w:bidi/>
              <w:spacing w:after="0" w:line="360" w:lineRule="auto"/>
              <w:jc w:val="both"/>
              <w:rPr>
                <w:rFonts w:ascii="Simplified Arabic" w:hAnsi="Simplified Arabic" w:cs="Simplified Arabic"/>
                <w:sz w:val="28"/>
                <w:szCs w:val="28"/>
                <w:rtl/>
              </w:rPr>
            </w:pPr>
            <w:r w:rsidRPr="001912B1">
              <w:rPr>
                <w:rFonts w:ascii="Simplified Arabic" w:hAnsi="Simplified Arabic" w:cs="Simplified Arabic" w:hint="cs"/>
                <w:sz w:val="28"/>
                <w:szCs w:val="28"/>
                <w:rtl/>
              </w:rPr>
              <w:t>مركز الواحة للأشخاص ذوي الإعاقة العقلية</w:t>
            </w:r>
          </w:p>
        </w:tc>
        <w:tc>
          <w:tcPr>
            <w:tcW w:w="3117" w:type="dxa"/>
          </w:tcPr>
          <w:p w:rsidR="006A15AB" w:rsidRPr="001912B1" w:rsidRDefault="00891352" w:rsidP="006A15AB">
            <w:pPr>
              <w:bidi/>
              <w:spacing w:after="0" w:line="360" w:lineRule="auto"/>
              <w:jc w:val="both"/>
              <w:rPr>
                <w:rFonts w:ascii="Simplified Arabic" w:hAnsi="Simplified Arabic" w:cs="Simplified Arabic"/>
                <w:sz w:val="28"/>
                <w:szCs w:val="28"/>
                <w:rtl/>
              </w:rPr>
            </w:pPr>
            <w:r w:rsidRPr="001912B1">
              <w:rPr>
                <w:rFonts w:ascii="Simplified Arabic" w:hAnsi="Simplified Arabic" w:cs="Simplified Arabic" w:hint="cs"/>
                <w:sz w:val="28"/>
                <w:szCs w:val="28"/>
                <w:rtl/>
              </w:rPr>
              <w:t>1</w:t>
            </w:r>
          </w:p>
        </w:tc>
      </w:tr>
      <w:tr w:rsidR="006A15AB" w:rsidRPr="001912B1" w:rsidTr="00891352">
        <w:tc>
          <w:tcPr>
            <w:tcW w:w="732" w:type="dxa"/>
          </w:tcPr>
          <w:p w:rsidR="006A15AB" w:rsidRPr="001912B1" w:rsidRDefault="006A15AB" w:rsidP="006A15AB">
            <w:pPr>
              <w:bidi/>
              <w:spacing w:after="0" w:line="360" w:lineRule="auto"/>
              <w:jc w:val="both"/>
              <w:rPr>
                <w:rFonts w:ascii="Simplified Arabic" w:hAnsi="Simplified Arabic" w:cs="Simplified Arabic"/>
                <w:sz w:val="28"/>
                <w:szCs w:val="28"/>
                <w:rtl/>
              </w:rPr>
            </w:pPr>
            <w:r w:rsidRPr="001912B1">
              <w:rPr>
                <w:rFonts w:ascii="Simplified Arabic" w:hAnsi="Simplified Arabic" w:cs="Simplified Arabic"/>
                <w:sz w:val="28"/>
                <w:szCs w:val="28"/>
                <w:rtl/>
              </w:rPr>
              <w:t>3</w:t>
            </w:r>
          </w:p>
        </w:tc>
        <w:tc>
          <w:tcPr>
            <w:tcW w:w="5501" w:type="dxa"/>
          </w:tcPr>
          <w:p w:rsidR="006A15AB" w:rsidRPr="001912B1" w:rsidRDefault="001912B1" w:rsidP="006A15AB">
            <w:pPr>
              <w:bidi/>
              <w:spacing w:after="0" w:line="360" w:lineRule="auto"/>
              <w:jc w:val="both"/>
              <w:rPr>
                <w:rFonts w:ascii="Simplified Arabic" w:hAnsi="Simplified Arabic" w:cs="Simplified Arabic"/>
                <w:sz w:val="28"/>
                <w:szCs w:val="28"/>
                <w:rtl/>
              </w:rPr>
            </w:pPr>
            <w:r w:rsidRPr="001912B1">
              <w:rPr>
                <w:rFonts w:ascii="Simplified Arabic" w:hAnsi="Simplified Arabic" w:cs="Simplified Arabic" w:hint="cs"/>
                <w:sz w:val="28"/>
                <w:szCs w:val="28"/>
                <w:rtl/>
              </w:rPr>
              <w:t>مؤسسة قادر للتنمية المجتمعية</w:t>
            </w:r>
          </w:p>
        </w:tc>
        <w:tc>
          <w:tcPr>
            <w:tcW w:w="3117" w:type="dxa"/>
          </w:tcPr>
          <w:p w:rsidR="006A15AB" w:rsidRPr="001912B1" w:rsidRDefault="001912B1" w:rsidP="006A15AB">
            <w:pPr>
              <w:bidi/>
              <w:spacing w:after="0" w:line="360" w:lineRule="auto"/>
              <w:jc w:val="both"/>
              <w:rPr>
                <w:rFonts w:ascii="Simplified Arabic" w:hAnsi="Simplified Arabic" w:cs="Simplified Arabic"/>
                <w:sz w:val="28"/>
                <w:szCs w:val="28"/>
                <w:rtl/>
              </w:rPr>
            </w:pPr>
            <w:r w:rsidRPr="001912B1">
              <w:rPr>
                <w:rFonts w:ascii="Simplified Arabic" w:hAnsi="Simplified Arabic" w:cs="Simplified Arabic" w:hint="cs"/>
                <w:sz w:val="28"/>
                <w:szCs w:val="28"/>
                <w:rtl/>
              </w:rPr>
              <w:t>1</w:t>
            </w:r>
          </w:p>
        </w:tc>
      </w:tr>
      <w:tr w:rsidR="006A15AB" w:rsidRPr="001912B1" w:rsidTr="00891352">
        <w:tc>
          <w:tcPr>
            <w:tcW w:w="732" w:type="dxa"/>
          </w:tcPr>
          <w:p w:rsidR="006A15AB" w:rsidRPr="001912B1" w:rsidRDefault="006A15AB" w:rsidP="006A15AB">
            <w:pPr>
              <w:bidi/>
              <w:spacing w:after="0" w:line="360" w:lineRule="auto"/>
              <w:jc w:val="both"/>
              <w:rPr>
                <w:rFonts w:ascii="Simplified Arabic" w:hAnsi="Simplified Arabic" w:cs="Simplified Arabic"/>
                <w:sz w:val="28"/>
                <w:szCs w:val="28"/>
                <w:rtl/>
              </w:rPr>
            </w:pPr>
            <w:r w:rsidRPr="001912B1">
              <w:rPr>
                <w:rFonts w:ascii="Simplified Arabic" w:hAnsi="Simplified Arabic" w:cs="Simplified Arabic"/>
                <w:sz w:val="28"/>
                <w:szCs w:val="28"/>
                <w:rtl/>
              </w:rPr>
              <w:t>4</w:t>
            </w:r>
          </w:p>
        </w:tc>
        <w:tc>
          <w:tcPr>
            <w:tcW w:w="5501" w:type="dxa"/>
          </w:tcPr>
          <w:p w:rsidR="006A15AB" w:rsidRPr="001912B1" w:rsidRDefault="001912B1" w:rsidP="006A15AB">
            <w:pPr>
              <w:bidi/>
              <w:spacing w:after="0" w:line="360" w:lineRule="auto"/>
              <w:jc w:val="both"/>
              <w:rPr>
                <w:rFonts w:ascii="Simplified Arabic" w:hAnsi="Simplified Arabic" w:cs="Simplified Arabic"/>
                <w:sz w:val="28"/>
                <w:szCs w:val="28"/>
                <w:rtl/>
              </w:rPr>
            </w:pPr>
            <w:r w:rsidRPr="001912B1">
              <w:rPr>
                <w:rFonts w:ascii="Simplified Arabic" w:hAnsi="Simplified Arabic" w:cs="Simplified Arabic" w:hint="cs"/>
                <w:sz w:val="28"/>
                <w:szCs w:val="28"/>
                <w:rtl/>
              </w:rPr>
              <w:t xml:space="preserve">مؤسسة بيت اللقاء </w:t>
            </w:r>
          </w:p>
        </w:tc>
        <w:tc>
          <w:tcPr>
            <w:tcW w:w="3117" w:type="dxa"/>
          </w:tcPr>
          <w:p w:rsidR="006A15AB" w:rsidRPr="001912B1" w:rsidRDefault="001912B1" w:rsidP="006A15AB">
            <w:pPr>
              <w:bidi/>
              <w:spacing w:after="0" w:line="360" w:lineRule="auto"/>
              <w:jc w:val="both"/>
              <w:rPr>
                <w:rFonts w:ascii="Simplified Arabic" w:hAnsi="Simplified Arabic" w:cs="Simplified Arabic"/>
                <w:sz w:val="28"/>
                <w:szCs w:val="28"/>
                <w:rtl/>
              </w:rPr>
            </w:pPr>
            <w:r w:rsidRPr="001912B1">
              <w:rPr>
                <w:rFonts w:ascii="Simplified Arabic" w:hAnsi="Simplified Arabic" w:cs="Simplified Arabic" w:hint="cs"/>
                <w:sz w:val="28"/>
                <w:szCs w:val="28"/>
                <w:rtl/>
              </w:rPr>
              <w:t>1</w:t>
            </w:r>
          </w:p>
        </w:tc>
      </w:tr>
      <w:tr w:rsidR="006A15AB" w:rsidRPr="001912B1" w:rsidTr="00891352">
        <w:tc>
          <w:tcPr>
            <w:tcW w:w="732" w:type="dxa"/>
          </w:tcPr>
          <w:p w:rsidR="006A15AB" w:rsidRPr="001912B1" w:rsidRDefault="006A15AB" w:rsidP="006A15AB">
            <w:pPr>
              <w:bidi/>
              <w:spacing w:after="0" w:line="360" w:lineRule="auto"/>
              <w:jc w:val="both"/>
              <w:rPr>
                <w:rFonts w:ascii="Simplified Arabic" w:hAnsi="Simplified Arabic" w:cs="Simplified Arabic"/>
                <w:sz w:val="28"/>
                <w:szCs w:val="28"/>
                <w:rtl/>
              </w:rPr>
            </w:pPr>
            <w:r w:rsidRPr="001912B1">
              <w:rPr>
                <w:rFonts w:ascii="Simplified Arabic" w:hAnsi="Simplified Arabic" w:cs="Simplified Arabic"/>
                <w:sz w:val="28"/>
                <w:szCs w:val="28"/>
                <w:rtl/>
              </w:rPr>
              <w:t>5</w:t>
            </w:r>
          </w:p>
        </w:tc>
        <w:tc>
          <w:tcPr>
            <w:tcW w:w="5501" w:type="dxa"/>
          </w:tcPr>
          <w:p w:rsidR="006A15AB" w:rsidRPr="001912B1" w:rsidRDefault="001912B1" w:rsidP="006A15AB">
            <w:pPr>
              <w:bidi/>
              <w:spacing w:after="0" w:line="360" w:lineRule="auto"/>
              <w:jc w:val="both"/>
              <w:rPr>
                <w:rFonts w:ascii="Simplified Arabic" w:hAnsi="Simplified Arabic" w:cs="Simplified Arabic"/>
                <w:sz w:val="28"/>
                <w:szCs w:val="28"/>
                <w:rtl/>
              </w:rPr>
            </w:pPr>
            <w:r w:rsidRPr="001912B1">
              <w:rPr>
                <w:rFonts w:ascii="Simplified Arabic" w:hAnsi="Simplified Arabic" w:cs="Simplified Arabic" w:hint="cs"/>
                <w:sz w:val="28"/>
                <w:szCs w:val="28"/>
                <w:rtl/>
              </w:rPr>
              <w:t xml:space="preserve">مؤسسة مركز التقارب بين الشعوب </w:t>
            </w:r>
          </w:p>
        </w:tc>
        <w:tc>
          <w:tcPr>
            <w:tcW w:w="3117" w:type="dxa"/>
          </w:tcPr>
          <w:p w:rsidR="006A15AB" w:rsidRPr="001912B1" w:rsidRDefault="001912B1" w:rsidP="006A15AB">
            <w:pPr>
              <w:bidi/>
              <w:spacing w:after="0" w:line="360" w:lineRule="auto"/>
              <w:jc w:val="both"/>
              <w:rPr>
                <w:rFonts w:ascii="Simplified Arabic" w:hAnsi="Simplified Arabic" w:cs="Simplified Arabic"/>
                <w:sz w:val="28"/>
                <w:szCs w:val="28"/>
                <w:rtl/>
              </w:rPr>
            </w:pPr>
            <w:r w:rsidRPr="001912B1">
              <w:rPr>
                <w:rFonts w:ascii="Simplified Arabic" w:hAnsi="Simplified Arabic" w:cs="Simplified Arabic" w:hint="cs"/>
                <w:sz w:val="28"/>
                <w:szCs w:val="28"/>
                <w:rtl/>
              </w:rPr>
              <w:t>1</w:t>
            </w:r>
          </w:p>
        </w:tc>
      </w:tr>
      <w:tr w:rsidR="006A15AB" w:rsidRPr="001912B1" w:rsidTr="00891352">
        <w:tc>
          <w:tcPr>
            <w:tcW w:w="732" w:type="dxa"/>
          </w:tcPr>
          <w:p w:rsidR="006A15AB" w:rsidRPr="001912B1" w:rsidRDefault="006A15AB" w:rsidP="006A15AB">
            <w:pPr>
              <w:bidi/>
              <w:spacing w:after="0" w:line="360" w:lineRule="auto"/>
              <w:jc w:val="both"/>
              <w:rPr>
                <w:rFonts w:ascii="Simplified Arabic" w:hAnsi="Simplified Arabic" w:cs="Simplified Arabic"/>
                <w:sz w:val="28"/>
                <w:szCs w:val="28"/>
                <w:rtl/>
              </w:rPr>
            </w:pPr>
            <w:r w:rsidRPr="001912B1">
              <w:rPr>
                <w:rFonts w:ascii="Simplified Arabic" w:hAnsi="Simplified Arabic" w:cs="Simplified Arabic"/>
                <w:sz w:val="28"/>
                <w:szCs w:val="28"/>
                <w:rtl/>
              </w:rPr>
              <w:t>6</w:t>
            </w:r>
          </w:p>
        </w:tc>
        <w:tc>
          <w:tcPr>
            <w:tcW w:w="5501" w:type="dxa"/>
          </w:tcPr>
          <w:p w:rsidR="006A15AB" w:rsidRPr="001912B1" w:rsidRDefault="001912B1" w:rsidP="006A15AB">
            <w:pPr>
              <w:bidi/>
              <w:spacing w:after="0" w:line="360" w:lineRule="auto"/>
              <w:jc w:val="both"/>
              <w:rPr>
                <w:rFonts w:ascii="Simplified Arabic" w:hAnsi="Simplified Arabic" w:cs="Simplified Arabic"/>
                <w:sz w:val="28"/>
                <w:szCs w:val="28"/>
                <w:rtl/>
              </w:rPr>
            </w:pPr>
            <w:r w:rsidRPr="001912B1">
              <w:rPr>
                <w:rFonts w:ascii="Simplified Arabic" w:hAnsi="Simplified Arabic" w:cs="Simplified Arabic" w:hint="cs"/>
                <w:sz w:val="28"/>
                <w:szCs w:val="28"/>
                <w:rtl/>
              </w:rPr>
              <w:t xml:space="preserve">مؤسسة </w:t>
            </w:r>
            <w:proofErr w:type="spellStart"/>
            <w:r w:rsidRPr="001912B1">
              <w:rPr>
                <w:rFonts w:ascii="Simplified Arabic" w:hAnsi="Simplified Arabic" w:cs="Simplified Arabic" w:hint="cs"/>
                <w:sz w:val="28"/>
                <w:szCs w:val="28"/>
                <w:rtl/>
              </w:rPr>
              <w:t>يميمة</w:t>
            </w:r>
            <w:proofErr w:type="spellEnd"/>
            <w:r w:rsidRPr="001912B1">
              <w:rPr>
                <w:rFonts w:ascii="Simplified Arabic" w:hAnsi="Simplified Arabic" w:cs="Simplified Arabic" w:hint="cs"/>
                <w:sz w:val="28"/>
                <w:szCs w:val="28"/>
                <w:rtl/>
              </w:rPr>
              <w:t xml:space="preserve"> للأشخاص ذوي الاحتياجات الخاصة</w:t>
            </w:r>
          </w:p>
        </w:tc>
        <w:tc>
          <w:tcPr>
            <w:tcW w:w="3117" w:type="dxa"/>
          </w:tcPr>
          <w:p w:rsidR="006A15AB" w:rsidRPr="001912B1" w:rsidRDefault="001912B1" w:rsidP="006A15AB">
            <w:pPr>
              <w:bidi/>
              <w:spacing w:after="0" w:line="360" w:lineRule="auto"/>
              <w:jc w:val="both"/>
              <w:rPr>
                <w:rFonts w:ascii="Simplified Arabic" w:hAnsi="Simplified Arabic" w:cs="Simplified Arabic"/>
                <w:sz w:val="28"/>
                <w:szCs w:val="28"/>
                <w:rtl/>
              </w:rPr>
            </w:pPr>
            <w:r w:rsidRPr="001912B1">
              <w:rPr>
                <w:rFonts w:ascii="Simplified Arabic" w:hAnsi="Simplified Arabic" w:cs="Simplified Arabic" w:hint="cs"/>
                <w:sz w:val="28"/>
                <w:szCs w:val="28"/>
                <w:rtl/>
              </w:rPr>
              <w:t>1</w:t>
            </w:r>
          </w:p>
        </w:tc>
      </w:tr>
      <w:tr w:rsidR="006A15AB" w:rsidRPr="001912B1" w:rsidTr="00891352">
        <w:tc>
          <w:tcPr>
            <w:tcW w:w="732" w:type="dxa"/>
          </w:tcPr>
          <w:p w:rsidR="006A15AB" w:rsidRPr="001912B1" w:rsidRDefault="006A15AB" w:rsidP="006A15AB">
            <w:pPr>
              <w:bidi/>
              <w:spacing w:after="0" w:line="360" w:lineRule="auto"/>
              <w:jc w:val="both"/>
              <w:rPr>
                <w:rFonts w:ascii="Simplified Arabic" w:hAnsi="Simplified Arabic" w:cs="Simplified Arabic"/>
                <w:sz w:val="28"/>
                <w:szCs w:val="28"/>
                <w:rtl/>
              </w:rPr>
            </w:pPr>
            <w:r w:rsidRPr="001912B1">
              <w:rPr>
                <w:rFonts w:ascii="Simplified Arabic" w:hAnsi="Simplified Arabic" w:cs="Simplified Arabic"/>
                <w:sz w:val="28"/>
                <w:szCs w:val="28"/>
                <w:rtl/>
              </w:rPr>
              <w:t>7</w:t>
            </w:r>
          </w:p>
        </w:tc>
        <w:tc>
          <w:tcPr>
            <w:tcW w:w="5501" w:type="dxa"/>
          </w:tcPr>
          <w:p w:rsidR="006A15AB" w:rsidRPr="001912B1" w:rsidRDefault="001912B1" w:rsidP="006A15AB">
            <w:pPr>
              <w:bidi/>
              <w:spacing w:after="0" w:line="360" w:lineRule="auto"/>
              <w:jc w:val="both"/>
              <w:rPr>
                <w:rFonts w:ascii="Simplified Arabic" w:hAnsi="Simplified Arabic" w:cs="Simplified Arabic"/>
                <w:sz w:val="28"/>
                <w:szCs w:val="28"/>
                <w:rtl/>
              </w:rPr>
            </w:pPr>
            <w:r w:rsidRPr="001912B1">
              <w:rPr>
                <w:rFonts w:ascii="Simplified Arabic" w:hAnsi="Simplified Arabic" w:cs="Simplified Arabic" w:hint="cs"/>
                <w:sz w:val="28"/>
                <w:szCs w:val="28"/>
                <w:rtl/>
              </w:rPr>
              <w:t xml:space="preserve">معهد الأبحاث التطبيقية </w:t>
            </w:r>
            <w:r w:rsidRPr="001912B1">
              <w:rPr>
                <w:rFonts w:ascii="Simplified Arabic" w:hAnsi="Simplified Arabic" w:cs="Simplified Arabic"/>
                <w:sz w:val="28"/>
                <w:szCs w:val="28"/>
                <w:rtl/>
              </w:rPr>
              <w:t>–</w:t>
            </w:r>
            <w:r w:rsidRPr="001912B1">
              <w:rPr>
                <w:rFonts w:ascii="Simplified Arabic" w:hAnsi="Simplified Arabic" w:cs="Simplified Arabic" w:hint="cs"/>
                <w:sz w:val="28"/>
                <w:szCs w:val="28"/>
                <w:rtl/>
              </w:rPr>
              <w:t xml:space="preserve"> القدس (أريج)</w:t>
            </w:r>
          </w:p>
        </w:tc>
        <w:tc>
          <w:tcPr>
            <w:tcW w:w="3117" w:type="dxa"/>
          </w:tcPr>
          <w:p w:rsidR="006A15AB" w:rsidRPr="001912B1" w:rsidRDefault="001912B1" w:rsidP="006A15AB">
            <w:pPr>
              <w:bidi/>
              <w:spacing w:after="0" w:line="360" w:lineRule="auto"/>
              <w:jc w:val="both"/>
              <w:rPr>
                <w:rFonts w:ascii="Simplified Arabic" w:hAnsi="Simplified Arabic" w:cs="Simplified Arabic"/>
                <w:sz w:val="28"/>
                <w:szCs w:val="28"/>
                <w:rtl/>
              </w:rPr>
            </w:pPr>
            <w:r w:rsidRPr="001912B1">
              <w:rPr>
                <w:rFonts w:ascii="Simplified Arabic" w:hAnsi="Simplified Arabic" w:cs="Simplified Arabic" w:hint="cs"/>
                <w:sz w:val="28"/>
                <w:szCs w:val="28"/>
                <w:rtl/>
              </w:rPr>
              <w:t>1</w:t>
            </w:r>
          </w:p>
        </w:tc>
      </w:tr>
      <w:tr w:rsidR="006A15AB" w:rsidRPr="001912B1" w:rsidTr="00891352">
        <w:tc>
          <w:tcPr>
            <w:tcW w:w="732" w:type="dxa"/>
          </w:tcPr>
          <w:p w:rsidR="006A15AB" w:rsidRPr="001912B1" w:rsidRDefault="006A15AB" w:rsidP="006A15AB">
            <w:pPr>
              <w:bidi/>
              <w:spacing w:after="0" w:line="360" w:lineRule="auto"/>
              <w:jc w:val="both"/>
              <w:rPr>
                <w:rFonts w:ascii="Simplified Arabic" w:hAnsi="Simplified Arabic" w:cs="Simplified Arabic"/>
                <w:sz w:val="28"/>
                <w:szCs w:val="28"/>
                <w:rtl/>
              </w:rPr>
            </w:pPr>
            <w:r w:rsidRPr="001912B1">
              <w:rPr>
                <w:rFonts w:ascii="Simplified Arabic" w:hAnsi="Simplified Arabic" w:cs="Simplified Arabic"/>
                <w:sz w:val="28"/>
                <w:szCs w:val="28"/>
                <w:rtl/>
              </w:rPr>
              <w:t>8</w:t>
            </w:r>
          </w:p>
        </w:tc>
        <w:tc>
          <w:tcPr>
            <w:tcW w:w="5501" w:type="dxa"/>
          </w:tcPr>
          <w:p w:rsidR="006A15AB" w:rsidRPr="001912B1" w:rsidRDefault="001912B1" w:rsidP="006A15AB">
            <w:pPr>
              <w:bidi/>
              <w:spacing w:after="0" w:line="360" w:lineRule="auto"/>
              <w:jc w:val="both"/>
              <w:rPr>
                <w:rFonts w:ascii="Simplified Arabic" w:hAnsi="Simplified Arabic" w:cs="Simplified Arabic"/>
                <w:sz w:val="28"/>
                <w:szCs w:val="28"/>
                <w:rtl/>
              </w:rPr>
            </w:pPr>
            <w:r w:rsidRPr="001912B1">
              <w:rPr>
                <w:rFonts w:ascii="Simplified Arabic" w:hAnsi="Simplified Arabic" w:cs="Simplified Arabic" w:hint="cs"/>
                <w:sz w:val="28"/>
                <w:szCs w:val="28"/>
                <w:rtl/>
              </w:rPr>
              <w:t xml:space="preserve">مؤسسة مسار فلسطين التراثي </w:t>
            </w:r>
          </w:p>
        </w:tc>
        <w:tc>
          <w:tcPr>
            <w:tcW w:w="3117" w:type="dxa"/>
          </w:tcPr>
          <w:p w:rsidR="006A15AB" w:rsidRPr="001912B1" w:rsidRDefault="001912B1" w:rsidP="006A15AB">
            <w:pPr>
              <w:bidi/>
              <w:spacing w:after="0" w:line="360" w:lineRule="auto"/>
              <w:jc w:val="both"/>
              <w:rPr>
                <w:rFonts w:ascii="Simplified Arabic" w:hAnsi="Simplified Arabic" w:cs="Simplified Arabic"/>
                <w:sz w:val="28"/>
                <w:szCs w:val="28"/>
                <w:rtl/>
              </w:rPr>
            </w:pPr>
            <w:r w:rsidRPr="001912B1">
              <w:rPr>
                <w:rFonts w:ascii="Simplified Arabic" w:hAnsi="Simplified Arabic" w:cs="Simplified Arabic" w:hint="cs"/>
                <w:sz w:val="28"/>
                <w:szCs w:val="28"/>
                <w:rtl/>
              </w:rPr>
              <w:t>1</w:t>
            </w:r>
          </w:p>
        </w:tc>
      </w:tr>
      <w:tr w:rsidR="006A15AB" w:rsidRPr="001912B1" w:rsidTr="00891352">
        <w:tc>
          <w:tcPr>
            <w:tcW w:w="6233" w:type="dxa"/>
            <w:gridSpan w:val="2"/>
            <w:shd w:val="clear" w:color="auto" w:fill="D9D9D9" w:themeFill="background1" w:themeFillShade="D9"/>
          </w:tcPr>
          <w:p w:rsidR="006A15AB" w:rsidRPr="001912B1" w:rsidRDefault="006A15AB" w:rsidP="006A15AB">
            <w:pPr>
              <w:bidi/>
              <w:spacing w:after="0" w:line="360" w:lineRule="auto"/>
              <w:jc w:val="both"/>
              <w:rPr>
                <w:rFonts w:ascii="Simplified Arabic" w:hAnsi="Simplified Arabic" w:cs="Simplified Arabic"/>
                <w:b/>
                <w:bCs/>
                <w:sz w:val="28"/>
                <w:szCs w:val="28"/>
                <w:rtl/>
              </w:rPr>
            </w:pPr>
            <w:r w:rsidRPr="001912B1">
              <w:rPr>
                <w:rFonts w:ascii="Simplified Arabic" w:hAnsi="Simplified Arabic" w:cs="Simplified Arabic"/>
                <w:b/>
                <w:bCs/>
                <w:sz w:val="28"/>
                <w:szCs w:val="28"/>
                <w:rtl/>
              </w:rPr>
              <w:t>المجموع</w:t>
            </w:r>
          </w:p>
        </w:tc>
        <w:tc>
          <w:tcPr>
            <w:tcW w:w="3117" w:type="dxa"/>
            <w:shd w:val="clear" w:color="auto" w:fill="D9D9D9" w:themeFill="background1" w:themeFillShade="D9"/>
          </w:tcPr>
          <w:p w:rsidR="006A15AB" w:rsidRPr="001912B1" w:rsidRDefault="001912B1" w:rsidP="006A15AB">
            <w:pPr>
              <w:bidi/>
              <w:spacing w:after="0" w:line="360" w:lineRule="auto"/>
              <w:jc w:val="both"/>
              <w:rPr>
                <w:rFonts w:ascii="Simplified Arabic" w:hAnsi="Simplified Arabic" w:cs="Simplified Arabic"/>
                <w:b/>
                <w:bCs/>
                <w:sz w:val="28"/>
                <w:szCs w:val="28"/>
                <w:rtl/>
              </w:rPr>
            </w:pPr>
            <w:r w:rsidRPr="001912B1">
              <w:rPr>
                <w:rFonts w:ascii="Simplified Arabic" w:hAnsi="Simplified Arabic" w:cs="Simplified Arabic" w:hint="cs"/>
                <w:b/>
                <w:bCs/>
                <w:sz w:val="28"/>
                <w:szCs w:val="28"/>
                <w:rtl/>
              </w:rPr>
              <w:t>8</w:t>
            </w:r>
          </w:p>
        </w:tc>
      </w:tr>
    </w:tbl>
    <w:p w:rsidR="006A15AB" w:rsidRPr="00741CD9" w:rsidRDefault="00206BF6" w:rsidP="00206BF6">
      <w:pPr>
        <w:pStyle w:val="Heading2"/>
        <w:rPr>
          <w:rtl/>
        </w:rPr>
      </w:pPr>
      <w:bookmarkStart w:id="51" w:name="_Toc86084301"/>
      <w:bookmarkStart w:id="52" w:name="_Toc93407351"/>
      <w:r>
        <w:rPr>
          <w:rFonts w:hint="cs"/>
          <w:rtl/>
        </w:rPr>
        <w:lastRenderedPageBreak/>
        <w:t xml:space="preserve">6.3 </w:t>
      </w:r>
      <w:r w:rsidR="006A15AB" w:rsidRPr="00741CD9">
        <w:rPr>
          <w:rtl/>
        </w:rPr>
        <w:t>أدوات الدراسة</w:t>
      </w:r>
      <w:bookmarkEnd w:id="51"/>
      <w:bookmarkEnd w:id="52"/>
      <w:r w:rsidR="006A15AB" w:rsidRPr="00741CD9">
        <w:rPr>
          <w:rtl/>
        </w:rPr>
        <w:t xml:space="preserve"> </w:t>
      </w:r>
    </w:p>
    <w:p w:rsidR="006A15AB" w:rsidRDefault="006A15AB" w:rsidP="001C0A1E">
      <w:pPr>
        <w:bidi/>
        <w:spacing w:before="240" w:line="360" w:lineRule="auto"/>
        <w:jc w:val="both"/>
        <w:rPr>
          <w:rFonts w:ascii="Simplified Arabic" w:hAnsi="Simplified Arabic" w:cs="Simplified Arabic"/>
          <w:color w:val="000000" w:themeColor="text1"/>
          <w:sz w:val="28"/>
          <w:szCs w:val="28"/>
          <w:rtl/>
        </w:rPr>
      </w:pPr>
      <w:r w:rsidRPr="00741CD9">
        <w:rPr>
          <w:rFonts w:ascii="Simplified Arabic" w:hAnsi="Simplified Arabic" w:cs="Simplified Arabic"/>
          <w:color w:val="000000" w:themeColor="text1"/>
          <w:sz w:val="28"/>
          <w:szCs w:val="28"/>
          <w:rtl/>
        </w:rPr>
        <w:t>قامت الباحثة من خلال الاطلاع على العديد من الدراسات السابقة والأدبيات النظرية المتخصصة التي تتعلق بموضوع الدراسة</w:t>
      </w:r>
      <w:r w:rsidR="001C0A1E">
        <w:rPr>
          <w:rFonts w:ascii="Simplified Arabic" w:hAnsi="Simplified Arabic" w:cs="Simplified Arabic" w:hint="cs"/>
          <w:color w:val="000000" w:themeColor="text1"/>
          <w:sz w:val="28"/>
          <w:szCs w:val="28"/>
          <w:rtl/>
        </w:rPr>
        <w:t>،</w:t>
      </w:r>
      <w:r w:rsidRPr="00741CD9">
        <w:rPr>
          <w:rFonts w:ascii="Simplified Arabic" w:hAnsi="Simplified Arabic" w:cs="Simplified Arabic"/>
          <w:color w:val="000000" w:themeColor="text1"/>
          <w:sz w:val="28"/>
          <w:szCs w:val="28"/>
          <w:rtl/>
        </w:rPr>
        <w:t xml:space="preserve"> بتصميم </w:t>
      </w:r>
      <w:r w:rsidR="001C0A1E">
        <w:rPr>
          <w:rFonts w:ascii="Simplified Arabic" w:hAnsi="Simplified Arabic" w:cs="Simplified Arabic" w:hint="cs"/>
          <w:color w:val="000000" w:themeColor="text1"/>
          <w:sz w:val="28"/>
          <w:szCs w:val="28"/>
          <w:rtl/>
        </w:rPr>
        <w:t>الأدوات الآتية:</w:t>
      </w:r>
      <w:r w:rsidRPr="00741CD9">
        <w:rPr>
          <w:rFonts w:ascii="Simplified Arabic" w:hAnsi="Simplified Arabic" w:cs="Simplified Arabic"/>
          <w:color w:val="000000" w:themeColor="text1"/>
          <w:sz w:val="28"/>
          <w:szCs w:val="28"/>
          <w:rtl/>
        </w:rPr>
        <w:t xml:space="preserve">  </w:t>
      </w:r>
    </w:p>
    <w:p w:rsidR="006A15AB" w:rsidRPr="00741CD9" w:rsidRDefault="00206BF6" w:rsidP="006A15AB">
      <w:pPr>
        <w:bidi/>
        <w:spacing w:before="240" w:line="360" w:lineRule="auto"/>
        <w:jc w:val="both"/>
        <w:rPr>
          <w:rFonts w:ascii="Simplified Arabic" w:hAnsi="Simplified Arabic" w:cs="Simplified Arabic"/>
          <w:b/>
          <w:bCs/>
          <w:color w:val="000000" w:themeColor="text1"/>
          <w:sz w:val="28"/>
          <w:szCs w:val="28"/>
          <w:rtl/>
        </w:rPr>
      </w:pPr>
      <w:r>
        <w:rPr>
          <w:rFonts w:ascii="Simplified Arabic" w:hAnsi="Simplified Arabic" w:cs="Simplified Arabic" w:hint="cs"/>
          <w:b/>
          <w:bCs/>
          <w:color w:val="000000" w:themeColor="text1"/>
          <w:sz w:val="28"/>
          <w:szCs w:val="28"/>
          <w:rtl/>
        </w:rPr>
        <w:t xml:space="preserve">1.6.3 </w:t>
      </w:r>
      <w:r w:rsidR="006A15AB" w:rsidRPr="00741CD9">
        <w:rPr>
          <w:rFonts w:ascii="Simplified Arabic" w:hAnsi="Simplified Arabic" w:cs="Simplified Arabic"/>
          <w:b/>
          <w:bCs/>
          <w:color w:val="000000" w:themeColor="text1"/>
          <w:sz w:val="28"/>
          <w:szCs w:val="28"/>
          <w:rtl/>
        </w:rPr>
        <w:t>الاستبانة</w:t>
      </w:r>
    </w:p>
    <w:p w:rsidR="006A15AB" w:rsidRPr="00741CD9" w:rsidRDefault="006A15AB" w:rsidP="001912B1">
      <w:pPr>
        <w:bidi/>
        <w:spacing w:before="240" w:line="360" w:lineRule="auto"/>
        <w:jc w:val="both"/>
        <w:rPr>
          <w:rFonts w:ascii="Simplified Arabic" w:hAnsi="Simplified Arabic" w:cs="Simplified Arabic"/>
          <w:color w:val="000000" w:themeColor="text1"/>
          <w:sz w:val="28"/>
          <w:szCs w:val="28"/>
          <w:rtl/>
        </w:rPr>
      </w:pPr>
      <w:r w:rsidRPr="00741CD9">
        <w:rPr>
          <w:rFonts w:ascii="Simplified Arabic" w:hAnsi="Simplified Arabic" w:cs="Simplified Arabic"/>
          <w:color w:val="000000" w:themeColor="text1"/>
          <w:sz w:val="28"/>
          <w:szCs w:val="28"/>
          <w:rtl/>
        </w:rPr>
        <w:t>قامت الباحثة بتصميم استبانة</w:t>
      </w:r>
      <w:r w:rsidR="002073D3">
        <w:rPr>
          <w:rFonts w:ascii="Simplified Arabic" w:hAnsi="Simplified Arabic" w:cs="Simplified Arabic" w:hint="cs"/>
          <w:color w:val="000000" w:themeColor="text1"/>
          <w:sz w:val="28"/>
          <w:szCs w:val="28"/>
          <w:rtl/>
        </w:rPr>
        <w:t>،</w:t>
      </w:r>
      <w:r w:rsidRPr="00741CD9">
        <w:rPr>
          <w:rFonts w:ascii="Simplified Arabic" w:hAnsi="Simplified Arabic" w:cs="Simplified Arabic"/>
          <w:color w:val="000000" w:themeColor="text1"/>
          <w:sz w:val="28"/>
          <w:szCs w:val="28"/>
          <w:rtl/>
        </w:rPr>
        <w:t xml:space="preserve"> للتعرف على دور</w:t>
      </w:r>
      <w:r w:rsidR="001912B1">
        <w:rPr>
          <w:rFonts w:ascii="Simplified Arabic" w:hAnsi="Simplified Arabic" w:cs="Simplified Arabic" w:hint="cs"/>
          <w:color w:val="000000" w:themeColor="text1"/>
          <w:sz w:val="28"/>
          <w:szCs w:val="28"/>
          <w:rtl/>
        </w:rPr>
        <w:t xml:space="preserve"> القيادة الإدارية</w:t>
      </w:r>
      <w:r w:rsidR="002073D3">
        <w:rPr>
          <w:rFonts w:ascii="Simplified Arabic" w:hAnsi="Simplified Arabic" w:cs="Simplified Arabic" w:hint="cs"/>
          <w:color w:val="000000" w:themeColor="text1"/>
          <w:sz w:val="28"/>
          <w:szCs w:val="28"/>
          <w:rtl/>
        </w:rPr>
        <w:t>،</w:t>
      </w:r>
      <w:r w:rsidR="001912B1">
        <w:rPr>
          <w:rFonts w:ascii="Simplified Arabic" w:hAnsi="Simplified Arabic" w:cs="Simplified Arabic" w:hint="cs"/>
          <w:color w:val="000000" w:themeColor="text1"/>
          <w:sz w:val="28"/>
          <w:szCs w:val="28"/>
          <w:rtl/>
        </w:rPr>
        <w:t xml:space="preserve"> في تعزيز الإبداع الإداري</w:t>
      </w:r>
      <w:r w:rsidR="002073D3">
        <w:rPr>
          <w:rFonts w:ascii="Simplified Arabic" w:hAnsi="Simplified Arabic" w:cs="Simplified Arabic" w:hint="cs"/>
          <w:color w:val="000000" w:themeColor="text1"/>
          <w:sz w:val="28"/>
          <w:szCs w:val="28"/>
          <w:rtl/>
        </w:rPr>
        <w:t>،</w:t>
      </w:r>
      <w:r w:rsidR="001912B1">
        <w:rPr>
          <w:rFonts w:ascii="Simplified Arabic" w:hAnsi="Simplified Arabic" w:cs="Simplified Arabic" w:hint="cs"/>
          <w:color w:val="000000" w:themeColor="text1"/>
          <w:sz w:val="28"/>
          <w:szCs w:val="28"/>
          <w:rtl/>
        </w:rPr>
        <w:t xml:space="preserve"> لدى العاملين في المؤسسات الأهلية الفلسطينية</w:t>
      </w:r>
      <w:r w:rsidR="002073D3">
        <w:rPr>
          <w:rFonts w:ascii="Simplified Arabic" w:hAnsi="Simplified Arabic" w:cs="Simplified Arabic" w:hint="cs"/>
          <w:color w:val="000000" w:themeColor="text1"/>
          <w:sz w:val="28"/>
          <w:szCs w:val="28"/>
          <w:rtl/>
        </w:rPr>
        <w:t>،</w:t>
      </w:r>
      <w:r w:rsidR="001912B1">
        <w:rPr>
          <w:rFonts w:ascii="Simplified Arabic" w:hAnsi="Simplified Arabic" w:cs="Simplified Arabic" w:hint="cs"/>
          <w:color w:val="000000" w:themeColor="text1"/>
          <w:sz w:val="28"/>
          <w:szCs w:val="28"/>
          <w:rtl/>
        </w:rPr>
        <w:t xml:space="preserve"> في محافظة بيت لحم، ح</w:t>
      </w:r>
      <w:r w:rsidR="001912B1">
        <w:rPr>
          <w:rFonts w:ascii="Simplified Arabic" w:hAnsi="Simplified Arabic" w:cs="Simplified Arabic"/>
          <w:color w:val="000000" w:themeColor="text1"/>
          <w:sz w:val="28"/>
          <w:szCs w:val="28"/>
          <w:rtl/>
        </w:rPr>
        <w:t xml:space="preserve">يث </w:t>
      </w:r>
      <w:r w:rsidRPr="00741CD9">
        <w:rPr>
          <w:rFonts w:ascii="Simplified Arabic" w:hAnsi="Simplified Arabic" w:cs="Simplified Arabic"/>
          <w:color w:val="000000" w:themeColor="text1"/>
          <w:sz w:val="28"/>
          <w:szCs w:val="28"/>
          <w:rtl/>
        </w:rPr>
        <w:t>قسم</w:t>
      </w:r>
      <w:r w:rsidR="001912B1">
        <w:rPr>
          <w:rFonts w:ascii="Simplified Arabic" w:hAnsi="Simplified Arabic" w:cs="Simplified Arabic" w:hint="cs"/>
          <w:color w:val="000000" w:themeColor="text1"/>
          <w:sz w:val="28"/>
          <w:szCs w:val="28"/>
          <w:rtl/>
        </w:rPr>
        <w:t>ت</w:t>
      </w:r>
      <w:r w:rsidRPr="00741CD9">
        <w:rPr>
          <w:rFonts w:ascii="Simplified Arabic" w:hAnsi="Simplified Arabic" w:cs="Simplified Arabic"/>
          <w:color w:val="000000" w:themeColor="text1"/>
          <w:sz w:val="28"/>
          <w:szCs w:val="28"/>
          <w:rtl/>
        </w:rPr>
        <w:t xml:space="preserve"> الاستبانة إلى ثلاثة أجراء: </w:t>
      </w:r>
    </w:p>
    <w:p w:rsidR="006A15AB" w:rsidRPr="00741CD9" w:rsidRDefault="006A15AB" w:rsidP="001912B1">
      <w:pPr>
        <w:bidi/>
        <w:spacing w:before="240" w:line="360" w:lineRule="auto"/>
        <w:jc w:val="both"/>
        <w:rPr>
          <w:rFonts w:ascii="Simplified Arabic" w:hAnsi="Simplified Arabic" w:cs="Simplified Arabic"/>
          <w:color w:val="000000" w:themeColor="text1"/>
          <w:sz w:val="28"/>
          <w:szCs w:val="28"/>
          <w:rtl/>
        </w:rPr>
      </w:pPr>
      <w:r w:rsidRPr="00741CD9">
        <w:rPr>
          <w:rFonts w:ascii="Simplified Arabic" w:hAnsi="Simplified Arabic" w:cs="Simplified Arabic"/>
          <w:b/>
          <w:bCs/>
          <w:color w:val="000000" w:themeColor="text1"/>
          <w:sz w:val="28"/>
          <w:szCs w:val="28"/>
          <w:rtl/>
        </w:rPr>
        <w:t>الجزء الأول:</w:t>
      </w:r>
      <w:r w:rsidRPr="00741CD9">
        <w:rPr>
          <w:rFonts w:ascii="Simplified Arabic" w:hAnsi="Simplified Arabic" w:cs="Simplified Arabic"/>
          <w:color w:val="000000" w:themeColor="text1"/>
          <w:sz w:val="28"/>
          <w:szCs w:val="28"/>
          <w:rtl/>
        </w:rPr>
        <w:t xml:space="preserve"> يحتوي على معلومات شخصية </w:t>
      </w:r>
      <w:r w:rsidR="002073D3">
        <w:rPr>
          <w:rFonts w:ascii="Simplified Arabic" w:hAnsi="Simplified Arabic" w:cs="Simplified Arabic" w:hint="cs"/>
          <w:color w:val="000000" w:themeColor="text1"/>
          <w:sz w:val="28"/>
          <w:szCs w:val="28"/>
          <w:rtl/>
        </w:rPr>
        <w:t>وإدارية،</w:t>
      </w:r>
      <w:r w:rsidRPr="00741CD9">
        <w:rPr>
          <w:rFonts w:ascii="Simplified Arabic" w:hAnsi="Simplified Arabic" w:cs="Simplified Arabic"/>
          <w:color w:val="000000" w:themeColor="text1"/>
          <w:sz w:val="28"/>
          <w:szCs w:val="28"/>
        </w:rPr>
        <w:t xml:space="preserve"> </w:t>
      </w:r>
      <w:r w:rsidRPr="00741CD9">
        <w:rPr>
          <w:rFonts w:ascii="Simplified Arabic" w:hAnsi="Simplified Arabic" w:cs="Simplified Arabic"/>
          <w:color w:val="000000" w:themeColor="text1"/>
          <w:sz w:val="28"/>
          <w:szCs w:val="28"/>
          <w:rtl/>
        </w:rPr>
        <w:t xml:space="preserve">لموظفي </w:t>
      </w:r>
      <w:r w:rsidR="001912B1">
        <w:rPr>
          <w:rFonts w:ascii="Simplified Arabic" w:hAnsi="Simplified Arabic" w:cs="Simplified Arabic" w:hint="cs"/>
          <w:color w:val="000000" w:themeColor="text1"/>
          <w:sz w:val="28"/>
          <w:szCs w:val="28"/>
          <w:rtl/>
        </w:rPr>
        <w:t xml:space="preserve">المؤسسات الأهلية الفلسطينية: </w:t>
      </w:r>
      <w:r w:rsidRPr="00741CD9">
        <w:rPr>
          <w:rFonts w:ascii="Simplified Arabic" w:hAnsi="Simplified Arabic" w:cs="Simplified Arabic"/>
          <w:color w:val="000000" w:themeColor="text1"/>
          <w:sz w:val="28"/>
          <w:szCs w:val="28"/>
          <w:rtl/>
        </w:rPr>
        <w:t>(الجنس، المؤهل العلمي، سنوات الخبرة، المسمى الوظيفي</w:t>
      </w:r>
      <w:r w:rsidR="001912B1">
        <w:rPr>
          <w:rFonts w:ascii="Simplified Arabic" w:hAnsi="Simplified Arabic" w:cs="Simplified Arabic" w:hint="cs"/>
          <w:color w:val="000000" w:themeColor="text1"/>
          <w:sz w:val="28"/>
          <w:szCs w:val="28"/>
          <w:rtl/>
        </w:rPr>
        <w:t>، وقطاع العمل</w:t>
      </w:r>
      <w:r w:rsidRPr="00741CD9">
        <w:rPr>
          <w:rFonts w:ascii="Simplified Arabic" w:hAnsi="Simplified Arabic" w:cs="Simplified Arabic"/>
          <w:color w:val="000000" w:themeColor="text1"/>
          <w:sz w:val="28"/>
          <w:szCs w:val="28"/>
          <w:rtl/>
        </w:rPr>
        <w:t>).</w:t>
      </w:r>
    </w:p>
    <w:p w:rsidR="006A15AB" w:rsidRPr="00741CD9" w:rsidRDefault="006A15AB" w:rsidP="005568FC">
      <w:pPr>
        <w:bidi/>
        <w:spacing w:before="240" w:line="360" w:lineRule="auto"/>
        <w:jc w:val="both"/>
        <w:rPr>
          <w:rFonts w:ascii="Simplified Arabic" w:hAnsi="Simplified Arabic" w:cs="Simplified Arabic"/>
          <w:color w:val="000000" w:themeColor="text1"/>
          <w:sz w:val="28"/>
          <w:szCs w:val="28"/>
          <w:rtl/>
        </w:rPr>
      </w:pPr>
      <w:r w:rsidRPr="00741CD9">
        <w:rPr>
          <w:rFonts w:ascii="Simplified Arabic" w:hAnsi="Simplified Arabic" w:cs="Simplified Arabic"/>
          <w:b/>
          <w:bCs/>
          <w:color w:val="000000" w:themeColor="text1"/>
          <w:sz w:val="28"/>
          <w:szCs w:val="28"/>
          <w:rtl/>
        </w:rPr>
        <w:t>الجزء الثاني</w:t>
      </w:r>
      <w:r w:rsidRPr="00741CD9">
        <w:rPr>
          <w:rFonts w:ascii="Simplified Arabic" w:hAnsi="Simplified Arabic" w:cs="Simplified Arabic"/>
          <w:color w:val="000000" w:themeColor="text1"/>
          <w:sz w:val="28"/>
          <w:szCs w:val="28"/>
          <w:rtl/>
        </w:rPr>
        <w:t>: تكون من (</w:t>
      </w:r>
      <w:r w:rsidR="005568FC">
        <w:rPr>
          <w:rFonts w:ascii="Simplified Arabic" w:hAnsi="Simplified Arabic" w:cs="Simplified Arabic"/>
          <w:color w:val="000000" w:themeColor="text1"/>
          <w:sz w:val="28"/>
          <w:szCs w:val="28"/>
        </w:rPr>
        <w:t>30</w:t>
      </w:r>
      <w:r w:rsidR="005568FC">
        <w:rPr>
          <w:rFonts w:ascii="Simplified Arabic" w:hAnsi="Simplified Arabic" w:cs="Simplified Arabic"/>
          <w:color w:val="000000" w:themeColor="text1"/>
          <w:sz w:val="28"/>
          <w:szCs w:val="28"/>
          <w:rtl/>
        </w:rPr>
        <w:t>) فقرة</w:t>
      </w:r>
      <w:r w:rsidR="005568FC">
        <w:rPr>
          <w:rFonts w:ascii="Simplified Arabic" w:hAnsi="Simplified Arabic" w:cs="Simplified Arabic" w:hint="cs"/>
          <w:color w:val="000000" w:themeColor="text1"/>
          <w:sz w:val="28"/>
          <w:szCs w:val="28"/>
          <w:rtl/>
        </w:rPr>
        <w:t xml:space="preserve"> فيما يتعلق بمحور القيادة الإدارية</w:t>
      </w:r>
      <w:r w:rsidR="005568FC">
        <w:rPr>
          <w:rFonts w:ascii="Simplified Arabic" w:hAnsi="Simplified Arabic" w:cs="Simplified Arabic"/>
          <w:color w:val="000000" w:themeColor="text1"/>
          <w:sz w:val="28"/>
          <w:szCs w:val="28"/>
          <w:rtl/>
        </w:rPr>
        <w:t>، موزعة على (</w:t>
      </w:r>
      <w:r w:rsidR="005568FC">
        <w:rPr>
          <w:rFonts w:ascii="Simplified Arabic" w:hAnsi="Simplified Arabic" w:cs="Simplified Arabic"/>
          <w:color w:val="000000" w:themeColor="text1"/>
          <w:sz w:val="28"/>
          <w:szCs w:val="28"/>
        </w:rPr>
        <w:t>5</w:t>
      </w:r>
      <w:r w:rsidRPr="00741CD9">
        <w:rPr>
          <w:rFonts w:ascii="Simplified Arabic" w:hAnsi="Simplified Arabic" w:cs="Simplified Arabic"/>
          <w:color w:val="000000" w:themeColor="text1"/>
          <w:sz w:val="28"/>
          <w:szCs w:val="28"/>
          <w:rtl/>
        </w:rPr>
        <w:t xml:space="preserve">) </w:t>
      </w:r>
      <w:r w:rsidR="005568FC">
        <w:rPr>
          <w:rFonts w:ascii="Simplified Arabic" w:hAnsi="Simplified Arabic" w:cs="Simplified Arabic" w:hint="cs"/>
          <w:color w:val="000000" w:themeColor="text1"/>
          <w:sz w:val="28"/>
          <w:szCs w:val="28"/>
          <w:rtl/>
          <w:lang w:bidi="ar-JO"/>
        </w:rPr>
        <w:t>مجالات</w:t>
      </w:r>
      <w:r w:rsidR="005568FC">
        <w:rPr>
          <w:rFonts w:ascii="Simplified Arabic" w:hAnsi="Simplified Arabic" w:cs="Simplified Arabic"/>
          <w:color w:val="000000" w:themeColor="text1"/>
          <w:sz w:val="28"/>
          <w:szCs w:val="28"/>
          <w:rtl/>
        </w:rPr>
        <w:t>، واختص الم</w:t>
      </w:r>
      <w:r w:rsidR="005568FC">
        <w:rPr>
          <w:rFonts w:ascii="Simplified Arabic" w:hAnsi="Simplified Arabic" w:cs="Simplified Arabic" w:hint="cs"/>
          <w:color w:val="000000" w:themeColor="text1"/>
          <w:sz w:val="28"/>
          <w:szCs w:val="28"/>
          <w:rtl/>
        </w:rPr>
        <w:t>جال</w:t>
      </w:r>
      <w:r w:rsidRPr="00741CD9">
        <w:rPr>
          <w:rFonts w:ascii="Simplified Arabic" w:hAnsi="Simplified Arabic" w:cs="Simplified Arabic"/>
          <w:color w:val="000000" w:themeColor="text1"/>
          <w:sz w:val="28"/>
          <w:szCs w:val="28"/>
          <w:rtl/>
        </w:rPr>
        <w:t xml:space="preserve"> الأول </w:t>
      </w:r>
      <w:r w:rsidR="005568FC">
        <w:rPr>
          <w:rFonts w:ascii="Simplified Arabic" w:hAnsi="Simplified Arabic" w:cs="Simplified Arabic" w:hint="cs"/>
          <w:color w:val="000000" w:themeColor="text1"/>
          <w:sz w:val="28"/>
          <w:szCs w:val="28"/>
          <w:rtl/>
        </w:rPr>
        <w:t>بالتحفيز المادي للموظفين</w:t>
      </w:r>
      <w:r w:rsidR="005568FC">
        <w:rPr>
          <w:rFonts w:ascii="Simplified Arabic" w:hAnsi="Simplified Arabic" w:cs="Simplified Arabic"/>
          <w:color w:val="000000" w:themeColor="text1"/>
          <w:sz w:val="28"/>
          <w:szCs w:val="28"/>
          <w:rtl/>
        </w:rPr>
        <w:t xml:space="preserve"> الذي يضم (</w:t>
      </w:r>
      <w:r w:rsidR="005568FC">
        <w:rPr>
          <w:rFonts w:ascii="Simplified Arabic" w:hAnsi="Simplified Arabic" w:cs="Simplified Arabic" w:hint="cs"/>
          <w:color w:val="000000" w:themeColor="text1"/>
          <w:sz w:val="28"/>
          <w:szCs w:val="28"/>
          <w:rtl/>
        </w:rPr>
        <w:t>5</w:t>
      </w:r>
      <w:r w:rsidR="005568FC">
        <w:rPr>
          <w:rFonts w:ascii="Simplified Arabic" w:hAnsi="Simplified Arabic" w:cs="Simplified Arabic"/>
          <w:color w:val="000000" w:themeColor="text1"/>
          <w:sz w:val="28"/>
          <w:szCs w:val="28"/>
          <w:rtl/>
        </w:rPr>
        <w:t>) فقرات، والم</w:t>
      </w:r>
      <w:r w:rsidR="005568FC">
        <w:rPr>
          <w:rFonts w:ascii="Simplified Arabic" w:hAnsi="Simplified Arabic" w:cs="Simplified Arabic" w:hint="cs"/>
          <w:color w:val="000000" w:themeColor="text1"/>
          <w:sz w:val="28"/>
          <w:szCs w:val="28"/>
          <w:rtl/>
        </w:rPr>
        <w:t>جال</w:t>
      </w:r>
      <w:r w:rsidRPr="00741CD9">
        <w:rPr>
          <w:rFonts w:ascii="Simplified Arabic" w:hAnsi="Simplified Arabic" w:cs="Simplified Arabic"/>
          <w:color w:val="000000" w:themeColor="text1"/>
          <w:sz w:val="28"/>
          <w:szCs w:val="28"/>
          <w:rtl/>
        </w:rPr>
        <w:t xml:space="preserve"> الثاني اختص ب</w:t>
      </w:r>
      <w:r w:rsidR="005568FC">
        <w:rPr>
          <w:rFonts w:ascii="Simplified Arabic" w:hAnsi="Simplified Arabic" w:cs="Simplified Arabic" w:hint="cs"/>
          <w:color w:val="000000" w:themeColor="text1"/>
          <w:sz w:val="28"/>
          <w:szCs w:val="28"/>
          <w:rtl/>
        </w:rPr>
        <w:t xml:space="preserve">التحفيز المعنوي </w:t>
      </w:r>
      <w:r w:rsidRPr="00741CD9">
        <w:rPr>
          <w:rFonts w:ascii="Simplified Arabic" w:hAnsi="Simplified Arabic" w:cs="Simplified Arabic"/>
          <w:color w:val="000000" w:themeColor="text1"/>
          <w:sz w:val="28"/>
          <w:szCs w:val="28"/>
          <w:rtl/>
        </w:rPr>
        <w:t>الذي يضم (</w:t>
      </w:r>
      <w:r w:rsidR="005568FC">
        <w:rPr>
          <w:rFonts w:ascii="Simplified Arabic" w:hAnsi="Simplified Arabic" w:cs="Simplified Arabic" w:hint="cs"/>
          <w:color w:val="000000" w:themeColor="text1"/>
          <w:sz w:val="28"/>
          <w:szCs w:val="28"/>
          <w:rtl/>
        </w:rPr>
        <w:t>6</w:t>
      </w:r>
      <w:r w:rsidRPr="00741CD9">
        <w:rPr>
          <w:rFonts w:ascii="Simplified Arabic" w:hAnsi="Simplified Arabic" w:cs="Simplified Arabic"/>
          <w:color w:val="000000" w:themeColor="text1"/>
          <w:sz w:val="28"/>
          <w:szCs w:val="28"/>
          <w:rtl/>
        </w:rPr>
        <w:t>) فقر</w:t>
      </w:r>
      <w:r w:rsidR="005568FC">
        <w:rPr>
          <w:rFonts w:ascii="Simplified Arabic" w:hAnsi="Simplified Arabic" w:cs="Simplified Arabic" w:hint="cs"/>
          <w:color w:val="000000" w:themeColor="text1"/>
          <w:sz w:val="28"/>
          <w:szCs w:val="28"/>
          <w:rtl/>
        </w:rPr>
        <w:t>ات</w:t>
      </w:r>
      <w:r w:rsidR="005568FC">
        <w:rPr>
          <w:rFonts w:ascii="Simplified Arabic" w:hAnsi="Simplified Arabic" w:cs="Simplified Arabic"/>
          <w:color w:val="000000" w:themeColor="text1"/>
          <w:sz w:val="28"/>
          <w:szCs w:val="28"/>
          <w:rtl/>
        </w:rPr>
        <w:t>، والم</w:t>
      </w:r>
      <w:r w:rsidR="005568FC">
        <w:rPr>
          <w:rFonts w:ascii="Simplified Arabic" w:hAnsi="Simplified Arabic" w:cs="Simplified Arabic" w:hint="cs"/>
          <w:color w:val="000000" w:themeColor="text1"/>
          <w:sz w:val="28"/>
          <w:szCs w:val="28"/>
          <w:rtl/>
        </w:rPr>
        <w:t xml:space="preserve">جال الثالث </w:t>
      </w:r>
      <w:r w:rsidRPr="00741CD9">
        <w:rPr>
          <w:rFonts w:ascii="Simplified Arabic" w:hAnsi="Simplified Arabic" w:cs="Simplified Arabic"/>
          <w:color w:val="000000" w:themeColor="text1"/>
          <w:sz w:val="28"/>
          <w:szCs w:val="28"/>
          <w:rtl/>
        </w:rPr>
        <w:t>اختص ب</w:t>
      </w:r>
      <w:r w:rsidR="005568FC">
        <w:rPr>
          <w:rFonts w:ascii="Simplified Arabic" w:hAnsi="Simplified Arabic" w:cs="Simplified Arabic" w:hint="cs"/>
          <w:color w:val="000000" w:themeColor="text1"/>
          <w:sz w:val="28"/>
          <w:szCs w:val="28"/>
          <w:rtl/>
        </w:rPr>
        <w:t xml:space="preserve">التوجيه الإداري </w:t>
      </w:r>
      <w:r w:rsidRPr="00741CD9">
        <w:rPr>
          <w:rFonts w:ascii="Simplified Arabic" w:hAnsi="Simplified Arabic" w:cs="Simplified Arabic"/>
          <w:color w:val="000000" w:themeColor="text1"/>
          <w:sz w:val="28"/>
          <w:szCs w:val="28"/>
          <w:rtl/>
        </w:rPr>
        <w:t>وتضمن (</w:t>
      </w:r>
      <w:r w:rsidR="005568FC">
        <w:rPr>
          <w:rFonts w:ascii="Simplified Arabic" w:hAnsi="Simplified Arabic" w:cs="Simplified Arabic" w:hint="cs"/>
          <w:color w:val="000000" w:themeColor="text1"/>
          <w:sz w:val="28"/>
          <w:szCs w:val="28"/>
          <w:rtl/>
        </w:rPr>
        <w:t>7</w:t>
      </w:r>
      <w:r w:rsidRPr="00741CD9">
        <w:rPr>
          <w:rFonts w:ascii="Simplified Arabic" w:hAnsi="Simplified Arabic" w:cs="Simplified Arabic"/>
          <w:color w:val="000000" w:themeColor="text1"/>
          <w:sz w:val="28"/>
          <w:szCs w:val="28"/>
          <w:rtl/>
        </w:rPr>
        <w:t>) فقرات</w:t>
      </w:r>
      <w:r w:rsidR="005568FC">
        <w:rPr>
          <w:rFonts w:ascii="Simplified Arabic" w:hAnsi="Simplified Arabic" w:cs="Simplified Arabic" w:hint="cs"/>
          <w:color w:val="000000" w:themeColor="text1"/>
          <w:sz w:val="28"/>
          <w:szCs w:val="28"/>
          <w:rtl/>
        </w:rPr>
        <w:t xml:space="preserve">، والمجال </w:t>
      </w:r>
      <w:r w:rsidRPr="00741CD9">
        <w:rPr>
          <w:rFonts w:ascii="Simplified Arabic" w:hAnsi="Simplified Arabic" w:cs="Simplified Arabic"/>
          <w:color w:val="000000" w:themeColor="text1"/>
          <w:sz w:val="28"/>
          <w:szCs w:val="28"/>
          <w:rtl/>
        </w:rPr>
        <w:t>الرابع اختص ب</w:t>
      </w:r>
      <w:r w:rsidR="005568FC">
        <w:rPr>
          <w:rFonts w:ascii="Simplified Arabic" w:hAnsi="Simplified Arabic" w:cs="Simplified Arabic" w:hint="cs"/>
          <w:color w:val="000000" w:themeColor="text1"/>
          <w:sz w:val="28"/>
          <w:szCs w:val="28"/>
          <w:rtl/>
        </w:rPr>
        <w:t xml:space="preserve">الشخصية المؤثرة للمدير </w:t>
      </w:r>
      <w:r w:rsidR="005568FC">
        <w:rPr>
          <w:rFonts w:ascii="Simplified Arabic" w:hAnsi="Simplified Arabic" w:cs="Simplified Arabic"/>
          <w:color w:val="000000" w:themeColor="text1"/>
          <w:sz w:val="28"/>
          <w:szCs w:val="28"/>
          <w:rtl/>
        </w:rPr>
        <w:t>وتضمن</w:t>
      </w:r>
      <w:r w:rsidRPr="00741CD9">
        <w:rPr>
          <w:rFonts w:ascii="Simplified Arabic" w:hAnsi="Simplified Arabic" w:cs="Simplified Arabic"/>
          <w:color w:val="000000" w:themeColor="text1"/>
          <w:sz w:val="28"/>
          <w:szCs w:val="28"/>
          <w:rtl/>
        </w:rPr>
        <w:t xml:space="preserve"> (</w:t>
      </w:r>
      <w:r w:rsidR="005568FC">
        <w:rPr>
          <w:rFonts w:ascii="Simplified Arabic" w:hAnsi="Simplified Arabic" w:cs="Simplified Arabic" w:hint="cs"/>
          <w:color w:val="000000" w:themeColor="text1"/>
          <w:sz w:val="28"/>
          <w:szCs w:val="28"/>
          <w:rtl/>
        </w:rPr>
        <w:t>6</w:t>
      </w:r>
      <w:r w:rsidRPr="00741CD9">
        <w:rPr>
          <w:rFonts w:ascii="Simplified Arabic" w:hAnsi="Simplified Arabic" w:cs="Simplified Arabic"/>
          <w:color w:val="000000" w:themeColor="text1"/>
          <w:sz w:val="28"/>
          <w:szCs w:val="28"/>
          <w:rtl/>
        </w:rPr>
        <w:t>) فقر</w:t>
      </w:r>
      <w:r w:rsidR="005568FC">
        <w:rPr>
          <w:rFonts w:ascii="Simplified Arabic" w:hAnsi="Simplified Arabic" w:cs="Simplified Arabic" w:hint="cs"/>
          <w:color w:val="000000" w:themeColor="text1"/>
          <w:sz w:val="28"/>
          <w:szCs w:val="28"/>
          <w:rtl/>
        </w:rPr>
        <w:t>ات</w:t>
      </w:r>
      <w:r w:rsidRPr="00741CD9">
        <w:rPr>
          <w:rFonts w:ascii="Simplified Arabic" w:hAnsi="Simplified Arabic" w:cs="Simplified Arabic"/>
          <w:color w:val="000000" w:themeColor="text1"/>
          <w:sz w:val="28"/>
          <w:szCs w:val="28"/>
          <w:rtl/>
        </w:rPr>
        <w:t>، والم</w:t>
      </w:r>
      <w:r w:rsidR="005568FC">
        <w:rPr>
          <w:rFonts w:ascii="Simplified Arabic" w:hAnsi="Simplified Arabic" w:cs="Simplified Arabic" w:hint="cs"/>
          <w:color w:val="000000" w:themeColor="text1"/>
          <w:sz w:val="28"/>
          <w:szCs w:val="28"/>
          <w:rtl/>
        </w:rPr>
        <w:t>جال الخامس اخ</w:t>
      </w:r>
      <w:r w:rsidRPr="00741CD9">
        <w:rPr>
          <w:rFonts w:ascii="Simplified Arabic" w:hAnsi="Simplified Arabic" w:cs="Simplified Arabic"/>
          <w:color w:val="000000" w:themeColor="text1"/>
          <w:sz w:val="28"/>
          <w:szCs w:val="28"/>
          <w:rtl/>
        </w:rPr>
        <w:t>تص ب</w:t>
      </w:r>
      <w:r w:rsidR="005568FC">
        <w:rPr>
          <w:rFonts w:ascii="Simplified Arabic" w:hAnsi="Simplified Arabic" w:cs="Simplified Arabic" w:hint="cs"/>
          <w:color w:val="000000" w:themeColor="text1"/>
          <w:sz w:val="28"/>
          <w:szCs w:val="28"/>
          <w:rtl/>
        </w:rPr>
        <w:t xml:space="preserve">الرقابة الإدارية </w:t>
      </w:r>
      <w:r w:rsidRPr="00741CD9">
        <w:rPr>
          <w:rFonts w:ascii="Simplified Arabic" w:hAnsi="Simplified Arabic" w:cs="Simplified Arabic"/>
          <w:color w:val="000000" w:themeColor="text1"/>
          <w:sz w:val="28"/>
          <w:szCs w:val="28"/>
          <w:rtl/>
        </w:rPr>
        <w:t>وتضمن على (</w:t>
      </w:r>
      <w:r w:rsidR="005568FC">
        <w:rPr>
          <w:rFonts w:ascii="Simplified Arabic" w:hAnsi="Simplified Arabic" w:cs="Simplified Arabic" w:hint="cs"/>
          <w:color w:val="000000" w:themeColor="text1"/>
          <w:sz w:val="28"/>
          <w:szCs w:val="28"/>
          <w:rtl/>
        </w:rPr>
        <w:t>6</w:t>
      </w:r>
      <w:r w:rsidRPr="00741CD9">
        <w:rPr>
          <w:rFonts w:ascii="Simplified Arabic" w:hAnsi="Simplified Arabic" w:cs="Simplified Arabic"/>
          <w:color w:val="000000" w:themeColor="text1"/>
          <w:sz w:val="28"/>
          <w:szCs w:val="28"/>
          <w:rtl/>
        </w:rPr>
        <w:t>) فقرات</w:t>
      </w:r>
      <w:r w:rsidR="005568FC">
        <w:rPr>
          <w:rFonts w:ascii="Simplified Arabic" w:hAnsi="Simplified Arabic" w:cs="Simplified Arabic" w:hint="cs"/>
          <w:color w:val="000000" w:themeColor="text1"/>
          <w:sz w:val="28"/>
          <w:szCs w:val="28"/>
          <w:rtl/>
        </w:rPr>
        <w:t xml:space="preserve">. </w:t>
      </w:r>
      <w:r w:rsidRPr="00741CD9">
        <w:rPr>
          <w:rFonts w:ascii="Simplified Arabic" w:hAnsi="Simplified Arabic" w:cs="Simplified Arabic"/>
          <w:color w:val="000000" w:themeColor="text1"/>
          <w:sz w:val="28"/>
          <w:szCs w:val="28"/>
          <w:rtl/>
        </w:rPr>
        <w:t xml:space="preserve"> </w:t>
      </w:r>
    </w:p>
    <w:p w:rsidR="006948C3" w:rsidRDefault="006A15AB" w:rsidP="002073D3">
      <w:pPr>
        <w:bidi/>
        <w:spacing w:before="240" w:line="360" w:lineRule="auto"/>
        <w:jc w:val="both"/>
        <w:rPr>
          <w:rFonts w:ascii="Simplified Arabic" w:hAnsi="Simplified Arabic" w:cs="Simplified Arabic"/>
          <w:color w:val="000000" w:themeColor="text1"/>
          <w:sz w:val="28"/>
          <w:szCs w:val="28"/>
          <w:rtl/>
        </w:rPr>
      </w:pPr>
      <w:r w:rsidRPr="00741CD9">
        <w:rPr>
          <w:rFonts w:ascii="Simplified Arabic" w:hAnsi="Simplified Arabic" w:cs="Simplified Arabic"/>
          <w:b/>
          <w:bCs/>
          <w:color w:val="000000" w:themeColor="text1"/>
          <w:sz w:val="28"/>
          <w:szCs w:val="28"/>
          <w:rtl/>
        </w:rPr>
        <w:t>الجزء الثالث</w:t>
      </w:r>
      <w:r w:rsidRPr="00741CD9">
        <w:rPr>
          <w:rFonts w:ascii="Simplified Arabic" w:hAnsi="Simplified Arabic" w:cs="Simplified Arabic"/>
          <w:color w:val="000000" w:themeColor="text1"/>
          <w:sz w:val="28"/>
          <w:szCs w:val="28"/>
          <w:rtl/>
        </w:rPr>
        <w:t>: تكون هذا الجزء من (</w:t>
      </w:r>
      <w:r w:rsidR="005568FC">
        <w:rPr>
          <w:rFonts w:ascii="Simplified Arabic" w:hAnsi="Simplified Arabic" w:cs="Simplified Arabic" w:hint="cs"/>
          <w:color w:val="000000" w:themeColor="text1"/>
          <w:sz w:val="28"/>
          <w:szCs w:val="28"/>
          <w:rtl/>
        </w:rPr>
        <w:t>21</w:t>
      </w:r>
      <w:r w:rsidRPr="00741CD9">
        <w:rPr>
          <w:rFonts w:ascii="Simplified Arabic" w:hAnsi="Simplified Arabic" w:cs="Simplified Arabic"/>
          <w:color w:val="000000" w:themeColor="text1"/>
          <w:sz w:val="28"/>
          <w:szCs w:val="28"/>
          <w:rtl/>
        </w:rPr>
        <w:t>) فقرة</w:t>
      </w:r>
      <w:r w:rsidR="002073D3">
        <w:rPr>
          <w:rFonts w:ascii="Simplified Arabic" w:hAnsi="Simplified Arabic" w:cs="Simplified Arabic" w:hint="cs"/>
          <w:color w:val="000000" w:themeColor="text1"/>
          <w:sz w:val="28"/>
          <w:szCs w:val="28"/>
          <w:rtl/>
        </w:rPr>
        <w:t>،</w:t>
      </w:r>
      <w:r w:rsidRPr="00741CD9">
        <w:rPr>
          <w:rFonts w:ascii="Simplified Arabic" w:hAnsi="Simplified Arabic" w:cs="Simplified Arabic"/>
          <w:color w:val="000000" w:themeColor="text1"/>
          <w:sz w:val="28"/>
          <w:szCs w:val="28"/>
          <w:rtl/>
        </w:rPr>
        <w:t xml:space="preserve"> </w:t>
      </w:r>
      <w:r w:rsidR="005568FC">
        <w:rPr>
          <w:rFonts w:ascii="Simplified Arabic" w:hAnsi="Simplified Arabic" w:cs="Simplified Arabic" w:hint="cs"/>
          <w:color w:val="000000" w:themeColor="text1"/>
          <w:sz w:val="28"/>
          <w:szCs w:val="28"/>
          <w:rtl/>
        </w:rPr>
        <w:t>متعلقة بمحور الإبداع الإداري</w:t>
      </w:r>
      <w:r w:rsidR="002073D3">
        <w:rPr>
          <w:rFonts w:ascii="Simplified Arabic" w:hAnsi="Simplified Arabic" w:cs="Simplified Arabic" w:hint="cs"/>
          <w:color w:val="000000" w:themeColor="text1"/>
          <w:sz w:val="28"/>
          <w:szCs w:val="28"/>
          <w:rtl/>
        </w:rPr>
        <w:t>،</w:t>
      </w:r>
      <w:r w:rsidR="005568FC">
        <w:rPr>
          <w:rFonts w:ascii="Simplified Arabic" w:hAnsi="Simplified Arabic" w:cs="Simplified Arabic" w:hint="cs"/>
          <w:color w:val="000000" w:themeColor="text1"/>
          <w:sz w:val="28"/>
          <w:szCs w:val="28"/>
          <w:rtl/>
        </w:rPr>
        <w:t xml:space="preserve"> </w:t>
      </w:r>
      <w:r w:rsidRPr="00741CD9">
        <w:rPr>
          <w:rFonts w:ascii="Simplified Arabic" w:hAnsi="Simplified Arabic" w:cs="Simplified Arabic"/>
          <w:color w:val="000000" w:themeColor="text1"/>
          <w:sz w:val="28"/>
          <w:szCs w:val="28"/>
          <w:rtl/>
        </w:rPr>
        <w:t>موزعة على (4) م</w:t>
      </w:r>
      <w:r w:rsidR="005568FC">
        <w:rPr>
          <w:rFonts w:ascii="Simplified Arabic" w:hAnsi="Simplified Arabic" w:cs="Simplified Arabic" w:hint="cs"/>
          <w:color w:val="000000" w:themeColor="text1"/>
          <w:sz w:val="28"/>
          <w:szCs w:val="28"/>
          <w:rtl/>
        </w:rPr>
        <w:t xml:space="preserve">جالات </w:t>
      </w:r>
      <w:r w:rsidR="002073D3">
        <w:rPr>
          <w:rFonts w:ascii="Simplified Arabic" w:hAnsi="Simplified Arabic" w:cs="Simplified Arabic" w:hint="cs"/>
          <w:color w:val="000000" w:themeColor="text1"/>
          <w:sz w:val="28"/>
          <w:szCs w:val="28"/>
          <w:rtl/>
        </w:rPr>
        <w:t>إذ</w:t>
      </w:r>
      <w:r w:rsidRPr="00741CD9">
        <w:rPr>
          <w:rFonts w:ascii="Simplified Arabic" w:hAnsi="Simplified Arabic" w:cs="Simplified Arabic"/>
          <w:color w:val="000000" w:themeColor="text1"/>
          <w:sz w:val="28"/>
          <w:szCs w:val="28"/>
          <w:rtl/>
        </w:rPr>
        <w:t xml:space="preserve"> اختص الم</w:t>
      </w:r>
      <w:r w:rsidR="005568FC">
        <w:rPr>
          <w:rFonts w:ascii="Simplified Arabic" w:hAnsi="Simplified Arabic" w:cs="Simplified Arabic" w:hint="cs"/>
          <w:color w:val="000000" w:themeColor="text1"/>
          <w:sz w:val="28"/>
          <w:szCs w:val="28"/>
          <w:rtl/>
        </w:rPr>
        <w:t xml:space="preserve">جال </w:t>
      </w:r>
      <w:r w:rsidRPr="00741CD9">
        <w:rPr>
          <w:rFonts w:ascii="Simplified Arabic" w:hAnsi="Simplified Arabic" w:cs="Simplified Arabic"/>
          <w:color w:val="000000" w:themeColor="text1"/>
          <w:sz w:val="28"/>
          <w:szCs w:val="28"/>
          <w:rtl/>
        </w:rPr>
        <w:t>الأول</w:t>
      </w:r>
      <w:r w:rsidR="002073D3">
        <w:rPr>
          <w:rFonts w:ascii="Simplified Arabic" w:hAnsi="Simplified Arabic" w:cs="Simplified Arabic" w:hint="cs"/>
          <w:color w:val="000000" w:themeColor="text1"/>
          <w:sz w:val="28"/>
          <w:szCs w:val="28"/>
          <w:rtl/>
        </w:rPr>
        <w:t>،</w:t>
      </w:r>
      <w:r w:rsidRPr="00741CD9">
        <w:rPr>
          <w:rFonts w:ascii="Simplified Arabic" w:hAnsi="Simplified Arabic" w:cs="Simplified Arabic"/>
          <w:color w:val="000000" w:themeColor="text1"/>
          <w:sz w:val="28"/>
          <w:szCs w:val="28"/>
          <w:rtl/>
        </w:rPr>
        <w:t xml:space="preserve"> ب</w:t>
      </w:r>
      <w:r w:rsidR="005568FC">
        <w:rPr>
          <w:rFonts w:ascii="Simplified Arabic" w:hAnsi="Simplified Arabic" w:cs="Simplified Arabic" w:hint="cs"/>
          <w:color w:val="000000" w:themeColor="text1"/>
          <w:sz w:val="28"/>
          <w:szCs w:val="28"/>
          <w:rtl/>
        </w:rPr>
        <w:t xml:space="preserve">القدرة على التحليل </w:t>
      </w:r>
      <w:r w:rsidRPr="00741CD9">
        <w:rPr>
          <w:rFonts w:ascii="Simplified Arabic" w:hAnsi="Simplified Arabic" w:cs="Simplified Arabic"/>
          <w:color w:val="000000" w:themeColor="text1"/>
          <w:sz w:val="28"/>
          <w:szCs w:val="28"/>
          <w:rtl/>
        </w:rPr>
        <w:t>الذي ضم (5) فقرات</w:t>
      </w:r>
      <w:r w:rsidR="002073D3">
        <w:rPr>
          <w:rFonts w:ascii="Simplified Arabic" w:hAnsi="Simplified Arabic" w:cs="Simplified Arabic" w:hint="cs"/>
          <w:color w:val="000000" w:themeColor="text1"/>
          <w:sz w:val="28"/>
          <w:szCs w:val="28"/>
          <w:rtl/>
        </w:rPr>
        <w:t>،</w:t>
      </w:r>
      <w:r w:rsidRPr="00741CD9">
        <w:rPr>
          <w:rFonts w:ascii="Simplified Arabic" w:hAnsi="Simplified Arabic" w:cs="Simplified Arabic"/>
          <w:color w:val="000000" w:themeColor="text1"/>
          <w:sz w:val="28"/>
          <w:szCs w:val="28"/>
          <w:rtl/>
        </w:rPr>
        <w:t xml:space="preserve"> والم</w:t>
      </w:r>
      <w:r w:rsidR="005568FC">
        <w:rPr>
          <w:rFonts w:ascii="Simplified Arabic" w:hAnsi="Simplified Arabic" w:cs="Simplified Arabic" w:hint="cs"/>
          <w:color w:val="000000" w:themeColor="text1"/>
          <w:sz w:val="28"/>
          <w:szCs w:val="28"/>
          <w:rtl/>
        </w:rPr>
        <w:t xml:space="preserve">جال </w:t>
      </w:r>
      <w:r w:rsidRPr="00741CD9">
        <w:rPr>
          <w:rFonts w:ascii="Simplified Arabic" w:hAnsi="Simplified Arabic" w:cs="Simplified Arabic"/>
          <w:color w:val="000000" w:themeColor="text1"/>
          <w:sz w:val="28"/>
          <w:szCs w:val="28"/>
          <w:rtl/>
        </w:rPr>
        <w:t>الثاني اختص ب</w:t>
      </w:r>
      <w:r w:rsidR="005568FC">
        <w:rPr>
          <w:rFonts w:ascii="Simplified Arabic" w:hAnsi="Simplified Arabic" w:cs="Simplified Arabic" w:hint="cs"/>
          <w:color w:val="000000" w:themeColor="text1"/>
          <w:sz w:val="28"/>
          <w:szCs w:val="28"/>
          <w:rtl/>
        </w:rPr>
        <w:t>قيم الأصالة ال</w:t>
      </w:r>
      <w:r w:rsidR="005568FC">
        <w:rPr>
          <w:rFonts w:ascii="Simplified Arabic" w:hAnsi="Simplified Arabic" w:cs="Simplified Arabic"/>
          <w:color w:val="000000" w:themeColor="text1"/>
          <w:sz w:val="28"/>
          <w:szCs w:val="28"/>
          <w:rtl/>
        </w:rPr>
        <w:t>ذي ضم (</w:t>
      </w:r>
      <w:r w:rsidR="005568FC">
        <w:rPr>
          <w:rFonts w:ascii="Simplified Arabic" w:hAnsi="Simplified Arabic" w:cs="Simplified Arabic" w:hint="cs"/>
          <w:color w:val="000000" w:themeColor="text1"/>
          <w:sz w:val="28"/>
          <w:szCs w:val="28"/>
          <w:rtl/>
        </w:rPr>
        <w:t>7</w:t>
      </w:r>
      <w:r w:rsidRPr="00741CD9">
        <w:rPr>
          <w:rFonts w:ascii="Simplified Arabic" w:hAnsi="Simplified Arabic" w:cs="Simplified Arabic"/>
          <w:color w:val="000000" w:themeColor="text1"/>
          <w:sz w:val="28"/>
          <w:szCs w:val="28"/>
          <w:rtl/>
        </w:rPr>
        <w:t>)</w:t>
      </w:r>
      <w:r w:rsidR="002073D3">
        <w:rPr>
          <w:rFonts w:ascii="Simplified Arabic" w:hAnsi="Simplified Arabic" w:cs="Simplified Arabic" w:hint="cs"/>
          <w:color w:val="000000" w:themeColor="text1"/>
          <w:sz w:val="28"/>
          <w:szCs w:val="28"/>
          <w:rtl/>
        </w:rPr>
        <w:t>،</w:t>
      </w:r>
      <w:r w:rsidRPr="00741CD9">
        <w:rPr>
          <w:rFonts w:ascii="Simplified Arabic" w:hAnsi="Simplified Arabic" w:cs="Simplified Arabic"/>
          <w:color w:val="000000" w:themeColor="text1"/>
          <w:sz w:val="28"/>
          <w:szCs w:val="28"/>
          <w:rtl/>
        </w:rPr>
        <w:t xml:space="preserve"> فقر</w:t>
      </w:r>
      <w:r w:rsidR="005568FC">
        <w:rPr>
          <w:rFonts w:ascii="Simplified Arabic" w:hAnsi="Simplified Arabic" w:cs="Simplified Arabic" w:hint="cs"/>
          <w:color w:val="000000" w:themeColor="text1"/>
          <w:sz w:val="28"/>
          <w:szCs w:val="28"/>
          <w:rtl/>
        </w:rPr>
        <w:t>ات و</w:t>
      </w:r>
      <w:r w:rsidRPr="00741CD9">
        <w:rPr>
          <w:rFonts w:ascii="Simplified Arabic" w:hAnsi="Simplified Arabic" w:cs="Simplified Arabic"/>
          <w:color w:val="000000" w:themeColor="text1"/>
          <w:sz w:val="28"/>
          <w:szCs w:val="28"/>
          <w:rtl/>
        </w:rPr>
        <w:t>الم</w:t>
      </w:r>
      <w:r w:rsidR="005568FC">
        <w:rPr>
          <w:rFonts w:ascii="Simplified Arabic" w:hAnsi="Simplified Arabic" w:cs="Simplified Arabic" w:hint="cs"/>
          <w:color w:val="000000" w:themeColor="text1"/>
          <w:sz w:val="28"/>
          <w:szCs w:val="28"/>
          <w:rtl/>
        </w:rPr>
        <w:t xml:space="preserve">جال </w:t>
      </w:r>
      <w:r w:rsidRPr="00741CD9">
        <w:rPr>
          <w:rFonts w:ascii="Simplified Arabic" w:hAnsi="Simplified Arabic" w:cs="Simplified Arabic"/>
          <w:color w:val="000000" w:themeColor="text1"/>
          <w:sz w:val="28"/>
          <w:szCs w:val="28"/>
          <w:rtl/>
        </w:rPr>
        <w:t>الثالث اختص ب</w:t>
      </w:r>
      <w:r w:rsidR="005568FC">
        <w:rPr>
          <w:rFonts w:ascii="Simplified Arabic" w:hAnsi="Simplified Arabic" w:cs="Simplified Arabic" w:hint="cs"/>
          <w:color w:val="000000" w:themeColor="text1"/>
          <w:sz w:val="28"/>
          <w:szCs w:val="28"/>
          <w:rtl/>
        </w:rPr>
        <w:t xml:space="preserve">قيم المرونة </w:t>
      </w:r>
      <w:r w:rsidRPr="00741CD9">
        <w:rPr>
          <w:rFonts w:ascii="Simplified Arabic" w:hAnsi="Simplified Arabic" w:cs="Simplified Arabic"/>
          <w:color w:val="000000" w:themeColor="text1"/>
          <w:sz w:val="28"/>
          <w:szCs w:val="28"/>
          <w:rtl/>
        </w:rPr>
        <w:t>الذي ضم (</w:t>
      </w:r>
      <w:r w:rsidR="005568FC">
        <w:rPr>
          <w:rFonts w:ascii="Simplified Arabic" w:hAnsi="Simplified Arabic" w:cs="Simplified Arabic" w:hint="cs"/>
          <w:color w:val="000000" w:themeColor="text1"/>
          <w:sz w:val="28"/>
          <w:szCs w:val="28"/>
          <w:rtl/>
        </w:rPr>
        <w:t>5</w:t>
      </w:r>
      <w:r w:rsidRPr="00741CD9">
        <w:rPr>
          <w:rFonts w:ascii="Simplified Arabic" w:hAnsi="Simplified Arabic" w:cs="Simplified Arabic"/>
          <w:color w:val="000000" w:themeColor="text1"/>
          <w:sz w:val="28"/>
          <w:szCs w:val="28"/>
          <w:rtl/>
        </w:rPr>
        <w:t>) فقرات</w:t>
      </w:r>
      <w:r w:rsidR="005568FC">
        <w:rPr>
          <w:rFonts w:ascii="Simplified Arabic" w:hAnsi="Simplified Arabic" w:cs="Simplified Arabic" w:hint="cs"/>
          <w:color w:val="000000" w:themeColor="text1"/>
          <w:sz w:val="28"/>
          <w:szCs w:val="28"/>
          <w:rtl/>
        </w:rPr>
        <w:t>،</w:t>
      </w:r>
      <w:r w:rsidR="005568FC">
        <w:rPr>
          <w:rFonts w:ascii="Simplified Arabic" w:hAnsi="Simplified Arabic" w:cs="Simplified Arabic"/>
          <w:color w:val="000000" w:themeColor="text1"/>
          <w:sz w:val="28"/>
          <w:szCs w:val="28"/>
          <w:rtl/>
        </w:rPr>
        <w:t xml:space="preserve"> </w:t>
      </w:r>
      <w:r w:rsidR="005568FC">
        <w:rPr>
          <w:rFonts w:ascii="Simplified Arabic" w:hAnsi="Simplified Arabic" w:cs="Simplified Arabic" w:hint="cs"/>
          <w:color w:val="000000" w:themeColor="text1"/>
          <w:sz w:val="28"/>
          <w:szCs w:val="28"/>
          <w:rtl/>
        </w:rPr>
        <w:t>أ</w:t>
      </w:r>
      <w:r w:rsidRPr="00741CD9">
        <w:rPr>
          <w:rFonts w:ascii="Simplified Arabic" w:hAnsi="Simplified Arabic" w:cs="Simplified Arabic"/>
          <w:color w:val="000000" w:themeColor="text1"/>
          <w:sz w:val="28"/>
          <w:szCs w:val="28"/>
          <w:rtl/>
        </w:rPr>
        <w:t>م</w:t>
      </w:r>
      <w:r w:rsidR="002073D3">
        <w:rPr>
          <w:rFonts w:ascii="Simplified Arabic" w:hAnsi="Simplified Arabic" w:cs="Simplified Arabic" w:hint="cs"/>
          <w:color w:val="000000" w:themeColor="text1"/>
          <w:sz w:val="28"/>
          <w:szCs w:val="28"/>
          <w:rtl/>
        </w:rPr>
        <w:t>ّ</w:t>
      </w:r>
      <w:r w:rsidRPr="00741CD9">
        <w:rPr>
          <w:rFonts w:ascii="Simplified Arabic" w:hAnsi="Simplified Arabic" w:cs="Simplified Arabic"/>
          <w:color w:val="000000" w:themeColor="text1"/>
          <w:sz w:val="28"/>
          <w:szCs w:val="28"/>
          <w:rtl/>
        </w:rPr>
        <w:t>ا الم</w:t>
      </w:r>
      <w:r w:rsidR="005568FC">
        <w:rPr>
          <w:rFonts w:ascii="Simplified Arabic" w:hAnsi="Simplified Arabic" w:cs="Simplified Arabic" w:hint="cs"/>
          <w:color w:val="000000" w:themeColor="text1"/>
          <w:sz w:val="28"/>
          <w:szCs w:val="28"/>
          <w:rtl/>
        </w:rPr>
        <w:t xml:space="preserve">جال </w:t>
      </w:r>
      <w:r w:rsidRPr="00741CD9">
        <w:rPr>
          <w:rFonts w:ascii="Simplified Arabic" w:hAnsi="Simplified Arabic" w:cs="Simplified Arabic"/>
          <w:color w:val="000000" w:themeColor="text1"/>
          <w:sz w:val="28"/>
          <w:szCs w:val="28"/>
          <w:rtl/>
        </w:rPr>
        <w:t>الرابع والأخير اختص ب</w:t>
      </w:r>
      <w:r w:rsidR="005568FC">
        <w:rPr>
          <w:rFonts w:ascii="Simplified Arabic" w:hAnsi="Simplified Arabic" w:cs="Simplified Arabic" w:hint="cs"/>
          <w:color w:val="000000" w:themeColor="text1"/>
          <w:sz w:val="28"/>
          <w:szCs w:val="28"/>
          <w:rtl/>
        </w:rPr>
        <w:t>قيم الطلاقة</w:t>
      </w:r>
      <w:r w:rsidR="002073D3">
        <w:rPr>
          <w:rFonts w:ascii="Simplified Arabic" w:hAnsi="Simplified Arabic" w:cs="Simplified Arabic" w:hint="cs"/>
          <w:color w:val="000000" w:themeColor="text1"/>
          <w:sz w:val="28"/>
          <w:szCs w:val="28"/>
          <w:rtl/>
        </w:rPr>
        <w:t>،</w:t>
      </w:r>
      <w:r w:rsidR="005568FC">
        <w:rPr>
          <w:rFonts w:ascii="Simplified Arabic" w:hAnsi="Simplified Arabic" w:cs="Simplified Arabic" w:hint="cs"/>
          <w:color w:val="000000" w:themeColor="text1"/>
          <w:sz w:val="28"/>
          <w:szCs w:val="28"/>
          <w:rtl/>
        </w:rPr>
        <w:t xml:space="preserve"> </w:t>
      </w:r>
      <w:r w:rsidR="005568FC">
        <w:rPr>
          <w:rFonts w:ascii="Simplified Arabic" w:hAnsi="Simplified Arabic" w:cs="Simplified Arabic"/>
          <w:color w:val="000000" w:themeColor="text1"/>
          <w:sz w:val="28"/>
          <w:szCs w:val="28"/>
          <w:rtl/>
        </w:rPr>
        <w:t>والذي ضم (</w:t>
      </w:r>
      <w:r w:rsidR="005568FC">
        <w:rPr>
          <w:rFonts w:ascii="Simplified Arabic" w:hAnsi="Simplified Arabic" w:cs="Simplified Arabic" w:hint="cs"/>
          <w:color w:val="000000" w:themeColor="text1"/>
          <w:sz w:val="28"/>
          <w:szCs w:val="28"/>
          <w:rtl/>
        </w:rPr>
        <w:t>4)</w:t>
      </w:r>
      <w:r w:rsidR="006948C3">
        <w:rPr>
          <w:rFonts w:ascii="Simplified Arabic" w:hAnsi="Simplified Arabic" w:cs="Simplified Arabic"/>
          <w:color w:val="000000" w:themeColor="text1"/>
          <w:sz w:val="28"/>
          <w:szCs w:val="28"/>
          <w:rtl/>
        </w:rPr>
        <w:t xml:space="preserve"> فقرات. </w:t>
      </w:r>
    </w:p>
    <w:p w:rsidR="006A15AB" w:rsidRPr="00741CD9" w:rsidRDefault="006A15AB" w:rsidP="002073D3">
      <w:pPr>
        <w:bidi/>
        <w:spacing w:before="240" w:line="360" w:lineRule="auto"/>
        <w:jc w:val="both"/>
        <w:rPr>
          <w:rFonts w:ascii="Simplified Arabic" w:hAnsi="Simplified Arabic" w:cs="Simplified Arabic"/>
          <w:color w:val="000000" w:themeColor="text1"/>
          <w:sz w:val="28"/>
          <w:szCs w:val="28"/>
          <w:rtl/>
        </w:rPr>
      </w:pPr>
      <w:r w:rsidRPr="00741CD9">
        <w:rPr>
          <w:rFonts w:ascii="Simplified Arabic" w:hAnsi="Simplified Arabic" w:cs="Simplified Arabic"/>
          <w:color w:val="000000" w:themeColor="text1"/>
          <w:sz w:val="28"/>
          <w:szCs w:val="28"/>
          <w:rtl/>
        </w:rPr>
        <w:lastRenderedPageBreak/>
        <w:t xml:space="preserve">وقد استخدمت الباحثة مقياس </w:t>
      </w:r>
      <w:r w:rsidR="002073D3">
        <w:rPr>
          <w:rFonts w:ascii="Simplified Arabic" w:hAnsi="Simplified Arabic" w:cs="Simplified Arabic" w:hint="cs"/>
          <w:color w:val="000000" w:themeColor="text1"/>
          <w:sz w:val="28"/>
          <w:szCs w:val="28"/>
          <w:rtl/>
        </w:rPr>
        <w:t>(</w:t>
      </w:r>
      <w:proofErr w:type="spellStart"/>
      <w:r w:rsidR="002073D3">
        <w:rPr>
          <w:rFonts w:ascii="Simplified Arabic" w:hAnsi="Simplified Arabic" w:cs="Simplified Arabic" w:hint="cs"/>
          <w:color w:val="000000" w:themeColor="text1"/>
          <w:sz w:val="28"/>
          <w:szCs w:val="28"/>
          <w:rtl/>
        </w:rPr>
        <w:t>ليكرت</w:t>
      </w:r>
      <w:proofErr w:type="spellEnd"/>
      <w:r w:rsidR="002073D3">
        <w:rPr>
          <w:rFonts w:ascii="Simplified Arabic" w:hAnsi="Simplified Arabic" w:cs="Simplified Arabic" w:hint="cs"/>
          <w:color w:val="000000" w:themeColor="text1"/>
          <w:sz w:val="28"/>
          <w:szCs w:val="28"/>
          <w:rtl/>
        </w:rPr>
        <w:t>)</w:t>
      </w:r>
      <w:r w:rsidRPr="00741CD9">
        <w:rPr>
          <w:rFonts w:ascii="Simplified Arabic" w:hAnsi="Simplified Arabic" w:cs="Simplified Arabic"/>
          <w:color w:val="000000" w:themeColor="text1"/>
          <w:sz w:val="28"/>
          <w:szCs w:val="28"/>
          <w:rtl/>
        </w:rPr>
        <w:t xml:space="preserve"> الخماسي (أوافق بشدة، أوافق، محايد، أعارض، أعارض بشدة)، انظر ملحق رقم (</w:t>
      </w:r>
      <w:r>
        <w:rPr>
          <w:rFonts w:ascii="Simplified Arabic" w:hAnsi="Simplified Arabic" w:cs="Simplified Arabic" w:hint="cs"/>
          <w:color w:val="000000" w:themeColor="text1"/>
          <w:sz w:val="28"/>
          <w:szCs w:val="28"/>
          <w:rtl/>
        </w:rPr>
        <w:t>2</w:t>
      </w:r>
      <w:r w:rsidRPr="00741CD9">
        <w:rPr>
          <w:rFonts w:ascii="Simplified Arabic" w:hAnsi="Simplified Arabic" w:cs="Simplified Arabic"/>
          <w:color w:val="000000" w:themeColor="text1"/>
          <w:sz w:val="28"/>
          <w:szCs w:val="28"/>
          <w:rtl/>
        </w:rPr>
        <w:t xml:space="preserve">). </w:t>
      </w:r>
    </w:p>
    <w:p w:rsidR="006A15AB" w:rsidRPr="00741CD9" w:rsidRDefault="00206BF6" w:rsidP="006A15AB">
      <w:pPr>
        <w:bidi/>
        <w:spacing w:before="240" w:line="360" w:lineRule="auto"/>
        <w:jc w:val="both"/>
        <w:rPr>
          <w:rFonts w:ascii="Simplified Arabic" w:hAnsi="Simplified Arabic" w:cs="Simplified Arabic"/>
          <w:b/>
          <w:bCs/>
          <w:sz w:val="28"/>
          <w:szCs w:val="28"/>
          <w:rtl/>
        </w:rPr>
      </w:pPr>
      <w:r>
        <w:rPr>
          <w:rFonts w:ascii="Simplified Arabic" w:hAnsi="Simplified Arabic" w:cs="Simplified Arabic" w:hint="cs"/>
          <w:b/>
          <w:bCs/>
          <w:sz w:val="28"/>
          <w:szCs w:val="28"/>
          <w:rtl/>
        </w:rPr>
        <w:t xml:space="preserve">1.1.6.3 </w:t>
      </w:r>
      <w:r w:rsidR="006A15AB" w:rsidRPr="00741CD9">
        <w:rPr>
          <w:rFonts w:ascii="Simplified Arabic" w:hAnsi="Simplified Arabic" w:cs="Simplified Arabic"/>
          <w:b/>
          <w:bCs/>
          <w:sz w:val="28"/>
          <w:szCs w:val="28"/>
          <w:rtl/>
        </w:rPr>
        <w:t xml:space="preserve">صدق الاستبانة: </w:t>
      </w:r>
    </w:p>
    <w:p w:rsidR="006A15AB" w:rsidRDefault="006A15AB" w:rsidP="002073D3">
      <w:pPr>
        <w:bidi/>
        <w:spacing w:before="240" w:line="360" w:lineRule="auto"/>
        <w:jc w:val="both"/>
        <w:rPr>
          <w:rFonts w:ascii="Simplified Arabic" w:hAnsi="Simplified Arabic" w:cs="Simplified Arabic"/>
          <w:sz w:val="28"/>
          <w:szCs w:val="28"/>
          <w:rtl/>
        </w:rPr>
      </w:pPr>
      <w:r w:rsidRPr="00741CD9">
        <w:rPr>
          <w:rFonts w:ascii="Simplified Arabic" w:hAnsi="Simplified Arabic" w:cs="Simplified Arabic"/>
          <w:sz w:val="28"/>
          <w:szCs w:val="28"/>
          <w:rtl/>
        </w:rPr>
        <w:t>يقصد بصدق الاست</w:t>
      </w:r>
      <w:r w:rsidR="002073D3">
        <w:rPr>
          <w:rFonts w:ascii="Simplified Arabic" w:hAnsi="Simplified Arabic" w:cs="Simplified Arabic"/>
          <w:sz w:val="28"/>
          <w:szCs w:val="28"/>
          <w:rtl/>
        </w:rPr>
        <w:t xml:space="preserve">بانة </w:t>
      </w:r>
      <w:r w:rsidR="002073D3">
        <w:rPr>
          <w:rFonts w:ascii="Simplified Arabic" w:hAnsi="Simplified Arabic" w:cs="Simplified Arabic" w:hint="cs"/>
          <w:sz w:val="28"/>
          <w:szCs w:val="28"/>
          <w:rtl/>
        </w:rPr>
        <w:t>أن</w:t>
      </w:r>
      <w:r w:rsidR="005568FC">
        <w:rPr>
          <w:rFonts w:ascii="Simplified Arabic" w:hAnsi="Simplified Arabic" w:cs="Simplified Arabic"/>
          <w:sz w:val="28"/>
          <w:szCs w:val="28"/>
          <w:rtl/>
        </w:rPr>
        <w:t xml:space="preserve"> تقوم هذه الأداة بقياس م</w:t>
      </w:r>
      <w:r w:rsidR="005568FC">
        <w:rPr>
          <w:rFonts w:ascii="Simplified Arabic" w:hAnsi="Simplified Arabic" w:cs="Simplified Arabic" w:hint="cs"/>
          <w:sz w:val="28"/>
          <w:szCs w:val="28"/>
          <w:rtl/>
        </w:rPr>
        <w:t>ا</w:t>
      </w:r>
      <w:r w:rsidR="002073D3">
        <w:rPr>
          <w:rFonts w:ascii="Simplified Arabic" w:hAnsi="Simplified Arabic" w:cs="Simplified Arabic"/>
          <w:sz w:val="28"/>
          <w:szCs w:val="28"/>
          <w:rtl/>
        </w:rPr>
        <w:t xml:space="preserve"> </w:t>
      </w:r>
      <w:r w:rsidR="002073D3">
        <w:rPr>
          <w:rFonts w:ascii="Simplified Arabic" w:hAnsi="Simplified Arabic" w:cs="Simplified Arabic" w:hint="cs"/>
          <w:sz w:val="28"/>
          <w:szCs w:val="28"/>
          <w:rtl/>
        </w:rPr>
        <w:t>وُض</w:t>
      </w:r>
      <w:r w:rsidRPr="00741CD9">
        <w:rPr>
          <w:rFonts w:ascii="Simplified Arabic" w:hAnsi="Simplified Arabic" w:cs="Simplified Arabic"/>
          <w:sz w:val="28"/>
          <w:szCs w:val="28"/>
          <w:rtl/>
        </w:rPr>
        <w:t>عت لأجله، وللتأكد من صدق هذه الأداة</w:t>
      </w:r>
      <w:r w:rsidR="002073D3">
        <w:rPr>
          <w:rFonts w:ascii="Simplified Arabic" w:hAnsi="Simplified Arabic" w:cs="Simplified Arabic" w:hint="cs"/>
          <w:sz w:val="28"/>
          <w:szCs w:val="28"/>
          <w:rtl/>
        </w:rPr>
        <w:t>،</w:t>
      </w:r>
      <w:r w:rsidRPr="00741CD9">
        <w:rPr>
          <w:rFonts w:ascii="Simplified Arabic" w:hAnsi="Simplified Arabic" w:cs="Simplified Arabic"/>
          <w:sz w:val="28"/>
          <w:szCs w:val="28"/>
          <w:rtl/>
        </w:rPr>
        <w:t xml:space="preserve"> قامت الباحثة بالتحقق من صدقها من خلال ما </w:t>
      </w:r>
      <w:r w:rsidR="002073D3">
        <w:rPr>
          <w:rFonts w:ascii="Simplified Arabic" w:hAnsi="Simplified Arabic" w:cs="Simplified Arabic" w:hint="cs"/>
          <w:sz w:val="28"/>
          <w:szCs w:val="28"/>
          <w:rtl/>
        </w:rPr>
        <w:t>يأتي</w:t>
      </w:r>
      <w:r w:rsidRPr="00741CD9">
        <w:rPr>
          <w:rFonts w:ascii="Simplified Arabic" w:hAnsi="Simplified Arabic" w:cs="Simplified Arabic"/>
          <w:sz w:val="28"/>
          <w:szCs w:val="28"/>
          <w:rtl/>
        </w:rPr>
        <w:t xml:space="preserve">: </w:t>
      </w:r>
    </w:p>
    <w:p w:rsidR="006A15AB" w:rsidRPr="00741CD9" w:rsidRDefault="006A15AB" w:rsidP="00032E67">
      <w:pPr>
        <w:pStyle w:val="ListParagraph"/>
        <w:numPr>
          <w:ilvl w:val="0"/>
          <w:numId w:val="45"/>
        </w:numPr>
        <w:bidi/>
        <w:spacing w:before="240" w:line="360" w:lineRule="auto"/>
        <w:jc w:val="both"/>
        <w:rPr>
          <w:rFonts w:ascii="Simplified Arabic" w:hAnsi="Simplified Arabic" w:cs="Simplified Arabic"/>
          <w:b/>
          <w:bCs/>
          <w:sz w:val="28"/>
          <w:szCs w:val="28"/>
          <w:rtl/>
        </w:rPr>
      </w:pPr>
      <w:r w:rsidRPr="00741CD9">
        <w:rPr>
          <w:rFonts w:ascii="Simplified Arabic" w:hAnsi="Simplified Arabic" w:cs="Simplified Arabic"/>
          <w:b/>
          <w:bCs/>
          <w:sz w:val="28"/>
          <w:szCs w:val="28"/>
          <w:rtl/>
        </w:rPr>
        <w:t xml:space="preserve">صدق المحكمين: </w:t>
      </w:r>
    </w:p>
    <w:p w:rsidR="006A15AB" w:rsidRPr="00741CD9" w:rsidRDefault="006A15AB" w:rsidP="002073D3">
      <w:pPr>
        <w:bidi/>
        <w:spacing w:before="240" w:after="240" w:line="360" w:lineRule="auto"/>
        <w:jc w:val="both"/>
        <w:rPr>
          <w:rFonts w:ascii="Simplified Arabic" w:hAnsi="Simplified Arabic" w:cs="Simplified Arabic"/>
          <w:color w:val="000000" w:themeColor="text1"/>
          <w:sz w:val="28"/>
          <w:szCs w:val="28"/>
          <w:rtl/>
        </w:rPr>
      </w:pPr>
      <w:r w:rsidRPr="00741CD9">
        <w:rPr>
          <w:rFonts w:ascii="Simplified Arabic" w:hAnsi="Simplified Arabic" w:cs="Simplified Arabic"/>
          <w:color w:val="000000" w:themeColor="text1"/>
          <w:sz w:val="28"/>
          <w:szCs w:val="28"/>
          <w:rtl/>
        </w:rPr>
        <w:t>قامت الباحثة بتصميم الاستبانة بصورتها الأولية حسب الملحق رقم (1)، وللتحقق من صدق أداة الدراسة</w:t>
      </w:r>
      <w:r w:rsidR="002073D3">
        <w:rPr>
          <w:rFonts w:ascii="Simplified Arabic" w:hAnsi="Simplified Arabic" w:cs="Simplified Arabic" w:hint="cs"/>
          <w:color w:val="000000" w:themeColor="text1"/>
          <w:sz w:val="28"/>
          <w:szCs w:val="28"/>
          <w:rtl/>
        </w:rPr>
        <w:t>،</w:t>
      </w:r>
      <w:r w:rsidRPr="00741CD9">
        <w:rPr>
          <w:rFonts w:ascii="Simplified Arabic" w:hAnsi="Simplified Arabic" w:cs="Simplified Arabic"/>
          <w:color w:val="000000" w:themeColor="text1"/>
          <w:sz w:val="28"/>
          <w:szCs w:val="28"/>
          <w:rtl/>
        </w:rPr>
        <w:t xml:space="preserve"> قامت الباحثة بعرضها على مجموعة من المحكمين من ذوي الاختصاص</w:t>
      </w:r>
      <w:r w:rsidR="002073D3">
        <w:rPr>
          <w:rFonts w:ascii="Simplified Arabic" w:hAnsi="Simplified Arabic" w:cs="Simplified Arabic" w:hint="cs"/>
          <w:color w:val="000000" w:themeColor="text1"/>
          <w:sz w:val="28"/>
          <w:szCs w:val="28"/>
          <w:rtl/>
        </w:rPr>
        <w:t>،</w:t>
      </w:r>
      <w:r w:rsidRPr="00741CD9">
        <w:rPr>
          <w:rFonts w:ascii="Simplified Arabic" w:hAnsi="Simplified Arabic" w:cs="Simplified Arabic"/>
          <w:color w:val="000000" w:themeColor="text1"/>
          <w:sz w:val="28"/>
          <w:szCs w:val="28"/>
          <w:rtl/>
        </w:rPr>
        <w:t xml:space="preserve"> والخبرة للكشف عن آرائهم وعن مدى الاتفاق</w:t>
      </w:r>
      <w:r w:rsidR="002073D3">
        <w:rPr>
          <w:rFonts w:ascii="Simplified Arabic" w:hAnsi="Simplified Arabic" w:cs="Simplified Arabic" w:hint="cs"/>
          <w:color w:val="000000" w:themeColor="text1"/>
          <w:sz w:val="28"/>
          <w:szCs w:val="28"/>
          <w:rtl/>
        </w:rPr>
        <w:t>،</w:t>
      </w:r>
      <w:r w:rsidRPr="00741CD9">
        <w:rPr>
          <w:rFonts w:ascii="Simplified Arabic" w:hAnsi="Simplified Arabic" w:cs="Simplified Arabic"/>
          <w:color w:val="000000" w:themeColor="text1"/>
          <w:sz w:val="28"/>
          <w:szCs w:val="28"/>
          <w:rtl/>
        </w:rPr>
        <w:t xml:space="preserve"> في تقديراتهم التي تعد الطريقة المعتمدة في تحديد صدق الاستبانة</w:t>
      </w:r>
      <w:r w:rsidR="002073D3">
        <w:rPr>
          <w:rFonts w:ascii="Simplified Arabic" w:hAnsi="Simplified Arabic" w:cs="Simplified Arabic" w:hint="cs"/>
          <w:color w:val="000000" w:themeColor="text1"/>
          <w:sz w:val="28"/>
          <w:szCs w:val="28"/>
          <w:rtl/>
        </w:rPr>
        <w:t>،</w:t>
      </w:r>
      <w:r w:rsidRPr="00741CD9">
        <w:rPr>
          <w:rFonts w:ascii="Simplified Arabic" w:hAnsi="Simplified Arabic" w:cs="Simplified Arabic"/>
          <w:color w:val="000000" w:themeColor="text1"/>
          <w:sz w:val="28"/>
          <w:szCs w:val="28"/>
          <w:rtl/>
        </w:rPr>
        <w:t xml:space="preserve"> وذلك للارتقاء بمستوى مصداقية هذه الاستبانة</w:t>
      </w:r>
      <w:r w:rsidR="002073D3">
        <w:rPr>
          <w:rFonts w:ascii="Simplified Arabic" w:hAnsi="Simplified Arabic" w:cs="Simplified Arabic" w:hint="cs"/>
          <w:color w:val="000000" w:themeColor="text1"/>
          <w:sz w:val="28"/>
          <w:szCs w:val="28"/>
          <w:rtl/>
        </w:rPr>
        <w:t>،</w:t>
      </w:r>
      <w:r w:rsidRPr="00741CD9">
        <w:rPr>
          <w:rFonts w:ascii="Simplified Arabic" w:hAnsi="Simplified Arabic" w:cs="Simplified Arabic"/>
          <w:color w:val="000000" w:themeColor="text1"/>
          <w:sz w:val="28"/>
          <w:szCs w:val="28"/>
          <w:rtl/>
        </w:rPr>
        <w:t xml:space="preserve"> وضمان تحقيقها للهدف الذي صُممت لأجله، </w:t>
      </w:r>
      <w:r w:rsidR="002073D3">
        <w:rPr>
          <w:rFonts w:ascii="Simplified Arabic" w:hAnsi="Simplified Arabic" w:cs="Simplified Arabic" w:hint="cs"/>
          <w:color w:val="000000" w:themeColor="text1"/>
          <w:sz w:val="28"/>
          <w:szCs w:val="28"/>
          <w:rtl/>
        </w:rPr>
        <w:t>إذ</w:t>
      </w:r>
      <w:r w:rsidRPr="00741CD9">
        <w:rPr>
          <w:rFonts w:ascii="Simplified Arabic" w:hAnsi="Simplified Arabic" w:cs="Simplified Arabic"/>
          <w:color w:val="000000" w:themeColor="text1"/>
          <w:sz w:val="28"/>
          <w:szCs w:val="28"/>
          <w:rtl/>
        </w:rPr>
        <w:t xml:space="preserve"> بلغ</w:t>
      </w:r>
      <w:r w:rsidR="002073D3">
        <w:rPr>
          <w:rFonts w:ascii="Simplified Arabic" w:hAnsi="Simplified Arabic" w:cs="Simplified Arabic" w:hint="cs"/>
          <w:color w:val="000000" w:themeColor="text1"/>
          <w:sz w:val="28"/>
          <w:szCs w:val="28"/>
          <w:rtl/>
        </w:rPr>
        <w:t xml:space="preserve"> عدد</w:t>
      </w:r>
      <w:r w:rsidRPr="00741CD9">
        <w:rPr>
          <w:rFonts w:ascii="Simplified Arabic" w:hAnsi="Simplified Arabic" w:cs="Simplified Arabic"/>
          <w:color w:val="000000" w:themeColor="text1"/>
          <w:sz w:val="28"/>
          <w:szCs w:val="28"/>
          <w:rtl/>
        </w:rPr>
        <w:t xml:space="preserve"> المحكمين الذين قاموا بتحكيمها (</w:t>
      </w:r>
      <w:r w:rsidR="005568FC">
        <w:rPr>
          <w:rFonts w:ascii="Simplified Arabic" w:hAnsi="Simplified Arabic" w:cs="Simplified Arabic" w:hint="cs"/>
          <w:color w:val="000000" w:themeColor="text1"/>
          <w:sz w:val="28"/>
          <w:szCs w:val="28"/>
          <w:rtl/>
        </w:rPr>
        <w:t>5</w:t>
      </w:r>
      <w:r w:rsidRPr="00741CD9">
        <w:rPr>
          <w:rFonts w:ascii="Simplified Arabic" w:hAnsi="Simplified Arabic" w:cs="Simplified Arabic"/>
          <w:color w:val="000000" w:themeColor="text1"/>
          <w:sz w:val="28"/>
          <w:szCs w:val="28"/>
          <w:rtl/>
        </w:rPr>
        <w:t>) محكمين</w:t>
      </w:r>
      <w:r w:rsidR="002073D3">
        <w:rPr>
          <w:rFonts w:ascii="Simplified Arabic" w:hAnsi="Simplified Arabic" w:cs="Simplified Arabic" w:hint="cs"/>
          <w:color w:val="000000" w:themeColor="text1"/>
          <w:sz w:val="28"/>
          <w:szCs w:val="28"/>
          <w:rtl/>
        </w:rPr>
        <w:t>،</w:t>
      </w:r>
      <w:r w:rsidRPr="00741CD9">
        <w:rPr>
          <w:rFonts w:ascii="Simplified Arabic" w:hAnsi="Simplified Arabic" w:cs="Simplified Arabic"/>
          <w:color w:val="000000" w:themeColor="text1"/>
          <w:sz w:val="28"/>
          <w:szCs w:val="28"/>
          <w:rtl/>
        </w:rPr>
        <w:t xml:space="preserve"> كما هو مبين في الملحق رقم (</w:t>
      </w:r>
      <w:r w:rsidR="0011511C">
        <w:rPr>
          <w:rFonts w:ascii="Simplified Arabic" w:hAnsi="Simplified Arabic" w:cs="Simplified Arabic" w:hint="cs"/>
          <w:color w:val="000000" w:themeColor="text1"/>
          <w:sz w:val="28"/>
          <w:szCs w:val="28"/>
          <w:rtl/>
        </w:rPr>
        <w:t>4</w:t>
      </w:r>
      <w:r w:rsidR="002073D3">
        <w:rPr>
          <w:rFonts w:ascii="Simplified Arabic" w:hAnsi="Simplified Arabic" w:cs="Simplified Arabic"/>
          <w:color w:val="000000" w:themeColor="text1"/>
          <w:sz w:val="28"/>
          <w:szCs w:val="28"/>
          <w:rtl/>
        </w:rPr>
        <w:t xml:space="preserve">)، حيث تمّ </w:t>
      </w:r>
      <w:r w:rsidR="002073D3">
        <w:rPr>
          <w:rFonts w:ascii="Simplified Arabic" w:hAnsi="Simplified Arabic" w:cs="Simplified Arabic" w:hint="cs"/>
          <w:color w:val="000000" w:themeColor="text1"/>
          <w:sz w:val="28"/>
          <w:szCs w:val="28"/>
          <w:rtl/>
        </w:rPr>
        <w:t>عر</w:t>
      </w:r>
      <w:r w:rsidRPr="00741CD9">
        <w:rPr>
          <w:rFonts w:ascii="Simplified Arabic" w:hAnsi="Simplified Arabic" w:cs="Simplified Arabic"/>
          <w:color w:val="000000" w:themeColor="text1"/>
          <w:sz w:val="28"/>
          <w:szCs w:val="28"/>
          <w:rtl/>
        </w:rPr>
        <w:t>ضها في البداية</w:t>
      </w:r>
      <w:r w:rsidR="002073D3">
        <w:rPr>
          <w:rFonts w:ascii="Simplified Arabic" w:hAnsi="Simplified Arabic" w:cs="Simplified Arabic" w:hint="cs"/>
          <w:color w:val="000000" w:themeColor="text1"/>
          <w:sz w:val="28"/>
          <w:szCs w:val="28"/>
          <w:rtl/>
        </w:rPr>
        <w:t>،</w:t>
      </w:r>
      <w:r w:rsidRPr="00741CD9">
        <w:rPr>
          <w:rFonts w:ascii="Simplified Arabic" w:hAnsi="Simplified Arabic" w:cs="Simplified Arabic"/>
          <w:color w:val="000000" w:themeColor="text1"/>
          <w:sz w:val="28"/>
          <w:szCs w:val="28"/>
          <w:rtl/>
        </w:rPr>
        <w:t xml:space="preserve"> على مشرف هذه الدراسة</w:t>
      </w:r>
      <w:r w:rsidR="002073D3">
        <w:rPr>
          <w:rFonts w:ascii="Simplified Arabic" w:hAnsi="Simplified Arabic" w:cs="Simplified Arabic" w:hint="cs"/>
          <w:color w:val="000000" w:themeColor="text1"/>
          <w:sz w:val="28"/>
          <w:szCs w:val="28"/>
          <w:rtl/>
        </w:rPr>
        <w:t>؛</w:t>
      </w:r>
      <w:r w:rsidRPr="00741CD9">
        <w:rPr>
          <w:rFonts w:ascii="Simplified Arabic" w:hAnsi="Simplified Arabic" w:cs="Simplified Arabic"/>
          <w:color w:val="000000" w:themeColor="text1"/>
          <w:sz w:val="28"/>
          <w:szCs w:val="28"/>
          <w:rtl/>
        </w:rPr>
        <w:t xml:space="preserve"> من أجل إبداء رأيه في فقرات الاستبانة</w:t>
      </w:r>
      <w:r w:rsidR="002073D3">
        <w:rPr>
          <w:rFonts w:ascii="Simplified Arabic" w:hAnsi="Simplified Arabic" w:cs="Simplified Arabic" w:hint="cs"/>
          <w:color w:val="000000" w:themeColor="text1"/>
          <w:sz w:val="28"/>
          <w:szCs w:val="28"/>
          <w:rtl/>
        </w:rPr>
        <w:t>،</w:t>
      </w:r>
      <w:r w:rsidRPr="00741CD9">
        <w:rPr>
          <w:rFonts w:ascii="Simplified Arabic" w:hAnsi="Simplified Arabic" w:cs="Simplified Arabic"/>
          <w:color w:val="000000" w:themeColor="text1"/>
          <w:sz w:val="28"/>
          <w:szCs w:val="28"/>
          <w:rtl/>
        </w:rPr>
        <w:t xml:space="preserve"> من حيث: مدى وضوح لغة الفقرات وسلامتها لغويا، ومدى شمول الفقرات للجانب المدروس، وإضافة أي معلومات أو تعديلات </w:t>
      </w:r>
      <w:r w:rsidR="005568FC">
        <w:rPr>
          <w:rFonts w:ascii="Simplified Arabic" w:hAnsi="Simplified Arabic" w:cs="Simplified Arabic"/>
          <w:color w:val="000000" w:themeColor="text1"/>
          <w:sz w:val="28"/>
          <w:szCs w:val="28"/>
          <w:rtl/>
        </w:rPr>
        <w:t xml:space="preserve">أو فقرات يراها مناسبة، ومن ثم </w:t>
      </w:r>
      <w:r w:rsidR="005568FC">
        <w:rPr>
          <w:rFonts w:ascii="Simplified Arabic" w:hAnsi="Simplified Arabic" w:cs="Simplified Arabic" w:hint="cs"/>
          <w:color w:val="000000" w:themeColor="text1"/>
          <w:sz w:val="28"/>
          <w:szCs w:val="28"/>
          <w:rtl/>
        </w:rPr>
        <w:t>تم</w:t>
      </w:r>
      <w:r w:rsidR="002073D3">
        <w:rPr>
          <w:rFonts w:ascii="Simplified Arabic" w:hAnsi="Simplified Arabic" w:cs="Simplified Arabic" w:hint="cs"/>
          <w:color w:val="000000" w:themeColor="text1"/>
          <w:sz w:val="28"/>
          <w:szCs w:val="28"/>
          <w:rtl/>
        </w:rPr>
        <w:t>ّ</w:t>
      </w:r>
      <w:r w:rsidRPr="00741CD9">
        <w:rPr>
          <w:rFonts w:ascii="Simplified Arabic" w:hAnsi="Simplified Arabic" w:cs="Simplified Arabic"/>
          <w:color w:val="000000" w:themeColor="text1"/>
          <w:sz w:val="28"/>
          <w:szCs w:val="28"/>
          <w:rtl/>
        </w:rPr>
        <w:t xml:space="preserve"> عرضها على (</w:t>
      </w:r>
      <w:r w:rsidR="005568FC">
        <w:rPr>
          <w:rFonts w:ascii="Simplified Arabic" w:hAnsi="Simplified Arabic" w:cs="Simplified Arabic" w:hint="cs"/>
          <w:color w:val="000000" w:themeColor="text1"/>
          <w:sz w:val="28"/>
          <w:szCs w:val="28"/>
          <w:rtl/>
        </w:rPr>
        <w:t>5</w:t>
      </w:r>
      <w:r w:rsidRPr="00741CD9">
        <w:rPr>
          <w:rFonts w:ascii="Simplified Arabic" w:hAnsi="Simplified Arabic" w:cs="Simplified Arabic"/>
          <w:color w:val="000000" w:themeColor="text1"/>
          <w:sz w:val="28"/>
          <w:szCs w:val="28"/>
          <w:rtl/>
        </w:rPr>
        <w:t>) محكمين من ذوي الاختصاص والخبرة وعلى ضوء</w:t>
      </w:r>
      <w:r w:rsidR="005568FC">
        <w:rPr>
          <w:rFonts w:ascii="Simplified Arabic" w:hAnsi="Simplified Arabic" w:cs="Simplified Arabic"/>
          <w:color w:val="000000" w:themeColor="text1"/>
          <w:sz w:val="28"/>
          <w:szCs w:val="28"/>
          <w:rtl/>
        </w:rPr>
        <w:t xml:space="preserve"> ملاحظاتهم التي أشاروا إليها تم</w:t>
      </w:r>
      <w:r w:rsidRPr="00741CD9">
        <w:rPr>
          <w:rFonts w:ascii="Simplified Arabic" w:hAnsi="Simplified Arabic" w:cs="Simplified Arabic"/>
          <w:color w:val="000000" w:themeColor="text1"/>
          <w:sz w:val="28"/>
          <w:szCs w:val="28"/>
          <w:rtl/>
        </w:rPr>
        <w:t xml:space="preserve"> إعادة صياغة بعض الفقرات، وتم حذف بعض الفقرات، حتى خرجت الاستبانة في شكلها النه</w:t>
      </w:r>
      <w:r>
        <w:rPr>
          <w:rFonts w:ascii="Simplified Arabic" w:hAnsi="Simplified Arabic" w:cs="Simplified Arabic"/>
          <w:color w:val="000000" w:themeColor="text1"/>
          <w:sz w:val="28"/>
          <w:szCs w:val="28"/>
          <w:rtl/>
        </w:rPr>
        <w:t>ائي</w:t>
      </w:r>
      <w:r w:rsidR="002073D3">
        <w:rPr>
          <w:rFonts w:ascii="Simplified Arabic" w:hAnsi="Simplified Arabic" w:cs="Simplified Arabic" w:hint="cs"/>
          <w:color w:val="000000" w:themeColor="text1"/>
          <w:sz w:val="28"/>
          <w:szCs w:val="28"/>
          <w:rtl/>
        </w:rPr>
        <w:t>،</w:t>
      </w:r>
      <w:r>
        <w:rPr>
          <w:rFonts w:ascii="Simplified Arabic" w:hAnsi="Simplified Arabic" w:cs="Simplified Arabic"/>
          <w:color w:val="000000" w:themeColor="text1"/>
          <w:sz w:val="28"/>
          <w:szCs w:val="28"/>
          <w:rtl/>
        </w:rPr>
        <w:t xml:space="preserve"> كما هو موضح في الملحق رقم (</w:t>
      </w:r>
      <w:r>
        <w:rPr>
          <w:rFonts w:ascii="Simplified Arabic" w:hAnsi="Simplified Arabic" w:cs="Simplified Arabic" w:hint="cs"/>
          <w:color w:val="000000" w:themeColor="text1"/>
          <w:sz w:val="28"/>
          <w:szCs w:val="28"/>
          <w:rtl/>
        </w:rPr>
        <w:t>2</w:t>
      </w:r>
      <w:r w:rsidRPr="00741CD9">
        <w:rPr>
          <w:rFonts w:ascii="Simplified Arabic" w:hAnsi="Simplified Arabic" w:cs="Simplified Arabic"/>
          <w:color w:val="000000" w:themeColor="text1"/>
          <w:sz w:val="28"/>
          <w:szCs w:val="28"/>
          <w:rtl/>
        </w:rPr>
        <w:t>).</w:t>
      </w:r>
    </w:p>
    <w:p w:rsidR="006A15AB" w:rsidRPr="00741CD9" w:rsidRDefault="006A15AB" w:rsidP="00032E67">
      <w:pPr>
        <w:pStyle w:val="ListParagraph"/>
        <w:numPr>
          <w:ilvl w:val="0"/>
          <w:numId w:val="45"/>
        </w:numPr>
        <w:bidi/>
        <w:spacing w:before="240" w:line="360" w:lineRule="auto"/>
        <w:jc w:val="both"/>
        <w:rPr>
          <w:rFonts w:ascii="Simplified Arabic" w:hAnsi="Simplified Arabic" w:cs="Simplified Arabic"/>
          <w:b/>
          <w:bCs/>
          <w:sz w:val="28"/>
          <w:szCs w:val="28"/>
          <w:rtl/>
        </w:rPr>
      </w:pPr>
      <w:r w:rsidRPr="00741CD9">
        <w:rPr>
          <w:rFonts w:ascii="Simplified Arabic" w:hAnsi="Simplified Arabic" w:cs="Simplified Arabic"/>
          <w:b/>
          <w:bCs/>
          <w:sz w:val="28"/>
          <w:szCs w:val="28"/>
          <w:rtl/>
        </w:rPr>
        <w:t xml:space="preserve">صدق الاتساق الداخلي: </w:t>
      </w:r>
    </w:p>
    <w:p w:rsidR="006A15AB" w:rsidRDefault="005568FC" w:rsidP="00BE181E">
      <w:pPr>
        <w:bidi/>
        <w:spacing w:before="240" w:line="360" w:lineRule="auto"/>
        <w:jc w:val="both"/>
        <w:rPr>
          <w:rFonts w:ascii="Simplified Arabic" w:hAnsi="Simplified Arabic" w:cs="Simplified Arabic"/>
          <w:sz w:val="28"/>
          <w:szCs w:val="28"/>
          <w:rtl/>
        </w:rPr>
      </w:pPr>
      <w:r>
        <w:rPr>
          <w:rFonts w:ascii="Simplified Arabic" w:hAnsi="Simplified Arabic" w:cs="Simplified Arabic"/>
          <w:sz w:val="28"/>
          <w:szCs w:val="28"/>
          <w:rtl/>
        </w:rPr>
        <w:lastRenderedPageBreak/>
        <w:t>تم</w:t>
      </w:r>
      <w:r w:rsidR="006A15AB" w:rsidRPr="00741CD9">
        <w:rPr>
          <w:rFonts w:ascii="Simplified Arabic" w:hAnsi="Simplified Arabic" w:cs="Simplified Arabic"/>
          <w:sz w:val="28"/>
          <w:szCs w:val="28"/>
          <w:rtl/>
        </w:rPr>
        <w:t xml:space="preserve"> التحقق أيضا</w:t>
      </w:r>
      <w:r>
        <w:rPr>
          <w:rFonts w:ascii="Simplified Arabic" w:hAnsi="Simplified Arabic" w:cs="Simplified Arabic" w:hint="cs"/>
          <w:sz w:val="28"/>
          <w:szCs w:val="28"/>
          <w:rtl/>
        </w:rPr>
        <w:t>ً</w:t>
      </w:r>
      <w:r w:rsidR="006A15AB" w:rsidRPr="00741CD9">
        <w:rPr>
          <w:rFonts w:ascii="Simplified Arabic" w:hAnsi="Simplified Arabic" w:cs="Simplified Arabic"/>
          <w:sz w:val="28"/>
          <w:szCs w:val="28"/>
          <w:rtl/>
        </w:rPr>
        <w:t xml:space="preserve"> من صدق المقياس</w:t>
      </w:r>
      <w:r w:rsidR="002073D3">
        <w:rPr>
          <w:rFonts w:ascii="Simplified Arabic" w:hAnsi="Simplified Arabic" w:cs="Simplified Arabic" w:hint="cs"/>
          <w:sz w:val="28"/>
          <w:szCs w:val="28"/>
          <w:rtl/>
        </w:rPr>
        <w:t>،</w:t>
      </w:r>
      <w:r w:rsidR="006A15AB" w:rsidRPr="00741CD9">
        <w:rPr>
          <w:rFonts w:ascii="Simplified Arabic" w:hAnsi="Simplified Arabic" w:cs="Simplified Arabic"/>
          <w:sz w:val="28"/>
          <w:szCs w:val="28"/>
          <w:rtl/>
        </w:rPr>
        <w:t xml:space="preserve"> </w:t>
      </w:r>
      <w:r>
        <w:rPr>
          <w:rFonts w:ascii="Simplified Arabic" w:hAnsi="Simplified Arabic" w:cs="Simplified Arabic"/>
          <w:color w:val="000000" w:themeColor="text1"/>
          <w:sz w:val="28"/>
          <w:szCs w:val="28"/>
          <w:rtl/>
        </w:rPr>
        <w:t>وتم</w:t>
      </w:r>
      <w:r w:rsidR="006A15AB" w:rsidRPr="00741CD9">
        <w:rPr>
          <w:rFonts w:ascii="Simplified Arabic" w:hAnsi="Simplified Arabic" w:cs="Simplified Arabic"/>
          <w:color w:val="000000" w:themeColor="text1"/>
          <w:sz w:val="28"/>
          <w:szCs w:val="28"/>
          <w:rtl/>
        </w:rPr>
        <w:t xml:space="preserve"> حساب معامل ارتباط بيرسون </w:t>
      </w:r>
      <w:r>
        <w:rPr>
          <w:rFonts w:ascii="Simplified Arabic" w:hAnsi="Simplified Arabic" w:cs="Simplified Arabic"/>
          <w:color w:val="000000" w:themeColor="text1"/>
          <w:sz w:val="28"/>
          <w:szCs w:val="28"/>
          <w:rtl/>
        </w:rPr>
        <w:t xml:space="preserve">لكامل </w:t>
      </w:r>
      <w:r w:rsidR="002073D3">
        <w:rPr>
          <w:rFonts w:ascii="Simplified Arabic" w:hAnsi="Simplified Arabic" w:cs="Simplified Arabic" w:hint="cs"/>
          <w:color w:val="000000" w:themeColor="text1"/>
          <w:sz w:val="28"/>
          <w:szCs w:val="28"/>
          <w:rtl/>
        </w:rPr>
        <w:t>فقرات الاستبانة،</w:t>
      </w:r>
      <w:r>
        <w:rPr>
          <w:rFonts w:ascii="Simplified Arabic" w:hAnsi="Simplified Arabic" w:cs="Simplified Arabic" w:hint="cs"/>
          <w:color w:val="000000" w:themeColor="text1"/>
          <w:sz w:val="28"/>
          <w:szCs w:val="28"/>
          <w:rtl/>
        </w:rPr>
        <w:t xml:space="preserve"> </w:t>
      </w:r>
      <w:r>
        <w:rPr>
          <w:rFonts w:ascii="Simplified Arabic" w:hAnsi="Simplified Arabic" w:cs="Simplified Arabic"/>
          <w:color w:val="000000" w:themeColor="text1"/>
          <w:sz w:val="28"/>
          <w:szCs w:val="28"/>
          <w:rtl/>
        </w:rPr>
        <w:t>كما</w:t>
      </w:r>
      <w:r>
        <w:rPr>
          <w:rFonts w:ascii="Simplified Arabic" w:hAnsi="Simplified Arabic" w:cs="Simplified Arabic" w:hint="cs"/>
          <w:color w:val="000000" w:themeColor="text1"/>
          <w:sz w:val="28"/>
          <w:szCs w:val="28"/>
          <w:rtl/>
        </w:rPr>
        <w:t xml:space="preserve"> هو مو</w:t>
      </w:r>
      <w:r>
        <w:rPr>
          <w:rFonts w:ascii="Simplified Arabic" w:hAnsi="Simplified Arabic" w:cs="Simplified Arabic"/>
          <w:sz w:val="28"/>
          <w:szCs w:val="28"/>
          <w:rtl/>
        </w:rPr>
        <w:t>ضح في الجدول رقم (</w:t>
      </w:r>
      <w:r w:rsidR="00BE181E">
        <w:rPr>
          <w:rFonts w:ascii="Simplified Arabic" w:hAnsi="Simplified Arabic" w:cs="Simplified Arabic" w:hint="cs"/>
          <w:sz w:val="28"/>
          <w:szCs w:val="28"/>
          <w:rtl/>
        </w:rPr>
        <w:t>3.3</w:t>
      </w:r>
      <w:r w:rsidR="006A15AB" w:rsidRPr="00741CD9">
        <w:rPr>
          <w:rFonts w:ascii="Simplified Arabic" w:hAnsi="Simplified Arabic" w:cs="Simplified Arabic"/>
          <w:sz w:val="28"/>
          <w:szCs w:val="28"/>
          <w:rtl/>
        </w:rPr>
        <w:t xml:space="preserve">) </w:t>
      </w:r>
    </w:p>
    <w:p w:rsidR="001B2E70" w:rsidRPr="00BE181E" w:rsidRDefault="00BE181E" w:rsidP="00BE181E">
      <w:pPr>
        <w:pStyle w:val="Caption"/>
      </w:pPr>
      <w:bookmarkStart w:id="53" w:name="_Toc93129614"/>
      <w:r w:rsidRPr="00BE181E">
        <w:rPr>
          <w:rFonts w:hint="cs"/>
          <w:rtl/>
        </w:rPr>
        <w:t>جدول</w:t>
      </w:r>
      <w:r w:rsidRPr="00BE181E">
        <w:rPr>
          <w:rtl/>
        </w:rPr>
        <w:t xml:space="preserve"> 3. </w:t>
      </w:r>
      <w:r w:rsidR="001C68F4">
        <w:rPr>
          <w:noProof/>
        </w:rPr>
        <w:fldChar w:fldCharType="begin"/>
      </w:r>
      <w:r w:rsidR="001C68F4">
        <w:rPr>
          <w:noProof/>
        </w:rPr>
        <w:instrText xml:space="preserve"> SEQ </w:instrText>
      </w:r>
      <w:r w:rsidR="001C68F4">
        <w:rPr>
          <w:noProof/>
          <w:rtl/>
        </w:rPr>
        <w:instrText>جدول_3</w:instrText>
      </w:r>
      <w:r w:rsidR="001C68F4">
        <w:rPr>
          <w:noProof/>
        </w:rPr>
        <w:instrText xml:space="preserve">. \* ARABIC </w:instrText>
      </w:r>
      <w:r w:rsidR="001C68F4">
        <w:rPr>
          <w:noProof/>
        </w:rPr>
        <w:fldChar w:fldCharType="separate"/>
      </w:r>
      <w:r w:rsidR="00AD4FE6">
        <w:rPr>
          <w:noProof/>
        </w:rPr>
        <w:t>3</w:t>
      </w:r>
      <w:r w:rsidR="001C68F4">
        <w:rPr>
          <w:noProof/>
        </w:rPr>
        <w:fldChar w:fldCharType="end"/>
      </w:r>
      <w:r w:rsidRPr="00BE181E">
        <w:rPr>
          <w:rFonts w:hint="cs"/>
          <w:rtl/>
        </w:rPr>
        <w:t xml:space="preserve">: </w:t>
      </w:r>
      <w:r w:rsidR="001B2E70" w:rsidRPr="00BE181E">
        <w:rPr>
          <w:rtl/>
        </w:rPr>
        <w:t>نتائج معامل الارتباط بيرسون (</w:t>
      </w:r>
      <w:r w:rsidR="001B2E70" w:rsidRPr="00BE181E">
        <w:t>Person correlation</w:t>
      </w:r>
      <w:r w:rsidR="001B2E70" w:rsidRPr="00BE181E">
        <w:rPr>
          <w:rtl/>
        </w:rPr>
        <w:t>) لمصفوفة ارتباط فقرات أداة الدراسة مع الدرجة الكلية للأداة</w:t>
      </w:r>
      <w:bookmarkEnd w:id="53"/>
    </w:p>
    <w:tbl>
      <w:tblPr>
        <w:bidiVisual/>
        <w:tblW w:w="937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66"/>
        <w:gridCol w:w="1143"/>
        <w:gridCol w:w="3153"/>
        <w:gridCol w:w="1134"/>
        <w:gridCol w:w="1134"/>
        <w:gridCol w:w="1843"/>
      </w:tblGrid>
      <w:tr w:rsidR="001B2E70" w:rsidRPr="001B2E70" w:rsidTr="001B2E70">
        <w:tc>
          <w:tcPr>
            <w:tcW w:w="966"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1B2E70" w:rsidRPr="001B2E70" w:rsidRDefault="001B2E70" w:rsidP="001B2E70">
            <w:pPr>
              <w:bidi/>
              <w:spacing w:after="0" w:line="240" w:lineRule="auto"/>
              <w:jc w:val="center"/>
              <w:rPr>
                <w:rFonts w:ascii="Simplified Arabic" w:eastAsia="Times New Roman" w:hAnsi="Simplified Arabic" w:cs="Simplified Arabic"/>
                <w:b/>
                <w:bCs/>
                <w:color w:val="000000"/>
                <w:sz w:val="28"/>
                <w:szCs w:val="28"/>
              </w:rPr>
            </w:pPr>
            <w:r w:rsidRPr="001B2E70">
              <w:rPr>
                <w:rFonts w:ascii="Simplified Arabic" w:eastAsia="Times New Roman" w:hAnsi="Simplified Arabic" w:cs="Simplified Arabic"/>
                <w:b/>
                <w:bCs/>
                <w:color w:val="000000"/>
                <w:sz w:val="28"/>
                <w:szCs w:val="28"/>
                <w:rtl/>
              </w:rPr>
              <w:t>الفقرات</w:t>
            </w:r>
          </w:p>
        </w:tc>
        <w:tc>
          <w:tcPr>
            <w:tcW w:w="1143"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1B2E70" w:rsidRPr="001B2E70" w:rsidRDefault="001B2E70" w:rsidP="001B2E70">
            <w:pPr>
              <w:bidi/>
              <w:spacing w:after="0" w:line="240" w:lineRule="auto"/>
              <w:jc w:val="center"/>
              <w:rPr>
                <w:rFonts w:ascii="Simplified Arabic" w:eastAsia="Times New Roman" w:hAnsi="Simplified Arabic" w:cs="Simplified Arabic"/>
                <w:b/>
                <w:bCs/>
                <w:color w:val="000000"/>
                <w:sz w:val="28"/>
                <w:szCs w:val="28"/>
              </w:rPr>
            </w:pPr>
            <w:r w:rsidRPr="001B2E70">
              <w:rPr>
                <w:rFonts w:ascii="Simplified Arabic" w:eastAsia="Times New Roman" w:hAnsi="Simplified Arabic" w:cs="Simplified Arabic"/>
                <w:b/>
                <w:bCs/>
                <w:color w:val="000000"/>
                <w:sz w:val="28"/>
                <w:szCs w:val="28"/>
                <w:rtl/>
              </w:rPr>
              <w:t>قيمة (ر)</w:t>
            </w:r>
          </w:p>
        </w:tc>
        <w:tc>
          <w:tcPr>
            <w:tcW w:w="3153"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1B2E70" w:rsidRPr="001B2E70" w:rsidRDefault="001B2E70" w:rsidP="001B2E70">
            <w:pPr>
              <w:bidi/>
              <w:spacing w:after="0" w:line="240" w:lineRule="auto"/>
              <w:jc w:val="center"/>
              <w:rPr>
                <w:rFonts w:ascii="Simplified Arabic" w:eastAsia="Times New Roman" w:hAnsi="Simplified Arabic" w:cs="Simplified Arabic"/>
                <w:b/>
                <w:bCs/>
                <w:color w:val="000000"/>
                <w:sz w:val="28"/>
                <w:szCs w:val="28"/>
              </w:rPr>
            </w:pPr>
            <w:r w:rsidRPr="001B2E70">
              <w:rPr>
                <w:rFonts w:ascii="Simplified Arabic" w:eastAsia="Times New Roman" w:hAnsi="Simplified Arabic" w:cs="Simplified Arabic"/>
                <w:b/>
                <w:bCs/>
                <w:color w:val="000000"/>
                <w:sz w:val="28"/>
                <w:szCs w:val="28"/>
                <w:rtl/>
              </w:rPr>
              <w:t>الدلالة الإحصائية</w:t>
            </w:r>
          </w:p>
        </w:tc>
        <w:tc>
          <w:tcPr>
            <w:tcW w:w="1134"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1B2E70" w:rsidRPr="001B2E70" w:rsidRDefault="001B2E70" w:rsidP="001B2E70">
            <w:pPr>
              <w:bidi/>
              <w:spacing w:after="0" w:line="240" w:lineRule="auto"/>
              <w:jc w:val="center"/>
              <w:rPr>
                <w:rFonts w:ascii="Simplified Arabic" w:eastAsia="Times New Roman" w:hAnsi="Simplified Arabic" w:cs="Simplified Arabic"/>
                <w:b/>
                <w:bCs/>
                <w:color w:val="000000"/>
                <w:sz w:val="28"/>
                <w:szCs w:val="28"/>
              </w:rPr>
            </w:pPr>
            <w:r w:rsidRPr="001B2E70">
              <w:rPr>
                <w:rFonts w:ascii="Simplified Arabic" w:eastAsia="Times New Roman" w:hAnsi="Simplified Arabic" w:cs="Simplified Arabic"/>
                <w:b/>
                <w:bCs/>
                <w:color w:val="000000"/>
                <w:sz w:val="28"/>
                <w:szCs w:val="28"/>
                <w:rtl/>
              </w:rPr>
              <w:t>الفقرات</w:t>
            </w:r>
          </w:p>
        </w:tc>
        <w:tc>
          <w:tcPr>
            <w:tcW w:w="1134"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1B2E70" w:rsidRPr="001B2E70" w:rsidRDefault="001B2E70" w:rsidP="001B2E70">
            <w:pPr>
              <w:bidi/>
              <w:spacing w:after="0" w:line="240" w:lineRule="auto"/>
              <w:jc w:val="center"/>
              <w:rPr>
                <w:rFonts w:ascii="Simplified Arabic" w:eastAsia="Times New Roman" w:hAnsi="Simplified Arabic" w:cs="Simplified Arabic"/>
                <w:b/>
                <w:bCs/>
                <w:color w:val="000000"/>
                <w:sz w:val="28"/>
                <w:szCs w:val="28"/>
              </w:rPr>
            </w:pPr>
            <w:r w:rsidRPr="001B2E70">
              <w:rPr>
                <w:rFonts w:ascii="Simplified Arabic" w:eastAsia="Times New Roman" w:hAnsi="Simplified Arabic" w:cs="Simplified Arabic"/>
                <w:b/>
                <w:bCs/>
                <w:color w:val="000000"/>
                <w:sz w:val="28"/>
                <w:szCs w:val="28"/>
                <w:rtl/>
              </w:rPr>
              <w:t>قيمة (ر)</w:t>
            </w:r>
          </w:p>
        </w:tc>
        <w:tc>
          <w:tcPr>
            <w:tcW w:w="1843"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1B2E70" w:rsidRPr="001B2E70" w:rsidRDefault="001B2E70" w:rsidP="001B2E70">
            <w:pPr>
              <w:bidi/>
              <w:spacing w:after="0" w:line="240" w:lineRule="auto"/>
              <w:jc w:val="center"/>
              <w:rPr>
                <w:rFonts w:ascii="Simplified Arabic" w:eastAsia="Times New Roman" w:hAnsi="Simplified Arabic" w:cs="Simplified Arabic"/>
                <w:b/>
                <w:bCs/>
                <w:color w:val="000000"/>
                <w:sz w:val="28"/>
                <w:szCs w:val="28"/>
              </w:rPr>
            </w:pPr>
            <w:r w:rsidRPr="001B2E70">
              <w:rPr>
                <w:rFonts w:ascii="Simplified Arabic" w:eastAsia="Times New Roman" w:hAnsi="Simplified Arabic" w:cs="Simplified Arabic"/>
                <w:b/>
                <w:bCs/>
                <w:color w:val="000000"/>
                <w:sz w:val="28"/>
                <w:szCs w:val="28"/>
                <w:rtl/>
              </w:rPr>
              <w:t>الدلالة الإحصائية</w:t>
            </w:r>
          </w:p>
        </w:tc>
      </w:tr>
      <w:tr w:rsidR="001B2E70" w:rsidRPr="001B2E70" w:rsidTr="001B2E70">
        <w:tc>
          <w:tcPr>
            <w:tcW w:w="966"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1B2E70" w:rsidRPr="001B2E70" w:rsidRDefault="001B2E70" w:rsidP="001B2E70">
            <w:pPr>
              <w:spacing w:after="0" w:line="240" w:lineRule="auto"/>
              <w:jc w:val="center"/>
              <w:rPr>
                <w:rFonts w:ascii="Simplified Arabic" w:eastAsia="Times New Roman" w:hAnsi="Simplified Arabic" w:cs="Simplified Arabic"/>
                <w:color w:val="000000"/>
                <w:sz w:val="28"/>
                <w:szCs w:val="28"/>
              </w:rPr>
            </w:pPr>
            <w:r w:rsidRPr="001B2E70">
              <w:rPr>
                <w:rFonts w:ascii="Simplified Arabic" w:eastAsia="Times New Roman" w:hAnsi="Simplified Arabic" w:cs="Simplified Arabic"/>
                <w:color w:val="000000"/>
                <w:sz w:val="28"/>
                <w:szCs w:val="28"/>
                <w:rtl/>
              </w:rPr>
              <w:t>1</w:t>
            </w:r>
          </w:p>
        </w:tc>
        <w:tc>
          <w:tcPr>
            <w:tcW w:w="1143" w:type="dxa"/>
            <w:tcBorders>
              <w:top w:val="single" w:sz="4" w:space="0" w:color="auto"/>
              <w:left w:val="single" w:sz="4" w:space="0" w:color="auto"/>
              <w:bottom w:val="single" w:sz="4" w:space="0" w:color="auto"/>
              <w:right w:val="single" w:sz="4" w:space="0" w:color="auto"/>
            </w:tcBorders>
            <w:hideMark/>
          </w:tcPr>
          <w:p w:rsidR="001B2E70" w:rsidRPr="001B2E70" w:rsidRDefault="001B2E70" w:rsidP="001B2E70">
            <w:pPr>
              <w:spacing w:after="0" w:line="240" w:lineRule="auto"/>
              <w:jc w:val="center"/>
              <w:rPr>
                <w:rFonts w:ascii="Simplified Arabic" w:eastAsia="Times New Roman" w:hAnsi="Simplified Arabic" w:cs="Simplified Arabic"/>
                <w:sz w:val="28"/>
                <w:szCs w:val="28"/>
              </w:rPr>
            </w:pPr>
            <w:r w:rsidRPr="001B2E70">
              <w:rPr>
                <w:rFonts w:ascii="Simplified Arabic" w:eastAsia="Times New Roman" w:hAnsi="Simplified Arabic" w:cs="Simplified Arabic"/>
                <w:sz w:val="28"/>
                <w:szCs w:val="28"/>
              </w:rPr>
              <w:t>0.713</w:t>
            </w:r>
          </w:p>
        </w:tc>
        <w:tc>
          <w:tcPr>
            <w:tcW w:w="3153" w:type="dxa"/>
            <w:tcBorders>
              <w:top w:val="single" w:sz="4" w:space="0" w:color="auto"/>
              <w:left w:val="single" w:sz="4" w:space="0" w:color="auto"/>
              <w:bottom w:val="single" w:sz="4" w:space="0" w:color="auto"/>
              <w:right w:val="single" w:sz="4" w:space="0" w:color="auto"/>
            </w:tcBorders>
            <w:hideMark/>
          </w:tcPr>
          <w:p w:rsidR="001B2E70" w:rsidRPr="001B2E70" w:rsidRDefault="001B2E70" w:rsidP="001B2E70">
            <w:pPr>
              <w:spacing w:after="0" w:line="240" w:lineRule="auto"/>
              <w:jc w:val="center"/>
              <w:rPr>
                <w:rFonts w:ascii="Simplified Arabic" w:eastAsia="Times New Roman" w:hAnsi="Simplified Arabic" w:cs="Simplified Arabic"/>
                <w:sz w:val="28"/>
                <w:szCs w:val="28"/>
              </w:rPr>
            </w:pPr>
            <w:r w:rsidRPr="001B2E70">
              <w:rPr>
                <w:rFonts w:ascii="Simplified Arabic" w:eastAsia="Times New Roman" w:hAnsi="Simplified Arabic" w:cs="Simplified Arabic"/>
                <w:sz w:val="28"/>
                <w:szCs w:val="28"/>
              </w:rPr>
              <w:t>0.000</w:t>
            </w:r>
          </w:p>
        </w:tc>
        <w:tc>
          <w:tcPr>
            <w:tcW w:w="1134"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1B2E70" w:rsidRPr="001B2E70" w:rsidRDefault="001B2E70" w:rsidP="001B2E70">
            <w:pPr>
              <w:spacing w:after="0" w:line="240" w:lineRule="auto"/>
              <w:jc w:val="center"/>
              <w:rPr>
                <w:rFonts w:ascii="Simplified Arabic" w:eastAsia="Times New Roman" w:hAnsi="Simplified Arabic" w:cs="Simplified Arabic"/>
                <w:sz w:val="28"/>
                <w:szCs w:val="28"/>
              </w:rPr>
            </w:pPr>
            <w:r w:rsidRPr="001B2E70">
              <w:rPr>
                <w:rFonts w:ascii="Simplified Arabic" w:eastAsia="Times New Roman" w:hAnsi="Simplified Arabic" w:cs="Simplified Arabic"/>
                <w:sz w:val="28"/>
                <w:szCs w:val="28"/>
                <w:rtl/>
              </w:rPr>
              <w:t>27</w:t>
            </w:r>
          </w:p>
        </w:tc>
        <w:tc>
          <w:tcPr>
            <w:tcW w:w="1134" w:type="dxa"/>
            <w:tcBorders>
              <w:top w:val="single" w:sz="4" w:space="0" w:color="auto"/>
              <w:left w:val="single" w:sz="4" w:space="0" w:color="auto"/>
              <w:bottom w:val="single" w:sz="4" w:space="0" w:color="auto"/>
              <w:right w:val="single" w:sz="4" w:space="0" w:color="auto"/>
            </w:tcBorders>
            <w:hideMark/>
          </w:tcPr>
          <w:p w:rsidR="001B2E70" w:rsidRPr="001B2E70" w:rsidRDefault="001B2E70" w:rsidP="001B2E70">
            <w:pPr>
              <w:spacing w:after="0" w:line="240" w:lineRule="auto"/>
              <w:jc w:val="center"/>
              <w:rPr>
                <w:rFonts w:ascii="Simplified Arabic" w:eastAsia="Times New Roman" w:hAnsi="Simplified Arabic" w:cs="Simplified Arabic"/>
                <w:sz w:val="28"/>
                <w:szCs w:val="28"/>
              </w:rPr>
            </w:pPr>
            <w:r w:rsidRPr="001B2E70">
              <w:rPr>
                <w:rFonts w:ascii="Simplified Arabic" w:eastAsia="Times New Roman" w:hAnsi="Simplified Arabic" w:cs="Simplified Arabic"/>
                <w:sz w:val="28"/>
                <w:szCs w:val="28"/>
              </w:rPr>
              <w:t>0.641</w:t>
            </w:r>
          </w:p>
        </w:tc>
        <w:tc>
          <w:tcPr>
            <w:tcW w:w="1843" w:type="dxa"/>
            <w:tcBorders>
              <w:top w:val="single" w:sz="4" w:space="0" w:color="auto"/>
              <w:left w:val="single" w:sz="4" w:space="0" w:color="auto"/>
              <w:bottom w:val="single" w:sz="4" w:space="0" w:color="auto"/>
              <w:right w:val="single" w:sz="4" w:space="0" w:color="auto"/>
            </w:tcBorders>
            <w:hideMark/>
          </w:tcPr>
          <w:p w:rsidR="001B2E70" w:rsidRPr="001B2E70" w:rsidRDefault="001B2E70" w:rsidP="001B2E70">
            <w:pPr>
              <w:spacing w:after="0" w:line="240" w:lineRule="auto"/>
              <w:jc w:val="center"/>
              <w:rPr>
                <w:rFonts w:ascii="Simplified Arabic" w:eastAsia="Times New Roman" w:hAnsi="Simplified Arabic" w:cs="Simplified Arabic"/>
                <w:sz w:val="28"/>
                <w:szCs w:val="28"/>
              </w:rPr>
            </w:pPr>
            <w:r w:rsidRPr="001B2E70">
              <w:rPr>
                <w:rFonts w:ascii="Simplified Arabic" w:eastAsia="Times New Roman" w:hAnsi="Simplified Arabic" w:cs="Simplified Arabic"/>
                <w:sz w:val="28"/>
                <w:szCs w:val="28"/>
              </w:rPr>
              <w:t>0.000</w:t>
            </w:r>
          </w:p>
        </w:tc>
      </w:tr>
      <w:tr w:rsidR="001B2E70" w:rsidRPr="001B2E70" w:rsidTr="001B2E70">
        <w:tc>
          <w:tcPr>
            <w:tcW w:w="966"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1B2E70" w:rsidRPr="001B2E70" w:rsidRDefault="001B2E70" w:rsidP="001B2E70">
            <w:pPr>
              <w:spacing w:after="0" w:line="240" w:lineRule="auto"/>
              <w:jc w:val="center"/>
              <w:rPr>
                <w:rFonts w:ascii="Simplified Arabic" w:eastAsia="Times New Roman" w:hAnsi="Simplified Arabic" w:cs="Simplified Arabic"/>
                <w:color w:val="000000"/>
                <w:sz w:val="28"/>
                <w:szCs w:val="28"/>
              </w:rPr>
            </w:pPr>
            <w:r w:rsidRPr="001B2E70">
              <w:rPr>
                <w:rFonts w:ascii="Simplified Arabic" w:eastAsia="Times New Roman" w:hAnsi="Simplified Arabic" w:cs="Simplified Arabic"/>
                <w:color w:val="000000"/>
                <w:sz w:val="28"/>
                <w:szCs w:val="28"/>
                <w:rtl/>
              </w:rPr>
              <w:t>2</w:t>
            </w:r>
          </w:p>
        </w:tc>
        <w:tc>
          <w:tcPr>
            <w:tcW w:w="1143" w:type="dxa"/>
            <w:tcBorders>
              <w:top w:val="single" w:sz="4" w:space="0" w:color="auto"/>
              <w:left w:val="single" w:sz="4" w:space="0" w:color="auto"/>
              <w:bottom w:val="single" w:sz="4" w:space="0" w:color="auto"/>
              <w:right w:val="single" w:sz="4" w:space="0" w:color="auto"/>
            </w:tcBorders>
            <w:hideMark/>
          </w:tcPr>
          <w:p w:rsidR="001B2E70" w:rsidRPr="001B2E70" w:rsidRDefault="001B2E70" w:rsidP="001B2E70">
            <w:pPr>
              <w:spacing w:after="0" w:line="240" w:lineRule="auto"/>
              <w:jc w:val="center"/>
              <w:rPr>
                <w:rFonts w:ascii="Simplified Arabic" w:eastAsia="Times New Roman" w:hAnsi="Simplified Arabic" w:cs="Simplified Arabic"/>
                <w:sz w:val="28"/>
                <w:szCs w:val="28"/>
              </w:rPr>
            </w:pPr>
            <w:r w:rsidRPr="001B2E70">
              <w:rPr>
                <w:rFonts w:ascii="Simplified Arabic" w:eastAsia="Times New Roman" w:hAnsi="Simplified Arabic" w:cs="Simplified Arabic"/>
                <w:sz w:val="28"/>
                <w:szCs w:val="28"/>
              </w:rPr>
              <w:t>0.569</w:t>
            </w:r>
          </w:p>
        </w:tc>
        <w:tc>
          <w:tcPr>
            <w:tcW w:w="3153" w:type="dxa"/>
            <w:tcBorders>
              <w:top w:val="single" w:sz="4" w:space="0" w:color="auto"/>
              <w:left w:val="single" w:sz="4" w:space="0" w:color="auto"/>
              <w:bottom w:val="single" w:sz="4" w:space="0" w:color="auto"/>
              <w:right w:val="single" w:sz="4" w:space="0" w:color="auto"/>
            </w:tcBorders>
            <w:hideMark/>
          </w:tcPr>
          <w:p w:rsidR="001B2E70" w:rsidRPr="001B2E70" w:rsidRDefault="001B2E70" w:rsidP="001B2E70">
            <w:pPr>
              <w:spacing w:after="0" w:line="240" w:lineRule="auto"/>
              <w:jc w:val="center"/>
              <w:rPr>
                <w:rFonts w:ascii="Simplified Arabic" w:eastAsia="Times New Roman" w:hAnsi="Simplified Arabic" w:cs="Simplified Arabic"/>
                <w:sz w:val="28"/>
                <w:szCs w:val="28"/>
              </w:rPr>
            </w:pPr>
            <w:r w:rsidRPr="001B2E70">
              <w:rPr>
                <w:rFonts w:ascii="Simplified Arabic" w:eastAsia="Times New Roman" w:hAnsi="Simplified Arabic" w:cs="Simplified Arabic"/>
                <w:sz w:val="28"/>
                <w:szCs w:val="28"/>
              </w:rPr>
              <w:t>0.000</w:t>
            </w:r>
          </w:p>
        </w:tc>
        <w:tc>
          <w:tcPr>
            <w:tcW w:w="1134"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1B2E70" w:rsidRPr="001B2E70" w:rsidRDefault="001B2E70" w:rsidP="001B2E70">
            <w:pPr>
              <w:spacing w:after="0" w:line="240" w:lineRule="auto"/>
              <w:jc w:val="center"/>
              <w:rPr>
                <w:rFonts w:ascii="Simplified Arabic" w:eastAsia="Times New Roman" w:hAnsi="Simplified Arabic" w:cs="Simplified Arabic"/>
                <w:sz w:val="28"/>
                <w:szCs w:val="28"/>
              </w:rPr>
            </w:pPr>
            <w:r w:rsidRPr="001B2E70">
              <w:rPr>
                <w:rFonts w:ascii="Simplified Arabic" w:eastAsia="Times New Roman" w:hAnsi="Simplified Arabic" w:cs="Simplified Arabic"/>
                <w:sz w:val="28"/>
                <w:szCs w:val="28"/>
                <w:rtl/>
              </w:rPr>
              <w:t>28</w:t>
            </w:r>
          </w:p>
        </w:tc>
        <w:tc>
          <w:tcPr>
            <w:tcW w:w="1134" w:type="dxa"/>
            <w:tcBorders>
              <w:top w:val="single" w:sz="4" w:space="0" w:color="auto"/>
              <w:left w:val="single" w:sz="4" w:space="0" w:color="auto"/>
              <w:bottom w:val="single" w:sz="4" w:space="0" w:color="auto"/>
              <w:right w:val="single" w:sz="4" w:space="0" w:color="auto"/>
            </w:tcBorders>
            <w:hideMark/>
          </w:tcPr>
          <w:p w:rsidR="001B2E70" w:rsidRPr="001B2E70" w:rsidRDefault="001B2E70" w:rsidP="001B2E70">
            <w:pPr>
              <w:spacing w:after="0" w:line="240" w:lineRule="auto"/>
              <w:jc w:val="center"/>
              <w:rPr>
                <w:rFonts w:ascii="Simplified Arabic" w:eastAsia="Times New Roman" w:hAnsi="Simplified Arabic" w:cs="Simplified Arabic"/>
                <w:sz w:val="28"/>
                <w:szCs w:val="28"/>
              </w:rPr>
            </w:pPr>
            <w:r w:rsidRPr="001B2E70">
              <w:rPr>
                <w:rFonts w:ascii="Simplified Arabic" w:eastAsia="Times New Roman" w:hAnsi="Simplified Arabic" w:cs="Simplified Arabic"/>
                <w:sz w:val="28"/>
                <w:szCs w:val="28"/>
              </w:rPr>
              <w:t>0.105</w:t>
            </w:r>
          </w:p>
        </w:tc>
        <w:tc>
          <w:tcPr>
            <w:tcW w:w="1843" w:type="dxa"/>
            <w:tcBorders>
              <w:top w:val="single" w:sz="4" w:space="0" w:color="auto"/>
              <w:left w:val="single" w:sz="4" w:space="0" w:color="auto"/>
              <w:bottom w:val="single" w:sz="4" w:space="0" w:color="auto"/>
              <w:right w:val="single" w:sz="4" w:space="0" w:color="auto"/>
            </w:tcBorders>
            <w:hideMark/>
          </w:tcPr>
          <w:p w:rsidR="001B2E70" w:rsidRPr="001B2E70" w:rsidRDefault="001B2E70" w:rsidP="001B2E70">
            <w:pPr>
              <w:spacing w:after="0" w:line="240" w:lineRule="auto"/>
              <w:jc w:val="center"/>
              <w:rPr>
                <w:rFonts w:ascii="Simplified Arabic" w:eastAsia="Times New Roman" w:hAnsi="Simplified Arabic" w:cs="Simplified Arabic"/>
                <w:sz w:val="28"/>
                <w:szCs w:val="28"/>
              </w:rPr>
            </w:pPr>
            <w:r w:rsidRPr="001B2E70">
              <w:rPr>
                <w:rFonts w:ascii="Simplified Arabic" w:eastAsia="Times New Roman" w:hAnsi="Simplified Arabic" w:cs="Simplified Arabic"/>
                <w:sz w:val="28"/>
                <w:szCs w:val="28"/>
              </w:rPr>
              <w:t>0.236</w:t>
            </w:r>
          </w:p>
        </w:tc>
      </w:tr>
      <w:tr w:rsidR="001B2E70" w:rsidRPr="001B2E70" w:rsidTr="001B2E70">
        <w:tc>
          <w:tcPr>
            <w:tcW w:w="966"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1B2E70" w:rsidRPr="001B2E70" w:rsidRDefault="001B2E70" w:rsidP="001B2E70">
            <w:pPr>
              <w:spacing w:after="0" w:line="240" w:lineRule="auto"/>
              <w:jc w:val="center"/>
              <w:rPr>
                <w:rFonts w:ascii="Simplified Arabic" w:eastAsia="Times New Roman" w:hAnsi="Simplified Arabic" w:cs="Simplified Arabic"/>
                <w:color w:val="000000"/>
                <w:sz w:val="28"/>
                <w:szCs w:val="28"/>
              </w:rPr>
            </w:pPr>
            <w:r w:rsidRPr="001B2E70">
              <w:rPr>
                <w:rFonts w:ascii="Simplified Arabic" w:eastAsia="Times New Roman" w:hAnsi="Simplified Arabic" w:cs="Simplified Arabic"/>
                <w:color w:val="000000"/>
                <w:sz w:val="28"/>
                <w:szCs w:val="28"/>
                <w:rtl/>
              </w:rPr>
              <w:t>3</w:t>
            </w:r>
          </w:p>
        </w:tc>
        <w:tc>
          <w:tcPr>
            <w:tcW w:w="1143" w:type="dxa"/>
            <w:tcBorders>
              <w:top w:val="single" w:sz="4" w:space="0" w:color="auto"/>
              <w:left w:val="single" w:sz="4" w:space="0" w:color="auto"/>
              <w:bottom w:val="single" w:sz="4" w:space="0" w:color="auto"/>
              <w:right w:val="single" w:sz="4" w:space="0" w:color="auto"/>
            </w:tcBorders>
            <w:hideMark/>
          </w:tcPr>
          <w:p w:rsidR="001B2E70" w:rsidRPr="001B2E70" w:rsidRDefault="001B2E70" w:rsidP="001B2E70">
            <w:pPr>
              <w:spacing w:after="0" w:line="240" w:lineRule="auto"/>
              <w:jc w:val="center"/>
              <w:rPr>
                <w:rFonts w:ascii="Simplified Arabic" w:eastAsia="Times New Roman" w:hAnsi="Simplified Arabic" w:cs="Simplified Arabic"/>
                <w:sz w:val="28"/>
                <w:szCs w:val="28"/>
              </w:rPr>
            </w:pPr>
            <w:r w:rsidRPr="001B2E70">
              <w:rPr>
                <w:rFonts w:ascii="Simplified Arabic" w:eastAsia="Times New Roman" w:hAnsi="Simplified Arabic" w:cs="Simplified Arabic"/>
                <w:sz w:val="28"/>
                <w:szCs w:val="28"/>
              </w:rPr>
              <w:t>0.643</w:t>
            </w:r>
          </w:p>
        </w:tc>
        <w:tc>
          <w:tcPr>
            <w:tcW w:w="3153" w:type="dxa"/>
            <w:tcBorders>
              <w:top w:val="single" w:sz="4" w:space="0" w:color="auto"/>
              <w:left w:val="single" w:sz="4" w:space="0" w:color="auto"/>
              <w:bottom w:val="single" w:sz="4" w:space="0" w:color="auto"/>
              <w:right w:val="single" w:sz="4" w:space="0" w:color="auto"/>
            </w:tcBorders>
            <w:hideMark/>
          </w:tcPr>
          <w:p w:rsidR="001B2E70" w:rsidRPr="001B2E70" w:rsidRDefault="001B2E70" w:rsidP="001B2E70">
            <w:pPr>
              <w:spacing w:after="0" w:line="240" w:lineRule="auto"/>
              <w:jc w:val="center"/>
              <w:rPr>
                <w:rFonts w:ascii="Simplified Arabic" w:eastAsia="Times New Roman" w:hAnsi="Simplified Arabic" w:cs="Simplified Arabic"/>
                <w:sz w:val="28"/>
                <w:szCs w:val="28"/>
              </w:rPr>
            </w:pPr>
            <w:r w:rsidRPr="001B2E70">
              <w:rPr>
                <w:rFonts w:ascii="Simplified Arabic" w:eastAsia="Times New Roman" w:hAnsi="Simplified Arabic" w:cs="Simplified Arabic"/>
                <w:sz w:val="28"/>
                <w:szCs w:val="28"/>
              </w:rPr>
              <w:t>0.000</w:t>
            </w:r>
          </w:p>
        </w:tc>
        <w:tc>
          <w:tcPr>
            <w:tcW w:w="1134"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1B2E70" w:rsidRPr="001B2E70" w:rsidRDefault="001B2E70" w:rsidP="001B2E70">
            <w:pPr>
              <w:spacing w:after="0" w:line="240" w:lineRule="auto"/>
              <w:jc w:val="center"/>
              <w:rPr>
                <w:rFonts w:ascii="Simplified Arabic" w:eastAsia="Times New Roman" w:hAnsi="Simplified Arabic" w:cs="Simplified Arabic"/>
                <w:sz w:val="28"/>
                <w:szCs w:val="28"/>
              </w:rPr>
            </w:pPr>
            <w:r w:rsidRPr="001B2E70">
              <w:rPr>
                <w:rFonts w:ascii="Simplified Arabic" w:eastAsia="Times New Roman" w:hAnsi="Simplified Arabic" w:cs="Simplified Arabic"/>
                <w:sz w:val="28"/>
                <w:szCs w:val="28"/>
                <w:rtl/>
              </w:rPr>
              <w:t>29</w:t>
            </w:r>
          </w:p>
        </w:tc>
        <w:tc>
          <w:tcPr>
            <w:tcW w:w="1134" w:type="dxa"/>
            <w:tcBorders>
              <w:top w:val="single" w:sz="4" w:space="0" w:color="auto"/>
              <w:left w:val="single" w:sz="4" w:space="0" w:color="auto"/>
              <w:bottom w:val="single" w:sz="4" w:space="0" w:color="auto"/>
              <w:right w:val="single" w:sz="4" w:space="0" w:color="auto"/>
            </w:tcBorders>
            <w:hideMark/>
          </w:tcPr>
          <w:p w:rsidR="001B2E70" w:rsidRPr="001B2E70" w:rsidRDefault="001B2E70" w:rsidP="001B2E70">
            <w:pPr>
              <w:spacing w:after="0" w:line="240" w:lineRule="auto"/>
              <w:jc w:val="center"/>
              <w:rPr>
                <w:rFonts w:ascii="Simplified Arabic" w:eastAsia="Times New Roman" w:hAnsi="Simplified Arabic" w:cs="Simplified Arabic"/>
                <w:sz w:val="28"/>
                <w:szCs w:val="28"/>
              </w:rPr>
            </w:pPr>
            <w:r w:rsidRPr="001B2E70">
              <w:rPr>
                <w:rFonts w:ascii="Simplified Arabic" w:eastAsia="Times New Roman" w:hAnsi="Simplified Arabic" w:cs="Simplified Arabic"/>
                <w:sz w:val="28"/>
                <w:szCs w:val="28"/>
              </w:rPr>
              <w:t>0.159</w:t>
            </w:r>
          </w:p>
        </w:tc>
        <w:tc>
          <w:tcPr>
            <w:tcW w:w="1843" w:type="dxa"/>
            <w:tcBorders>
              <w:top w:val="single" w:sz="4" w:space="0" w:color="auto"/>
              <w:left w:val="single" w:sz="4" w:space="0" w:color="auto"/>
              <w:bottom w:val="single" w:sz="4" w:space="0" w:color="auto"/>
              <w:right w:val="single" w:sz="4" w:space="0" w:color="auto"/>
            </w:tcBorders>
            <w:hideMark/>
          </w:tcPr>
          <w:p w:rsidR="001B2E70" w:rsidRPr="001B2E70" w:rsidRDefault="001B2E70" w:rsidP="001B2E70">
            <w:pPr>
              <w:spacing w:after="0" w:line="240" w:lineRule="auto"/>
              <w:jc w:val="center"/>
              <w:rPr>
                <w:rFonts w:ascii="Simplified Arabic" w:eastAsia="Times New Roman" w:hAnsi="Simplified Arabic" w:cs="Simplified Arabic"/>
                <w:sz w:val="28"/>
                <w:szCs w:val="28"/>
              </w:rPr>
            </w:pPr>
            <w:r w:rsidRPr="001B2E70">
              <w:rPr>
                <w:rFonts w:ascii="Simplified Arabic" w:eastAsia="Times New Roman" w:hAnsi="Simplified Arabic" w:cs="Simplified Arabic"/>
                <w:sz w:val="28"/>
                <w:szCs w:val="28"/>
              </w:rPr>
              <w:t>0.073</w:t>
            </w:r>
          </w:p>
        </w:tc>
      </w:tr>
      <w:tr w:rsidR="001B2E70" w:rsidRPr="001B2E70" w:rsidTr="001B2E70">
        <w:tc>
          <w:tcPr>
            <w:tcW w:w="966"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1B2E70" w:rsidRPr="001B2E70" w:rsidRDefault="001B2E70" w:rsidP="001B2E70">
            <w:pPr>
              <w:spacing w:after="0" w:line="240" w:lineRule="auto"/>
              <w:jc w:val="center"/>
              <w:rPr>
                <w:rFonts w:ascii="Simplified Arabic" w:eastAsia="Times New Roman" w:hAnsi="Simplified Arabic" w:cs="Simplified Arabic"/>
                <w:color w:val="000000"/>
                <w:sz w:val="28"/>
                <w:szCs w:val="28"/>
              </w:rPr>
            </w:pPr>
            <w:r w:rsidRPr="001B2E70">
              <w:rPr>
                <w:rFonts w:ascii="Simplified Arabic" w:eastAsia="Times New Roman" w:hAnsi="Simplified Arabic" w:cs="Simplified Arabic"/>
                <w:color w:val="000000"/>
                <w:sz w:val="28"/>
                <w:szCs w:val="28"/>
                <w:rtl/>
              </w:rPr>
              <w:t>4</w:t>
            </w:r>
          </w:p>
        </w:tc>
        <w:tc>
          <w:tcPr>
            <w:tcW w:w="1143" w:type="dxa"/>
            <w:tcBorders>
              <w:top w:val="single" w:sz="4" w:space="0" w:color="auto"/>
              <w:left w:val="single" w:sz="4" w:space="0" w:color="auto"/>
              <w:bottom w:val="single" w:sz="4" w:space="0" w:color="auto"/>
              <w:right w:val="single" w:sz="4" w:space="0" w:color="auto"/>
            </w:tcBorders>
            <w:hideMark/>
          </w:tcPr>
          <w:p w:rsidR="001B2E70" w:rsidRPr="001B2E70" w:rsidRDefault="001B2E70" w:rsidP="001B2E70">
            <w:pPr>
              <w:spacing w:after="0" w:line="240" w:lineRule="auto"/>
              <w:jc w:val="center"/>
              <w:rPr>
                <w:rFonts w:ascii="Simplified Arabic" w:eastAsia="Times New Roman" w:hAnsi="Simplified Arabic" w:cs="Simplified Arabic"/>
                <w:sz w:val="28"/>
                <w:szCs w:val="28"/>
              </w:rPr>
            </w:pPr>
            <w:r w:rsidRPr="001B2E70">
              <w:rPr>
                <w:rFonts w:ascii="Simplified Arabic" w:eastAsia="Times New Roman" w:hAnsi="Simplified Arabic" w:cs="Simplified Arabic"/>
                <w:sz w:val="28"/>
                <w:szCs w:val="28"/>
              </w:rPr>
              <w:t>0.457</w:t>
            </w:r>
          </w:p>
        </w:tc>
        <w:tc>
          <w:tcPr>
            <w:tcW w:w="3153" w:type="dxa"/>
            <w:tcBorders>
              <w:top w:val="single" w:sz="4" w:space="0" w:color="auto"/>
              <w:left w:val="single" w:sz="4" w:space="0" w:color="auto"/>
              <w:bottom w:val="single" w:sz="4" w:space="0" w:color="auto"/>
              <w:right w:val="single" w:sz="4" w:space="0" w:color="auto"/>
            </w:tcBorders>
            <w:hideMark/>
          </w:tcPr>
          <w:p w:rsidR="001B2E70" w:rsidRPr="001B2E70" w:rsidRDefault="001B2E70" w:rsidP="001B2E70">
            <w:pPr>
              <w:spacing w:after="0" w:line="240" w:lineRule="auto"/>
              <w:jc w:val="center"/>
              <w:rPr>
                <w:rFonts w:ascii="Simplified Arabic" w:eastAsia="Times New Roman" w:hAnsi="Simplified Arabic" w:cs="Simplified Arabic"/>
                <w:sz w:val="28"/>
                <w:szCs w:val="28"/>
              </w:rPr>
            </w:pPr>
            <w:r w:rsidRPr="001B2E70">
              <w:rPr>
                <w:rFonts w:ascii="Simplified Arabic" w:eastAsia="Times New Roman" w:hAnsi="Simplified Arabic" w:cs="Simplified Arabic"/>
                <w:sz w:val="28"/>
                <w:szCs w:val="28"/>
              </w:rPr>
              <w:t>0.000</w:t>
            </w:r>
          </w:p>
        </w:tc>
        <w:tc>
          <w:tcPr>
            <w:tcW w:w="1134"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1B2E70" w:rsidRPr="001B2E70" w:rsidRDefault="001B2E70" w:rsidP="001B2E70">
            <w:pPr>
              <w:spacing w:after="0" w:line="240" w:lineRule="auto"/>
              <w:jc w:val="center"/>
              <w:rPr>
                <w:rFonts w:ascii="Simplified Arabic" w:eastAsia="Times New Roman" w:hAnsi="Simplified Arabic" w:cs="Simplified Arabic"/>
                <w:sz w:val="28"/>
                <w:szCs w:val="28"/>
              </w:rPr>
            </w:pPr>
            <w:r w:rsidRPr="001B2E70">
              <w:rPr>
                <w:rFonts w:ascii="Simplified Arabic" w:eastAsia="Times New Roman" w:hAnsi="Simplified Arabic" w:cs="Simplified Arabic"/>
                <w:sz w:val="28"/>
                <w:szCs w:val="28"/>
                <w:rtl/>
              </w:rPr>
              <w:t>30</w:t>
            </w:r>
          </w:p>
        </w:tc>
        <w:tc>
          <w:tcPr>
            <w:tcW w:w="1134" w:type="dxa"/>
            <w:tcBorders>
              <w:top w:val="single" w:sz="4" w:space="0" w:color="auto"/>
              <w:left w:val="single" w:sz="4" w:space="0" w:color="auto"/>
              <w:bottom w:val="single" w:sz="4" w:space="0" w:color="auto"/>
              <w:right w:val="single" w:sz="4" w:space="0" w:color="auto"/>
            </w:tcBorders>
            <w:hideMark/>
          </w:tcPr>
          <w:p w:rsidR="001B2E70" w:rsidRPr="001B2E70" w:rsidRDefault="001B2E70" w:rsidP="001B2E70">
            <w:pPr>
              <w:spacing w:after="0" w:line="240" w:lineRule="auto"/>
              <w:jc w:val="center"/>
              <w:rPr>
                <w:rFonts w:ascii="Simplified Arabic" w:eastAsia="Times New Roman" w:hAnsi="Simplified Arabic" w:cs="Simplified Arabic"/>
                <w:sz w:val="28"/>
                <w:szCs w:val="28"/>
              </w:rPr>
            </w:pPr>
            <w:r w:rsidRPr="001B2E70">
              <w:rPr>
                <w:rFonts w:ascii="Simplified Arabic" w:eastAsia="Times New Roman" w:hAnsi="Simplified Arabic" w:cs="Simplified Arabic"/>
                <w:sz w:val="28"/>
                <w:szCs w:val="28"/>
              </w:rPr>
              <w:t>0.447</w:t>
            </w:r>
          </w:p>
        </w:tc>
        <w:tc>
          <w:tcPr>
            <w:tcW w:w="1843" w:type="dxa"/>
            <w:tcBorders>
              <w:top w:val="single" w:sz="4" w:space="0" w:color="auto"/>
              <w:left w:val="single" w:sz="4" w:space="0" w:color="auto"/>
              <w:bottom w:val="single" w:sz="4" w:space="0" w:color="auto"/>
              <w:right w:val="single" w:sz="4" w:space="0" w:color="auto"/>
            </w:tcBorders>
            <w:hideMark/>
          </w:tcPr>
          <w:p w:rsidR="001B2E70" w:rsidRPr="001B2E70" w:rsidRDefault="001B2E70" w:rsidP="001B2E70">
            <w:pPr>
              <w:spacing w:after="0" w:line="240" w:lineRule="auto"/>
              <w:jc w:val="center"/>
              <w:rPr>
                <w:rFonts w:ascii="Simplified Arabic" w:eastAsia="Times New Roman" w:hAnsi="Simplified Arabic" w:cs="Simplified Arabic"/>
                <w:sz w:val="28"/>
                <w:szCs w:val="28"/>
              </w:rPr>
            </w:pPr>
            <w:r w:rsidRPr="001B2E70">
              <w:rPr>
                <w:rFonts w:ascii="Simplified Arabic" w:eastAsia="Times New Roman" w:hAnsi="Simplified Arabic" w:cs="Simplified Arabic"/>
                <w:sz w:val="28"/>
                <w:szCs w:val="28"/>
              </w:rPr>
              <w:t>0.000</w:t>
            </w:r>
          </w:p>
        </w:tc>
      </w:tr>
      <w:tr w:rsidR="001B2E70" w:rsidRPr="001B2E70" w:rsidTr="001B2E70">
        <w:tc>
          <w:tcPr>
            <w:tcW w:w="966"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1B2E70" w:rsidRPr="001B2E70" w:rsidRDefault="001B2E70" w:rsidP="001B2E70">
            <w:pPr>
              <w:spacing w:after="0" w:line="240" w:lineRule="auto"/>
              <w:jc w:val="center"/>
              <w:rPr>
                <w:rFonts w:ascii="Simplified Arabic" w:eastAsia="Times New Roman" w:hAnsi="Simplified Arabic" w:cs="Simplified Arabic"/>
                <w:color w:val="000000"/>
                <w:sz w:val="28"/>
                <w:szCs w:val="28"/>
              </w:rPr>
            </w:pPr>
            <w:r w:rsidRPr="001B2E70">
              <w:rPr>
                <w:rFonts w:ascii="Simplified Arabic" w:eastAsia="Times New Roman" w:hAnsi="Simplified Arabic" w:cs="Simplified Arabic"/>
                <w:color w:val="000000"/>
                <w:sz w:val="28"/>
                <w:szCs w:val="28"/>
                <w:rtl/>
              </w:rPr>
              <w:t>5</w:t>
            </w:r>
          </w:p>
        </w:tc>
        <w:tc>
          <w:tcPr>
            <w:tcW w:w="1143" w:type="dxa"/>
            <w:tcBorders>
              <w:top w:val="single" w:sz="4" w:space="0" w:color="auto"/>
              <w:left w:val="single" w:sz="4" w:space="0" w:color="auto"/>
              <w:bottom w:val="single" w:sz="4" w:space="0" w:color="auto"/>
              <w:right w:val="single" w:sz="4" w:space="0" w:color="auto"/>
            </w:tcBorders>
            <w:hideMark/>
          </w:tcPr>
          <w:p w:rsidR="001B2E70" w:rsidRPr="001B2E70" w:rsidRDefault="001B2E70" w:rsidP="001B2E70">
            <w:pPr>
              <w:spacing w:after="0" w:line="240" w:lineRule="auto"/>
              <w:jc w:val="center"/>
              <w:rPr>
                <w:rFonts w:ascii="Simplified Arabic" w:eastAsia="Times New Roman" w:hAnsi="Simplified Arabic" w:cs="Simplified Arabic"/>
                <w:sz w:val="28"/>
                <w:szCs w:val="28"/>
              </w:rPr>
            </w:pPr>
            <w:r w:rsidRPr="001B2E70">
              <w:rPr>
                <w:rFonts w:ascii="Simplified Arabic" w:eastAsia="Times New Roman" w:hAnsi="Simplified Arabic" w:cs="Simplified Arabic"/>
                <w:sz w:val="28"/>
                <w:szCs w:val="28"/>
              </w:rPr>
              <w:t>0.455</w:t>
            </w:r>
          </w:p>
        </w:tc>
        <w:tc>
          <w:tcPr>
            <w:tcW w:w="3153" w:type="dxa"/>
            <w:tcBorders>
              <w:top w:val="single" w:sz="4" w:space="0" w:color="auto"/>
              <w:left w:val="single" w:sz="4" w:space="0" w:color="auto"/>
              <w:bottom w:val="single" w:sz="4" w:space="0" w:color="auto"/>
              <w:right w:val="single" w:sz="4" w:space="0" w:color="auto"/>
            </w:tcBorders>
            <w:hideMark/>
          </w:tcPr>
          <w:p w:rsidR="001B2E70" w:rsidRPr="001B2E70" w:rsidRDefault="001B2E70" w:rsidP="001B2E70">
            <w:pPr>
              <w:spacing w:after="0" w:line="240" w:lineRule="auto"/>
              <w:jc w:val="center"/>
              <w:rPr>
                <w:rFonts w:ascii="Simplified Arabic" w:eastAsia="Times New Roman" w:hAnsi="Simplified Arabic" w:cs="Simplified Arabic"/>
                <w:sz w:val="28"/>
                <w:szCs w:val="28"/>
              </w:rPr>
            </w:pPr>
            <w:r w:rsidRPr="001B2E70">
              <w:rPr>
                <w:rFonts w:ascii="Simplified Arabic" w:eastAsia="Times New Roman" w:hAnsi="Simplified Arabic" w:cs="Simplified Arabic"/>
                <w:sz w:val="28"/>
                <w:szCs w:val="28"/>
              </w:rPr>
              <w:t>0.000</w:t>
            </w:r>
          </w:p>
        </w:tc>
        <w:tc>
          <w:tcPr>
            <w:tcW w:w="1134"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1B2E70" w:rsidRPr="001B2E70" w:rsidRDefault="001B2E70" w:rsidP="001B2E70">
            <w:pPr>
              <w:spacing w:after="0" w:line="240" w:lineRule="auto"/>
              <w:jc w:val="center"/>
              <w:rPr>
                <w:rFonts w:ascii="Simplified Arabic" w:eastAsia="Times New Roman" w:hAnsi="Simplified Arabic" w:cs="Simplified Arabic"/>
                <w:sz w:val="28"/>
                <w:szCs w:val="28"/>
              </w:rPr>
            </w:pPr>
            <w:r w:rsidRPr="001B2E70">
              <w:rPr>
                <w:rFonts w:ascii="Simplified Arabic" w:eastAsia="Times New Roman" w:hAnsi="Simplified Arabic" w:cs="Simplified Arabic"/>
                <w:sz w:val="28"/>
                <w:szCs w:val="28"/>
                <w:rtl/>
              </w:rPr>
              <w:t>31</w:t>
            </w:r>
          </w:p>
        </w:tc>
        <w:tc>
          <w:tcPr>
            <w:tcW w:w="1134" w:type="dxa"/>
            <w:tcBorders>
              <w:top w:val="single" w:sz="4" w:space="0" w:color="auto"/>
              <w:left w:val="single" w:sz="4" w:space="0" w:color="auto"/>
              <w:bottom w:val="single" w:sz="4" w:space="0" w:color="auto"/>
              <w:right w:val="single" w:sz="4" w:space="0" w:color="auto"/>
            </w:tcBorders>
            <w:hideMark/>
          </w:tcPr>
          <w:p w:rsidR="001B2E70" w:rsidRPr="001B2E70" w:rsidRDefault="001B2E70" w:rsidP="001B2E70">
            <w:pPr>
              <w:spacing w:after="0" w:line="240" w:lineRule="auto"/>
              <w:jc w:val="center"/>
              <w:rPr>
                <w:rFonts w:ascii="Simplified Arabic" w:eastAsia="Times New Roman" w:hAnsi="Simplified Arabic" w:cs="Simplified Arabic"/>
                <w:sz w:val="28"/>
                <w:szCs w:val="28"/>
              </w:rPr>
            </w:pPr>
            <w:r w:rsidRPr="001B2E70">
              <w:rPr>
                <w:rFonts w:ascii="Simplified Arabic" w:eastAsia="Times New Roman" w:hAnsi="Simplified Arabic" w:cs="Simplified Arabic"/>
                <w:sz w:val="28"/>
                <w:szCs w:val="28"/>
              </w:rPr>
              <w:t>0.273</w:t>
            </w:r>
          </w:p>
        </w:tc>
        <w:tc>
          <w:tcPr>
            <w:tcW w:w="1843" w:type="dxa"/>
            <w:tcBorders>
              <w:top w:val="single" w:sz="4" w:space="0" w:color="auto"/>
              <w:left w:val="single" w:sz="4" w:space="0" w:color="auto"/>
              <w:bottom w:val="single" w:sz="4" w:space="0" w:color="auto"/>
              <w:right w:val="single" w:sz="4" w:space="0" w:color="auto"/>
            </w:tcBorders>
            <w:hideMark/>
          </w:tcPr>
          <w:p w:rsidR="001B2E70" w:rsidRPr="001B2E70" w:rsidRDefault="001B2E70" w:rsidP="001B2E70">
            <w:pPr>
              <w:spacing w:after="0" w:line="240" w:lineRule="auto"/>
              <w:jc w:val="center"/>
              <w:rPr>
                <w:rFonts w:ascii="Simplified Arabic" w:eastAsia="Times New Roman" w:hAnsi="Simplified Arabic" w:cs="Simplified Arabic"/>
                <w:sz w:val="28"/>
                <w:szCs w:val="28"/>
              </w:rPr>
            </w:pPr>
            <w:r w:rsidRPr="001B2E70">
              <w:rPr>
                <w:rFonts w:ascii="Simplified Arabic" w:eastAsia="Times New Roman" w:hAnsi="Simplified Arabic" w:cs="Simplified Arabic"/>
                <w:sz w:val="28"/>
                <w:szCs w:val="28"/>
              </w:rPr>
              <w:t>0.002</w:t>
            </w:r>
          </w:p>
        </w:tc>
      </w:tr>
      <w:tr w:rsidR="001B2E70" w:rsidRPr="001B2E70" w:rsidTr="001B2E70">
        <w:tc>
          <w:tcPr>
            <w:tcW w:w="966"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1B2E70" w:rsidRPr="001B2E70" w:rsidRDefault="001B2E70" w:rsidP="001B2E70">
            <w:pPr>
              <w:spacing w:after="0" w:line="240" w:lineRule="auto"/>
              <w:jc w:val="center"/>
              <w:rPr>
                <w:rFonts w:ascii="Simplified Arabic" w:eastAsia="Times New Roman" w:hAnsi="Simplified Arabic" w:cs="Simplified Arabic"/>
                <w:color w:val="000000"/>
                <w:sz w:val="28"/>
                <w:szCs w:val="28"/>
              </w:rPr>
            </w:pPr>
            <w:r w:rsidRPr="001B2E70">
              <w:rPr>
                <w:rFonts w:ascii="Simplified Arabic" w:eastAsia="Times New Roman" w:hAnsi="Simplified Arabic" w:cs="Simplified Arabic"/>
                <w:color w:val="000000"/>
                <w:sz w:val="28"/>
                <w:szCs w:val="28"/>
                <w:rtl/>
              </w:rPr>
              <w:t>6</w:t>
            </w:r>
          </w:p>
        </w:tc>
        <w:tc>
          <w:tcPr>
            <w:tcW w:w="1143" w:type="dxa"/>
            <w:tcBorders>
              <w:top w:val="single" w:sz="4" w:space="0" w:color="auto"/>
              <w:left w:val="single" w:sz="4" w:space="0" w:color="auto"/>
              <w:bottom w:val="single" w:sz="4" w:space="0" w:color="auto"/>
              <w:right w:val="single" w:sz="4" w:space="0" w:color="auto"/>
            </w:tcBorders>
            <w:hideMark/>
          </w:tcPr>
          <w:p w:rsidR="001B2E70" w:rsidRPr="001B2E70" w:rsidRDefault="001B2E70" w:rsidP="001B2E70">
            <w:pPr>
              <w:spacing w:after="0" w:line="240" w:lineRule="auto"/>
              <w:jc w:val="center"/>
              <w:rPr>
                <w:rFonts w:ascii="Simplified Arabic" w:eastAsia="Times New Roman" w:hAnsi="Simplified Arabic" w:cs="Simplified Arabic"/>
                <w:sz w:val="28"/>
                <w:szCs w:val="28"/>
              </w:rPr>
            </w:pPr>
            <w:r w:rsidRPr="001B2E70">
              <w:rPr>
                <w:rFonts w:ascii="Simplified Arabic" w:eastAsia="Times New Roman" w:hAnsi="Simplified Arabic" w:cs="Simplified Arabic"/>
                <w:sz w:val="28"/>
                <w:szCs w:val="28"/>
              </w:rPr>
              <w:t>0.649</w:t>
            </w:r>
          </w:p>
        </w:tc>
        <w:tc>
          <w:tcPr>
            <w:tcW w:w="3153" w:type="dxa"/>
            <w:tcBorders>
              <w:top w:val="single" w:sz="4" w:space="0" w:color="auto"/>
              <w:left w:val="single" w:sz="4" w:space="0" w:color="auto"/>
              <w:bottom w:val="single" w:sz="4" w:space="0" w:color="auto"/>
              <w:right w:val="single" w:sz="4" w:space="0" w:color="auto"/>
            </w:tcBorders>
            <w:hideMark/>
          </w:tcPr>
          <w:p w:rsidR="001B2E70" w:rsidRPr="001B2E70" w:rsidRDefault="001B2E70" w:rsidP="001B2E70">
            <w:pPr>
              <w:spacing w:after="0" w:line="240" w:lineRule="auto"/>
              <w:jc w:val="center"/>
              <w:rPr>
                <w:rFonts w:ascii="Simplified Arabic" w:eastAsia="Times New Roman" w:hAnsi="Simplified Arabic" w:cs="Simplified Arabic"/>
                <w:sz w:val="28"/>
                <w:szCs w:val="28"/>
              </w:rPr>
            </w:pPr>
            <w:r w:rsidRPr="001B2E70">
              <w:rPr>
                <w:rFonts w:ascii="Simplified Arabic" w:eastAsia="Times New Roman" w:hAnsi="Simplified Arabic" w:cs="Simplified Arabic"/>
                <w:sz w:val="28"/>
                <w:szCs w:val="28"/>
              </w:rPr>
              <w:t>0.000</w:t>
            </w:r>
          </w:p>
        </w:tc>
        <w:tc>
          <w:tcPr>
            <w:tcW w:w="1134"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1B2E70" w:rsidRPr="001B2E70" w:rsidRDefault="001B2E70" w:rsidP="001B2E70">
            <w:pPr>
              <w:spacing w:after="0" w:line="240" w:lineRule="auto"/>
              <w:jc w:val="center"/>
              <w:rPr>
                <w:rFonts w:ascii="Simplified Arabic" w:eastAsia="Times New Roman" w:hAnsi="Simplified Arabic" w:cs="Simplified Arabic"/>
                <w:sz w:val="28"/>
                <w:szCs w:val="28"/>
              </w:rPr>
            </w:pPr>
            <w:r w:rsidRPr="001B2E70">
              <w:rPr>
                <w:rFonts w:ascii="Simplified Arabic" w:eastAsia="Times New Roman" w:hAnsi="Simplified Arabic" w:cs="Simplified Arabic"/>
                <w:sz w:val="28"/>
                <w:szCs w:val="28"/>
                <w:rtl/>
              </w:rPr>
              <w:t>32</w:t>
            </w:r>
          </w:p>
        </w:tc>
        <w:tc>
          <w:tcPr>
            <w:tcW w:w="1134" w:type="dxa"/>
            <w:tcBorders>
              <w:top w:val="single" w:sz="4" w:space="0" w:color="auto"/>
              <w:left w:val="single" w:sz="4" w:space="0" w:color="auto"/>
              <w:bottom w:val="single" w:sz="4" w:space="0" w:color="auto"/>
              <w:right w:val="single" w:sz="4" w:space="0" w:color="auto"/>
            </w:tcBorders>
            <w:hideMark/>
          </w:tcPr>
          <w:p w:rsidR="001B2E70" w:rsidRPr="001B2E70" w:rsidRDefault="001B2E70" w:rsidP="001B2E70">
            <w:pPr>
              <w:spacing w:after="0" w:line="240" w:lineRule="auto"/>
              <w:jc w:val="center"/>
              <w:rPr>
                <w:rFonts w:ascii="Simplified Arabic" w:eastAsia="Times New Roman" w:hAnsi="Simplified Arabic" w:cs="Simplified Arabic"/>
                <w:sz w:val="28"/>
                <w:szCs w:val="28"/>
              </w:rPr>
            </w:pPr>
            <w:r w:rsidRPr="001B2E70">
              <w:rPr>
                <w:rFonts w:ascii="Simplified Arabic" w:eastAsia="Times New Roman" w:hAnsi="Simplified Arabic" w:cs="Simplified Arabic"/>
                <w:sz w:val="28"/>
                <w:szCs w:val="28"/>
              </w:rPr>
              <w:t>0.232</w:t>
            </w:r>
          </w:p>
        </w:tc>
        <w:tc>
          <w:tcPr>
            <w:tcW w:w="1843" w:type="dxa"/>
            <w:tcBorders>
              <w:top w:val="single" w:sz="4" w:space="0" w:color="auto"/>
              <w:left w:val="single" w:sz="4" w:space="0" w:color="auto"/>
              <w:bottom w:val="single" w:sz="4" w:space="0" w:color="auto"/>
              <w:right w:val="single" w:sz="4" w:space="0" w:color="auto"/>
            </w:tcBorders>
            <w:hideMark/>
          </w:tcPr>
          <w:p w:rsidR="001B2E70" w:rsidRPr="001B2E70" w:rsidRDefault="001B2E70" w:rsidP="001B2E70">
            <w:pPr>
              <w:spacing w:after="0" w:line="240" w:lineRule="auto"/>
              <w:jc w:val="center"/>
              <w:rPr>
                <w:rFonts w:ascii="Simplified Arabic" w:eastAsia="Times New Roman" w:hAnsi="Simplified Arabic" w:cs="Simplified Arabic"/>
                <w:sz w:val="28"/>
                <w:szCs w:val="28"/>
              </w:rPr>
            </w:pPr>
            <w:r w:rsidRPr="001B2E70">
              <w:rPr>
                <w:rFonts w:ascii="Simplified Arabic" w:eastAsia="Times New Roman" w:hAnsi="Simplified Arabic" w:cs="Simplified Arabic"/>
                <w:sz w:val="28"/>
                <w:szCs w:val="28"/>
              </w:rPr>
              <w:t>0.008</w:t>
            </w:r>
          </w:p>
        </w:tc>
      </w:tr>
      <w:tr w:rsidR="001B2E70" w:rsidRPr="001B2E70" w:rsidTr="001B2E70">
        <w:tc>
          <w:tcPr>
            <w:tcW w:w="966"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1B2E70" w:rsidRPr="001B2E70" w:rsidRDefault="001B2E70" w:rsidP="001B2E70">
            <w:pPr>
              <w:spacing w:after="0" w:line="240" w:lineRule="auto"/>
              <w:jc w:val="center"/>
              <w:rPr>
                <w:rFonts w:ascii="Simplified Arabic" w:eastAsia="Times New Roman" w:hAnsi="Simplified Arabic" w:cs="Simplified Arabic"/>
                <w:color w:val="000000"/>
                <w:sz w:val="28"/>
                <w:szCs w:val="28"/>
              </w:rPr>
            </w:pPr>
            <w:r w:rsidRPr="001B2E70">
              <w:rPr>
                <w:rFonts w:ascii="Simplified Arabic" w:eastAsia="Times New Roman" w:hAnsi="Simplified Arabic" w:cs="Simplified Arabic"/>
                <w:color w:val="000000"/>
                <w:sz w:val="28"/>
                <w:szCs w:val="28"/>
                <w:rtl/>
              </w:rPr>
              <w:t>7</w:t>
            </w:r>
          </w:p>
        </w:tc>
        <w:tc>
          <w:tcPr>
            <w:tcW w:w="1143" w:type="dxa"/>
            <w:tcBorders>
              <w:top w:val="single" w:sz="4" w:space="0" w:color="auto"/>
              <w:left w:val="single" w:sz="4" w:space="0" w:color="auto"/>
              <w:bottom w:val="single" w:sz="4" w:space="0" w:color="auto"/>
              <w:right w:val="single" w:sz="4" w:space="0" w:color="auto"/>
            </w:tcBorders>
            <w:hideMark/>
          </w:tcPr>
          <w:p w:rsidR="001B2E70" w:rsidRPr="001B2E70" w:rsidRDefault="001B2E70" w:rsidP="001B2E70">
            <w:pPr>
              <w:spacing w:after="0" w:line="240" w:lineRule="auto"/>
              <w:jc w:val="center"/>
              <w:rPr>
                <w:rFonts w:ascii="Simplified Arabic" w:eastAsia="Times New Roman" w:hAnsi="Simplified Arabic" w:cs="Simplified Arabic"/>
                <w:sz w:val="28"/>
                <w:szCs w:val="28"/>
              </w:rPr>
            </w:pPr>
            <w:r w:rsidRPr="001B2E70">
              <w:rPr>
                <w:rFonts w:ascii="Simplified Arabic" w:eastAsia="Times New Roman" w:hAnsi="Simplified Arabic" w:cs="Simplified Arabic"/>
                <w:sz w:val="28"/>
                <w:szCs w:val="28"/>
              </w:rPr>
              <w:t>0.681</w:t>
            </w:r>
          </w:p>
        </w:tc>
        <w:tc>
          <w:tcPr>
            <w:tcW w:w="3153" w:type="dxa"/>
            <w:tcBorders>
              <w:top w:val="single" w:sz="4" w:space="0" w:color="auto"/>
              <w:left w:val="single" w:sz="4" w:space="0" w:color="auto"/>
              <w:bottom w:val="single" w:sz="4" w:space="0" w:color="auto"/>
              <w:right w:val="single" w:sz="4" w:space="0" w:color="auto"/>
            </w:tcBorders>
            <w:hideMark/>
          </w:tcPr>
          <w:p w:rsidR="001B2E70" w:rsidRPr="001B2E70" w:rsidRDefault="001B2E70" w:rsidP="001B2E70">
            <w:pPr>
              <w:spacing w:after="0" w:line="240" w:lineRule="auto"/>
              <w:jc w:val="center"/>
              <w:rPr>
                <w:rFonts w:ascii="Simplified Arabic" w:eastAsia="Times New Roman" w:hAnsi="Simplified Arabic" w:cs="Simplified Arabic"/>
                <w:sz w:val="28"/>
                <w:szCs w:val="28"/>
              </w:rPr>
            </w:pPr>
            <w:r w:rsidRPr="001B2E70">
              <w:rPr>
                <w:rFonts w:ascii="Simplified Arabic" w:eastAsia="Times New Roman" w:hAnsi="Simplified Arabic" w:cs="Simplified Arabic"/>
                <w:sz w:val="28"/>
                <w:szCs w:val="28"/>
              </w:rPr>
              <w:t>0.000</w:t>
            </w:r>
          </w:p>
        </w:tc>
        <w:tc>
          <w:tcPr>
            <w:tcW w:w="1134"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1B2E70" w:rsidRPr="001B2E70" w:rsidRDefault="001B2E70" w:rsidP="001B2E70">
            <w:pPr>
              <w:spacing w:after="0" w:line="240" w:lineRule="auto"/>
              <w:jc w:val="center"/>
              <w:rPr>
                <w:rFonts w:ascii="Simplified Arabic" w:eastAsia="Times New Roman" w:hAnsi="Simplified Arabic" w:cs="Simplified Arabic"/>
                <w:sz w:val="28"/>
                <w:szCs w:val="28"/>
              </w:rPr>
            </w:pPr>
            <w:r w:rsidRPr="001B2E70">
              <w:rPr>
                <w:rFonts w:ascii="Simplified Arabic" w:eastAsia="Times New Roman" w:hAnsi="Simplified Arabic" w:cs="Simplified Arabic"/>
                <w:sz w:val="28"/>
                <w:szCs w:val="28"/>
                <w:rtl/>
              </w:rPr>
              <w:t>33</w:t>
            </w:r>
          </w:p>
        </w:tc>
        <w:tc>
          <w:tcPr>
            <w:tcW w:w="1134" w:type="dxa"/>
            <w:tcBorders>
              <w:top w:val="single" w:sz="4" w:space="0" w:color="auto"/>
              <w:left w:val="single" w:sz="4" w:space="0" w:color="auto"/>
              <w:bottom w:val="single" w:sz="4" w:space="0" w:color="auto"/>
              <w:right w:val="single" w:sz="4" w:space="0" w:color="auto"/>
            </w:tcBorders>
            <w:hideMark/>
          </w:tcPr>
          <w:p w:rsidR="001B2E70" w:rsidRPr="001B2E70" w:rsidRDefault="001B2E70" w:rsidP="001B2E70">
            <w:pPr>
              <w:spacing w:after="0" w:line="240" w:lineRule="auto"/>
              <w:jc w:val="center"/>
              <w:rPr>
                <w:rFonts w:ascii="Simplified Arabic" w:eastAsia="Times New Roman" w:hAnsi="Simplified Arabic" w:cs="Simplified Arabic"/>
                <w:sz w:val="28"/>
                <w:szCs w:val="28"/>
              </w:rPr>
            </w:pPr>
            <w:r w:rsidRPr="001B2E70">
              <w:rPr>
                <w:rFonts w:ascii="Simplified Arabic" w:eastAsia="Times New Roman" w:hAnsi="Simplified Arabic" w:cs="Simplified Arabic"/>
                <w:sz w:val="28"/>
                <w:szCs w:val="28"/>
              </w:rPr>
              <w:t>0.380</w:t>
            </w:r>
          </w:p>
        </w:tc>
        <w:tc>
          <w:tcPr>
            <w:tcW w:w="1843" w:type="dxa"/>
            <w:tcBorders>
              <w:top w:val="single" w:sz="4" w:space="0" w:color="auto"/>
              <w:left w:val="single" w:sz="4" w:space="0" w:color="auto"/>
              <w:bottom w:val="single" w:sz="4" w:space="0" w:color="auto"/>
              <w:right w:val="single" w:sz="4" w:space="0" w:color="auto"/>
            </w:tcBorders>
            <w:hideMark/>
          </w:tcPr>
          <w:p w:rsidR="001B2E70" w:rsidRPr="001B2E70" w:rsidRDefault="001B2E70" w:rsidP="001B2E70">
            <w:pPr>
              <w:spacing w:after="0" w:line="240" w:lineRule="auto"/>
              <w:jc w:val="center"/>
              <w:rPr>
                <w:rFonts w:ascii="Simplified Arabic" w:eastAsia="Times New Roman" w:hAnsi="Simplified Arabic" w:cs="Simplified Arabic"/>
                <w:sz w:val="28"/>
                <w:szCs w:val="28"/>
              </w:rPr>
            </w:pPr>
            <w:r w:rsidRPr="001B2E70">
              <w:rPr>
                <w:rFonts w:ascii="Simplified Arabic" w:eastAsia="Times New Roman" w:hAnsi="Simplified Arabic" w:cs="Simplified Arabic"/>
                <w:sz w:val="28"/>
                <w:szCs w:val="28"/>
              </w:rPr>
              <w:t>0.000</w:t>
            </w:r>
          </w:p>
        </w:tc>
      </w:tr>
      <w:tr w:rsidR="001B2E70" w:rsidRPr="001B2E70" w:rsidTr="001B2E70">
        <w:tc>
          <w:tcPr>
            <w:tcW w:w="966"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1B2E70" w:rsidRPr="001B2E70" w:rsidRDefault="001B2E70" w:rsidP="001B2E70">
            <w:pPr>
              <w:spacing w:after="0" w:line="240" w:lineRule="auto"/>
              <w:jc w:val="center"/>
              <w:rPr>
                <w:rFonts w:ascii="Simplified Arabic" w:eastAsia="Times New Roman" w:hAnsi="Simplified Arabic" w:cs="Simplified Arabic"/>
                <w:color w:val="000000"/>
                <w:sz w:val="28"/>
                <w:szCs w:val="28"/>
              </w:rPr>
            </w:pPr>
            <w:r w:rsidRPr="001B2E70">
              <w:rPr>
                <w:rFonts w:ascii="Simplified Arabic" w:eastAsia="Times New Roman" w:hAnsi="Simplified Arabic" w:cs="Simplified Arabic"/>
                <w:color w:val="000000"/>
                <w:sz w:val="28"/>
                <w:szCs w:val="28"/>
                <w:rtl/>
              </w:rPr>
              <w:t>8</w:t>
            </w:r>
          </w:p>
        </w:tc>
        <w:tc>
          <w:tcPr>
            <w:tcW w:w="1143" w:type="dxa"/>
            <w:tcBorders>
              <w:top w:val="single" w:sz="4" w:space="0" w:color="auto"/>
              <w:left w:val="single" w:sz="4" w:space="0" w:color="auto"/>
              <w:bottom w:val="single" w:sz="4" w:space="0" w:color="auto"/>
              <w:right w:val="single" w:sz="4" w:space="0" w:color="auto"/>
            </w:tcBorders>
            <w:hideMark/>
          </w:tcPr>
          <w:p w:rsidR="001B2E70" w:rsidRPr="001B2E70" w:rsidRDefault="001B2E70" w:rsidP="001B2E70">
            <w:pPr>
              <w:spacing w:after="0" w:line="240" w:lineRule="auto"/>
              <w:jc w:val="center"/>
              <w:rPr>
                <w:rFonts w:ascii="Simplified Arabic" w:eastAsia="Times New Roman" w:hAnsi="Simplified Arabic" w:cs="Simplified Arabic"/>
                <w:sz w:val="28"/>
                <w:szCs w:val="28"/>
              </w:rPr>
            </w:pPr>
            <w:r w:rsidRPr="001B2E70">
              <w:rPr>
                <w:rFonts w:ascii="Simplified Arabic" w:eastAsia="Times New Roman" w:hAnsi="Simplified Arabic" w:cs="Simplified Arabic"/>
                <w:sz w:val="28"/>
                <w:szCs w:val="28"/>
              </w:rPr>
              <w:t>0.430</w:t>
            </w:r>
          </w:p>
        </w:tc>
        <w:tc>
          <w:tcPr>
            <w:tcW w:w="3153" w:type="dxa"/>
            <w:tcBorders>
              <w:top w:val="single" w:sz="4" w:space="0" w:color="auto"/>
              <w:left w:val="single" w:sz="4" w:space="0" w:color="auto"/>
              <w:bottom w:val="single" w:sz="4" w:space="0" w:color="auto"/>
              <w:right w:val="single" w:sz="4" w:space="0" w:color="auto"/>
            </w:tcBorders>
            <w:hideMark/>
          </w:tcPr>
          <w:p w:rsidR="001B2E70" w:rsidRPr="001B2E70" w:rsidRDefault="001B2E70" w:rsidP="001B2E70">
            <w:pPr>
              <w:spacing w:after="0" w:line="240" w:lineRule="auto"/>
              <w:jc w:val="center"/>
              <w:rPr>
                <w:rFonts w:ascii="Simplified Arabic" w:eastAsia="Times New Roman" w:hAnsi="Simplified Arabic" w:cs="Simplified Arabic"/>
                <w:sz w:val="28"/>
                <w:szCs w:val="28"/>
              </w:rPr>
            </w:pPr>
            <w:r w:rsidRPr="001B2E70">
              <w:rPr>
                <w:rFonts w:ascii="Simplified Arabic" w:eastAsia="Times New Roman" w:hAnsi="Simplified Arabic" w:cs="Simplified Arabic"/>
                <w:sz w:val="28"/>
                <w:szCs w:val="28"/>
              </w:rPr>
              <w:t>0.000</w:t>
            </w:r>
          </w:p>
        </w:tc>
        <w:tc>
          <w:tcPr>
            <w:tcW w:w="1134"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1B2E70" w:rsidRPr="001B2E70" w:rsidRDefault="001B2E70" w:rsidP="001B2E70">
            <w:pPr>
              <w:spacing w:after="0" w:line="240" w:lineRule="auto"/>
              <w:jc w:val="center"/>
              <w:rPr>
                <w:rFonts w:ascii="Simplified Arabic" w:eastAsia="Times New Roman" w:hAnsi="Simplified Arabic" w:cs="Simplified Arabic"/>
                <w:sz w:val="28"/>
                <w:szCs w:val="28"/>
              </w:rPr>
            </w:pPr>
            <w:r w:rsidRPr="001B2E70">
              <w:rPr>
                <w:rFonts w:ascii="Simplified Arabic" w:eastAsia="Times New Roman" w:hAnsi="Simplified Arabic" w:cs="Simplified Arabic"/>
                <w:sz w:val="28"/>
                <w:szCs w:val="28"/>
                <w:rtl/>
              </w:rPr>
              <w:t>34</w:t>
            </w:r>
          </w:p>
        </w:tc>
        <w:tc>
          <w:tcPr>
            <w:tcW w:w="1134" w:type="dxa"/>
            <w:tcBorders>
              <w:top w:val="single" w:sz="4" w:space="0" w:color="auto"/>
              <w:left w:val="single" w:sz="4" w:space="0" w:color="auto"/>
              <w:bottom w:val="single" w:sz="4" w:space="0" w:color="auto"/>
              <w:right w:val="single" w:sz="4" w:space="0" w:color="auto"/>
            </w:tcBorders>
            <w:hideMark/>
          </w:tcPr>
          <w:p w:rsidR="001B2E70" w:rsidRPr="001B2E70" w:rsidRDefault="001B2E70" w:rsidP="001B2E70">
            <w:pPr>
              <w:spacing w:after="0" w:line="240" w:lineRule="auto"/>
              <w:jc w:val="center"/>
              <w:rPr>
                <w:rFonts w:ascii="Simplified Arabic" w:eastAsia="Times New Roman" w:hAnsi="Simplified Arabic" w:cs="Simplified Arabic"/>
                <w:sz w:val="28"/>
                <w:szCs w:val="28"/>
              </w:rPr>
            </w:pPr>
            <w:r w:rsidRPr="001B2E70">
              <w:rPr>
                <w:rFonts w:ascii="Simplified Arabic" w:eastAsia="Times New Roman" w:hAnsi="Simplified Arabic" w:cs="Simplified Arabic"/>
                <w:sz w:val="28"/>
                <w:szCs w:val="28"/>
              </w:rPr>
              <w:t>0.243</w:t>
            </w:r>
          </w:p>
        </w:tc>
        <w:tc>
          <w:tcPr>
            <w:tcW w:w="1843" w:type="dxa"/>
            <w:tcBorders>
              <w:top w:val="single" w:sz="4" w:space="0" w:color="auto"/>
              <w:left w:val="single" w:sz="4" w:space="0" w:color="auto"/>
              <w:bottom w:val="single" w:sz="4" w:space="0" w:color="auto"/>
              <w:right w:val="single" w:sz="4" w:space="0" w:color="auto"/>
            </w:tcBorders>
            <w:hideMark/>
          </w:tcPr>
          <w:p w:rsidR="001B2E70" w:rsidRPr="001B2E70" w:rsidRDefault="001B2E70" w:rsidP="001B2E70">
            <w:pPr>
              <w:spacing w:after="0" w:line="240" w:lineRule="auto"/>
              <w:jc w:val="center"/>
              <w:rPr>
                <w:rFonts w:ascii="Simplified Arabic" w:eastAsia="Times New Roman" w:hAnsi="Simplified Arabic" w:cs="Simplified Arabic"/>
                <w:sz w:val="28"/>
                <w:szCs w:val="28"/>
              </w:rPr>
            </w:pPr>
            <w:r w:rsidRPr="001B2E70">
              <w:rPr>
                <w:rFonts w:ascii="Simplified Arabic" w:eastAsia="Times New Roman" w:hAnsi="Simplified Arabic" w:cs="Simplified Arabic"/>
                <w:sz w:val="28"/>
                <w:szCs w:val="28"/>
              </w:rPr>
              <w:t>0.005</w:t>
            </w:r>
          </w:p>
        </w:tc>
      </w:tr>
      <w:tr w:rsidR="001B2E70" w:rsidRPr="001B2E70" w:rsidTr="001B2E70">
        <w:tc>
          <w:tcPr>
            <w:tcW w:w="966"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1B2E70" w:rsidRPr="001B2E70" w:rsidRDefault="001B2E70" w:rsidP="001B2E70">
            <w:pPr>
              <w:spacing w:after="0" w:line="240" w:lineRule="auto"/>
              <w:jc w:val="center"/>
              <w:rPr>
                <w:rFonts w:ascii="Simplified Arabic" w:eastAsia="Times New Roman" w:hAnsi="Simplified Arabic" w:cs="Simplified Arabic"/>
                <w:sz w:val="28"/>
                <w:szCs w:val="28"/>
              </w:rPr>
            </w:pPr>
            <w:r w:rsidRPr="001B2E70">
              <w:rPr>
                <w:rFonts w:ascii="Simplified Arabic" w:eastAsia="Times New Roman" w:hAnsi="Simplified Arabic" w:cs="Simplified Arabic"/>
                <w:sz w:val="28"/>
                <w:szCs w:val="28"/>
                <w:rtl/>
              </w:rPr>
              <w:t>9</w:t>
            </w:r>
          </w:p>
        </w:tc>
        <w:tc>
          <w:tcPr>
            <w:tcW w:w="1143" w:type="dxa"/>
            <w:tcBorders>
              <w:top w:val="single" w:sz="4" w:space="0" w:color="auto"/>
              <w:left w:val="single" w:sz="4" w:space="0" w:color="auto"/>
              <w:bottom w:val="single" w:sz="4" w:space="0" w:color="auto"/>
              <w:right w:val="single" w:sz="4" w:space="0" w:color="auto"/>
            </w:tcBorders>
            <w:hideMark/>
          </w:tcPr>
          <w:p w:rsidR="001B2E70" w:rsidRPr="001B2E70" w:rsidRDefault="001B2E70" w:rsidP="001B2E70">
            <w:pPr>
              <w:spacing w:after="0" w:line="240" w:lineRule="auto"/>
              <w:jc w:val="center"/>
              <w:rPr>
                <w:rFonts w:ascii="Simplified Arabic" w:eastAsia="Times New Roman" w:hAnsi="Simplified Arabic" w:cs="Simplified Arabic"/>
                <w:sz w:val="28"/>
                <w:szCs w:val="28"/>
              </w:rPr>
            </w:pPr>
            <w:r w:rsidRPr="001B2E70">
              <w:rPr>
                <w:rFonts w:ascii="Simplified Arabic" w:eastAsia="Times New Roman" w:hAnsi="Simplified Arabic" w:cs="Simplified Arabic"/>
                <w:sz w:val="28"/>
                <w:szCs w:val="28"/>
              </w:rPr>
              <w:t>0.744</w:t>
            </w:r>
          </w:p>
        </w:tc>
        <w:tc>
          <w:tcPr>
            <w:tcW w:w="3153" w:type="dxa"/>
            <w:tcBorders>
              <w:top w:val="single" w:sz="4" w:space="0" w:color="auto"/>
              <w:left w:val="single" w:sz="4" w:space="0" w:color="auto"/>
              <w:bottom w:val="single" w:sz="4" w:space="0" w:color="auto"/>
              <w:right w:val="single" w:sz="4" w:space="0" w:color="auto"/>
            </w:tcBorders>
            <w:hideMark/>
          </w:tcPr>
          <w:p w:rsidR="001B2E70" w:rsidRPr="001B2E70" w:rsidRDefault="001B2E70" w:rsidP="001B2E70">
            <w:pPr>
              <w:spacing w:after="0" w:line="240" w:lineRule="auto"/>
              <w:jc w:val="center"/>
              <w:rPr>
                <w:rFonts w:ascii="Simplified Arabic" w:eastAsia="Times New Roman" w:hAnsi="Simplified Arabic" w:cs="Simplified Arabic"/>
                <w:sz w:val="28"/>
                <w:szCs w:val="28"/>
              </w:rPr>
            </w:pPr>
            <w:r w:rsidRPr="001B2E70">
              <w:rPr>
                <w:rFonts w:ascii="Simplified Arabic" w:eastAsia="Times New Roman" w:hAnsi="Simplified Arabic" w:cs="Simplified Arabic"/>
                <w:sz w:val="28"/>
                <w:szCs w:val="28"/>
              </w:rPr>
              <w:t>0.000</w:t>
            </w:r>
          </w:p>
        </w:tc>
        <w:tc>
          <w:tcPr>
            <w:tcW w:w="1134"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1B2E70" w:rsidRPr="001B2E70" w:rsidRDefault="001B2E70" w:rsidP="001B2E70">
            <w:pPr>
              <w:spacing w:after="0" w:line="240" w:lineRule="auto"/>
              <w:jc w:val="center"/>
              <w:rPr>
                <w:rFonts w:ascii="Simplified Arabic" w:eastAsia="Times New Roman" w:hAnsi="Simplified Arabic" w:cs="Simplified Arabic"/>
                <w:sz w:val="28"/>
                <w:szCs w:val="28"/>
              </w:rPr>
            </w:pPr>
            <w:r w:rsidRPr="001B2E70">
              <w:rPr>
                <w:rFonts w:ascii="Simplified Arabic" w:eastAsia="Times New Roman" w:hAnsi="Simplified Arabic" w:cs="Simplified Arabic"/>
                <w:sz w:val="28"/>
                <w:szCs w:val="28"/>
                <w:rtl/>
              </w:rPr>
              <w:t>35</w:t>
            </w:r>
          </w:p>
        </w:tc>
        <w:tc>
          <w:tcPr>
            <w:tcW w:w="1134" w:type="dxa"/>
            <w:tcBorders>
              <w:top w:val="single" w:sz="4" w:space="0" w:color="auto"/>
              <w:left w:val="single" w:sz="4" w:space="0" w:color="auto"/>
              <w:bottom w:val="single" w:sz="4" w:space="0" w:color="auto"/>
              <w:right w:val="single" w:sz="4" w:space="0" w:color="auto"/>
            </w:tcBorders>
            <w:hideMark/>
          </w:tcPr>
          <w:p w:rsidR="001B2E70" w:rsidRPr="001B2E70" w:rsidRDefault="001B2E70" w:rsidP="001B2E70">
            <w:pPr>
              <w:spacing w:after="0" w:line="240" w:lineRule="auto"/>
              <w:jc w:val="center"/>
              <w:rPr>
                <w:rFonts w:ascii="Simplified Arabic" w:eastAsia="Times New Roman" w:hAnsi="Simplified Arabic" w:cs="Simplified Arabic"/>
                <w:sz w:val="28"/>
                <w:szCs w:val="28"/>
              </w:rPr>
            </w:pPr>
            <w:r w:rsidRPr="001B2E70">
              <w:rPr>
                <w:rFonts w:ascii="Simplified Arabic" w:eastAsia="Times New Roman" w:hAnsi="Simplified Arabic" w:cs="Simplified Arabic"/>
                <w:sz w:val="28"/>
                <w:szCs w:val="28"/>
              </w:rPr>
              <w:t>0.358</w:t>
            </w:r>
          </w:p>
        </w:tc>
        <w:tc>
          <w:tcPr>
            <w:tcW w:w="1843" w:type="dxa"/>
            <w:tcBorders>
              <w:top w:val="single" w:sz="4" w:space="0" w:color="auto"/>
              <w:left w:val="single" w:sz="4" w:space="0" w:color="auto"/>
              <w:bottom w:val="single" w:sz="4" w:space="0" w:color="auto"/>
              <w:right w:val="single" w:sz="4" w:space="0" w:color="auto"/>
            </w:tcBorders>
            <w:hideMark/>
          </w:tcPr>
          <w:p w:rsidR="001B2E70" w:rsidRPr="001B2E70" w:rsidRDefault="001B2E70" w:rsidP="001B2E70">
            <w:pPr>
              <w:spacing w:after="0" w:line="240" w:lineRule="auto"/>
              <w:jc w:val="center"/>
              <w:rPr>
                <w:rFonts w:ascii="Simplified Arabic" w:eastAsia="Times New Roman" w:hAnsi="Simplified Arabic" w:cs="Simplified Arabic"/>
                <w:sz w:val="28"/>
                <w:szCs w:val="28"/>
              </w:rPr>
            </w:pPr>
            <w:r w:rsidRPr="001B2E70">
              <w:rPr>
                <w:rFonts w:ascii="Simplified Arabic" w:eastAsia="Times New Roman" w:hAnsi="Simplified Arabic" w:cs="Simplified Arabic"/>
                <w:sz w:val="28"/>
                <w:szCs w:val="28"/>
              </w:rPr>
              <w:t>0.000</w:t>
            </w:r>
          </w:p>
        </w:tc>
      </w:tr>
      <w:tr w:rsidR="001B2E70" w:rsidRPr="001B2E70" w:rsidTr="001B2E70">
        <w:tc>
          <w:tcPr>
            <w:tcW w:w="966"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1B2E70" w:rsidRPr="001B2E70" w:rsidRDefault="001B2E70" w:rsidP="001B2E70">
            <w:pPr>
              <w:spacing w:after="0" w:line="240" w:lineRule="auto"/>
              <w:jc w:val="center"/>
              <w:rPr>
                <w:rFonts w:ascii="Simplified Arabic" w:eastAsia="Times New Roman" w:hAnsi="Simplified Arabic" w:cs="Simplified Arabic"/>
                <w:sz w:val="28"/>
                <w:szCs w:val="28"/>
              </w:rPr>
            </w:pPr>
            <w:r w:rsidRPr="001B2E70">
              <w:rPr>
                <w:rFonts w:ascii="Simplified Arabic" w:eastAsia="Times New Roman" w:hAnsi="Simplified Arabic" w:cs="Simplified Arabic"/>
                <w:sz w:val="28"/>
                <w:szCs w:val="28"/>
              </w:rPr>
              <w:t>10</w:t>
            </w:r>
          </w:p>
        </w:tc>
        <w:tc>
          <w:tcPr>
            <w:tcW w:w="1143" w:type="dxa"/>
            <w:tcBorders>
              <w:top w:val="single" w:sz="4" w:space="0" w:color="auto"/>
              <w:left w:val="single" w:sz="4" w:space="0" w:color="auto"/>
              <w:bottom w:val="single" w:sz="4" w:space="0" w:color="auto"/>
              <w:right w:val="single" w:sz="4" w:space="0" w:color="auto"/>
            </w:tcBorders>
            <w:hideMark/>
          </w:tcPr>
          <w:p w:rsidR="001B2E70" w:rsidRPr="001B2E70" w:rsidRDefault="001B2E70" w:rsidP="001B2E70">
            <w:pPr>
              <w:spacing w:after="0" w:line="240" w:lineRule="auto"/>
              <w:jc w:val="center"/>
              <w:rPr>
                <w:rFonts w:ascii="Simplified Arabic" w:eastAsia="Times New Roman" w:hAnsi="Simplified Arabic" w:cs="Simplified Arabic"/>
                <w:sz w:val="28"/>
                <w:szCs w:val="28"/>
              </w:rPr>
            </w:pPr>
            <w:r w:rsidRPr="001B2E70">
              <w:rPr>
                <w:rFonts w:ascii="Simplified Arabic" w:eastAsia="Times New Roman" w:hAnsi="Simplified Arabic" w:cs="Simplified Arabic"/>
                <w:sz w:val="28"/>
                <w:szCs w:val="28"/>
              </w:rPr>
              <w:t>0.741</w:t>
            </w:r>
          </w:p>
        </w:tc>
        <w:tc>
          <w:tcPr>
            <w:tcW w:w="3153" w:type="dxa"/>
            <w:tcBorders>
              <w:top w:val="single" w:sz="4" w:space="0" w:color="auto"/>
              <w:left w:val="single" w:sz="4" w:space="0" w:color="auto"/>
              <w:bottom w:val="single" w:sz="4" w:space="0" w:color="auto"/>
              <w:right w:val="single" w:sz="4" w:space="0" w:color="auto"/>
            </w:tcBorders>
            <w:hideMark/>
          </w:tcPr>
          <w:p w:rsidR="001B2E70" w:rsidRPr="001B2E70" w:rsidRDefault="001B2E70" w:rsidP="001B2E70">
            <w:pPr>
              <w:spacing w:after="0" w:line="240" w:lineRule="auto"/>
              <w:jc w:val="center"/>
              <w:rPr>
                <w:rFonts w:ascii="Simplified Arabic" w:eastAsia="Times New Roman" w:hAnsi="Simplified Arabic" w:cs="Simplified Arabic"/>
                <w:sz w:val="28"/>
                <w:szCs w:val="28"/>
              </w:rPr>
            </w:pPr>
            <w:r w:rsidRPr="001B2E70">
              <w:rPr>
                <w:rFonts w:ascii="Simplified Arabic" w:eastAsia="Times New Roman" w:hAnsi="Simplified Arabic" w:cs="Simplified Arabic"/>
                <w:sz w:val="28"/>
                <w:szCs w:val="28"/>
              </w:rPr>
              <w:t>0.000</w:t>
            </w:r>
          </w:p>
        </w:tc>
        <w:tc>
          <w:tcPr>
            <w:tcW w:w="1134"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1B2E70" w:rsidRPr="001B2E70" w:rsidRDefault="001B2E70" w:rsidP="001B2E70">
            <w:pPr>
              <w:spacing w:after="0" w:line="240" w:lineRule="auto"/>
              <w:jc w:val="center"/>
              <w:rPr>
                <w:rFonts w:ascii="Simplified Arabic" w:eastAsia="Times New Roman" w:hAnsi="Simplified Arabic" w:cs="Simplified Arabic"/>
                <w:sz w:val="28"/>
                <w:szCs w:val="28"/>
              </w:rPr>
            </w:pPr>
            <w:r w:rsidRPr="001B2E70">
              <w:rPr>
                <w:rFonts w:ascii="Simplified Arabic" w:eastAsia="Times New Roman" w:hAnsi="Simplified Arabic" w:cs="Simplified Arabic"/>
                <w:sz w:val="28"/>
                <w:szCs w:val="28"/>
                <w:rtl/>
              </w:rPr>
              <w:t>36</w:t>
            </w:r>
          </w:p>
        </w:tc>
        <w:tc>
          <w:tcPr>
            <w:tcW w:w="1134" w:type="dxa"/>
            <w:tcBorders>
              <w:top w:val="single" w:sz="4" w:space="0" w:color="auto"/>
              <w:left w:val="single" w:sz="4" w:space="0" w:color="auto"/>
              <w:bottom w:val="single" w:sz="4" w:space="0" w:color="auto"/>
              <w:right w:val="single" w:sz="4" w:space="0" w:color="auto"/>
            </w:tcBorders>
            <w:hideMark/>
          </w:tcPr>
          <w:p w:rsidR="001B2E70" w:rsidRPr="001B2E70" w:rsidRDefault="001B2E70" w:rsidP="001B2E70">
            <w:pPr>
              <w:spacing w:after="0" w:line="240" w:lineRule="auto"/>
              <w:jc w:val="center"/>
              <w:rPr>
                <w:rFonts w:ascii="Simplified Arabic" w:eastAsia="Times New Roman" w:hAnsi="Simplified Arabic" w:cs="Simplified Arabic"/>
                <w:sz w:val="28"/>
                <w:szCs w:val="28"/>
              </w:rPr>
            </w:pPr>
            <w:r w:rsidRPr="001B2E70">
              <w:rPr>
                <w:rFonts w:ascii="Simplified Arabic" w:eastAsia="Times New Roman" w:hAnsi="Simplified Arabic" w:cs="Simplified Arabic"/>
                <w:sz w:val="28"/>
                <w:szCs w:val="28"/>
              </w:rPr>
              <w:t>0.057</w:t>
            </w:r>
          </w:p>
        </w:tc>
        <w:tc>
          <w:tcPr>
            <w:tcW w:w="1843" w:type="dxa"/>
            <w:tcBorders>
              <w:top w:val="single" w:sz="4" w:space="0" w:color="auto"/>
              <w:left w:val="single" w:sz="4" w:space="0" w:color="auto"/>
              <w:bottom w:val="single" w:sz="4" w:space="0" w:color="auto"/>
              <w:right w:val="single" w:sz="4" w:space="0" w:color="auto"/>
            </w:tcBorders>
            <w:hideMark/>
          </w:tcPr>
          <w:p w:rsidR="001B2E70" w:rsidRPr="001B2E70" w:rsidRDefault="001B2E70" w:rsidP="001B2E70">
            <w:pPr>
              <w:spacing w:after="0" w:line="240" w:lineRule="auto"/>
              <w:jc w:val="center"/>
              <w:rPr>
                <w:rFonts w:ascii="Simplified Arabic" w:eastAsia="Times New Roman" w:hAnsi="Simplified Arabic" w:cs="Simplified Arabic"/>
                <w:sz w:val="28"/>
                <w:szCs w:val="28"/>
              </w:rPr>
            </w:pPr>
            <w:r w:rsidRPr="001B2E70">
              <w:rPr>
                <w:rFonts w:ascii="Simplified Arabic" w:eastAsia="Times New Roman" w:hAnsi="Simplified Arabic" w:cs="Simplified Arabic"/>
                <w:sz w:val="28"/>
                <w:szCs w:val="28"/>
              </w:rPr>
              <w:t>0.523</w:t>
            </w:r>
          </w:p>
        </w:tc>
      </w:tr>
      <w:tr w:rsidR="001B2E70" w:rsidRPr="001B2E70" w:rsidTr="001B2E70">
        <w:tc>
          <w:tcPr>
            <w:tcW w:w="966"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1B2E70" w:rsidRPr="001B2E70" w:rsidRDefault="001B2E70" w:rsidP="001B2E70">
            <w:pPr>
              <w:spacing w:after="0" w:line="240" w:lineRule="auto"/>
              <w:jc w:val="center"/>
              <w:rPr>
                <w:rFonts w:ascii="Simplified Arabic" w:eastAsia="Times New Roman" w:hAnsi="Simplified Arabic" w:cs="Simplified Arabic"/>
                <w:sz w:val="28"/>
                <w:szCs w:val="28"/>
              </w:rPr>
            </w:pPr>
            <w:r w:rsidRPr="001B2E70">
              <w:rPr>
                <w:rFonts w:ascii="Simplified Arabic" w:eastAsia="Times New Roman" w:hAnsi="Simplified Arabic" w:cs="Simplified Arabic"/>
                <w:sz w:val="28"/>
                <w:szCs w:val="28"/>
              </w:rPr>
              <w:t>11</w:t>
            </w:r>
          </w:p>
        </w:tc>
        <w:tc>
          <w:tcPr>
            <w:tcW w:w="1143" w:type="dxa"/>
            <w:tcBorders>
              <w:top w:val="single" w:sz="4" w:space="0" w:color="auto"/>
              <w:left w:val="single" w:sz="4" w:space="0" w:color="auto"/>
              <w:bottom w:val="single" w:sz="4" w:space="0" w:color="auto"/>
              <w:right w:val="single" w:sz="4" w:space="0" w:color="auto"/>
            </w:tcBorders>
            <w:hideMark/>
          </w:tcPr>
          <w:p w:rsidR="001B2E70" w:rsidRPr="001B2E70" w:rsidRDefault="001B2E70" w:rsidP="001B2E70">
            <w:pPr>
              <w:spacing w:after="0" w:line="240" w:lineRule="auto"/>
              <w:jc w:val="center"/>
              <w:rPr>
                <w:rFonts w:ascii="Simplified Arabic" w:eastAsia="Times New Roman" w:hAnsi="Simplified Arabic" w:cs="Simplified Arabic"/>
                <w:sz w:val="28"/>
                <w:szCs w:val="28"/>
              </w:rPr>
            </w:pPr>
            <w:r w:rsidRPr="001B2E70">
              <w:rPr>
                <w:rFonts w:ascii="Simplified Arabic" w:eastAsia="Times New Roman" w:hAnsi="Simplified Arabic" w:cs="Simplified Arabic"/>
                <w:sz w:val="28"/>
                <w:szCs w:val="28"/>
              </w:rPr>
              <w:t>0.711</w:t>
            </w:r>
          </w:p>
        </w:tc>
        <w:tc>
          <w:tcPr>
            <w:tcW w:w="3153" w:type="dxa"/>
            <w:tcBorders>
              <w:top w:val="single" w:sz="4" w:space="0" w:color="auto"/>
              <w:left w:val="single" w:sz="4" w:space="0" w:color="auto"/>
              <w:bottom w:val="single" w:sz="4" w:space="0" w:color="auto"/>
              <w:right w:val="single" w:sz="4" w:space="0" w:color="auto"/>
            </w:tcBorders>
            <w:hideMark/>
          </w:tcPr>
          <w:p w:rsidR="001B2E70" w:rsidRPr="001B2E70" w:rsidRDefault="001B2E70" w:rsidP="001B2E70">
            <w:pPr>
              <w:spacing w:after="0" w:line="240" w:lineRule="auto"/>
              <w:jc w:val="center"/>
              <w:rPr>
                <w:rFonts w:ascii="Simplified Arabic" w:eastAsia="Times New Roman" w:hAnsi="Simplified Arabic" w:cs="Simplified Arabic"/>
                <w:sz w:val="28"/>
                <w:szCs w:val="28"/>
              </w:rPr>
            </w:pPr>
            <w:r w:rsidRPr="001B2E70">
              <w:rPr>
                <w:rFonts w:ascii="Simplified Arabic" w:eastAsia="Times New Roman" w:hAnsi="Simplified Arabic" w:cs="Simplified Arabic"/>
                <w:sz w:val="28"/>
                <w:szCs w:val="28"/>
              </w:rPr>
              <w:t>0.000</w:t>
            </w:r>
          </w:p>
        </w:tc>
        <w:tc>
          <w:tcPr>
            <w:tcW w:w="1134"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1B2E70" w:rsidRPr="001B2E70" w:rsidRDefault="001B2E70" w:rsidP="001B2E70">
            <w:pPr>
              <w:spacing w:after="0" w:line="240" w:lineRule="auto"/>
              <w:jc w:val="center"/>
              <w:rPr>
                <w:rFonts w:ascii="Simplified Arabic" w:eastAsia="Times New Roman" w:hAnsi="Simplified Arabic" w:cs="Simplified Arabic"/>
                <w:sz w:val="28"/>
                <w:szCs w:val="28"/>
              </w:rPr>
            </w:pPr>
            <w:r w:rsidRPr="001B2E70">
              <w:rPr>
                <w:rFonts w:ascii="Simplified Arabic" w:eastAsia="Times New Roman" w:hAnsi="Simplified Arabic" w:cs="Simplified Arabic"/>
                <w:sz w:val="28"/>
                <w:szCs w:val="28"/>
                <w:rtl/>
              </w:rPr>
              <w:t>37</w:t>
            </w:r>
          </w:p>
        </w:tc>
        <w:tc>
          <w:tcPr>
            <w:tcW w:w="1134" w:type="dxa"/>
            <w:tcBorders>
              <w:top w:val="single" w:sz="4" w:space="0" w:color="auto"/>
              <w:left w:val="single" w:sz="4" w:space="0" w:color="auto"/>
              <w:bottom w:val="single" w:sz="4" w:space="0" w:color="auto"/>
              <w:right w:val="single" w:sz="4" w:space="0" w:color="auto"/>
            </w:tcBorders>
            <w:hideMark/>
          </w:tcPr>
          <w:p w:rsidR="001B2E70" w:rsidRPr="001B2E70" w:rsidRDefault="001B2E70" w:rsidP="001B2E70">
            <w:pPr>
              <w:spacing w:after="0" w:line="240" w:lineRule="auto"/>
              <w:jc w:val="center"/>
              <w:rPr>
                <w:rFonts w:ascii="Simplified Arabic" w:eastAsia="Times New Roman" w:hAnsi="Simplified Arabic" w:cs="Simplified Arabic"/>
                <w:sz w:val="28"/>
                <w:szCs w:val="28"/>
              </w:rPr>
            </w:pPr>
            <w:r w:rsidRPr="001B2E70">
              <w:rPr>
                <w:rFonts w:ascii="Simplified Arabic" w:eastAsia="Times New Roman" w:hAnsi="Simplified Arabic" w:cs="Simplified Arabic"/>
                <w:sz w:val="28"/>
                <w:szCs w:val="28"/>
              </w:rPr>
              <w:t>0.191</w:t>
            </w:r>
          </w:p>
        </w:tc>
        <w:tc>
          <w:tcPr>
            <w:tcW w:w="1843" w:type="dxa"/>
            <w:tcBorders>
              <w:top w:val="single" w:sz="4" w:space="0" w:color="auto"/>
              <w:left w:val="single" w:sz="4" w:space="0" w:color="auto"/>
              <w:bottom w:val="single" w:sz="4" w:space="0" w:color="auto"/>
              <w:right w:val="single" w:sz="4" w:space="0" w:color="auto"/>
            </w:tcBorders>
            <w:hideMark/>
          </w:tcPr>
          <w:p w:rsidR="001B2E70" w:rsidRPr="001B2E70" w:rsidRDefault="001B2E70" w:rsidP="001B2E70">
            <w:pPr>
              <w:spacing w:after="0" w:line="240" w:lineRule="auto"/>
              <w:jc w:val="center"/>
              <w:rPr>
                <w:rFonts w:ascii="Simplified Arabic" w:eastAsia="Times New Roman" w:hAnsi="Simplified Arabic" w:cs="Simplified Arabic"/>
                <w:sz w:val="28"/>
                <w:szCs w:val="28"/>
              </w:rPr>
            </w:pPr>
            <w:r w:rsidRPr="001B2E70">
              <w:rPr>
                <w:rFonts w:ascii="Simplified Arabic" w:eastAsia="Times New Roman" w:hAnsi="Simplified Arabic" w:cs="Simplified Arabic"/>
                <w:sz w:val="28"/>
                <w:szCs w:val="28"/>
              </w:rPr>
              <w:t>0.030</w:t>
            </w:r>
          </w:p>
        </w:tc>
      </w:tr>
      <w:tr w:rsidR="001B2E70" w:rsidRPr="001B2E70" w:rsidTr="001B2E70">
        <w:tc>
          <w:tcPr>
            <w:tcW w:w="966"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1B2E70" w:rsidRPr="001B2E70" w:rsidRDefault="001B2E70" w:rsidP="001B2E70">
            <w:pPr>
              <w:spacing w:after="0" w:line="240" w:lineRule="auto"/>
              <w:jc w:val="center"/>
              <w:rPr>
                <w:rFonts w:ascii="Simplified Arabic" w:eastAsia="Times New Roman" w:hAnsi="Simplified Arabic" w:cs="Simplified Arabic"/>
                <w:sz w:val="28"/>
                <w:szCs w:val="28"/>
              </w:rPr>
            </w:pPr>
            <w:r w:rsidRPr="001B2E70">
              <w:rPr>
                <w:rFonts w:ascii="Simplified Arabic" w:eastAsia="Times New Roman" w:hAnsi="Simplified Arabic" w:cs="Simplified Arabic"/>
                <w:sz w:val="28"/>
                <w:szCs w:val="28"/>
              </w:rPr>
              <w:t>12</w:t>
            </w:r>
          </w:p>
        </w:tc>
        <w:tc>
          <w:tcPr>
            <w:tcW w:w="1143" w:type="dxa"/>
            <w:tcBorders>
              <w:top w:val="single" w:sz="4" w:space="0" w:color="auto"/>
              <w:left w:val="single" w:sz="4" w:space="0" w:color="auto"/>
              <w:bottom w:val="single" w:sz="4" w:space="0" w:color="auto"/>
              <w:right w:val="single" w:sz="4" w:space="0" w:color="auto"/>
            </w:tcBorders>
            <w:hideMark/>
          </w:tcPr>
          <w:p w:rsidR="001B2E70" w:rsidRPr="001B2E70" w:rsidRDefault="001B2E70" w:rsidP="001B2E70">
            <w:pPr>
              <w:spacing w:after="0" w:line="240" w:lineRule="auto"/>
              <w:jc w:val="center"/>
              <w:rPr>
                <w:rFonts w:ascii="Simplified Arabic" w:eastAsia="Times New Roman" w:hAnsi="Simplified Arabic" w:cs="Simplified Arabic"/>
                <w:sz w:val="28"/>
                <w:szCs w:val="28"/>
              </w:rPr>
            </w:pPr>
            <w:r w:rsidRPr="001B2E70">
              <w:rPr>
                <w:rFonts w:ascii="Simplified Arabic" w:eastAsia="Times New Roman" w:hAnsi="Simplified Arabic" w:cs="Simplified Arabic"/>
                <w:sz w:val="28"/>
                <w:szCs w:val="28"/>
              </w:rPr>
              <w:t>0.554</w:t>
            </w:r>
          </w:p>
        </w:tc>
        <w:tc>
          <w:tcPr>
            <w:tcW w:w="3153" w:type="dxa"/>
            <w:tcBorders>
              <w:top w:val="single" w:sz="4" w:space="0" w:color="auto"/>
              <w:left w:val="single" w:sz="4" w:space="0" w:color="auto"/>
              <w:bottom w:val="single" w:sz="4" w:space="0" w:color="auto"/>
              <w:right w:val="single" w:sz="4" w:space="0" w:color="auto"/>
            </w:tcBorders>
            <w:hideMark/>
          </w:tcPr>
          <w:p w:rsidR="001B2E70" w:rsidRPr="001B2E70" w:rsidRDefault="001B2E70" w:rsidP="001B2E70">
            <w:pPr>
              <w:spacing w:after="0" w:line="240" w:lineRule="auto"/>
              <w:jc w:val="center"/>
              <w:rPr>
                <w:rFonts w:ascii="Simplified Arabic" w:eastAsia="Times New Roman" w:hAnsi="Simplified Arabic" w:cs="Simplified Arabic"/>
                <w:sz w:val="28"/>
                <w:szCs w:val="28"/>
              </w:rPr>
            </w:pPr>
            <w:r w:rsidRPr="001B2E70">
              <w:rPr>
                <w:rFonts w:ascii="Simplified Arabic" w:eastAsia="Times New Roman" w:hAnsi="Simplified Arabic" w:cs="Simplified Arabic"/>
                <w:sz w:val="28"/>
                <w:szCs w:val="28"/>
              </w:rPr>
              <w:t>0.000</w:t>
            </w:r>
          </w:p>
        </w:tc>
        <w:tc>
          <w:tcPr>
            <w:tcW w:w="1134"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1B2E70" w:rsidRPr="001B2E70" w:rsidRDefault="001B2E70" w:rsidP="001B2E70">
            <w:pPr>
              <w:spacing w:after="0" w:line="240" w:lineRule="auto"/>
              <w:jc w:val="center"/>
              <w:rPr>
                <w:rFonts w:ascii="Simplified Arabic" w:eastAsia="Times New Roman" w:hAnsi="Simplified Arabic" w:cs="Simplified Arabic"/>
                <w:sz w:val="28"/>
                <w:szCs w:val="28"/>
              </w:rPr>
            </w:pPr>
            <w:r w:rsidRPr="001B2E70">
              <w:rPr>
                <w:rFonts w:ascii="Simplified Arabic" w:eastAsia="Times New Roman" w:hAnsi="Simplified Arabic" w:cs="Simplified Arabic"/>
                <w:sz w:val="28"/>
                <w:szCs w:val="28"/>
                <w:rtl/>
              </w:rPr>
              <w:t>38</w:t>
            </w:r>
          </w:p>
        </w:tc>
        <w:tc>
          <w:tcPr>
            <w:tcW w:w="1134" w:type="dxa"/>
            <w:tcBorders>
              <w:top w:val="single" w:sz="4" w:space="0" w:color="auto"/>
              <w:left w:val="single" w:sz="4" w:space="0" w:color="auto"/>
              <w:bottom w:val="single" w:sz="4" w:space="0" w:color="auto"/>
              <w:right w:val="single" w:sz="4" w:space="0" w:color="auto"/>
            </w:tcBorders>
            <w:hideMark/>
          </w:tcPr>
          <w:p w:rsidR="001B2E70" w:rsidRPr="001B2E70" w:rsidRDefault="001B2E70" w:rsidP="001B2E70">
            <w:pPr>
              <w:spacing w:after="0" w:line="240" w:lineRule="auto"/>
              <w:jc w:val="center"/>
              <w:rPr>
                <w:rFonts w:ascii="Simplified Arabic" w:eastAsia="Times New Roman" w:hAnsi="Simplified Arabic" w:cs="Simplified Arabic"/>
                <w:sz w:val="28"/>
                <w:szCs w:val="28"/>
              </w:rPr>
            </w:pPr>
            <w:r w:rsidRPr="001B2E70">
              <w:rPr>
                <w:rFonts w:ascii="Simplified Arabic" w:eastAsia="Times New Roman" w:hAnsi="Simplified Arabic" w:cs="Simplified Arabic"/>
                <w:sz w:val="28"/>
                <w:szCs w:val="28"/>
              </w:rPr>
              <w:t>0.155</w:t>
            </w:r>
          </w:p>
        </w:tc>
        <w:tc>
          <w:tcPr>
            <w:tcW w:w="1843" w:type="dxa"/>
            <w:tcBorders>
              <w:top w:val="single" w:sz="4" w:space="0" w:color="auto"/>
              <w:left w:val="single" w:sz="4" w:space="0" w:color="auto"/>
              <w:bottom w:val="single" w:sz="4" w:space="0" w:color="auto"/>
              <w:right w:val="single" w:sz="4" w:space="0" w:color="auto"/>
            </w:tcBorders>
            <w:hideMark/>
          </w:tcPr>
          <w:p w:rsidR="001B2E70" w:rsidRPr="001B2E70" w:rsidRDefault="001B2E70" w:rsidP="001B2E70">
            <w:pPr>
              <w:spacing w:after="0" w:line="240" w:lineRule="auto"/>
              <w:jc w:val="center"/>
              <w:rPr>
                <w:rFonts w:ascii="Simplified Arabic" w:eastAsia="Times New Roman" w:hAnsi="Simplified Arabic" w:cs="Simplified Arabic"/>
                <w:sz w:val="28"/>
                <w:szCs w:val="28"/>
              </w:rPr>
            </w:pPr>
            <w:r w:rsidRPr="001B2E70">
              <w:rPr>
                <w:rFonts w:ascii="Simplified Arabic" w:eastAsia="Times New Roman" w:hAnsi="Simplified Arabic" w:cs="Simplified Arabic"/>
                <w:sz w:val="28"/>
                <w:szCs w:val="28"/>
              </w:rPr>
              <w:t>0.080</w:t>
            </w:r>
          </w:p>
        </w:tc>
      </w:tr>
      <w:tr w:rsidR="001B2E70" w:rsidRPr="001B2E70" w:rsidTr="001B2E70">
        <w:tc>
          <w:tcPr>
            <w:tcW w:w="966"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1B2E70" w:rsidRPr="001B2E70" w:rsidRDefault="001B2E70" w:rsidP="001B2E70">
            <w:pPr>
              <w:spacing w:after="0" w:line="240" w:lineRule="auto"/>
              <w:jc w:val="center"/>
              <w:rPr>
                <w:rFonts w:ascii="Simplified Arabic" w:eastAsia="Times New Roman" w:hAnsi="Simplified Arabic" w:cs="Simplified Arabic"/>
                <w:sz w:val="28"/>
                <w:szCs w:val="28"/>
              </w:rPr>
            </w:pPr>
            <w:r w:rsidRPr="001B2E70">
              <w:rPr>
                <w:rFonts w:ascii="Simplified Arabic" w:eastAsia="Times New Roman" w:hAnsi="Simplified Arabic" w:cs="Simplified Arabic"/>
                <w:sz w:val="28"/>
                <w:szCs w:val="28"/>
              </w:rPr>
              <w:t>13</w:t>
            </w:r>
          </w:p>
        </w:tc>
        <w:tc>
          <w:tcPr>
            <w:tcW w:w="1143" w:type="dxa"/>
            <w:tcBorders>
              <w:top w:val="single" w:sz="4" w:space="0" w:color="auto"/>
              <w:left w:val="single" w:sz="4" w:space="0" w:color="auto"/>
              <w:bottom w:val="single" w:sz="4" w:space="0" w:color="auto"/>
              <w:right w:val="single" w:sz="4" w:space="0" w:color="auto"/>
            </w:tcBorders>
            <w:hideMark/>
          </w:tcPr>
          <w:p w:rsidR="001B2E70" w:rsidRPr="001B2E70" w:rsidRDefault="001B2E70" w:rsidP="001B2E70">
            <w:pPr>
              <w:spacing w:after="0" w:line="240" w:lineRule="auto"/>
              <w:jc w:val="center"/>
              <w:rPr>
                <w:rFonts w:ascii="Simplified Arabic" w:eastAsia="Times New Roman" w:hAnsi="Simplified Arabic" w:cs="Simplified Arabic"/>
                <w:sz w:val="28"/>
                <w:szCs w:val="28"/>
              </w:rPr>
            </w:pPr>
            <w:r w:rsidRPr="001B2E70">
              <w:rPr>
                <w:rFonts w:ascii="Simplified Arabic" w:eastAsia="Times New Roman" w:hAnsi="Simplified Arabic" w:cs="Simplified Arabic"/>
                <w:sz w:val="28"/>
                <w:szCs w:val="28"/>
              </w:rPr>
              <w:t>0.464</w:t>
            </w:r>
          </w:p>
        </w:tc>
        <w:tc>
          <w:tcPr>
            <w:tcW w:w="3153" w:type="dxa"/>
            <w:tcBorders>
              <w:top w:val="single" w:sz="4" w:space="0" w:color="auto"/>
              <w:left w:val="single" w:sz="4" w:space="0" w:color="auto"/>
              <w:bottom w:val="single" w:sz="4" w:space="0" w:color="auto"/>
              <w:right w:val="single" w:sz="4" w:space="0" w:color="auto"/>
            </w:tcBorders>
            <w:hideMark/>
          </w:tcPr>
          <w:p w:rsidR="001B2E70" w:rsidRPr="001B2E70" w:rsidRDefault="001B2E70" w:rsidP="001B2E70">
            <w:pPr>
              <w:spacing w:after="0" w:line="240" w:lineRule="auto"/>
              <w:jc w:val="center"/>
              <w:rPr>
                <w:rFonts w:ascii="Simplified Arabic" w:eastAsia="Times New Roman" w:hAnsi="Simplified Arabic" w:cs="Simplified Arabic"/>
                <w:sz w:val="28"/>
                <w:szCs w:val="28"/>
              </w:rPr>
            </w:pPr>
            <w:r w:rsidRPr="001B2E70">
              <w:rPr>
                <w:rFonts w:ascii="Simplified Arabic" w:eastAsia="Times New Roman" w:hAnsi="Simplified Arabic" w:cs="Simplified Arabic"/>
                <w:sz w:val="28"/>
                <w:szCs w:val="28"/>
              </w:rPr>
              <w:t>0.000</w:t>
            </w:r>
          </w:p>
        </w:tc>
        <w:tc>
          <w:tcPr>
            <w:tcW w:w="1134"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1B2E70" w:rsidRPr="001B2E70" w:rsidRDefault="001B2E70" w:rsidP="001B2E70">
            <w:pPr>
              <w:spacing w:after="0" w:line="240" w:lineRule="auto"/>
              <w:jc w:val="center"/>
              <w:rPr>
                <w:rFonts w:ascii="Simplified Arabic" w:eastAsia="Times New Roman" w:hAnsi="Simplified Arabic" w:cs="Simplified Arabic"/>
                <w:sz w:val="28"/>
                <w:szCs w:val="28"/>
              </w:rPr>
            </w:pPr>
            <w:r w:rsidRPr="001B2E70">
              <w:rPr>
                <w:rFonts w:ascii="Simplified Arabic" w:eastAsia="Times New Roman" w:hAnsi="Simplified Arabic" w:cs="Simplified Arabic"/>
                <w:sz w:val="28"/>
                <w:szCs w:val="28"/>
                <w:rtl/>
              </w:rPr>
              <w:t>39</w:t>
            </w:r>
          </w:p>
        </w:tc>
        <w:tc>
          <w:tcPr>
            <w:tcW w:w="1134" w:type="dxa"/>
            <w:tcBorders>
              <w:top w:val="single" w:sz="4" w:space="0" w:color="auto"/>
              <w:left w:val="single" w:sz="4" w:space="0" w:color="auto"/>
              <w:bottom w:val="single" w:sz="4" w:space="0" w:color="auto"/>
              <w:right w:val="single" w:sz="4" w:space="0" w:color="auto"/>
            </w:tcBorders>
            <w:hideMark/>
          </w:tcPr>
          <w:p w:rsidR="001B2E70" w:rsidRPr="001B2E70" w:rsidRDefault="001B2E70" w:rsidP="001B2E70">
            <w:pPr>
              <w:spacing w:after="0" w:line="240" w:lineRule="auto"/>
              <w:jc w:val="center"/>
              <w:rPr>
                <w:rFonts w:ascii="Simplified Arabic" w:eastAsia="Times New Roman" w:hAnsi="Simplified Arabic" w:cs="Simplified Arabic"/>
                <w:sz w:val="28"/>
                <w:szCs w:val="28"/>
              </w:rPr>
            </w:pPr>
            <w:r w:rsidRPr="001B2E70">
              <w:rPr>
                <w:rFonts w:ascii="Simplified Arabic" w:eastAsia="Times New Roman" w:hAnsi="Simplified Arabic" w:cs="Simplified Arabic"/>
                <w:sz w:val="28"/>
                <w:szCs w:val="28"/>
              </w:rPr>
              <w:t>0.703</w:t>
            </w:r>
          </w:p>
        </w:tc>
        <w:tc>
          <w:tcPr>
            <w:tcW w:w="1843" w:type="dxa"/>
            <w:tcBorders>
              <w:top w:val="single" w:sz="4" w:space="0" w:color="auto"/>
              <w:left w:val="single" w:sz="4" w:space="0" w:color="auto"/>
              <w:bottom w:val="single" w:sz="4" w:space="0" w:color="auto"/>
              <w:right w:val="single" w:sz="4" w:space="0" w:color="auto"/>
            </w:tcBorders>
            <w:hideMark/>
          </w:tcPr>
          <w:p w:rsidR="001B2E70" w:rsidRPr="001B2E70" w:rsidRDefault="001B2E70" w:rsidP="001B2E70">
            <w:pPr>
              <w:spacing w:after="0" w:line="240" w:lineRule="auto"/>
              <w:jc w:val="center"/>
              <w:rPr>
                <w:rFonts w:ascii="Simplified Arabic" w:eastAsia="Times New Roman" w:hAnsi="Simplified Arabic" w:cs="Simplified Arabic"/>
                <w:sz w:val="28"/>
                <w:szCs w:val="28"/>
              </w:rPr>
            </w:pPr>
            <w:r w:rsidRPr="001B2E70">
              <w:rPr>
                <w:rFonts w:ascii="Simplified Arabic" w:eastAsia="Times New Roman" w:hAnsi="Simplified Arabic" w:cs="Simplified Arabic"/>
                <w:sz w:val="28"/>
                <w:szCs w:val="28"/>
              </w:rPr>
              <w:t>0.000</w:t>
            </w:r>
          </w:p>
        </w:tc>
      </w:tr>
      <w:tr w:rsidR="001B2E70" w:rsidRPr="001B2E70" w:rsidTr="001B2E70">
        <w:tc>
          <w:tcPr>
            <w:tcW w:w="966"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1B2E70" w:rsidRPr="001B2E70" w:rsidRDefault="001B2E70" w:rsidP="001B2E70">
            <w:pPr>
              <w:spacing w:after="0" w:line="240" w:lineRule="auto"/>
              <w:jc w:val="center"/>
              <w:rPr>
                <w:rFonts w:ascii="Simplified Arabic" w:eastAsia="Times New Roman" w:hAnsi="Simplified Arabic" w:cs="Simplified Arabic"/>
                <w:sz w:val="28"/>
                <w:szCs w:val="28"/>
              </w:rPr>
            </w:pPr>
            <w:r w:rsidRPr="001B2E70">
              <w:rPr>
                <w:rFonts w:ascii="Simplified Arabic" w:eastAsia="Times New Roman" w:hAnsi="Simplified Arabic" w:cs="Simplified Arabic"/>
                <w:sz w:val="28"/>
                <w:szCs w:val="28"/>
                <w:rtl/>
              </w:rPr>
              <w:t>14</w:t>
            </w:r>
          </w:p>
        </w:tc>
        <w:tc>
          <w:tcPr>
            <w:tcW w:w="1143" w:type="dxa"/>
            <w:tcBorders>
              <w:top w:val="single" w:sz="4" w:space="0" w:color="auto"/>
              <w:left w:val="single" w:sz="4" w:space="0" w:color="auto"/>
              <w:bottom w:val="single" w:sz="4" w:space="0" w:color="auto"/>
              <w:right w:val="single" w:sz="4" w:space="0" w:color="auto"/>
            </w:tcBorders>
            <w:hideMark/>
          </w:tcPr>
          <w:p w:rsidR="001B2E70" w:rsidRPr="001B2E70" w:rsidRDefault="001B2E70" w:rsidP="001B2E70">
            <w:pPr>
              <w:spacing w:after="0" w:line="240" w:lineRule="auto"/>
              <w:jc w:val="center"/>
              <w:rPr>
                <w:rFonts w:ascii="Simplified Arabic" w:eastAsia="Times New Roman" w:hAnsi="Simplified Arabic" w:cs="Simplified Arabic"/>
                <w:sz w:val="28"/>
                <w:szCs w:val="28"/>
              </w:rPr>
            </w:pPr>
            <w:r w:rsidRPr="001B2E70">
              <w:rPr>
                <w:rFonts w:ascii="Simplified Arabic" w:eastAsia="Times New Roman" w:hAnsi="Simplified Arabic" w:cs="Simplified Arabic"/>
                <w:sz w:val="28"/>
                <w:szCs w:val="28"/>
              </w:rPr>
              <w:t>0.416</w:t>
            </w:r>
          </w:p>
        </w:tc>
        <w:tc>
          <w:tcPr>
            <w:tcW w:w="3153" w:type="dxa"/>
            <w:tcBorders>
              <w:top w:val="single" w:sz="4" w:space="0" w:color="auto"/>
              <w:left w:val="single" w:sz="4" w:space="0" w:color="auto"/>
              <w:bottom w:val="single" w:sz="4" w:space="0" w:color="auto"/>
              <w:right w:val="single" w:sz="4" w:space="0" w:color="auto"/>
            </w:tcBorders>
            <w:hideMark/>
          </w:tcPr>
          <w:p w:rsidR="001B2E70" w:rsidRPr="001B2E70" w:rsidRDefault="001B2E70" w:rsidP="001B2E70">
            <w:pPr>
              <w:spacing w:after="0" w:line="240" w:lineRule="auto"/>
              <w:jc w:val="center"/>
              <w:rPr>
                <w:rFonts w:ascii="Simplified Arabic" w:eastAsia="Times New Roman" w:hAnsi="Simplified Arabic" w:cs="Simplified Arabic"/>
                <w:sz w:val="28"/>
                <w:szCs w:val="28"/>
              </w:rPr>
            </w:pPr>
            <w:r w:rsidRPr="001B2E70">
              <w:rPr>
                <w:rFonts w:ascii="Simplified Arabic" w:eastAsia="Times New Roman" w:hAnsi="Simplified Arabic" w:cs="Simplified Arabic"/>
                <w:sz w:val="28"/>
                <w:szCs w:val="28"/>
              </w:rPr>
              <w:t>0.000</w:t>
            </w:r>
          </w:p>
        </w:tc>
        <w:tc>
          <w:tcPr>
            <w:tcW w:w="1134"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1B2E70" w:rsidRPr="001B2E70" w:rsidRDefault="001B2E70" w:rsidP="001B2E70">
            <w:pPr>
              <w:spacing w:after="0" w:line="240" w:lineRule="auto"/>
              <w:jc w:val="center"/>
              <w:rPr>
                <w:rFonts w:ascii="Simplified Arabic" w:eastAsia="Times New Roman" w:hAnsi="Simplified Arabic" w:cs="Simplified Arabic"/>
                <w:sz w:val="28"/>
                <w:szCs w:val="28"/>
              </w:rPr>
            </w:pPr>
            <w:r w:rsidRPr="001B2E70">
              <w:rPr>
                <w:rFonts w:ascii="Simplified Arabic" w:eastAsia="Times New Roman" w:hAnsi="Simplified Arabic" w:cs="Simplified Arabic"/>
                <w:sz w:val="28"/>
                <w:szCs w:val="28"/>
                <w:rtl/>
              </w:rPr>
              <w:t>40</w:t>
            </w:r>
          </w:p>
        </w:tc>
        <w:tc>
          <w:tcPr>
            <w:tcW w:w="1134" w:type="dxa"/>
            <w:tcBorders>
              <w:top w:val="single" w:sz="4" w:space="0" w:color="auto"/>
              <w:left w:val="single" w:sz="4" w:space="0" w:color="auto"/>
              <w:bottom w:val="single" w:sz="4" w:space="0" w:color="auto"/>
              <w:right w:val="single" w:sz="4" w:space="0" w:color="auto"/>
            </w:tcBorders>
            <w:hideMark/>
          </w:tcPr>
          <w:p w:rsidR="001B2E70" w:rsidRPr="001B2E70" w:rsidRDefault="001B2E70" w:rsidP="001B2E70">
            <w:pPr>
              <w:spacing w:after="0" w:line="240" w:lineRule="auto"/>
              <w:jc w:val="center"/>
              <w:rPr>
                <w:rFonts w:ascii="Simplified Arabic" w:eastAsia="Times New Roman" w:hAnsi="Simplified Arabic" w:cs="Simplified Arabic"/>
                <w:sz w:val="28"/>
                <w:szCs w:val="28"/>
              </w:rPr>
            </w:pPr>
            <w:r w:rsidRPr="001B2E70">
              <w:rPr>
                <w:rFonts w:ascii="Simplified Arabic" w:eastAsia="Times New Roman" w:hAnsi="Simplified Arabic" w:cs="Simplified Arabic"/>
                <w:sz w:val="28"/>
                <w:szCs w:val="28"/>
              </w:rPr>
              <w:t>0.820</w:t>
            </w:r>
          </w:p>
        </w:tc>
        <w:tc>
          <w:tcPr>
            <w:tcW w:w="1843" w:type="dxa"/>
            <w:tcBorders>
              <w:top w:val="single" w:sz="4" w:space="0" w:color="auto"/>
              <w:left w:val="single" w:sz="4" w:space="0" w:color="auto"/>
              <w:bottom w:val="single" w:sz="4" w:space="0" w:color="auto"/>
              <w:right w:val="single" w:sz="4" w:space="0" w:color="auto"/>
            </w:tcBorders>
            <w:hideMark/>
          </w:tcPr>
          <w:p w:rsidR="001B2E70" w:rsidRPr="001B2E70" w:rsidRDefault="001B2E70" w:rsidP="001B2E70">
            <w:pPr>
              <w:spacing w:after="0" w:line="240" w:lineRule="auto"/>
              <w:jc w:val="center"/>
              <w:rPr>
                <w:rFonts w:ascii="Simplified Arabic" w:eastAsia="Times New Roman" w:hAnsi="Simplified Arabic" w:cs="Simplified Arabic"/>
                <w:sz w:val="28"/>
                <w:szCs w:val="28"/>
              </w:rPr>
            </w:pPr>
            <w:r w:rsidRPr="001B2E70">
              <w:rPr>
                <w:rFonts w:ascii="Simplified Arabic" w:eastAsia="Times New Roman" w:hAnsi="Simplified Arabic" w:cs="Simplified Arabic"/>
                <w:sz w:val="28"/>
                <w:szCs w:val="28"/>
              </w:rPr>
              <w:t>0.000</w:t>
            </w:r>
          </w:p>
        </w:tc>
      </w:tr>
      <w:tr w:rsidR="001B2E70" w:rsidRPr="001B2E70" w:rsidTr="001B2E70">
        <w:tc>
          <w:tcPr>
            <w:tcW w:w="966"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1B2E70" w:rsidRPr="001B2E70" w:rsidRDefault="001B2E70" w:rsidP="001B2E70">
            <w:pPr>
              <w:spacing w:after="0" w:line="240" w:lineRule="auto"/>
              <w:jc w:val="center"/>
              <w:rPr>
                <w:rFonts w:ascii="Simplified Arabic" w:eastAsia="Times New Roman" w:hAnsi="Simplified Arabic" w:cs="Simplified Arabic"/>
                <w:sz w:val="28"/>
                <w:szCs w:val="28"/>
              </w:rPr>
            </w:pPr>
            <w:r w:rsidRPr="001B2E70">
              <w:rPr>
                <w:rFonts w:ascii="Simplified Arabic" w:eastAsia="Times New Roman" w:hAnsi="Simplified Arabic" w:cs="Simplified Arabic"/>
                <w:sz w:val="28"/>
                <w:szCs w:val="28"/>
              </w:rPr>
              <w:t>15</w:t>
            </w:r>
          </w:p>
        </w:tc>
        <w:tc>
          <w:tcPr>
            <w:tcW w:w="1143" w:type="dxa"/>
            <w:tcBorders>
              <w:top w:val="single" w:sz="4" w:space="0" w:color="auto"/>
              <w:left w:val="single" w:sz="4" w:space="0" w:color="auto"/>
              <w:bottom w:val="single" w:sz="4" w:space="0" w:color="auto"/>
              <w:right w:val="single" w:sz="4" w:space="0" w:color="auto"/>
            </w:tcBorders>
          </w:tcPr>
          <w:p w:rsidR="001B2E70" w:rsidRPr="001B2E70" w:rsidRDefault="001B2E70" w:rsidP="001B2E70">
            <w:pPr>
              <w:spacing w:after="0" w:line="240" w:lineRule="auto"/>
              <w:jc w:val="center"/>
              <w:rPr>
                <w:rFonts w:ascii="Simplified Arabic" w:eastAsia="Times New Roman" w:hAnsi="Simplified Arabic" w:cs="Simplified Arabic"/>
                <w:sz w:val="28"/>
                <w:szCs w:val="28"/>
              </w:rPr>
            </w:pPr>
            <w:r w:rsidRPr="001B2E70">
              <w:rPr>
                <w:rFonts w:ascii="Simplified Arabic" w:eastAsia="Times New Roman" w:hAnsi="Simplified Arabic" w:cs="Simplified Arabic"/>
                <w:sz w:val="28"/>
                <w:szCs w:val="28"/>
              </w:rPr>
              <w:t>0.168</w:t>
            </w:r>
          </w:p>
        </w:tc>
        <w:tc>
          <w:tcPr>
            <w:tcW w:w="3153" w:type="dxa"/>
            <w:tcBorders>
              <w:top w:val="single" w:sz="4" w:space="0" w:color="auto"/>
              <w:left w:val="single" w:sz="4" w:space="0" w:color="auto"/>
              <w:bottom w:val="single" w:sz="4" w:space="0" w:color="auto"/>
              <w:right w:val="single" w:sz="4" w:space="0" w:color="auto"/>
            </w:tcBorders>
          </w:tcPr>
          <w:p w:rsidR="001B2E70" w:rsidRPr="001B2E70" w:rsidRDefault="001B2E70" w:rsidP="001B2E70">
            <w:pPr>
              <w:spacing w:after="0" w:line="240" w:lineRule="auto"/>
              <w:jc w:val="center"/>
              <w:rPr>
                <w:rFonts w:ascii="Simplified Arabic" w:eastAsia="Times New Roman" w:hAnsi="Simplified Arabic" w:cs="Simplified Arabic"/>
                <w:sz w:val="28"/>
                <w:szCs w:val="28"/>
              </w:rPr>
            </w:pPr>
            <w:r w:rsidRPr="001B2E70">
              <w:rPr>
                <w:rFonts w:ascii="Simplified Arabic" w:eastAsia="Times New Roman" w:hAnsi="Simplified Arabic" w:cs="Simplified Arabic"/>
                <w:sz w:val="28"/>
                <w:szCs w:val="28"/>
              </w:rPr>
              <w:t>0.057</w:t>
            </w:r>
          </w:p>
        </w:tc>
        <w:tc>
          <w:tcPr>
            <w:tcW w:w="1134"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1B2E70" w:rsidRPr="001B2E70" w:rsidRDefault="001B2E70" w:rsidP="001B2E70">
            <w:pPr>
              <w:spacing w:after="0" w:line="240" w:lineRule="auto"/>
              <w:jc w:val="center"/>
              <w:rPr>
                <w:rFonts w:ascii="Simplified Arabic" w:eastAsia="Times New Roman" w:hAnsi="Simplified Arabic" w:cs="Simplified Arabic"/>
                <w:sz w:val="28"/>
                <w:szCs w:val="28"/>
              </w:rPr>
            </w:pPr>
            <w:r w:rsidRPr="001B2E70">
              <w:rPr>
                <w:rFonts w:ascii="Simplified Arabic" w:eastAsia="Times New Roman" w:hAnsi="Simplified Arabic" w:cs="Simplified Arabic"/>
                <w:sz w:val="28"/>
                <w:szCs w:val="28"/>
                <w:rtl/>
              </w:rPr>
              <w:t>41</w:t>
            </w:r>
          </w:p>
        </w:tc>
        <w:tc>
          <w:tcPr>
            <w:tcW w:w="1134" w:type="dxa"/>
            <w:tcBorders>
              <w:top w:val="single" w:sz="4" w:space="0" w:color="auto"/>
              <w:left w:val="single" w:sz="4" w:space="0" w:color="auto"/>
              <w:bottom w:val="single" w:sz="4" w:space="0" w:color="auto"/>
              <w:right w:val="single" w:sz="4" w:space="0" w:color="auto"/>
            </w:tcBorders>
          </w:tcPr>
          <w:p w:rsidR="001B2E70" w:rsidRPr="001B2E70" w:rsidRDefault="001B2E70" w:rsidP="001B2E70">
            <w:pPr>
              <w:spacing w:after="0" w:line="240" w:lineRule="auto"/>
              <w:jc w:val="center"/>
              <w:rPr>
                <w:rFonts w:ascii="Simplified Arabic" w:eastAsia="Times New Roman" w:hAnsi="Simplified Arabic" w:cs="Simplified Arabic"/>
                <w:sz w:val="28"/>
                <w:szCs w:val="28"/>
              </w:rPr>
            </w:pPr>
            <w:r w:rsidRPr="001B2E70">
              <w:rPr>
                <w:rFonts w:ascii="Simplified Arabic" w:eastAsia="Times New Roman" w:hAnsi="Simplified Arabic" w:cs="Simplified Arabic"/>
                <w:sz w:val="28"/>
                <w:szCs w:val="28"/>
              </w:rPr>
              <w:t>0.795</w:t>
            </w:r>
          </w:p>
        </w:tc>
        <w:tc>
          <w:tcPr>
            <w:tcW w:w="1843" w:type="dxa"/>
            <w:tcBorders>
              <w:top w:val="single" w:sz="4" w:space="0" w:color="auto"/>
              <w:left w:val="single" w:sz="4" w:space="0" w:color="auto"/>
              <w:bottom w:val="single" w:sz="4" w:space="0" w:color="auto"/>
              <w:right w:val="single" w:sz="4" w:space="0" w:color="auto"/>
            </w:tcBorders>
          </w:tcPr>
          <w:p w:rsidR="001B2E70" w:rsidRPr="001B2E70" w:rsidRDefault="001B2E70" w:rsidP="001B2E70">
            <w:pPr>
              <w:spacing w:after="0" w:line="240" w:lineRule="auto"/>
              <w:jc w:val="center"/>
              <w:rPr>
                <w:rFonts w:ascii="Simplified Arabic" w:eastAsia="Times New Roman" w:hAnsi="Simplified Arabic" w:cs="Simplified Arabic"/>
                <w:sz w:val="28"/>
                <w:szCs w:val="28"/>
              </w:rPr>
            </w:pPr>
            <w:r w:rsidRPr="001B2E70">
              <w:rPr>
                <w:rFonts w:ascii="Simplified Arabic" w:eastAsia="Times New Roman" w:hAnsi="Simplified Arabic" w:cs="Simplified Arabic"/>
                <w:sz w:val="28"/>
                <w:szCs w:val="28"/>
              </w:rPr>
              <w:t>0.000</w:t>
            </w:r>
          </w:p>
        </w:tc>
      </w:tr>
      <w:tr w:rsidR="001B2E70" w:rsidRPr="001B2E70" w:rsidTr="001B2E70">
        <w:tc>
          <w:tcPr>
            <w:tcW w:w="966"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1B2E70" w:rsidRPr="001B2E70" w:rsidRDefault="001B2E70" w:rsidP="001B2E70">
            <w:pPr>
              <w:spacing w:after="0" w:line="240" w:lineRule="auto"/>
              <w:jc w:val="center"/>
              <w:rPr>
                <w:rFonts w:ascii="Simplified Arabic" w:eastAsia="Times New Roman" w:hAnsi="Simplified Arabic" w:cs="Simplified Arabic"/>
                <w:sz w:val="28"/>
                <w:szCs w:val="28"/>
              </w:rPr>
            </w:pPr>
            <w:r w:rsidRPr="001B2E70">
              <w:rPr>
                <w:rFonts w:ascii="Simplified Arabic" w:eastAsia="Times New Roman" w:hAnsi="Simplified Arabic" w:cs="Simplified Arabic"/>
                <w:sz w:val="28"/>
                <w:szCs w:val="28"/>
                <w:rtl/>
              </w:rPr>
              <w:t>16</w:t>
            </w:r>
          </w:p>
        </w:tc>
        <w:tc>
          <w:tcPr>
            <w:tcW w:w="1143" w:type="dxa"/>
            <w:tcBorders>
              <w:top w:val="single" w:sz="4" w:space="0" w:color="auto"/>
              <w:left w:val="single" w:sz="4" w:space="0" w:color="auto"/>
              <w:bottom w:val="single" w:sz="4" w:space="0" w:color="auto"/>
              <w:right w:val="single" w:sz="4" w:space="0" w:color="auto"/>
            </w:tcBorders>
          </w:tcPr>
          <w:p w:rsidR="001B2E70" w:rsidRPr="001B2E70" w:rsidRDefault="001B2E70" w:rsidP="001B2E70">
            <w:pPr>
              <w:spacing w:after="0" w:line="240" w:lineRule="auto"/>
              <w:jc w:val="center"/>
              <w:rPr>
                <w:rFonts w:ascii="Simplified Arabic" w:eastAsia="Times New Roman" w:hAnsi="Simplified Arabic" w:cs="Simplified Arabic"/>
                <w:sz w:val="28"/>
                <w:szCs w:val="28"/>
              </w:rPr>
            </w:pPr>
            <w:r w:rsidRPr="001B2E70">
              <w:rPr>
                <w:rFonts w:ascii="Simplified Arabic" w:eastAsia="Times New Roman" w:hAnsi="Simplified Arabic" w:cs="Simplified Arabic"/>
                <w:sz w:val="28"/>
                <w:szCs w:val="28"/>
              </w:rPr>
              <w:t>0.108</w:t>
            </w:r>
          </w:p>
        </w:tc>
        <w:tc>
          <w:tcPr>
            <w:tcW w:w="3153" w:type="dxa"/>
            <w:tcBorders>
              <w:top w:val="single" w:sz="4" w:space="0" w:color="auto"/>
              <w:left w:val="single" w:sz="4" w:space="0" w:color="auto"/>
              <w:bottom w:val="single" w:sz="4" w:space="0" w:color="auto"/>
              <w:right w:val="single" w:sz="4" w:space="0" w:color="auto"/>
            </w:tcBorders>
          </w:tcPr>
          <w:p w:rsidR="001B2E70" w:rsidRPr="001B2E70" w:rsidRDefault="001B2E70" w:rsidP="001B2E70">
            <w:pPr>
              <w:spacing w:after="0" w:line="240" w:lineRule="auto"/>
              <w:jc w:val="center"/>
              <w:rPr>
                <w:rFonts w:ascii="Simplified Arabic" w:eastAsia="Times New Roman" w:hAnsi="Simplified Arabic" w:cs="Simplified Arabic"/>
                <w:sz w:val="28"/>
                <w:szCs w:val="28"/>
              </w:rPr>
            </w:pPr>
            <w:r w:rsidRPr="001B2E70">
              <w:rPr>
                <w:rFonts w:ascii="Simplified Arabic" w:eastAsia="Times New Roman" w:hAnsi="Simplified Arabic" w:cs="Simplified Arabic"/>
                <w:sz w:val="28"/>
                <w:szCs w:val="28"/>
              </w:rPr>
              <w:t>0.225</w:t>
            </w:r>
          </w:p>
        </w:tc>
        <w:tc>
          <w:tcPr>
            <w:tcW w:w="1134"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1B2E70" w:rsidRPr="001B2E70" w:rsidRDefault="001B2E70" w:rsidP="001B2E70">
            <w:pPr>
              <w:spacing w:after="0" w:line="240" w:lineRule="auto"/>
              <w:jc w:val="center"/>
              <w:rPr>
                <w:rFonts w:ascii="Simplified Arabic" w:eastAsia="Times New Roman" w:hAnsi="Simplified Arabic" w:cs="Simplified Arabic"/>
                <w:sz w:val="28"/>
                <w:szCs w:val="28"/>
              </w:rPr>
            </w:pPr>
            <w:r w:rsidRPr="001B2E70">
              <w:rPr>
                <w:rFonts w:ascii="Simplified Arabic" w:eastAsia="Times New Roman" w:hAnsi="Simplified Arabic" w:cs="Simplified Arabic"/>
                <w:sz w:val="28"/>
                <w:szCs w:val="28"/>
                <w:rtl/>
              </w:rPr>
              <w:t>42</w:t>
            </w:r>
          </w:p>
        </w:tc>
        <w:tc>
          <w:tcPr>
            <w:tcW w:w="1134" w:type="dxa"/>
            <w:tcBorders>
              <w:top w:val="single" w:sz="4" w:space="0" w:color="auto"/>
              <w:left w:val="single" w:sz="4" w:space="0" w:color="auto"/>
              <w:bottom w:val="single" w:sz="4" w:space="0" w:color="auto"/>
              <w:right w:val="single" w:sz="4" w:space="0" w:color="auto"/>
            </w:tcBorders>
          </w:tcPr>
          <w:p w:rsidR="001B2E70" w:rsidRPr="001B2E70" w:rsidRDefault="001B2E70" w:rsidP="001B2E70">
            <w:pPr>
              <w:spacing w:after="0" w:line="240" w:lineRule="auto"/>
              <w:jc w:val="center"/>
              <w:rPr>
                <w:rFonts w:ascii="Simplified Arabic" w:eastAsia="Times New Roman" w:hAnsi="Simplified Arabic" w:cs="Simplified Arabic"/>
                <w:sz w:val="28"/>
                <w:szCs w:val="28"/>
              </w:rPr>
            </w:pPr>
            <w:r w:rsidRPr="001B2E70">
              <w:rPr>
                <w:rFonts w:ascii="Simplified Arabic" w:eastAsia="Times New Roman" w:hAnsi="Simplified Arabic" w:cs="Simplified Arabic"/>
                <w:sz w:val="28"/>
                <w:szCs w:val="28"/>
              </w:rPr>
              <w:t>0.293</w:t>
            </w:r>
          </w:p>
        </w:tc>
        <w:tc>
          <w:tcPr>
            <w:tcW w:w="1843" w:type="dxa"/>
            <w:tcBorders>
              <w:top w:val="single" w:sz="4" w:space="0" w:color="auto"/>
              <w:left w:val="single" w:sz="4" w:space="0" w:color="auto"/>
              <w:bottom w:val="single" w:sz="4" w:space="0" w:color="auto"/>
              <w:right w:val="single" w:sz="4" w:space="0" w:color="auto"/>
            </w:tcBorders>
          </w:tcPr>
          <w:p w:rsidR="001B2E70" w:rsidRPr="001B2E70" w:rsidRDefault="001B2E70" w:rsidP="001B2E70">
            <w:pPr>
              <w:spacing w:after="0" w:line="240" w:lineRule="auto"/>
              <w:jc w:val="center"/>
              <w:rPr>
                <w:rFonts w:ascii="Simplified Arabic" w:eastAsia="Times New Roman" w:hAnsi="Simplified Arabic" w:cs="Simplified Arabic"/>
                <w:sz w:val="28"/>
                <w:szCs w:val="28"/>
              </w:rPr>
            </w:pPr>
            <w:r w:rsidRPr="001B2E70">
              <w:rPr>
                <w:rFonts w:ascii="Simplified Arabic" w:eastAsia="Times New Roman" w:hAnsi="Simplified Arabic" w:cs="Simplified Arabic"/>
                <w:sz w:val="28"/>
                <w:szCs w:val="28"/>
              </w:rPr>
              <w:t>0.001</w:t>
            </w:r>
          </w:p>
        </w:tc>
      </w:tr>
      <w:tr w:rsidR="001B2E70" w:rsidRPr="001B2E70" w:rsidTr="001B2E70">
        <w:tc>
          <w:tcPr>
            <w:tcW w:w="966"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1B2E70" w:rsidRPr="001B2E70" w:rsidRDefault="001B2E70" w:rsidP="001B2E70">
            <w:pPr>
              <w:spacing w:after="0" w:line="240" w:lineRule="auto"/>
              <w:jc w:val="center"/>
              <w:rPr>
                <w:rFonts w:ascii="Simplified Arabic" w:eastAsia="Times New Roman" w:hAnsi="Simplified Arabic" w:cs="Simplified Arabic"/>
                <w:sz w:val="28"/>
                <w:szCs w:val="28"/>
              </w:rPr>
            </w:pPr>
            <w:r w:rsidRPr="001B2E70">
              <w:rPr>
                <w:rFonts w:ascii="Simplified Arabic" w:eastAsia="Times New Roman" w:hAnsi="Simplified Arabic" w:cs="Simplified Arabic"/>
                <w:sz w:val="28"/>
                <w:szCs w:val="28"/>
                <w:rtl/>
              </w:rPr>
              <w:t>17</w:t>
            </w:r>
          </w:p>
        </w:tc>
        <w:tc>
          <w:tcPr>
            <w:tcW w:w="1143" w:type="dxa"/>
            <w:tcBorders>
              <w:top w:val="single" w:sz="4" w:space="0" w:color="auto"/>
              <w:left w:val="single" w:sz="4" w:space="0" w:color="auto"/>
              <w:bottom w:val="single" w:sz="4" w:space="0" w:color="auto"/>
              <w:right w:val="single" w:sz="4" w:space="0" w:color="auto"/>
            </w:tcBorders>
          </w:tcPr>
          <w:p w:rsidR="001B2E70" w:rsidRPr="001B2E70" w:rsidRDefault="001B2E70" w:rsidP="001B2E70">
            <w:pPr>
              <w:spacing w:after="0" w:line="240" w:lineRule="auto"/>
              <w:jc w:val="center"/>
              <w:rPr>
                <w:rFonts w:ascii="Simplified Arabic" w:eastAsia="Times New Roman" w:hAnsi="Simplified Arabic" w:cs="Simplified Arabic"/>
                <w:sz w:val="28"/>
                <w:szCs w:val="28"/>
              </w:rPr>
            </w:pPr>
            <w:r w:rsidRPr="001B2E70">
              <w:rPr>
                <w:rFonts w:ascii="Simplified Arabic" w:eastAsia="Times New Roman" w:hAnsi="Simplified Arabic" w:cs="Simplified Arabic"/>
                <w:sz w:val="28"/>
                <w:szCs w:val="28"/>
              </w:rPr>
              <w:t>0.644</w:t>
            </w:r>
          </w:p>
        </w:tc>
        <w:tc>
          <w:tcPr>
            <w:tcW w:w="3153" w:type="dxa"/>
            <w:tcBorders>
              <w:top w:val="single" w:sz="4" w:space="0" w:color="auto"/>
              <w:left w:val="single" w:sz="4" w:space="0" w:color="auto"/>
              <w:bottom w:val="single" w:sz="4" w:space="0" w:color="auto"/>
              <w:right w:val="single" w:sz="4" w:space="0" w:color="auto"/>
            </w:tcBorders>
          </w:tcPr>
          <w:p w:rsidR="001B2E70" w:rsidRPr="001B2E70" w:rsidRDefault="001B2E70" w:rsidP="001B2E70">
            <w:pPr>
              <w:spacing w:after="0" w:line="240" w:lineRule="auto"/>
              <w:jc w:val="center"/>
              <w:rPr>
                <w:rFonts w:ascii="Simplified Arabic" w:eastAsia="Times New Roman" w:hAnsi="Simplified Arabic" w:cs="Simplified Arabic"/>
                <w:sz w:val="28"/>
                <w:szCs w:val="28"/>
              </w:rPr>
            </w:pPr>
            <w:r w:rsidRPr="001B2E70">
              <w:rPr>
                <w:rFonts w:ascii="Simplified Arabic" w:eastAsia="Times New Roman" w:hAnsi="Simplified Arabic" w:cs="Simplified Arabic"/>
                <w:sz w:val="28"/>
                <w:szCs w:val="28"/>
              </w:rPr>
              <w:t>0.000</w:t>
            </w:r>
          </w:p>
        </w:tc>
        <w:tc>
          <w:tcPr>
            <w:tcW w:w="1134"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1B2E70" w:rsidRPr="001B2E70" w:rsidRDefault="001B2E70" w:rsidP="001B2E70">
            <w:pPr>
              <w:spacing w:after="0" w:line="240" w:lineRule="auto"/>
              <w:jc w:val="center"/>
              <w:rPr>
                <w:rFonts w:ascii="Simplified Arabic" w:eastAsia="Times New Roman" w:hAnsi="Simplified Arabic" w:cs="Simplified Arabic"/>
                <w:sz w:val="28"/>
                <w:szCs w:val="28"/>
              </w:rPr>
            </w:pPr>
            <w:r w:rsidRPr="001B2E70">
              <w:rPr>
                <w:rFonts w:ascii="Simplified Arabic" w:eastAsia="Times New Roman" w:hAnsi="Simplified Arabic" w:cs="Simplified Arabic"/>
                <w:sz w:val="28"/>
                <w:szCs w:val="28"/>
                <w:rtl/>
              </w:rPr>
              <w:t>43</w:t>
            </w:r>
          </w:p>
        </w:tc>
        <w:tc>
          <w:tcPr>
            <w:tcW w:w="1134" w:type="dxa"/>
            <w:tcBorders>
              <w:top w:val="single" w:sz="4" w:space="0" w:color="auto"/>
              <w:left w:val="single" w:sz="4" w:space="0" w:color="auto"/>
              <w:bottom w:val="single" w:sz="4" w:space="0" w:color="auto"/>
              <w:right w:val="single" w:sz="4" w:space="0" w:color="auto"/>
            </w:tcBorders>
          </w:tcPr>
          <w:p w:rsidR="001B2E70" w:rsidRPr="001B2E70" w:rsidRDefault="001B2E70" w:rsidP="001B2E70">
            <w:pPr>
              <w:spacing w:after="0" w:line="240" w:lineRule="auto"/>
              <w:jc w:val="center"/>
              <w:rPr>
                <w:rFonts w:ascii="Simplified Arabic" w:eastAsia="Times New Roman" w:hAnsi="Simplified Arabic" w:cs="Simplified Arabic"/>
                <w:sz w:val="28"/>
                <w:szCs w:val="28"/>
              </w:rPr>
            </w:pPr>
            <w:r w:rsidRPr="001B2E70">
              <w:rPr>
                <w:rFonts w:ascii="Simplified Arabic" w:eastAsia="Times New Roman" w:hAnsi="Simplified Arabic" w:cs="Simplified Arabic"/>
                <w:sz w:val="28"/>
                <w:szCs w:val="28"/>
              </w:rPr>
              <w:t>0.246</w:t>
            </w:r>
          </w:p>
        </w:tc>
        <w:tc>
          <w:tcPr>
            <w:tcW w:w="1843" w:type="dxa"/>
            <w:tcBorders>
              <w:top w:val="single" w:sz="4" w:space="0" w:color="auto"/>
              <w:left w:val="single" w:sz="4" w:space="0" w:color="auto"/>
              <w:bottom w:val="single" w:sz="4" w:space="0" w:color="auto"/>
              <w:right w:val="single" w:sz="4" w:space="0" w:color="auto"/>
            </w:tcBorders>
          </w:tcPr>
          <w:p w:rsidR="001B2E70" w:rsidRPr="001B2E70" w:rsidRDefault="001B2E70" w:rsidP="001B2E70">
            <w:pPr>
              <w:spacing w:after="0" w:line="240" w:lineRule="auto"/>
              <w:jc w:val="center"/>
              <w:rPr>
                <w:rFonts w:ascii="Simplified Arabic" w:eastAsia="Times New Roman" w:hAnsi="Simplified Arabic" w:cs="Simplified Arabic"/>
                <w:sz w:val="28"/>
                <w:szCs w:val="28"/>
              </w:rPr>
            </w:pPr>
            <w:r w:rsidRPr="001B2E70">
              <w:rPr>
                <w:rFonts w:ascii="Simplified Arabic" w:eastAsia="Times New Roman" w:hAnsi="Simplified Arabic" w:cs="Simplified Arabic"/>
                <w:sz w:val="28"/>
                <w:szCs w:val="28"/>
              </w:rPr>
              <w:t>0.005</w:t>
            </w:r>
          </w:p>
        </w:tc>
      </w:tr>
      <w:tr w:rsidR="001B2E70" w:rsidRPr="001B2E70" w:rsidTr="001B2E70">
        <w:tc>
          <w:tcPr>
            <w:tcW w:w="966"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1B2E70" w:rsidRPr="001B2E70" w:rsidRDefault="001B2E70" w:rsidP="001B2E70">
            <w:pPr>
              <w:spacing w:after="0" w:line="240" w:lineRule="auto"/>
              <w:jc w:val="center"/>
              <w:rPr>
                <w:rFonts w:ascii="Simplified Arabic" w:eastAsia="Times New Roman" w:hAnsi="Simplified Arabic" w:cs="Simplified Arabic"/>
                <w:sz w:val="28"/>
                <w:szCs w:val="28"/>
              </w:rPr>
            </w:pPr>
            <w:r w:rsidRPr="001B2E70">
              <w:rPr>
                <w:rFonts w:ascii="Simplified Arabic" w:eastAsia="Times New Roman" w:hAnsi="Simplified Arabic" w:cs="Simplified Arabic"/>
                <w:sz w:val="28"/>
                <w:szCs w:val="28"/>
                <w:rtl/>
              </w:rPr>
              <w:t>18</w:t>
            </w:r>
          </w:p>
        </w:tc>
        <w:tc>
          <w:tcPr>
            <w:tcW w:w="1143" w:type="dxa"/>
            <w:tcBorders>
              <w:top w:val="single" w:sz="4" w:space="0" w:color="auto"/>
              <w:left w:val="single" w:sz="4" w:space="0" w:color="auto"/>
              <w:bottom w:val="single" w:sz="4" w:space="0" w:color="auto"/>
              <w:right w:val="single" w:sz="4" w:space="0" w:color="auto"/>
            </w:tcBorders>
          </w:tcPr>
          <w:p w:rsidR="001B2E70" w:rsidRPr="001B2E70" w:rsidRDefault="001B2E70" w:rsidP="001B2E70">
            <w:pPr>
              <w:spacing w:after="0" w:line="240" w:lineRule="auto"/>
              <w:jc w:val="center"/>
              <w:rPr>
                <w:rFonts w:ascii="Simplified Arabic" w:eastAsia="Times New Roman" w:hAnsi="Simplified Arabic" w:cs="Simplified Arabic"/>
                <w:sz w:val="28"/>
                <w:szCs w:val="28"/>
              </w:rPr>
            </w:pPr>
            <w:r w:rsidRPr="001B2E70">
              <w:rPr>
                <w:rFonts w:ascii="Simplified Arabic" w:eastAsia="Times New Roman" w:hAnsi="Simplified Arabic" w:cs="Simplified Arabic"/>
                <w:sz w:val="28"/>
                <w:szCs w:val="28"/>
              </w:rPr>
              <w:t>0.715</w:t>
            </w:r>
          </w:p>
        </w:tc>
        <w:tc>
          <w:tcPr>
            <w:tcW w:w="3153" w:type="dxa"/>
            <w:tcBorders>
              <w:top w:val="single" w:sz="4" w:space="0" w:color="auto"/>
              <w:left w:val="single" w:sz="4" w:space="0" w:color="auto"/>
              <w:bottom w:val="single" w:sz="4" w:space="0" w:color="auto"/>
              <w:right w:val="single" w:sz="4" w:space="0" w:color="auto"/>
            </w:tcBorders>
          </w:tcPr>
          <w:p w:rsidR="001B2E70" w:rsidRPr="001B2E70" w:rsidRDefault="001B2E70" w:rsidP="001B2E70">
            <w:pPr>
              <w:spacing w:after="0" w:line="240" w:lineRule="auto"/>
              <w:jc w:val="center"/>
              <w:rPr>
                <w:rFonts w:ascii="Simplified Arabic" w:eastAsia="Times New Roman" w:hAnsi="Simplified Arabic" w:cs="Simplified Arabic"/>
                <w:sz w:val="28"/>
                <w:szCs w:val="28"/>
              </w:rPr>
            </w:pPr>
            <w:r w:rsidRPr="001B2E70">
              <w:rPr>
                <w:rFonts w:ascii="Simplified Arabic" w:eastAsia="Times New Roman" w:hAnsi="Simplified Arabic" w:cs="Simplified Arabic"/>
                <w:sz w:val="28"/>
                <w:szCs w:val="28"/>
              </w:rPr>
              <w:t>0.000</w:t>
            </w:r>
          </w:p>
        </w:tc>
        <w:tc>
          <w:tcPr>
            <w:tcW w:w="1134"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1B2E70" w:rsidRPr="001B2E70" w:rsidRDefault="001B2E70" w:rsidP="001B2E70">
            <w:pPr>
              <w:spacing w:after="0" w:line="240" w:lineRule="auto"/>
              <w:jc w:val="center"/>
              <w:rPr>
                <w:rFonts w:ascii="Simplified Arabic" w:eastAsia="Times New Roman" w:hAnsi="Simplified Arabic" w:cs="Simplified Arabic"/>
                <w:sz w:val="28"/>
                <w:szCs w:val="28"/>
              </w:rPr>
            </w:pPr>
            <w:r w:rsidRPr="001B2E70">
              <w:rPr>
                <w:rFonts w:ascii="Simplified Arabic" w:eastAsia="Times New Roman" w:hAnsi="Simplified Arabic" w:cs="Simplified Arabic"/>
                <w:sz w:val="28"/>
                <w:szCs w:val="28"/>
                <w:rtl/>
              </w:rPr>
              <w:t>44</w:t>
            </w:r>
          </w:p>
        </w:tc>
        <w:tc>
          <w:tcPr>
            <w:tcW w:w="1134" w:type="dxa"/>
            <w:tcBorders>
              <w:top w:val="single" w:sz="4" w:space="0" w:color="auto"/>
              <w:left w:val="single" w:sz="4" w:space="0" w:color="auto"/>
              <w:bottom w:val="single" w:sz="4" w:space="0" w:color="auto"/>
              <w:right w:val="single" w:sz="4" w:space="0" w:color="auto"/>
            </w:tcBorders>
          </w:tcPr>
          <w:p w:rsidR="001B2E70" w:rsidRPr="001B2E70" w:rsidRDefault="001B2E70" w:rsidP="001B2E70">
            <w:pPr>
              <w:spacing w:after="0" w:line="240" w:lineRule="auto"/>
              <w:jc w:val="center"/>
              <w:rPr>
                <w:rFonts w:ascii="Simplified Arabic" w:eastAsia="Times New Roman" w:hAnsi="Simplified Arabic" w:cs="Simplified Arabic"/>
                <w:sz w:val="28"/>
                <w:szCs w:val="28"/>
              </w:rPr>
            </w:pPr>
            <w:r w:rsidRPr="001B2E70">
              <w:rPr>
                <w:rFonts w:ascii="Simplified Arabic" w:eastAsia="Times New Roman" w:hAnsi="Simplified Arabic" w:cs="Simplified Arabic"/>
                <w:sz w:val="28"/>
                <w:szCs w:val="28"/>
              </w:rPr>
              <w:t>0.241</w:t>
            </w:r>
          </w:p>
        </w:tc>
        <w:tc>
          <w:tcPr>
            <w:tcW w:w="1843" w:type="dxa"/>
            <w:tcBorders>
              <w:top w:val="single" w:sz="4" w:space="0" w:color="auto"/>
              <w:left w:val="single" w:sz="4" w:space="0" w:color="auto"/>
              <w:bottom w:val="single" w:sz="4" w:space="0" w:color="auto"/>
              <w:right w:val="single" w:sz="4" w:space="0" w:color="auto"/>
            </w:tcBorders>
          </w:tcPr>
          <w:p w:rsidR="001B2E70" w:rsidRPr="001B2E70" w:rsidRDefault="001B2E70" w:rsidP="001B2E70">
            <w:pPr>
              <w:spacing w:after="0" w:line="240" w:lineRule="auto"/>
              <w:jc w:val="center"/>
              <w:rPr>
                <w:rFonts w:ascii="Simplified Arabic" w:eastAsia="Times New Roman" w:hAnsi="Simplified Arabic" w:cs="Simplified Arabic"/>
                <w:sz w:val="28"/>
                <w:szCs w:val="28"/>
              </w:rPr>
            </w:pPr>
            <w:r w:rsidRPr="001B2E70">
              <w:rPr>
                <w:rFonts w:ascii="Simplified Arabic" w:eastAsia="Times New Roman" w:hAnsi="Simplified Arabic" w:cs="Simplified Arabic"/>
                <w:sz w:val="28"/>
                <w:szCs w:val="28"/>
              </w:rPr>
              <w:t>0.006</w:t>
            </w:r>
          </w:p>
        </w:tc>
      </w:tr>
      <w:tr w:rsidR="001B2E70" w:rsidRPr="001B2E70" w:rsidTr="001B2E70">
        <w:tc>
          <w:tcPr>
            <w:tcW w:w="966"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1B2E70" w:rsidRPr="001B2E70" w:rsidRDefault="001B2E70" w:rsidP="001B2E70">
            <w:pPr>
              <w:spacing w:after="0" w:line="240" w:lineRule="auto"/>
              <w:jc w:val="center"/>
              <w:rPr>
                <w:rFonts w:ascii="Simplified Arabic" w:eastAsia="Times New Roman" w:hAnsi="Simplified Arabic" w:cs="Simplified Arabic"/>
                <w:sz w:val="28"/>
                <w:szCs w:val="28"/>
              </w:rPr>
            </w:pPr>
            <w:r w:rsidRPr="001B2E70">
              <w:rPr>
                <w:rFonts w:ascii="Simplified Arabic" w:eastAsia="Times New Roman" w:hAnsi="Simplified Arabic" w:cs="Simplified Arabic"/>
                <w:sz w:val="28"/>
                <w:szCs w:val="28"/>
                <w:rtl/>
              </w:rPr>
              <w:t>19</w:t>
            </w:r>
          </w:p>
        </w:tc>
        <w:tc>
          <w:tcPr>
            <w:tcW w:w="1143" w:type="dxa"/>
            <w:tcBorders>
              <w:top w:val="single" w:sz="4" w:space="0" w:color="auto"/>
              <w:left w:val="single" w:sz="4" w:space="0" w:color="auto"/>
              <w:bottom w:val="single" w:sz="4" w:space="0" w:color="auto"/>
              <w:right w:val="single" w:sz="4" w:space="0" w:color="auto"/>
            </w:tcBorders>
          </w:tcPr>
          <w:p w:rsidR="001B2E70" w:rsidRPr="001B2E70" w:rsidRDefault="001B2E70" w:rsidP="001B2E70">
            <w:pPr>
              <w:spacing w:after="0" w:line="240" w:lineRule="auto"/>
              <w:jc w:val="center"/>
              <w:rPr>
                <w:rFonts w:ascii="Simplified Arabic" w:eastAsia="Times New Roman" w:hAnsi="Simplified Arabic" w:cs="Simplified Arabic"/>
                <w:sz w:val="28"/>
                <w:szCs w:val="28"/>
              </w:rPr>
            </w:pPr>
            <w:r w:rsidRPr="001B2E70">
              <w:rPr>
                <w:rFonts w:ascii="Simplified Arabic" w:eastAsia="Times New Roman" w:hAnsi="Simplified Arabic" w:cs="Simplified Arabic"/>
                <w:sz w:val="28"/>
                <w:szCs w:val="28"/>
              </w:rPr>
              <w:t>0.032</w:t>
            </w:r>
          </w:p>
        </w:tc>
        <w:tc>
          <w:tcPr>
            <w:tcW w:w="3153" w:type="dxa"/>
            <w:tcBorders>
              <w:top w:val="single" w:sz="4" w:space="0" w:color="auto"/>
              <w:left w:val="single" w:sz="4" w:space="0" w:color="auto"/>
              <w:bottom w:val="single" w:sz="4" w:space="0" w:color="auto"/>
              <w:right w:val="single" w:sz="4" w:space="0" w:color="auto"/>
            </w:tcBorders>
          </w:tcPr>
          <w:p w:rsidR="001B2E70" w:rsidRPr="001B2E70" w:rsidRDefault="001B2E70" w:rsidP="001B2E70">
            <w:pPr>
              <w:spacing w:after="0" w:line="240" w:lineRule="auto"/>
              <w:jc w:val="center"/>
              <w:rPr>
                <w:rFonts w:ascii="Simplified Arabic" w:eastAsia="Times New Roman" w:hAnsi="Simplified Arabic" w:cs="Simplified Arabic"/>
                <w:sz w:val="28"/>
                <w:szCs w:val="28"/>
              </w:rPr>
            </w:pPr>
            <w:r w:rsidRPr="001B2E70">
              <w:rPr>
                <w:rFonts w:ascii="Simplified Arabic" w:eastAsia="Times New Roman" w:hAnsi="Simplified Arabic" w:cs="Simplified Arabic"/>
                <w:sz w:val="28"/>
                <w:szCs w:val="28"/>
              </w:rPr>
              <w:t>0.720</w:t>
            </w:r>
          </w:p>
        </w:tc>
        <w:tc>
          <w:tcPr>
            <w:tcW w:w="1134"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1B2E70" w:rsidRPr="001B2E70" w:rsidRDefault="001B2E70" w:rsidP="001B2E70">
            <w:pPr>
              <w:spacing w:after="0" w:line="240" w:lineRule="auto"/>
              <w:jc w:val="center"/>
              <w:rPr>
                <w:rFonts w:ascii="Simplified Arabic" w:eastAsia="Times New Roman" w:hAnsi="Simplified Arabic" w:cs="Simplified Arabic"/>
                <w:sz w:val="28"/>
                <w:szCs w:val="28"/>
              </w:rPr>
            </w:pPr>
            <w:r w:rsidRPr="001B2E70">
              <w:rPr>
                <w:rFonts w:ascii="Simplified Arabic" w:eastAsia="Times New Roman" w:hAnsi="Simplified Arabic" w:cs="Simplified Arabic"/>
                <w:sz w:val="28"/>
                <w:szCs w:val="28"/>
              </w:rPr>
              <w:t>45</w:t>
            </w:r>
          </w:p>
        </w:tc>
        <w:tc>
          <w:tcPr>
            <w:tcW w:w="1134" w:type="dxa"/>
            <w:tcBorders>
              <w:top w:val="single" w:sz="4" w:space="0" w:color="auto"/>
              <w:left w:val="single" w:sz="4" w:space="0" w:color="auto"/>
              <w:bottom w:val="single" w:sz="4" w:space="0" w:color="auto"/>
              <w:right w:val="single" w:sz="4" w:space="0" w:color="auto"/>
            </w:tcBorders>
          </w:tcPr>
          <w:p w:rsidR="001B2E70" w:rsidRPr="001B2E70" w:rsidRDefault="001B2E70" w:rsidP="001B2E70">
            <w:pPr>
              <w:spacing w:after="0" w:line="240" w:lineRule="auto"/>
              <w:jc w:val="center"/>
              <w:rPr>
                <w:rFonts w:ascii="Simplified Arabic" w:eastAsia="Times New Roman" w:hAnsi="Simplified Arabic" w:cs="Simplified Arabic"/>
                <w:sz w:val="28"/>
                <w:szCs w:val="28"/>
              </w:rPr>
            </w:pPr>
            <w:r w:rsidRPr="001B2E70">
              <w:rPr>
                <w:rFonts w:ascii="Simplified Arabic" w:eastAsia="Times New Roman" w:hAnsi="Simplified Arabic" w:cs="Simplified Arabic"/>
                <w:sz w:val="28"/>
                <w:szCs w:val="28"/>
              </w:rPr>
              <w:t>0.398</w:t>
            </w:r>
          </w:p>
        </w:tc>
        <w:tc>
          <w:tcPr>
            <w:tcW w:w="1843" w:type="dxa"/>
            <w:tcBorders>
              <w:top w:val="single" w:sz="4" w:space="0" w:color="auto"/>
              <w:left w:val="single" w:sz="4" w:space="0" w:color="auto"/>
              <w:bottom w:val="single" w:sz="4" w:space="0" w:color="auto"/>
              <w:right w:val="single" w:sz="4" w:space="0" w:color="auto"/>
            </w:tcBorders>
          </w:tcPr>
          <w:p w:rsidR="001B2E70" w:rsidRPr="001B2E70" w:rsidRDefault="001B2E70" w:rsidP="001B2E70">
            <w:pPr>
              <w:spacing w:after="0" w:line="240" w:lineRule="auto"/>
              <w:jc w:val="center"/>
              <w:rPr>
                <w:rFonts w:ascii="Simplified Arabic" w:eastAsia="Times New Roman" w:hAnsi="Simplified Arabic" w:cs="Simplified Arabic"/>
                <w:sz w:val="28"/>
                <w:szCs w:val="28"/>
              </w:rPr>
            </w:pPr>
            <w:r w:rsidRPr="001B2E70">
              <w:rPr>
                <w:rFonts w:ascii="Simplified Arabic" w:eastAsia="Times New Roman" w:hAnsi="Simplified Arabic" w:cs="Simplified Arabic"/>
                <w:sz w:val="28"/>
                <w:szCs w:val="28"/>
              </w:rPr>
              <w:t>0.000</w:t>
            </w:r>
          </w:p>
        </w:tc>
      </w:tr>
      <w:tr w:rsidR="001B2E70" w:rsidRPr="001B2E70" w:rsidTr="001B2E70">
        <w:tc>
          <w:tcPr>
            <w:tcW w:w="966"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1B2E70" w:rsidRPr="001B2E70" w:rsidRDefault="001B2E70" w:rsidP="001B2E70">
            <w:pPr>
              <w:spacing w:after="0" w:line="240" w:lineRule="auto"/>
              <w:jc w:val="center"/>
              <w:rPr>
                <w:rFonts w:ascii="Simplified Arabic" w:eastAsia="Times New Roman" w:hAnsi="Simplified Arabic" w:cs="Simplified Arabic"/>
                <w:sz w:val="28"/>
                <w:szCs w:val="28"/>
              </w:rPr>
            </w:pPr>
            <w:r w:rsidRPr="001B2E70">
              <w:rPr>
                <w:rFonts w:ascii="Simplified Arabic" w:eastAsia="Times New Roman" w:hAnsi="Simplified Arabic" w:cs="Simplified Arabic"/>
                <w:sz w:val="28"/>
                <w:szCs w:val="28"/>
                <w:rtl/>
              </w:rPr>
              <w:t>20</w:t>
            </w:r>
          </w:p>
        </w:tc>
        <w:tc>
          <w:tcPr>
            <w:tcW w:w="1143" w:type="dxa"/>
            <w:tcBorders>
              <w:top w:val="single" w:sz="4" w:space="0" w:color="auto"/>
              <w:left w:val="single" w:sz="4" w:space="0" w:color="auto"/>
              <w:bottom w:val="single" w:sz="4" w:space="0" w:color="auto"/>
              <w:right w:val="single" w:sz="4" w:space="0" w:color="auto"/>
            </w:tcBorders>
          </w:tcPr>
          <w:p w:rsidR="001B2E70" w:rsidRPr="001B2E70" w:rsidRDefault="001B2E70" w:rsidP="001B2E70">
            <w:pPr>
              <w:spacing w:after="0" w:line="240" w:lineRule="auto"/>
              <w:jc w:val="center"/>
              <w:rPr>
                <w:rFonts w:ascii="Simplified Arabic" w:eastAsia="Times New Roman" w:hAnsi="Simplified Arabic" w:cs="Simplified Arabic"/>
                <w:sz w:val="28"/>
                <w:szCs w:val="28"/>
              </w:rPr>
            </w:pPr>
            <w:r w:rsidRPr="001B2E70">
              <w:rPr>
                <w:rFonts w:ascii="Simplified Arabic" w:eastAsia="Times New Roman" w:hAnsi="Simplified Arabic" w:cs="Simplified Arabic"/>
                <w:sz w:val="28"/>
                <w:szCs w:val="28"/>
              </w:rPr>
              <w:t>0.461</w:t>
            </w:r>
          </w:p>
        </w:tc>
        <w:tc>
          <w:tcPr>
            <w:tcW w:w="3153" w:type="dxa"/>
            <w:tcBorders>
              <w:top w:val="single" w:sz="4" w:space="0" w:color="auto"/>
              <w:left w:val="single" w:sz="4" w:space="0" w:color="auto"/>
              <w:bottom w:val="single" w:sz="4" w:space="0" w:color="auto"/>
              <w:right w:val="single" w:sz="4" w:space="0" w:color="auto"/>
            </w:tcBorders>
          </w:tcPr>
          <w:p w:rsidR="001B2E70" w:rsidRPr="001B2E70" w:rsidRDefault="001B2E70" w:rsidP="001B2E70">
            <w:pPr>
              <w:spacing w:after="0" w:line="240" w:lineRule="auto"/>
              <w:jc w:val="center"/>
              <w:rPr>
                <w:rFonts w:ascii="Simplified Arabic" w:eastAsia="Times New Roman" w:hAnsi="Simplified Arabic" w:cs="Simplified Arabic"/>
                <w:sz w:val="28"/>
                <w:szCs w:val="28"/>
              </w:rPr>
            </w:pPr>
            <w:r w:rsidRPr="001B2E70">
              <w:rPr>
                <w:rFonts w:ascii="Simplified Arabic" w:eastAsia="Times New Roman" w:hAnsi="Simplified Arabic" w:cs="Simplified Arabic"/>
                <w:sz w:val="28"/>
                <w:szCs w:val="28"/>
              </w:rPr>
              <w:t>0.000</w:t>
            </w:r>
          </w:p>
        </w:tc>
        <w:tc>
          <w:tcPr>
            <w:tcW w:w="1134"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1B2E70" w:rsidRPr="001B2E70" w:rsidRDefault="001B2E70" w:rsidP="001B2E70">
            <w:pPr>
              <w:spacing w:after="0" w:line="240" w:lineRule="auto"/>
              <w:jc w:val="center"/>
              <w:rPr>
                <w:rFonts w:ascii="Simplified Arabic" w:eastAsia="Times New Roman" w:hAnsi="Simplified Arabic" w:cs="Simplified Arabic"/>
                <w:sz w:val="28"/>
                <w:szCs w:val="28"/>
              </w:rPr>
            </w:pPr>
            <w:r w:rsidRPr="001B2E70">
              <w:rPr>
                <w:rFonts w:ascii="Simplified Arabic" w:eastAsia="Times New Roman" w:hAnsi="Simplified Arabic" w:cs="Simplified Arabic"/>
                <w:sz w:val="28"/>
                <w:szCs w:val="28"/>
              </w:rPr>
              <w:t>46</w:t>
            </w:r>
          </w:p>
        </w:tc>
        <w:tc>
          <w:tcPr>
            <w:tcW w:w="1134" w:type="dxa"/>
            <w:tcBorders>
              <w:top w:val="single" w:sz="4" w:space="0" w:color="auto"/>
              <w:left w:val="single" w:sz="4" w:space="0" w:color="auto"/>
              <w:bottom w:val="single" w:sz="4" w:space="0" w:color="auto"/>
              <w:right w:val="single" w:sz="4" w:space="0" w:color="auto"/>
            </w:tcBorders>
          </w:tcPr>
          <w:p w:rsidR="001B2E70" w:rsidRPr="001B2E70" w:rsidRDefault="001B2E70" w:rsidP="001B2E70">
            <w:pPr>
              <w:spacing w:after="0" w:line="240" w:lineRule="auto"/>
              <w:jc w:val="center"/>
              <w:rPr>
                <w:rFonts w:ascii="Simplified Arabic" w:eastAsia="Times New Roman" w:hAnsi="Simplified Arabic" w:cs="Simplified Arabic"/>
                <w:sz w:val="28"/>
                <w:szCs w:val="28"/>
              </w:rPr>
            </w:pPr>
            <w:r w:rsidRPr="001B2E70">
              <w:rPr>
                <w:rFonts w:ascii="Simplified Arabic" w:eastAsia="Times New Roman" w:hAnsi="Simplified Arabic" w:cs="Simplified Arabic"/>
                <w:sz w:val="28"/>
                <w:szCs w:val="28"/>
              </w:rPr>
              <w:t>0.419</w:t>
            </w:r>
          </w:p>
        </w:tc>
        <w:tc>
          <w:tcPr>
            <w:tcW w:w="1843" w:type="dxa"/>
            <w:tcBorders>
              <w:top w:val="single" w:sz="4" w:space="0" w:color="auto"/>
              <w:left w:val="single" w:sz="4" w:space="0" w:color="auto"/>
              <w:bottom w:val="single" w:sz="4" w:space="0" w:color="auto"/>
              <w:right w:val="single" w:sz="4" w:space="0" w:color="auto"/>
            </w:tcBorders>
          </w:tcPr>
          <w:p w:rsidR="001B2E70" w:rsidRPr="001B2E70" w:rsidRDefault="001B2E70" w:rsidP="001B2E70">
            <w:pPr>
              <w:spacing w:after="0" w:line="240" w:lineRule="auto"/>
              <w:jc w:val="center"/>
              <w:rPr>
                <w:rFonts w:ascii="Simplified Arabic" w:eastAsia="Times New Roman" w:hAnsi="Simplified Arabic" w:cs="Simplified Arabic"/>
                <w:sz w:val="28"/>
                <w:szCs w:val="28"/>
              </w:rPr>
            </w:pPr>
            <w:r w:rsidRPr="001B2E70">
              <w:rPr>
                <w:rFonts w:ascii="Simplified Arabic" w:eastAsia="Times New Roman" w:hAnsi="Simplified Arabic" w:cs="Simplified Arabic"/>
                <w:sz w:val="28"/>
                <w:szCs w:val="28"/>
              </w:rPr>
              <w:t>0.000</w:t>
            </w:r>
          </w:p>
        </w:tc>
      </w:tr>
      <w:tr w:rsidR="001B2E70" w:rsidRPr="001B2E70" w:rsidTr="001B2E70">
        <w:tc>
          <w:tcPr>
            <w:tcW w:w="966"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1B2E70" w:rsidRPr="001B2E70" w:rsidRDefault="001B2E70" w:rsidP="001B2E70">
            <w:pPr>
              <w:spacing w:after="0" w:line="240" w:lineRule="auto"/>
              <w:jc w:val="center"/>
              <w:rPr>
                <w:rFonts w:ascii="Simplified Arabic" w:eastAsia="Times New Roman" w:hAnsi="Simplified Arabic" w:cs="Simplified Arabic"/>
                <w:sz w:val="28"/>
                <w:szCs w:val="28"/>
              </w:rPr>
            </w:pPr>
            <w:r w:rsidRPr="001B2E70">
              <w:rPr>
                <w:rFonts w:ascii="Simplified Arabic" w:eastAsia="Times New Roman" w:hAnsi="Simplified Arabic" w:cs="Simplified Arabic"/>
                <w:sz w:val="28"/>
                <w:szCs w:val="28"/>
                <w:rtl/>
              </w:rPr>
              <w:lastRenderedPageBreak/>
              <w:t>21</w:t>
            </w:r>
          </w:p>
        </w:tc>
        <w:tc>
          <w:tcPr>
            <w:tcW w:w="1143" w:type="dxa"/>
            <w:tcBorders>
              <w:top w:val="single" w:sz="4" w:space="0" w:color="auto"/>
              <w:left w:val="single" w:sz="4" w:space="0" w:color="auto"/>
              <w:bottom w:val="single" w:sz="4" w:space="0" w:color="auto"/>
              <w:right w:val="single" w:sz="4" w:space="0" w:color="auto"/>
            </w:tcBorders>
          </w:tcPr>
          <w:p w:rsidR="001B2E70" w:rsidRPr="001B2E70" w:rsidRDefault="001B2E70" w:rsidP="001B2E70">
            <w:pPr>
              <w:spacing w:after="0" w:line="240" w:lineRule="auto"/>
              <w:jc w:val="center"/>
              <w:rPr>
                <w:rFonts w:ascii="Simplified Arabic" w:eastAsia="Times New Roman" w:hAnsi="Simplified Arabic" w:cs="Simplified Arabic"/>
                <w:sz w:val="28"/>
                <w:szCs w:val="28"/>
              </w:rPr>
            </w:pPr>
            <w:r w:rsidRPr="001B2E70">
              <w:rPr>
                <w:rFonts w:ascii="Simplified Arabic" w:eastAsia="Times New Roman" w:hAnsi="Simplified Arabic" w:cs="Simplified Arabic"/>
                <w:sz w:val="28"/>
                <w:szCs w:val="28"/>
              </w:rPr>
              <w:t>0.572</w:t>
            </w:r>
          </w:p>
        </w:tc>
        <w:tc>
          <w:tcPr>
            <w:tcW w:w="3153" w:type="dxa"/>
            <w:tcBorders>
              <w:top w:val="single" w:sz="4" w:space="0" w:color="auto"/>
              <w:left w:val="single" w:sz="4" w:space="0" w:color="auto"/>
              <w:bottom w:val="single" w:sz="4" w:space="0" w:color="auto"/>
              <w:right w:val="single" w:sz="4" w:space="0" w:color="auto"/>
            </w:tcBorders>
          </w:tcPr>
          <w:p w:rsidR="001B2E70" w:rsidRPr="001B2E70" w:rsidRDefault="001B2E70" w:rsidP="001B2E70">
            <w:pPr>
              <w:spacing w:after="0" w:line="240" w:lineRule="auto"/>
              <w:jc w:val="center"/>
              <w:rPr>
                <w:rFonts w:ascii="Simplified Arabic" w:eastAsia="Times New Roman" w:hAnsi="Simplified Arabic" w:cs="Simplified Arabic"/>
                <w:sz w:val="28"/>
                <w:szCs w:val="28"/>
              </w:rPr>
            </w:pPr>
            <w:r w:rsidRPr="001B2E70">
              <w:rPr>
                <w:rFonts w:ascii="Simplified Arabic" w:eastAsia="Times New Roman" w:hAnsi="Simplified Arabic" w:cs="Simplified Arabic"/>
                <w:sz w:val="28"/>
                <w:szCs w:val="28"/>
              </w:rPr>
              <w:t>0.000</w:t>
            </w:r>
          </w:p>
        </w:tc>
        <w:tc>
          <w:tcPr>
            <w:tcW w:w="1134"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1B2E70" w:rsidRPr="001B2E70" w:rsidRDefault="001B2E70" w:rsidP="001B2E70">
            <w:pPr>
              <w:spacing w:after="0" w:line="240" w:lineRule="auto"/>
              <w:jc w:val="center"/>
              <w:rPr>
                <w:rFonts w:ascii="Simplified Arabic" w:eastAsia="Times New Roman" w:hAnsi="Simplified Arabic" w:cs="Simplified Arabic"/>
                <w:sz w:val="28"/>
                <w:szCs w:val="28"/>
              </w:rPr>
            </w:pPr>
            <w:r w:rsidRPr="001B2E70">
              <w:rPr>
                <w:rFonts w:ascii="Simplified Arabic" w:eastAsia="Times New Roman" w:hAnsi="Simplified Arabic" w:cs="Simplified Arabic"/>
                <w:sz w:val="28"/>
                <w:szCs w:val="28"/>
              </w:rPr>
              <w:t>47</w:t>
            </w:r>
          </w:p>
        </w:tc>
        <w:tc>
          <w:tcPr>
            <w:tcW w:w="1134" w:type="dxa"/>
            <w:tcBorders>
              <w:top w:val="single" w:sz="4" w:space="0" w:color="auto"/>
              <w:left w:val="single" w:sz="4" w:space="0" w:color="auto"/>
              <w:bottom w:val="single" w:sz="4" w:space="0" w:color="auto"/>
              <w:right w:val="single" w:sz="4" w:space="0" w:color="auto"/>
            </w:tcBorders>
          </w:tcPr>
          <w:p w:rsidR="001B2E70" w:rsidRPr="001B2E70" w:rsidRDefault="001B2E70" w:rsidP="001B2E70">
            <w:pPr>
              <w:spacing w:after="0" w:line="240" w:lineRule="auto"/>
              <w:jc w:val="center"/>
              <w:rPr>
                <w:rFonts w:ascii="Simplified Arabic" w:eastAsia="Times New Roman" w:hAnsi="Simplified Arabic" w:cs="Simplified Arabic"/>
                <w:sz w:val="28"/>
                <w:szCs w:val="28"/>
              </w:rPr>
            </w:pPr>
            <w:r w:rsidRPr="001B2E70">
              <w:rPr>
                <w:rFonts w:ascii="Simplified Arabic" w:eastAsia="Times New Roman" w:hAnsi="Simplified Arabic" w:cs="Simplified Arabic"/>
                <w:sz w:val="28"/>
                <w:szCs w:val="28"/>
              </w:rPr>
              <w:t>0.387</w:t>
            </w:r>
          </w:p>
        </w:tc>
        <w:tc>
          <w:tcPr>
            <w:tcW w:w="1843" w:type="dxa"/>
            <w:tcBorders>
              <w:top w:val="single" w:sz="4" w:space="0" w:color="auto"/>
              <w:left w:val="single" w:sz="4" w:space="0" w:color="auto"/>
              <w:bottom w:val="single" w:sz="4" w:space="0" w:color="auto"/>
              <w:right w:val="single" w:sz="4" w:space="0" w:color="auto"/>
            </w:tcBorders>
          </w:tcPr>
          <w:p w:rsidR="001B2E70" w:rsidRPr="001B2E70" w:rsidRDefault="001B2E70" w:rsidP="001B2E70">
            <w:pPr>
              <w:spacing w:after="0" w:line="240" w:lineRule="auto"/>
              <w:jc w:val="center"/>
              <w:rPr>
                <w:rFonts w:ascii="Simplified Arabic" w:eastAsia="Times New Roman" w:hAnsi="Simplified Arabic" w:cs="Simplified Arabic"/>
                <w:sz w:val="28"/>
                <w:szCs w:val="28"/>
              </w:rPr>
            </w:pPr>
            <w:r w:rsidRPr="001B2E70">
              <w:rPr>
                <w:rFonts w:ascii="Simplified Arabic" w:eastAsia="Times New Roman" w:hAnsi="Simplified Arabic" w:cs="Simplified Arabic"/>
                <w:sz w:val="28"/>
                <w:szCs w:val="28"/>
              </w:rPr>
              <w:t>0.000</w:t>
            </w:r>
          </w:p>
        </w:tc>
      </w:tr>
      <w:tr w:rsidR="001B2E70" w:rsidRPr="001B2E70" w:rsidTr="001B2E70">
        <w:tc>
          <w:tcPr>
            <w:tcW w:w="966"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1B2E70" w:rsidRPr="001B2E70" w:rsidRDefault="001B2E70" w:rsidP="001B2E70">
            <w:pPr>
              <w:spacing w:after="0" w:line="240" w:lineRule="auto"/>
              <w:jc w:val="center"/>
              <w:rPr>
                <w:rFonts w:ascii="Simplified Arabic" w:eastAsia="Times New Roman" w:hAnsi="Simplified Arabic" w:cs="Simplified Arabic"/>
                <w:sz w:val="28"/>
                <w:szCs w:val="28"/>
              </w:rPr>
            </w:pPr>
            <w:r w:rsidRPr="001B2E70">
              <w:rPr>
                <w:rFonts w:ascii="Simplified Arabic" w:eastAsia="Times New Roman" w:hAnsi="Simplified Arabic" w:cs="Simplified Arabic"/>
                <w:sz w:val="28"/>
                <w:szCs w:val="28"/>
                <w:rtl/>
              </w:rPr>
              <w:t>22</w:t>
            </w:r>
          </w:p>
        </w:tc>
        <w:tc>
          <w:tcPr>
            <w:tcW w:w="1143" w:type="dxa"/>
            <w:tcBorders>
              <w:top w:val="single" w:sz="4" w:space="0" w:color="auto"/>
              <w:left w:val="single" w:sz="4" w:space="0" w:color="auto"/>
              <w:bottom w:val="single" w:sz="4" w:space="0" w:color="auto"/>
              <w:right w:val="single" w:sz="4" w:space="0" w:color="auto"/>
            </w:tcBorders>
          </w:tcPr>
          <w:p w:rsidR="001B2E70" w:rsidRPr="001B2E70" w:rsidRDefault="001B2E70" w:rsidP="001B2E70">
            <w:pPr>
              <w:spacing w:after="0" w:line="240" w:lineRule="auto"/>
              <w:jc w:val="center"/>
              <w:rPr>
                <w:rFonts w:ascii="Simplified Arabic" w:eastAsia="Times New Roman" w:hAnsi="Simplified Arabic" w:cs="Simplified Arabic"/>
                <w:sz w:val="28"/>
                <w:szCs w:val="28"/>
              </w:rPr>
            </w:pPr>
            <w:r w:rsidRPr="001B2E70">
              <w:rPr>
                <w:rFonts w:ascii="Simplified Arabic" w:eastAsia="Times New Roman" w:hAnsi="Simplified Arabic" w:cs="Simplified Arabic"/>
                <w:sz w:val="28"/>
                <w:szCs w:val="28"/>
              </w:rPr>
              <w:t>0.489</w:t>
            </w:r>
          </w:p>
        </w:tc>
        <w:tc>
          <w:tcPr>
            <w:tcW w:w="3153" w:type="dxa"/>
            <w:tcBorders>
              <w:top w:val="single" w:sz="4" w:space="0" w:color="auto"/>
              <w:left w:val="single" w:sz="4" w:space="0" w:color="auto"/>
              <w:bottom w:val="single" w:sz="4" w:space="0" w:color="auto"/>
              <w:right w:val="single" w:sz="4" w:space="0" w:color="auto"/>
            </w:tcBorders>
          </w:tcPr>
          <w:p w:rsidR="001B2E70" w:rsidRPr="001B2E70" w:rsidRDefault="001B2E70" w:rsidP="001B2E70">
            <w:pPr>
              <w:spacing w:after="0" w:line="240" w:lineRule="auto"/>
              <w:jc w:val="center"/>
              <w:rPr>
                <w:rFonts w:ascii="Simplified Arabic" w:eastAsia="Times New Roman" w:hAnsi="Simplified Arabic" w:cs="Simplified Arabic"/>
                <w:sz w:val="28"/>
                <w:szCs w:val="28"/>
              </w:rPr>
            </w:pPr>
            <w:r w:rsidRPr="001B2E70">
              <w:rPr>
                <w:rFonts w:ascii="Simplified Arabic" w:eastAsia="Times New Roman" w:hAnsi="Simplified Arabic" w:cs="Simplified Arabic"/>
                <w:sz w:val="28"/>
                <w:szCs w:val="28"/>
              </w:rPr>
              <w:t>0.000</w:t>
            </w:r>
          </w:p>
        </w:tc>
        <w:tc>
          <w:tcPr>
            <w:tcW w:w="1134"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1B2E70" w:rsidRPr="001B2E70" w:rsidRDefault="001B2E70" w:rsidP="001B2E70">
            <w:pPr>
              <w:spacing w:after="0" w:line="240" w:lineRule="auto"/>
              <w:jc w:val="center"/>
              <w:rPr>
                <w:rFonts w:ascii="Simplified Arabic" w:eastAsia="Times New Roman" w:hAnsi="Simplified Arabic" w:cs="Simplified Arabic"/>
                <w:sz w:val="28"/>
                <w:szCs w:val="28"/>
              </w:rPr>
            </w:pPr>
            <w:r w:rsidRPr="001B2E70">
              <w:rPr>
                <w:rFonts w:ascii="Simplified Arabic" w:eastAsia="Times New Roman" w:hAnsi="Simplified Arabic" w:cs="Simplified Arabic"/>
                <w:sz w:val="28"/>
                <w:szCs w:val="28"/>
              </w:rPr>
              <w:t>48</w:t>
            </w:r>
          </w:p>
        </w:tc>
        <w:tc>
          <w:tcPr>
            <w:tcW w:w="1134" w:type="dxa"/>
            <w:tcBorders>
              <w:top w:val="single" w:sz="4" w:space="0" w:color="auto"/>
              <w:left w:val="single" w:sz="4" w:space="0" w:color="auto"/>
              <w:bottom w:val="single" w:sz="4" w:space="0" w:color="auto"/>
              <w:right w:val="single" w:sz="4" w:space="0" w:color="auto"/>
            </w:tcBorders>
          </w:tcPr>
          <w:p w:rsidR="001B2E70" w:rsidRPr="001B2E70" w:rsidRDefault="001B2E70" w:rsidP="001B2E70">
            <w:pPr>
              <w:spacing w:after="0" w:line="240" w:lineRule="auto"/>
              <w:jc w:val="center"/>
              <w:rPr>
                <w:rFonts w:ascii="Simplified Arabic" w:eastAsia="Times New Roman" w:hAnsi="Simplified Arabic" w:cs="Simplified Arabic"/>
                <w:sz w:val="28"/>
                <w:szCs w:val="28"/>
              </w:rPr>
            </w:pPr>
            <w:r w:rsidRPr="001B2E70">
              <w:rPr>
                <w:rFonts w:ascii="Simplified Arabic" w:eastAsia="Times New Roman" w:hAnsi="Simplified Arabic" w:cs="Simplified Arabic"/>
                <w:sz w:val="28"/>
                <w:szCs w:val="28"/>
              </w:rPr>
              <w:t>0.682</w:t>
            </w:r>
          </w:p>
        </w:tc>
        <w:tc>
          <w:tcPr>
            <w:tcW w:w="1843" w:type="dxa"/>
            <w:tcBorders>
              <w:top w:val="single" w:sz="4" w:space="0" w:color="auto"/>
              <w:left w:val="single" w:sz="4" w:space="0" w:color="auto"/>
              <w:bottom w:val="single" w:sz="4" w:space="0" w:color="auto"/>
              <w:right w:val="single" w:sz="4" w:space="0" w:color="auto"/>
            </w:tcBorders>
          </w:tcPr>
          <w:p w:rsidR="001B2E70" w:rsidRPr="001B2E70" w:rsidRDefault="001B2E70" w:rsidP="001B2E70">
            <w:pPr>
              <w:spacing w:after="0" w:line="240" w:lineRule="auto"/>
              <w:jc w:val="center"/>
              <w:rPr>
                <w:rFonts w:ascii="Simplified Arabic" w:eastAsia="Times New Roman" w:hAnsi="Simplified Arabic" w:cs="Simplified Arabic"/>
                <w:sz w:val="28"/>
                <w:szCs w:val="28"/>
              </w:rPr>
            </w:pPr>
            <w:r w:rsidRPr="001B2E70">
              <w:rPr>
                <w:rFonts w:ascii="Simplified Arabic" w:eastAsia="Times New Roman" w:hAnsi="Simplified Arabic" w:cs="Simplified Arabic"/>
                <w:sz w:val="28"/>
                <w:szCs w:val="28"/>
              </w:rPr>
              <w:t>0.000</w:t>
            </w:r>
          </w:p>
        </w:tc>
      </w:tr>
      <w:tr w:rsidR="001B2E70" w:rsidRPr="001B2E70" w:rsidTr="001B2E70">
        <w:tc>
          <w:tcPr>
            <w:tcW w:w="966"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1B2E70" w:rsidRPr="001B2E70" w:rsidRDefault="001B2E70" w:rsidP="001B2E70">
            <w:pPr>
              <w:spacing w:after="0" w:line="240" w:lineRule="auto"/>
              <w:jc w:val="center"/>
              <w:rPr>
                <w:rFonts w:ascii="Simplified Arabic" w:eastAsia="Times New Roman" w:hAnsi="Simplified Arabic" w:cs="Simplified Arabic"/>
                <w:sz w:val="28"/>
                <w:szCs w:val="28"/>
                <w:rtl/>
              </w:rPr>
            </w:pPr>
            <w:r w:rsidRPr="001B2E70">
              <w:rPr>
                <w:rFonts w:ascii="Simplified Arabic" w:eastAsia="Times New Roman" w:hAnsi="Simplified Arabic" w:cs="Simplified Arabic"/>
                <w:sz w:val="28"/>
                <w:szCs w:val="28"/>
              </w:rPr>
              <w:t>23</w:t>
            </w:r>
          </w:p>
        </w:tc>
        <w:tc>
          <w:tcPr>
            <w:tcW w:w="1143" w:type="dxa"/>
            <w:tcBorders>
              <w:top w:val="single" w:sz="4" w:space="0" w:color="auto"/>
              <w:left w:val="single" w:sz="4" w:space="0" w:color="auto"/>
              <w:bottom w:val="single" w:sz="4" w:space="0" w:color="auto"/>
              <w:right w:val="single" w:sz="4" w:space="0" w:color="auto"/>
            </w:tcBorders>
          </w:tcPr>
          <w:p w:rsidR="001B2E70" w:rsidRPr="001B2E70" w:rsidRDefault="001B2E70" w:rsidP="001B2E70">
            <w:pPr>
              <w:spacing w:after="0" w:line="240" w:lineRule="auto"/>
              <w:jc w:val="center"/>
              <w:rPr>
                <w:rFonts w:ascii="Simplified Arabic" w:eastAsia="Times New Roman" w:hAnsi="Simplified Arabic" w:cs="Simplified Arabic"/>
                <w:sz w:val="28"/>
                <w:szCs w:val="28"/>
              </w:rPr>
            </w:pPr>
            <w:r w:rsidRPr="001B2E70">
              <w:rPr>
                <w:rFonts w:ascii="Simplified Arabic" w:eastAsia="Times New Roman" w:hAnsi="Simplified Arabic" w:cs="Simplified Arabic"/>
                <w:sz w:val="28"/>
                <w:szCs w:val="28"/>
              </w:rPr>
              <w:t>0.627</w:t>
            </w:r>
          </w:p>
        </w:tc>
        <w:tc>
          <w:tcPr>
            <w:tcW w:w="3153" w:type="dxa"/>
            <w:tcBorders>
              <w:top w:val="single" w:sz="4" w:space="0" w:color="auto"/>
              <w:left w:val="single" w:sz="4" w:space="0" w:color="auto"/>
              <w:bottom w:val="single" w:sz="4" w:space="0" w:color="auto"/>
              <w:right w:val="single" w:sz="4" w:space="0" w:color="auto"/>
            </w:tcBorders>
          </w:tcPr>
          <w:p w:rsidR="001B2E70" w:rsidRPr="001B2E70" w:rsidRDefault="001B2E70" w:rsidP="001B2E70">
            <w:pPr>
              <w:spacing w:after="0" w:line="240" w:lineRule="auto"/>
              <w:jc w:val="center"/>
              <w:rPr>
                <w:rFonts w:ascii="Simplified Arabic" w:eastAsia="Times New Roman" w:hAnsi="Simplified Arabic" w:cs="Simplified Arabic"/>
                <w:sz w:val="28"/>
                <w:szCs w:val="28"/>
              </w:rPr>
            </w:pPr>
            <w:r w:rsidRPr="001B2E70">
              <w:rPr>
                <w:rFonts w:ascii="Simplified Arabic" w:eastAsia="Times New Roman" w:hAnsi="Simplified Arabic" w:cs="Simplified Arabic"/>
                <w:sz w:val="28"/>
                <w:szCs w:val="28"/>
              </w:rPr>
              <w:t>0.000</w:t>
            </w:r>
          </w:p>
        </w:tc>
        <w:tc>
          <w:tcPr>
            <w:tcW w:w="1134"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1B2E70" w:rsidRPr="001B2E70" w:rsidRDefault="001B2E70" w:rsidP="001B2E70">
            <w:pPr>
              <w:spacing w:after="0" w:line="240" w:lineRule="auto"/>
              <w:jc w:val="center"/>
              <w:rPr>
                <w:rFonts w:ascii="Simplified Arabic" w:eastAsia="Times New Roman" w:hAnsi="Simplified Arabic" w:cs="Simplified Arabic"/>
                <w:sz w:val="28"/>
                <w:szCs w:val="28"/>
                <w:rtl/>
              </w:rPr>
            </w:pPr>
            <w:r w:rsidRPr="001B2E70">
              <w:rPr>
                <w:rFonts w:ascii="Simplified Arabic" w:eastAsia="Times New Roman" w:hAnsi="Simplified Arabic" w:cs="Simplified Arabic"/>
                <w:sz w:val="28"/>
                <w:szCs w:val="28"/>
              </w:rPr>
              <w:t>49</w:t>
            </w:r>
          </w:p>
        </w:tc>
        <w:tc>
          <w:tcPr>
            <w:tcW w:w="1134" w:type="dxa"/>
            <w:tcBorders>
              <w:top w:val="single" w:sz="4" w:space="0" w:color="auto"/>
              <w:left w:val="single" w:sz="4" w:space="0" w:color="auto"/>
              <w:bottom w:val="single" w:sz="4" w:space="0" w:color="auto"/>
              <w:right w:val="single" w:sz="4" w:space="0" w:color="auto"/>
            </w:tcBorders>
          </w:tcPr>
          <w:p w:rsidR="001B2E70" w:rsidRPr="001B2E70" w:rsidRDefault="001B2E70" w:rsidP="001B2E70">
            <w:pPr>
              <w:spacing w:after="0" w:line="240" w:lineRule="auto"/>
              <w:jc w:val="center"/>
              <w:rPr>
                <w:rFonts w:ascii="Simplified Arabic" w:eastAsia="Times New Roman" w:hAnsi="Simplified Arabic" w:cs="Simplified Arabic"/>
                <w:sz w:val="28"/>
                <w:szCs w:val="28"/>
              </w:rPr>
            </w:pPr>
            <w:r w:rsidRPr="001B2E70">
              <w:rPr>
                <w:rFonts w:ascii="Simplified Arabic" w:eastAsia="Times New Roman" w:hAnsi="Simplified Arabic" w:cs="Simplified Arabic"/>
                <w:sz w:val="28"/>
                <w:szCs w:val="28"/>
              </w:rPr>
              <w:t>0.776</w:t>
            </w:r>
          </w:p>
        </w:tc>
        <w:tc>
          <w:tcPr>
            <w:tcW w:w="1843" w:type="dxa"/>
            <w:tcBorders>
              <w:top w:val="single" w:sz="4" w:space="0" w:color="auto"/>
              <w:left w:val="single" w:sz="4" w:space="0" w:color="auto"/>
              <w:bottom w:val="single" w:sz="4" w:space="0" w:color="auto"/>
              <w:right w:val="single" w:sz="4" w:space="0" w:color="auto"/>
            </w:tcBorders>
          </w:tcPr>
          <w:p w:rsidR="001B2E70" w:rsidRPr="001B2E70" w:rsidRDefault="001B2E70" w:rsidP="001B2E70">
            <w:pPr>
              <w:spacing w:after="0" w:line="240" w:lineRule="auto"/>
              <w:jc w:val="center"/>
              <w:rPr>
                <w:rFonts w:ascii="Simplified Arabic" w:eastAsia="Times New Roman" w:hAnsi="Simplified Arabic" w:cs="Simplified Arabic"/>
                <w:sz w:val="28"/>
                <w:szCs w:val="28"/>
              </w:rPr>
            </w:pPr>
            <w:r w:rsidRPr="001B2E70">
              <w:rPr>
                <w:rFonts w:ascii="Simplified Arabic" w:eastAsia="Times New Roman" w:hAnsi="Simplified Arabic" w:cs="Simplified Arabic"/>
                <w:sz w:val="28"/>
                <w:szCs w:val="28"/>
              </w:rPr>
              <w:t>0.000</w:t>
            </w:r>
          </w:p>
        </w:tc>
      </w:tr>
      <w:tr w:rsidR="001B2E70" w:rsidRPr="001B2E70" w:rsidTr="001B2E70">
        <w:tc>
          <w:tcPr>
            <w:tcW w:w="966"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1B2E70" w:rsidRPr="001B2E70" w:rsidRDefault="001B2E70" w:rsidP="001B2E70">
            <w:pPr>
              <w:spacing w:after="0" w:line="240" w:lineRule="auto"/>
              <w:jc w:val="center"/>
              <w:rPr>
                <w:rFonts w:ascii="Simplified Arabic" w:eastAsia="Times New Roman" w:hAnsi="Simplified Arabic" w:cs="Simplified Arabic"/>
                <w:sz w:val="28"/>
                <w:szCs w:val="28"/>
              </w:rPr>
            </w:pPr>
            <w:r w:rsidRPr="001B2E70">
              <w:rPr>
                <w:rFonts w:ascii="Simplified Arabic" w:eastAsia="Times New Roman" w:hAnsi="Simplified Arabic" w:cs="Simplified Arabic"/>
                <w:sz w:val="28"/>
                <w:szCs w:val="28"/>
                <w:rtl/>
              </w:rPr>
              <w:t>24</w:t>
            </w:r>
          </w:p>
        </w:tc>
        <w:tc>
          <w:tcPr>
            <w:tcW w:w="1143" w:type="dxa"/>
            <w:tcBorders>
              <w:top w:val="single" w:sz="4" w:space="0" w:color="auto"/>
              <w:left w:val="single" w:sz="4" w:space="0" w:color="auto"/>
              <w:bottom w:val="single" w:sz="4" w:space="0" w:color="auto"/>
              <w:right w:val="single" w:sz="4" w:space="0" w:color="auto"/>
            </w:tcBorders>
          </w:tcPr>
          <w:p w:rsidR="001B2E70" w:rsidRPr="001B2E70" w:rsidRDefault="001B2E70" w:rsidP="001B2E70">
            <w:pPr>
              <w:spacing w:after="0" w:line="240" w:lineRule="auto"/>
              <w:jc w:val="center"/>
              <w:rPr>
                <w:rFonts w:ascii="Simplified Arabic" w:eastAsia="Times New Roman" w:hAnsi="Simplified Arabic" w:cs="Simplified Arabic"/>
                <w:sz w:val="28"/>
                <w:szCs w:val="28"/>
              </w:rPr>
            </w:pPr>
            <w:r w:rsidRPr="001B2E70">
              <w:rPr>
                <w:rFonts w:ascii="Simplified Arabic" w:eastAsia="Times New Roman" w:hAnsi="Simplified Arabic" w:cs="Simplified Arabic"/>
                <w:sz w:val="28"/>
                <w:szCs w:val="28"/>
              </w:rPr>
              <w:t>0.129</w:t>
            </w:r>
          </w:p>
        </w:tc>
        <w:tc>
          <w:tcPr>
            <w:tcW w:w="3153" w:type="dxa"/>
            <w:tcBorders>
              <w:top w:val="single" w:sz="4" w:space="0" w:color="auto"/>
              <w:left w:val="single" w:sz="4" w:space="0" w:color="auto"/>
              <w:bottom w:val="single" w:sz="4" w:space="0" w:color="auto"/>
              <w:right w:val="single" w:sz="4" w:space="0" w:color="auto"/>
            </w:tcBorders>
          </w:tcPr>
          <w:p w:rsidR="001B2E70" w:rsidRPr="001B2E70" w:rsidRDefault="001B2E70" w:rsidP="001B2E70">
            <w:pPr>
              <w:spacing w:after="0" w:line="240" w:lineRule="auto"/>
              <w:jc w:val="center"/>
              <w:rPr>
                <w:rFonts w:ascii="Simplified Arabic" w:eastAsia="Times New Roman" w:hAnsi="Simplified Arabic" w:cs="Simplified Arabic"/>
                <w:sz w:val="28"/>
                <w:szCs w:val="28"/>
              </w:rPr>
            </w:pPr>
            <w:r w:rsidRPr="001B2E70">
              <w:rPr>
                <w:rFonts w:ascii="Simplified Arabic" w:eastAsia="Times New Roman" w:hAnsi="Simplified Arabic" w:cs="Simplified Arabic"/>
                <w:sz w:val="28"/>
                <w:szCs w:val="28"/>
              </w:rPr>
              <w:t>0.144</w:t>
            </w:r>
          </w:p>
        </w:tc>
        <w:tc>
          <w:tcPr>
            <w:tcW w:w="1134"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1B2E70" w:rsidRPr="001B2E70" w:rsidRDefault="001B2E70" w:rsidP="001B2E70">
            <w:pPr>
              <w:spacing w:after="0" w:line="240" w:lineRule="auto"/>
              <w:jc w:val="center"/>
              <w:rPr>
                <w:rFonts w:ascii="Simplified Arabic" w:eastAsia="Times New Roman" w:hAnsi="Simplified Arabic" w:cs="Simplified Arabic"/>
                <w:sz w:val="28"/>
                <w:szCs w:val="28"/>
                <w:rtl/>
              </w:rPr>
            </w:pPr>
            <w:r w:rsidRPr="001B2E70">
              <w:rPr>
                <w:rFonts w:ascii="Simplified Arabic" w:eastAsia="Times New Roman" w:hAnsi="Simplified Arabic" w:cs="Simplified Arabic"/>
                <w:sz w:val="28"/>
                <w:szCs w:val="28"/>
              </w:rPr>
              <w:t>50</w:t>
            </w:r>
          </w:p>
        </w:tc>
        <w:tc>
          <w:tcPr>
            <w:tcW w:w="1134" w:type="dxa"/>
            <w:tcBorders>
              <w:top w:val="single" w:sz="4" w:space="0" w:color="auto"/>
              <w:left w:val="single" w:sz="4" w:space="0" w:color="auto"/>
              <w:bottom w:val="single" w:sz="4" w:space="0" w:color="auto"/>
              <w:right w:val="single" w:sz="4" w:space="0" w:color="auto"/>
            </w:tcBorders>
          </w:tcPr>
          <w:p w:rsidR="001B2E70" w:rsidRPr="001B2E70" w:rsidRDefault="001B2E70" w:rsidP="001B2E70">
            <w:pPr>
              <w:spacing w:after="0" w:line="240" w:lineRule="auto"/>
              <w:jc w:val="center"/>
              <w:rPr>
                <w:rFonts w:ascii="Simplified Arabic" w:eastAsia="Times New Roman" w:hAnsi="Simplified Arabic" w:cs="Simplified Arabic"/>
                <w:sz w:val="28"/>
                <w:szCs w:val="28"/>
              </w:rPr>
            </w:pPr>
            <w:r w:rsidRPr="001B2E70">
              <w:rPr>
                <w:rFonts w:ascii="Simplified Arabic" w:eastAsia="Times New Roman" w:hAnsi="Simplified Arabic" w:cs="Simplified Arabic"/>
                <w:sz w:val="28"/>
                <w:szCs w:val="28"/>
              </w:rPr>
              <w:t>0.699</w:t>
            </w:r>
          </w:p>
        </w:tc>
        <w:tc>
          <w:tcPr>
            <w:tcW w:w="1843" w:type="dxa"/>
            <w:tcBorders>
              <w:top w:val="single" w:sz="4" w:space="0" w:color="auto"/>
              <w:left w:val="single" w:sz="4" w:space="0" w:color="auto"/>
              <w:bottom w:val="single" w:sz="4" w:space="0" w:color="auto"/>
              <w:right w:val="single" w:sz="4" w:space="0" w:color="auto"/>
            </w:tcBorders>
          </w:tcPr>
          <w:p w:rsidR="001B2E70" w:rsidRPr="001B2E70" w:rsidRDefault="001B2E70" w:rsidP="001B2E70">
            <w:pPr>
              <w:spacing w:after="0" w:line="240" w:lineRule="auto"/>
              <w:jc w:val="center"/>
              <w:rPr>
                <w:rFonts w:ascii="Simplified Arabic" w:eastAsia="Times New Roman" w:hAnsi="Simplified Arabic" w:cs="Simplified Arabic"/>
                <w:sz w:val="28"/>
                <w:szCs w:val="28"/>
              </w:rPr>
            </w:pPr>
            <w:r w:rsidRPr="001B2E70">
              <w:rPr>
                <w:rFonts w:ascii="Simplified Arabic" w:eastAsia="Times New Roman" w:hAnsi="Simplified Arabic" w:cs="Simplified Arabic"/>
                <w:sz w:val="28"/>
                <w:szCs w:val="28"/>
              </w:rPr>
              <w:t>0.000</w:t>
            </w:r>
          </w:p>
        </w:tc>
      </w:tr>
      <w:tr w:rsidR="001B2E70" w:rsidRPr="001B2E70" w:rsidTr="001B2E70">
        <w:tc>
          <w:tcPr>
            <w:tcW w:w="966"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1B2E70" w:rsidRPr="001B2E70" w:rsidRDefault="001B2E70" w:rsidP="001B2E70">
            <w:pPr>
              <w:spacing w:after="0" w:line="240" w:lineRule="auto"/>
              <w:jc w:val="center"/>
              <w:rPr>
                <w:rFonts w:ascii="Simplified Arabic" w:eastAsia="Times New Roman" w:hAnsi="Simplified Arabic" w:cs="Simplified Arabic"/>
                <w:sz w:val="28"/>
                <w:szCs w:val="28"/>
              </w:rPr>
            </w:pPr>
            <w:r w:rsidRPr="001B2E70">
              <w:rPr>
                <w:rFonts w:ascii="Simplified Arabic" w:eastAsia="Times New Roman" w:hAnsi="Simplified Arabic" w:cs="Simplified Arabic"/>
                <w:sz w:val="28"/>
                <w:szCs w:val="28"/>
                <w:rtl/>
              </w:rPr>
              <w:t>25</w:t>
            </w:r>
          </w:p>
        </w:tc>
        <w:tc>
          <w:tcPr>
            <w:tcW w:w="1143" w:type="dxa"/>
            <w:tcBorders>
              <w:top w:val="single" w:sz="4" w:space="0" w:color="auto"/>
              <w:left w:val="single" w:sz="4" w:space="0" w:color="auto"/>
              <w:bottom w:val="single" w:sz="4" w:space="0" w:color="auto"/>
              <w:right w:val="single" w:sz="4" w:space="0" w:color="auto"/>
            </w:tcBorders>
          </w:tcPr>
          <w:p w:rsidR="001B2E70" w:rsidRPr="001B2E70" w:rsidRDefault="001B2E70" w:rsidP="001B2E70">
            <w:pPr>
              <w:spacing w:after="0" w:line="240" w:lineRule="auto"/>
              <w:jc w:val="center"/>
              <w:rPr>
                <w:rFonts w:ascii="Simplified Arabic" w:eastAsia="Times New Roman" w:hAnsi="Simplified Arabic" w:cs="Simplified Arabic"/>
                <w:sz w:val="28"/>
                <w:szCs w:val="28"/>
              </w:rPr>
            </w:pPr>
            <w:r w:rsidRPr="001B2E70">
              <w:rPr>
                <w:rFonts w:ascii="Simplified Arabic" w:eastAsia="Times New Roman" w:hAnsi="Simplified Arabic" w:cs="Simplified Arabic"/>
                <w:sz w:val="28"/>
                <w:szCs w:val="28"/>
              </w:rPr>
              <w:t>0.724</w:t>
            </w:r>
          </w:p>
        </w:tc>
        <w:tc>
          <w:tcPr>
            <w:tcW w:w="3153" w:type="dxa"/>
            <w:tcBorders>
              <w:top w:val="single" w:sz="4" w:space="0" w:color="auto"/>
              <w:left w:val="single" w:sz="4" w:space="0" w:color="auto"/>
              <w:bottom w:val="single" w:sz="4" w:space="0" w:color="auto"/>
              <w:right w:val="single" w:sz="4" w:space="0" w:color="auto"/>
            </w:tcBorders>
          </w:tcPr>
          <w:p w:rsidR="001B2E70" w:rsidRPr="001B2E70" w:rsidRDefault="001B2E70" w:rsidP="001B2E70">
            <w:pPr>
              <w:spacing w:after="0" w:line="240" w:lineRule="auto"/>
              <w:jc w:val="center"/>
              <w:rPr>
                <w:rFonts w:ascii="Simplified Arabic" w:eastAsia="Times New Roman" w:hAnsi="Simplified Arabic" w:cs="Simplified Arabic"/>
                <w:sz w:val="28"/>
                <w:szCs w:val="28"/>
              </w:rPr>
            </w:pPr>
            <w:r w:rsidRPr="001B2E70">
              <w:rPr>
                <w:rFonts w:ascii="Simplified Arabic" w:eastAsia="Times New Roman" w:hAnsi="Simplified Arabic" w:cs="Simplified Arabic"/>
                <w:sz w:val="28"/>
                <w:szCs w:val="28"/>
              </w:rPr>
              <w:t>0.000</w:t>
            </w:r>
          </w:p>
        </w:tc>
        <w:tc>
          <w:tcPr>
            <w:tcW w:w="1134"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1B2E70" w:rsidRPr="001B2E70" w:rsidRDefault="001B2E70" w:rsidP="001B2E70">
            <w:pPr>
              <w:spacing w:after="0" w:line="240" w:lineRule="auto"/>
              <w:jc w:val="center"/>
              <w:rPr>
                <w:rFonts w:ascii="Simplified Arabic" w:eastAsia="Times New Roman" w:hAnsi="Simplified Arabic" w:cs="Simplified Arabic"/>
                <w:sz w:val="28"/>
                <w:szCs w:val="28"/>
                <w:rtl/>
              </w:rPr>
            </w:pPr>
            <w:r w:rsidRPr="001B2E70">
              <w:rPr>
                <w:rFonts w:ascii="Simplified Arabic" w:eastAsia="Times New Roman" w:hAnsi="Simplified Arabic" w:cs="Simplified Arabic"/>
                <w:sz w:val="28"/>
                <w:szCs w:val="28"/>
              </w:rPr>
              <w:t>51</w:t>
            </w:r>
          </w:p>
        </w:tc>
        <w:tc>
          <w:tcPr>
            <w:tcW w:w="1134" w:type="dxa"/>
            <w:tcBorders>
              <w:top w:val="single" w:sz="4" w:space="0" w:color="auto"/>
              <w:left w:val="single" w:sz="4" w:space="0" w:color="auto"/>
              <w:bottom w:val="single" w:sz="4" w:space="0" w:color="auto"/>
              <w:right w:val="single" w:sz="4" w:space="0" w:color="auto"/>
            </w:tcBorders>
          </w:tcPr>
          <w:p w:rsidR="001B2E70" w:rsidRPr="001B2E70" w:rsidRDefault="001B2E70" w:rsidP="001B2E70">
            <w:pPr>
              <w:spacing w:after="0" w:line="240" w:lineRule="auto"/>
              <w:jc w:val="center"/>
              <w:rPr>
                <w:rFonts w:ascii="Simplified Arabic" w:eastAsia="Times New Roman" w:hAnsi="Simplified Arabic" w:cs="Simplified Arabic"/>
                <w:sz w:val="28"/>
                <w:szCs w:val="28"/>
              </w:rPr>
            </w:pPr>
            <w:r w:rsidRPr="001B2E70">
              <w:rPr>
                <w:rFonts w:ascii="Simplified Arabic" w:eastAsia="Times New Roman" w:hAnsi="Simplified Arabic" w:cs="Simplified Arabic"/>
                <w:sz w:val="28"/>
                <w:szCs w:val="28"/>
              </w:rPr>
              <w:t>0.722</w:t>
            </w:r>
          </w:p>
        </w:tc>
        <w:tc>
          <w:tcPr>
            <w:tcW w:w="1843" w:type="dxa"/>
            <w:tcBorders>
              <w:top w:val="single" w:sz="4" w:space="0" w:color="auto"/>
              <w:left w:val="single" w:sz="4" w:space="0" w:color="auto"/>
              <w:bottom w:val="single" w:sz="4" w:space="0" w:color="auto"/>
              <w:right w:val="single" w:sz="4" w:space="0" w:color="auto"/>
            </w:tcBorders>
          </w:tcPr>
          <w:p w:rsidR="001B2E70" w:rsidRPr="001B2E70" w:rsidRDefault="001B2E70" w:rsidP="001B2E70">
            <w:pPr>
              <w:spacing w:after="0" w:line="240" w:lineRule="auto"/>
              <w:jc w:val="center"/>
              <w:rPr>
                <w:rFonts w:ascii="Simplified Arabic" w:eastAsia="Times New Roman" w:hAnsi="Simplified Arabic" w:cs="Simplified Arabic"/>
                <w:sz w:val="28"/>
                <w:szCs w:val="28"/>
              </w:rPr>
            </w:pPr>
            <w:r w:rsidRPr="001B2E70">
              <w:rPr>
                <w:rFonts w:ascii="Simplified Arabic" w:eastAsia="Times New Roman" w:hAnsi="Simplified Arabic" w:cs="Simplified Arabic"/>
                <w:sz w:val="28"/>
                <w:szCs w:val="28"/>
              </w:rPr>
              <w:t>0.000</w:t>
            </w:r>
          </w:p>
        </w:tc>
      </w:tr>
      <w:tr w:rsidR="001B2E70" w:rsidRPr="001B2E70" w:rsidTr="001B2E70">
        <w:trPr>
          <w:gridAfter w:val="3"/>
          <w:wAfter w:w="4111" w:type="dxa"/>
        </w:trPr>
        <w:tc>
          <w:tcPr>
            <w:tcW w:w="966"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1B2E70" w:rsidRPr="001B2E70" w:rsidRDefault="001B2E70" w:rsidP="001B2E70">
            <w:pPr>
              <w:spacing w:after="0" w:line="240" w:lineRule="auto"/>
              <w:jc w:val="center"/>
              <w:rPr>
                <w:rFonts w:ascii="Simplified Arabic" w:eastAsia="Times New Roman" w:hAnsi="Simplified Arabic" w:cs="Simplified Arabic"/>
                <w:sz w:val="28"/>
                <w:szCs w:val="28"/>
              </w:rPr>
            </w:pPr>
            <w:r w:rsidRPr="001B2E70">
              <w:rPr>
                <w:rFonts w:ascii="Simplified Arabic" w:eastAsia="Times New Roman" w:hAnsi="Simplified Arabic" w:cs="Simplified Arabic"/>
                <w:sz w:val="28"/>
                <w:szCs w:val="28"/>
                <w:rtl/>
              </w:rPr>
              <w:t>26</w:t>
            </w:r>
          </w:p>
        </w:tc>
        <w:tc>
          <w:tcPr>
            <w:tcW w:w="1143" w:type="dxa"/>
            <w:tcBorders>
              <w:top w:val="single" w:sz="4" w:space="0" w:color="auto"/>
              <w:left w:val="single" w:sz="4" w:space="0" w:color="auto"/>
              <w:bottom w:val="single" w:sz="4" w:space="0" w:color="auto"/>
              <w:right w:val="single" w:sz="4" w:space="0" w:color="auto"/>
            </w:tcBorders>
          </w:tcPr>
          <w:p w:rsidR="001B2E70" w:rsidRPr="001B2E70" w:rsidRDefault="001B2E70" w:rsidP="001B2E70">
            <w:pPr>
              <w:spacing w:after="0" w:line="240" w:lineRule="auto"/>
              <w:jc w:val="center"/>
              <w:rPr>
                <w:rFonts w:ascii="Simplified Arabic" w:eastAsia="Times New Roman" w:hAnsi="Simplified Arabic" w:cs="Simplified Arabic"/>
                <w:sz w:val="28"/>
                <w:szCs w:val="28"/>
              </w:rPr>
            </w:pPr>
            <w:r w:rsidRPr="001B2E70">
              <w:rPr>
                <w:rFonts w:ascii="Simplified Arabic" w:eastAsia="Times New Roman" w:hAnsi="Simplified Arabic" w:cs="Simplified Arabic"/>
                <w:sz w:val="28"/>
                <w:szCs w:val="28"/>
              </w:rPr>
              <w:t>0.688</w:t>
            </w:r>
          </w:p>
        </w:tc>
        <w:tc>
          <w:tcPr>
            <w:tcW w:w="3153" w:type="dxa"/>
            <w:tcBorders>
              <w:top w:val="single" w:sz="4" w:space="0" w:color="auto"/>
              <w:left w:val="single" w:sz="4" w:space="0" w:color="auto"/>
              <w:bottom w:val="single" w:sz="4" w:space="0" w:color="auto"/>
              <w:right w:val="single" w:sz="4" w:space="0" w:color="auto"/>
            </w:tcBorders>
          </w:tcPr>
          <w:p w:rsidR="001B2E70" w:rsidRPr="001B2E70" w:rsidRDefault="001B2E70" w:rsidP="001B2E70">
            <w:pPr>
              <w:spacing w:after="0" w:line="240" w:lineRule="auto"/>
              <w:jc w:val="center"/>
              <w:rPr>
                <w:rFonts w:ascii="Simplified Arabic" w:eastAsia="Times New Roman" w:hAnsi="Simplified Arabic" w:cs="Simplified Arabic"/>
                <w:sz w:val="28"/>
                <w:szCs w:val="28"/>
              </w:rPr>
            </w:pPr>
            <w:r w:rsidRPr="001B2E70">
              <w:rPr>
                <w:rFonts w:ascii="Simplified Arabic" w:eastAsia="Times New Roman" w:hAnsi="Simplified Arabic" w:cs="Simplified Arabic"/>
                <w:sz w:val="28"/>
                <w:szCs w:val="28"/>
              </w:rPr>
              <w:t>0.000</w:t>
            </w:r>
          </w:p>
        </w:tc>
      </w:tr>
    </w:tbl>
    <w:p w:rsidR="001B2E70" w:rsidRPr="001B2E70" w:rsidRDefault="001B2E70" w:rsidP="001B2E70">
      <w:pPr>
        <w:bidi/>
        <w:spacing w:before="240" w:line="360" w:lineRule="auto"/>
        <w:jc w:val="both"/>
        <w:rPr>
          <w:rFonts w:ascii="Simplified Arabic" w:eastAsia="Calibri" w:hAnsi="Simplified Arabic" w:cs="Simplified Arabic"/>
          <w:color w:val="000000"/>
          <w:sz w:val="28"/>
          <w:szCs w:val="28"/>
          <w:rtl/>
        </w:rPr>
      </w:pPr>
      <w:r>
        <w:rPr>
          <w:rFonts w:ascii="Simplified Arabic" w:eastAsia="Times New Roman" w:hAnsi="Simplified Arabic" w:cs="Simplified Arabic"/>
          <w:color w:val="000000"/>
          <w:sz w:val="28"/>
          <w:szCs w:val="28"/>
          <w:rtl/>
        </w:rPr>
        <w:t>يت</w:t>
      </w:r>
      <w:r>
        <w:rPr>
          <w:rFonts w:ascii="Simplified Arabic" w:eastAsia="Times New Roman" w:hAnsi="Simplified Arabic" w:cs="Simplified Arabic" w:hint="cs"/>
          <w:color w:val="000000"/>
          <w:sz w:val="28"/>
          <w:szCs w:val="28"/>
          <w:rtl/>
        </w:rPr>
        <w:t>ض</w:t>
      </w:r>
      <w:r w:rsidRPr="001B2E70">
        <w:rPr>
          <w:rFonts w:ascii="Simplified Arabic" w:eastAsia="Times New Roman" w:hAnsi="Simplified Arabic" w:cs="Simplified Arabic"/>
          <w:color w:val="000000"/>
          <w:sz w:val="28"/>
          <w:szCs w:val="28"/>
          <w:rtl/>
        </w:rPr>
        <w:t>ح من الجدول السابق</w:t>
      </w:r>
      <w:r w:rsidR="00AC470A">
        <w:rPr>
          <w:rFonts w:ascii="Simplified Arabic" w:eastAsia="Times New Roman" w:hAnsi="Simplified Arabic" w:cs="Simplified Arabic" w:hint="cs"/>
          <w:color w:val="000000"/>
          <w:sz w:val="28"/>
          <w:szCs w:val="28"/>
          <w:rtl/>
        </w:rPr>
        <w:t>،</w:t>
      </w:r>
      <w:r w:rsidRPr="001B2E70">
        <w:rPr>
          <w:rFonts w:ascii="Simplified Arabic" w:eastAsia="Times New Roman" w:hAnsi="Simplified Arabic" w:cs="Simplified Arabic"/>
          <w:color w:val="000000"/>
          <w:sz w:val="28"/>
          <w:szCs w:val="28"/>
          <w:rtl/>
        </w:rPr>
        <w:t xml:space="preserve"> أن</w:t>
      </w:r>
      <w:r w:rsidR="00AC470A">
        <w:rPr>
          <w:rFonts w:ascii="Simplified Arabic" w:eastAsia="Times New Roman" w:hAnsi="Simplified Arabic" w:cs="Simplified Arabic" w:hint="cs"/>
          <w:color w:val="000000"/>
          <w:sz w:val="28"/>
          <w:szCs w:val="28"/>
          <w:rtl/>
        </w:rPr>
        <w:t>ّ</w:t>
      </w:r>
      <w:r w:rsidRPr="001B2E70">
        <w:rPr>
          <w:rFonts w:ascii="Simplified Arabic" w:eastAsia="Times New Roman" w:hAnsi="Simplified Arabic" w:cs="Simplified Arabic"/>
          <w:color w:val="000000"/>
          <w:sz w:val="28"/>
          <w:szCs w:val="28"/>
          <w:rtl/>
        </w:rPr>
        <w:t xml:space="preserve"> أغلبية قيم ارتباط الفقرات</w:t>
      </w:r>
      <w:r w:rsidR="00AC470A">
        <w:rPr>
          <w:rFonts w:ascii="Simplified Arabic" w:eastAsia="Times New Roman" w:hAnsi="Simplified Arabic" w:cs="Simplified Arabic" w:hint="cs"/>
          <w:color w:val="000000"/>
          <w:sz w:val="28"/>
          <w:szCs w:val="28"/>
          <w:rtl/>
        </w:rPr>
        <w:t>،</w:t>
      </w:r>
      <w:r w:rsidRPr="001B2E70">
        <w:rPr>
          <w:rFonts w:ascii="Simplified Arabic" w:eastAsia="Times New Roman" w:hAnsi="Simplified Arabic" w:cs="Simplified Arabic"/>
          <w:color w:val="000000"/>
          <w:sz w:val="28"/>
          <w:szCs w:val="28"/>
          <w:rtl/>
        </w:rPr>
        <w:t xml:space="preserve"> مع الدرجة الكلية للمقياس دالة إحصائيا، مما يشير إلى الاتساق الداخلي لفقرات المقياس وأنها تشترك معا في قياس</w:t>
      </w:r>
      <w:r w:rsidRPr="001B2E70">
        <w:rPr>
          <w:rFonts w:ascii="Simplified Arabic" w:hAnsi="Simplified Arabic" w:cs="Simplified Arabic"/>
          <w:sz w:val="28"/>
          <w:szCs w:val="28"/>
          <w:rtl/>
        </w:rPr>
        <w:t xml:space="preserve"> </w:t>
      </w:r>
      <w:r w:rsidRPr="001B2E70">
        <w:rPr>
          <w:rFonts w:ascii="Simplified Arabic" w:eastAsia="Times New Roman" w:hAnsi="Simplified Arabic" w:cs="Simplified Arabic"/>
          <w:color w:val="000000"/>
          <w:sz w:val="28"/>
          <w:szCs w:val="28"/>
          <w:rtl/>
        </w:rPr>
        <w:t>دور القيادة الإدارية</w:t>
      </w:r>
      <w:r w:rsidR="00AC470A">
        <w:rPr>
          <w:rFonts w:ascii="Simplified Arabic" w:eastAsia="Times New Roman" w:hAnsi="Simplified Arabic" w:cs="Simplified Arabic" w:hint="cs"/>
          <w:color w:val="000000"/>
          <w:sz w:val="28"/>
          <w:szCs w:val="28"/>
          <w:rtl/>
        </w:rPr>
        <w:t>،</w:t>
      </w:r>
      <w:r w:rsidRPr="001B2E70">
        <w:rPr>
          <w:rFonts w:ascii="Simplified Arabic" w:eastAsia="Times New Roman" w:hAnsi="Simplified Arabic" w:cs="Simplified Arabic"/>
          <w:color w:val="000000"/>
          <w:sz w:val="28"/>
          <w:szCs w:val="28"/>
          <w:rtl/>
        </w:rPr>
        <w:t xml:space="preserve"> في تعزيز الإبداع الإداري لدى العاملين</w:t>
      </w:r>
      <w:r w:rsidR="00AC470A">
        <w:rPr>
          <w:rFonts w:ascii="Simplified Arabic" w:eastAsia="Times New Roman" w:hAnsi="Simplified Arabic" w:cs="Simplified Arabic" w:hint="cs"/>
          <w:color w:val="000000"/>
          <w:sz w:val="28"/>
          <w:szCs w:val="28"/>
          <w:rtl/>
        </w:rPr>
        <w:t>،</w:t>
      </w:r>
      <w:r w:rsidRPr="001B2E70">
        <w:rPr>
          <w:rFonts w:ascii="Simplified Arabic" w:eastAsia="Times New Roman" w:hAnsi="Simplified Arabic" w:cs="Simplified Arabic"/>
          <w:color w:val="000000"/>
          <w:sz w:val="28"/>
          <w:szCs w:val="28"/>
          <w:rtl/>
        </w:rPr>
        <w:t xml:space="preserve"> في المؤسسات الأهلية العاملة في محافظة بيت لحم من وجهة نظر العاملين والإدارة</w:t>
      </w:r>
      <w:r>
        <w:rPr>
          <w:rFonts w:ascii="Simplified Arabic" w:eastAsia="Times New Roman" w:hAnsi="Simplified Arabic" w:cs="Simplified Arabic" w:hint="cs"/>
          <w:color w:val="000000"/>
          <w:sz w:val="28"/>
          <w:szCs w:val="28"/>
          <w:rtl/>
        </w:rPr>
        <w:t>.</w:t>
      </w:r>
      <w:r w:rsidRPr="001B2E70">
        <w:rPr>
          <w:rFonts w:ascii="Simplified Arabic" w:eastAsia="Times New Roman" w:hAnsi="Simplified Arabic" w:cs="Simplified Arabic"/>
          <w:color w:val="000000"/>
          <w:sz w:val="28"/>
          <w:szCs w:val="28"/>
          <w:rtl/>
        </w:rPr>
        <w:t xml:space="preserve"> </w:t>
      </w:r>
    </w:p>
    <w:p w:rsidR="006A15AB" w:rsidRPr="00741CD9" w:rsidRDefault="00206BF6" w:rsidP="006948C3">
      <w:pPr>
        <w:bidi/>
        <w:spacing w:before="240" w:line="240" w:lineRule="auto"/>
        <w:jc w:val="both"/>
        <w:rPr>
          <w:rFonts w:ascii="Simplified Arabic" w:hAnsi="Simplified Arabic" w:cs="Simplified Arabic"/>
          <w:b/>
          <w:bCs/>
          <w:sz w:val="28"/>
          <w:szCs w:val="28"/>
          <w:rtl/>
        </w:rPr>
      </w:pPr>
      <w:r>
        <w:rPr>
          <w:rFonts w:ascii="Simplified Arabic" w:hAnsi="Simplified Arabic" w:cs="Simplified Arabic" w:hint="cs"/>
          <w:b/>
          <w:bCs/>
          <w:sz w:val="28"/>
          <w:szCs w:val="28"/>
          <w:rtl/>
        </w:rPr>
        <w:t xml:space="preserve">2.1.6.3 </w:t>
      </w:r>
      <w:r w:rsidR="006A15AB" w:rsidRPr="00741CD9">
        <w:rPr>
          <w:rFonts w:ascii="Simplified Arabic" w:hAnsi="Simplified Arabic" w:cs="Simplified Arabic"/>
          <w:b/>
          <w:bCs/>
          <w:sz w:val="28"/>
          <w:szCs w:val="28"/>
          <w:rtl/>
        </w:rPr>
        <w:t xml:space="preserve">ثبات الاستبانة </w:t>
      </w:r>
    </w:p>
    <w:p w:rsidR="006A15AB" w:rsidRDefault="006A15AB" w:rsidP="006948C3">
      <w:pPr>
        <w:bidi/>
        <w:spacing w:line="360" w:lineRule="auto"/>
        <w:jc w:val="both"/>
        <w:rPr>
          <w:rFonts w:ascii="Simplified Arabic" w:hAnsi="Simplified Arabic" w:cs="Simplified Arabic"/>
          <w:sz w:val="28"/>
          <w:szCs w:val="28"/>
          <w:rtl/>
        </w:rPr>
      </w:pPr>
      <w:r w:rsidRPr="00741CD9">
        <w:rPr>
          <w:rFonts w:ascii="Simplified Arabic" w:hAnsi="Simplified Arabic" w:cs="Simplified Arabic"/>
          <w:color w:val="000000" w:themeColor="text1"/>
          <w:sz w:val="28"/>
          <w:szCs w:val="28"/>
          <w:rtl/>
        </w:rPr>
        <w:t>للتحقق من ثبات الاستبانة</w:t>
      </w:r>
      <w:r w:rsidR="00AC470A">
        <w:rPr>
          <w:rFonts w:ascii="Simplified Arabic" w:hAnsi="Simplified Arabic" w:cs="Simplified Arabic" w:hint="cs"/>
          <w:color w:val="000000" w:themeColor="text1"/>
          <w:sz w:val="28"/>
          <w:szCs w:val="28"/>
          <w:rtl/>
        </w:rPr>
        <w:t>،</w:t>
      </w:r>
      <w:r w:rsidRPr="00741CD9">
        <w:rPr>
          <w:rFonts w:ascii="Simplified Arabic" w:hAnsi="Simplified Arabic" w:cs="Simplified Arabic"/>
          <w:color w:val="000000" w:themeColor="text1"/>
          <w:sz w:val="28"/>
          <w:szCs w:val="28"/>
          <w:rtl/>
        </w:rPr>
        <w:t xml:space="preserve"> </w:t>
      </w:r>
      <w:r w:rsidRPr="00741CD9">
        <w:rPr>
          <w:rFonts w:ascii="Simplified Arabic" w:hAnsi="Simplified Arabic" w:cs="Simplified Arabic"/>
          <w:sz w:val="28"/>
          <w:szCs w:val="28"/>
          <w:rtl/>
        </w:rPr>
        <w:t>استخدمت</w:t>
      </w:r>
      <w:r w:rsidR="001B2E70">
        <w:rPr>
          <w:rFonts w:ascii="Simplified Arabic" w:hAnsi="Simplified Arabic" w:cs="Simplified Arabic"/>
          <w:sz w:val="28"/>
          <w:szCs w:val="28"/>
          <w:rtl/>
        </w:rPr>
        <w:t xml:space="preserve"> الباحثة</w:t>
      </w:r>
      <w:r w:rsidR="0007282E">
        <w:rPr>
          <w:rFonts w:ascii="Simplified Arabic" w:hAnsi="Simplified Arabic" w:cs="Simplified Arabic" w:hint="cs"/>
          <w:sz w:val="28"/>
          <w:szCs w:val="28"/>
          <w:rtl/>
        </w:rPr>
        <w:t>،</w:t>
      </w:r>
      <w:r w:rsidR="001B2E70">
        <w:rPr>
          <w:rFonts w:ascii="Simplified Arabic" w:hAnsi="Simplified Arabic" w:cs="Simplified Arabic"/>
          <w:sz w:val="28"/>
          <w:szCs w:val="28"/>
          <w:rtl/>
        </w:rPr>
        <w:t xml:space="preserve"> معادلة اختبار </w:t>
      </w:r>
      <w:r w:rsidR="0007282E">
        <w:rPr>
          <w:rFonts w:ascii="Simplified Arabic" w:hAnsi="Simplified Arabic" w:cs="Simplified Arabic" w:hint="cs"/>
          <w:sz w:val="28"/>
          <w:szCs w:val="28"/>
          <w:rtl/>
        </w:rPr>
        <w:t>(</w:t>
      </w:r>
      <w:proofErr w:type="spellStart"/>
      <w:r w:rsidR="001B2E70">
        <w:rPr>
          <w:rFonts w:ascii="Simplified Arabic" w:hAnsi="Simplified Arabic" w:cs="Simplified Arabic"/>
          <w:sz w:val="28"/>
          <w:szCs w:val="28"/>
          <w:rtl/>
        </w:rPr>
        <w:t>كرونباخ</w:t>
      </w:r>
      <w:proofErr w:type="spellEnd"/>
      <w:r w:rsidR="001B2E70">
        <w:rPr>
          <w:rFonts w:ascii="Simplified Arabic" w:hAnsi="Simplified Arabic" w:cs="Simplified Arabic"/>
          <w:sz w:val="28"/>
          <w:szCs w:val="28"/>
          <w:rtl/>
        </w:rPr>
        <w:t xml:space="preserve"> </w:t>
      </w:r>
      <w:r w:rsidR="001B2E70">
        <w:rPr>
          <w:rFonts w:ascii="Simplified Arabic" w:hAnsi="Simplified Arabic" w:cs="Simplified Arabic" w:hint="cs"/>
          <w:sz w:val="28"/>
          <w:szCs w:val="28"/>
          <w:rtl/>
        </w:rPr>
        <w:t>أ</w:t>
      </w:r>
      <w:r w:rsidRPr="00741CD9">
        <w:rPr>
          <w:rFonts w:ascii="Simplified Arabic" w:hAnsi="Simplified Arabic" w:cs="Simplified Arabic"/>
          <w:sz w:val="28"/>
          <w:szCs w:val="28"/>
          <w:rtl/>
        </w:rPr>
        <w:t>لفا</w:t>
      </w:r>
      <w:r w:rsidR="0007282E">
        <w:rPr>
          <w:rFonts w:ascii="Simplified Arabic" w:hAnsi="Simplified Arabic" w:cs="Simplified Arabic" w:hint="cs"/>
          <w:sz w:val="28"/>
          <w:szCs w:val="28"/>
          <w:rtl/>
        </w:rPr>
        <w:t>)؛</w:t>
      </w:r>
      <w:r w:rsidRPr="00741CD9">
        <w:rPr>
          <w:rFonts w:ascii="Simplified Arabic" w:hAnsi="Simplified Arabic" w:cs="Simplified Arabic"/>
          <w:sz w:val="28"/>
          <w:szCs w:val="28"/>
          <w:rtl/>
        </w:rPr>
        <w:t xml:space="preserve"> للتأكد من ثبات مقياس دور </w:t>
      </w:r>
      <w:r w:rsidR="001B2E70">
        <w:rPr>
          <w:rFonts w:ascii="Simplified Arabic" w:hAnsi="Simplified Arabic" w:cs="Simplified Arabic" w:hint="cs"/>
          <w:sz w:val="28"/>
          <w:szCs w:val="28"/>
          <w:rtl/>
        </w:rPr>
        <w:t>القيادة الإدارية</w:t>
      </w:r>
      <w:r w:rsidR="0007282E">
        <w:rPr>
          <w:rFonts w:ascii="Simplified Arabic" w:hAnsi="Simplified Arabic" w:cs="Simplified Arabic" w:hint="cs"/>
          <w:sz w:val="28"/>
          <w:szCs w:val="28"/>
          <w:rtl/>
        </w:rPr>
        <w:t>،</w:t>
      </w:r>
      <w:r w:rsidR="001B2E70">
        <w:rPr>
          <w:rFonts w:ascii="Simplified Arabic" w:hAnsi="Simplified Arabic" w:cs="Simplified Arabic" w:hint="cs"/>
          <w:sz w:val="28"/>
          <w:szCs w:val="28"/>
          <w:rtl/>
        </w:rPr>
        <w:t xml:space="preserve"> في تعزيز الإبداع الإداري لدى العاملين في المؤسسات الأهلية الفلسطينية العاملة</w:t>
      </w:r>
      <w:r w:rsidR="0007282E">
        <w:rPr>
          <w:rFonts w:ascii="Simplified Arabic" w:hAnsi="Simplified Arabic" w:cs="Simplified Arabic" w:hint="cs"/>
          <w:sz w:val="28"/>
          <w:szCs w:val="28"/>
          <w:rtl/>
        </w:rPr>
        <w:t>،</w:t>
      </w:r>
      <w:r w:rsidR="001B2E70">
        <w:rPr>
          <w:rFonts w:ascii="Simplified Arabic" w:hAnsi="Simplified Arabic" w:cs="Simplified Arabic" w:hint="cs"/>
          <w:sz w:val="28"/>
          <w:szCs w:val="28"/>
          <w:rtl/>
        </w:rPr>
        <w:t xml:space="preserve"> في محافظة بيت لحم، </w:t>
      </w:r>
      <w:r w:rsidRPr="00741CD9">
        <w:rPr>
          <w:rFonts w:ascii="Simplified Arabic" w:hAnsi="Simplified Arabic" w:cs="Simplified Arabic"/>
          <w:sz w:val="28"/>
          <w:szCs w:val="28"/>
          <w:rtl/>
        </w:rPr>
        <w:t>كم</w:t>
      </w:r>
      <w:r w:rsidR="001B2E70">
        <w:rPr>
          <w:rFonts w:ascii="Simplified Arabic" w:hAnsi="Simplified Arabic" w:cs="Simplified Arabic"/>
          <w:sz w:val="28"/>
          <w:szCs w:val="28"/>
          <w:rtl/>
        </w:rPr>
        <w:t>ا هو موضح في الجدول رقم (</w:t>
      </w:r>
      <w:r w:rsidR="00BE181E">
        <w:rPr>
          <w:rFonts w:ascii="Simplified Arabic" w:hAnsi="Simplified Arabic" w:cs="Simplified Arabic" w:hint="cs"/>
          <w:sz w:val="28"/>
          <w:szCs w:val="28"/>
          <w:rtl/>
        </w:rPr>
        <w:t>4.3):</w:t>
      </w:r>
    </w:p>
    <w:p w:rsidR="001B2E70" w:rsidRPr="00BE181E" w:rsidRDefault="00BE181E" w:rsidP="00BE181E">
      <w:pPr>
        <w:pStyle w:val="Caption"/>
      </w:pPr>
      <w:bookmarkStart w:id="54" w:name="_Toc93129615"/>
      <w:r w:rsidRPr="00BE181E">
        <w:rPr>
          <w:rFonts w:hint="cs"/>
          <w:rtl/>
        </w:rPr>
        <w:t>جدول</w:t>
      </w:r>
      <w:r w:rsidRPr="00BE181E">
        <w:rPr>
          <w:rtl/>
        </w:rPr>
        <w:t xml:space="preserve"> 3. </w:t>
      </w:r>
      <w:r w:rsidR="00C57AFD">
        <w:rPr>
          <w:noProof/>
        </w:rPr>
        <w:fldChar w:fldCharType="begin"/>
      </w:r>
      <w:r w:rsidR="00C57AFD">
        <w:rPr>
          <w:noProof/>
        </w:rPr>
        <w:instrText xml:space="preserve"> SEQ </w:instrText>
      </w:r>
      <w:r w:rsidR="00C57AFD">
        <w:rPr>
          <w:noProof/>
          <w:rtl/>
        </w:rPr>
        <w:instrText>جدول_3</w:instrText>
      </w:r>
      <w:r w:rsidR="00C57AFD">
        <w:rPr>
          <w:noProof/>
        </w:rPr>
        <w:instrText xml:space="preserve">. \* ARABIC </w:instrText>
      </w:r>
      <w:r w:rsidR="00C57AFD">
        <w:rPr>
          <w:noProof/>
        </w:rPr>
        <w:fldChar w:fldCharType="separate"/>
      </w:r>
      <w:r w:rsidR="00AD4FE6">
        <w:rPr>
          <w:noProof/>
        </w:rPr>
        <w:t>4</w:t>
      </w:r>
      <w:r w:rsidR="00C57AFD">
        <w:rPr>
          <w:noProof/>
        </w:rPr>
        <w:fldChar w:fldCharType="end"/>
      </w:r>
      <w:r w:rsidRPr="00BE181E">
        <w:rPr>
          <w:rFonts w:hint="cs"/>
          <w:rtl/>
        </w:rPr>
        <w:t>: ن</w:t>
      </w:r>
      <w:r w:rsidR="001B2E70" w:rsidRPr="00BE181E">
        <w:rPr>
          <w:rtl/>
        </w:rPr>
        <w:t xml:space="preserve">تائج معامل </w:t>
      </w:r>
      <w:proofErr w:type="spellStart"/>
      <w:r w:rsidR="001B2E70" w:rsidRPr="00BE181E">
        <w:rPr>
          <w:rtl/>
        </w:rPr>
        <w:t>كرونباخ</w:t>
      </w:r>
      <w:proofErr w:type="spellEnd"/>
      <w:r w:rsidR="001B2E70" w:rsidRPr="00BE181E">
        <w:rPr>
          <w:rtl/>
        </w:rPr>
        <w:t xml:space="preserve"> أل</w:t>
      </w:r>
      <w:r w:rsidR="001B2E70" w:rsidRPr="00BE181E">
        <w:rPr>
          <w:rFonts w:hint="cs"/>
          <w:rtl/>
        </w:rPr>
        <w:t>فا (</w:t>
      </w:r>
      <w:r w:rsidR="001B2E70" w:rsidRPr="00BE181E">
        <w:t>Cronbach Alpha</w:t>
      </w:r>
      <w:r w:rsidR="001B2E70" w:rsidRPr="00BE181E">
        <w:rPr>
          <w:rFonts w:hint="cs"/>
          <w:rtl/>
        </w:rPr>
        <w:t>)</w:t>
      </w:r>
      <w:r w:rsidR="001B2E70" w:rsidRPr="00BE181E">
        <w:rPr>
          <w:rtl/>
        </w:rPr>
        <w:t xml:space="preserve"> لثبات أداة الدراسة</w:t>
      </w:r>
      <w:bookmarkEnd w:id="54"/>
    </w:p>
    <w:tbl>
      <w:tblPr>
        <w:bidiVisual/>
        <w:tblW w:w="8524" w:type="dxa"/>
        <w:tblInd w:w="1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704"/>
        <w:gridCol w:w="1843"/>
        <w:gridCol w:w="1276"/>
        <w:gridCol w:w="1701"/>
      </w:tblGrid>
      <w:tr w:rsidR="001B2E70" w:rsidRPr="001B2E70" w:rsidTr="006948C3">
        <w:tc>
          <w:tcPr>
            <w:tcW w:w="3704" w:type="dxa"/>
            <w:tcBorders>
              <w:top w:val="single" w:sz="4" w:space="0" w:color="auto"/>
              <w:left w:val="single" w:sz="4" w:space="0" w:color="auto"/>
              <w:bottom w:val="single" w:sz="4" w:space="0" w:color="auto"/>
              <w:right w:val="single" w:sz="4" w:space="0" w:color="auto"/>
            </w:tcBorders>
            <w:shd w:val="clear" w:color="auto" w:fill="D9D9D9"/>
            <w:hideMark/>
          </w:tcPr>
          <w:p w:rsidR="001B2E70" w:rsidRPr="001B2E70" w:rsidRDefault="001B2E70" w:rsidP="006948C3">
            <w:pPr>
              <w:bidi/>
              <w:spacing w:after="0" w:line="240" w:lineRule="auto"/>
              <w:rPr>
                <w:rFonts w:ascii="Simplified Arabic" w:eastAsia="Times New Roman" w:hAnsi="Simplified Arabic" w:cs="Simplified Arabic"/>
                <w:b/>
                <w:bCs/>
                <w:sz w:val="28"/>
                <w:szCs w:val="28"/>
              </w:rPr>
            </w:pPr>
            <w:r w:rsidRPr="001B2E70">
              <w:rPr>
                <w:rFonts w:ascii="Simplified Arabic" w:eastAsia="Times New Roman" w:hAnsi="Simplified Arabic" w:cs="Simplified Arabic"/>
                <w:b/>
                <w:bCs/>
                <w:sz w:val="28"/>
                <w:szCs w:val="28"/>
                <w:rtl/>
              </w:rPr>
              <w:t>المجالات</w:t>
            </w:r>
          </w:p>
        </w:tc>
        <w:tc>
          <w:tcPr>
            <w:tcW w:w="1843" w:type="dxa"/>
            <w:tcBorders>
              <w:top w:val="single" w:sz="4" w:space="0" w:color="auto"/>
              <w:left w:val="single" w:sz="4" w:space="0" w:color="auto"/>
              <w:bottom w:val="single" w:sz="4" w:space="0" w:color="auto"/>
              <w:right w:val="single" w:sz="4" w:space="0" w:color="auto"/>
            </w:tcBorders>
            <w:shd w:val="clear" w:color="auto" w:fill="D9D9D9"/>
            <w:hideMark/>
          </w:tcPr>
          <w:p w:rsidR="001B2E70" w:rsidRPr="001B2E70" w:rsidRDefault="001B2E70" w:rsidP="006948C3">
            <w:pPr>
              <w:bidi/>
              <w:spacing w:after="0" w:line="240" w:lineRule="auto"/>
              <w:rPr>
                <w:rFonts w:ascii="Simplified Arabic" w:eastAsia="Times New Roman" w:hAnsi="Simplified Arabic" w:cs="Simplified Arabic"/>
                <w:b/>
                <w:bCs/>
                <w:sz w:val="28"/>
                <w:szCs w:val="28"/>
              </w:rPr>
            </w:pPr>
            <w:r w:rsidRPr="001B2E70">
              <w:rPr>
                <w:rFonts w:ascii="Simplified Arabic" w:eastAsia="Times New Roman" w:hAnsi="Simplified Arabic" w:cs="Simplified Arabic"/>
                <w:b/>
                <w:bCs/>
                <w:sz w:val="28"/>
                <w:szCs w:val="28"/>
                <w:rtl/>
              </w:rPr>
              <w:t>عدد الحالات</w:t>
            </w:r>
          </w:p>
        </w:tc>
        <w:tc>
          <w:tcPr>
            <w:tcW w:w="1276" w:type="dxa"/>
            <w:tcBorders>
              <w:top w:val="single" w:sz="4" w:space="0" w:color="auto"/>
              <w:left w:val="single" w:sz="4" w:space="0" w:color="auto"/>
              <w:bottom w:val="single" w:sz="4" w:space="0" w:color="auto"/>
              <w:right w:val="single" w:sz="4" w:space="0" w:color="auto"/>
            </w:tcBorders>
            <w:shd w:val="clear" w:color="auto" w:fill="D9D9D9"/>
            <w:hideMark/>
          </w:tcPr>
          <w:p w:rsidR="001B2E70" w:rsidRPr="001B2E70" w:rsidRDefault="001B2E70" w:rsidP="006948C3">
            <w:pPr>
              <w:bidi/>
              <w:spacing w:after="0" w:line="240" w:lineRule="auto"/>
              <w:rPr>
                <w:rFonts w:ascii="Simplified Arabic" w:eastAsia="Times New Roman" w:hAnsi="Simplified Arabic" w:cs="Simplified Arabic"/>
                <w:b/>
                <w:bCs/>
                <w:sz w:val="28"/>
                <w:szCs w:val="28"/>
              </w:rPr>
            </w:pPr>
            <w:r w:rsidRPr="001B2E70">
              <w:rPr>
                <w:rFonts w:ascii="Simplified Arabic" w:eastAsia="Times New Roman" w:hAnsi="Simplified Arabic" w:cs="Simplified Arabic"/>
                <w:b/>
                <w:bCs/>
                <w:sz w:val="28"/>
                <w:szCs w:val="28"/>
                <w:rtl/>
              </w:rPr>
              <w:t>عدد الفقرات</w:t>
            </w:r>
          </w:p>
        </w:tc>
        <w:tc>
          <w:tcPr>
            <w:tcW w:w="1701" w:type="dxa"/>
            <w:tcBorders>
              <w:top w:val="single" w:sz="4" w:space="0" w:color="auto"/>
              <w:left w:val="single" w:sz="4" w:space="0" w:color="auto"/>
              <w:bottom w:val="single" w:sz="4" w:space="0" w:color="auto"/>
              <w:right w:val="single" w:sz="4" w:space="0" w:color="auto"/>
            </w:tcBorders>
            <w:shd w:val="clear" w:color="auto" w:fill="D9D9D9"/>
            <w:hideMark/>
          </w:tcPr>
          <w:p w:rsidR="001B2E70" w:rsidRPr="001B2E70" w:rsidRDefault="001B2E70" w:rsidP="006948C3">
            <w:pPr>
              <w:bidi/>
              <w:spacing w:after="0" w:line="240" w:lineRule="auto"/>
              <w:rPr>
                <w:rFonts w:ascii="Simplified Arabic" w:eastAsia="Times New Roman" w:hAnsi="Simplified Arabic" w:cs="Simplified Arabic"/>
                <w:b/>
                <w:bCs/>
                <w:sz w:val="28"/>
                <w:szCs w:val="28"/>
              </w:rPr>
            </w:pPr>
            <w:r w:rsidRPr="001B2E70">
              <w:rPr>
                <w:rFonts w:ascii="Simplified Arabic" w:eastAsia="Times New Roman" w:hAnsi="Simplified Arabic" w:cs="Simplified Arabic"/>
                <w:b/>
                <w:bCs/>
                <w:sz w:val="28"/>
                <w:szCs w:val="28"/>
                <w:rtl/>
              </w:rPr>
              <w:t>قيمة ألفا</w:t>
            </w:r>
          </w:p>
        </w:tc>
      </w:tr>
      <w:tr w:rsidR="001B2E70" w:rsidRPr="001B2E70" w:rsidTr="006948C3">
        <w:tc>
          <w:tcPr>
            <w:tcW w:w="3704" w:type="dxa"/>
            <w:tcBorders>
              <w:top w:val="single" w:sz="4" w:space="0" w:color="auto"/>
              <w:left w:val="single" w:sz="4" w:space="0" w:color="auto"/>
              <w:bottom w:val="single" w:sz="4" w:space="0" w:color="auto"/>
              <w:right w:val="single" w:sz="4" w:space="0" w:color="auto"/>
            </w:tcBorders>
            <w:hideMark/>
          </w:tcPr>
          <w:p w:rsidR="001B2E70" w:rsidRPr="001B2E70" w:rsidRDefault="001B2E70" w:rsidP="006948C3">
            <w:pPr>
              <w:bidi/>
              <w:spacing w:after="0" w:line="240" w:lineRule="auto"/>
              <w:rPr>
                <w:rFonts w:ascii="Simplified Arabic" w:eastAsia="Times New Roman" w:hAnsi="Simplified Arabic" w:cs="Simplified Arabic"/>
                <w:sz w:val="28"/>
                <w:szCs w:val="28"/>
              </w:rPr>
            </w:pPr>
            <w:r w:rsidRPr="001B2E70">
              <w:rPr>
                <w:rFonts w:ascii="Simplified Arabic" w:eastAsia="Times New Roman" w:hAnsi="Simplified Arabic" w:cs="Simplified Arabic"/>
                <w:sz w:val="28"/>
                <w:szCs w:val="28"/>
                <w:rtl/>
              </w:rPr>
              <w:t>التحفيز المادي</w:t>
            </w:r>
          </w:p>
        </w:tc>
        <w:tc>
          <w:tcPr>
            <w:tcW w:w="1843" w:type="dxa"/>
            <w:tcBorders>
              <w:top w:val="single" w:sz="4" w:space="0" w:color="auto"/>
              <w:left w:val="single" w:sz="4" w:space="0" w:color="auto"/>
              <w:bottom w:val="single" w:sz="4" w:space="0" w:color="auto"/>
              <w:right w:val="single" w:sz="4" w:space="0" w:color="auto"/>
            </w:tcBorders>
            <w:hideMark/>
          </w:tcPr>
          <w:p w:rsidR="001B2E70" w:rsidRPr="001B2E70" w:rsidRDefault="001B2E70" w:rsidP="006948C3">
            <w:pPr>
              <w:bidi/>
              <w:spacing w:after="0" w:line="240" w:lineRule="auto"/>
              <w:rPr>
                <w:rFonts w:ascii="Simplified Arabic" w:eastAsia="Times New Roman" w:hAnsi="Simplified Arabic" w:cs="Simplified Arabic"/>
                <w:sz w:val="28"/>
                <w:szCs w:val="28"/>
              </w:rPr>
            </w:pPr>
            <w:r w:rsidRPr="001B2E70">
              <w:rPr>
                <w:rFonts w:ascii="Simplified Arabic" w:eastAsia="Times New Roman" w:hAnsi="Simplified Arabic" w:cs="Simplified Arabic"/>
                <w:sz w:val="28"/>
                <w:szCs w:val="28"/>
              </w:rPr>
              <w:t>129</w:t>
            </w:r>
          </w:p>
        </w:tc>
        <w:tc>
          <w:tcPr>
            <w:tcW w:w="1276" w:type="dxa"/>
            <w:tcBorders>
              <w:top w:val="single" w:sz="4" w:space="0" w:color="auto"/>
              <w:left w:val="single" w:sz="4" w:space="0" w:color="auto"/>
              <w:bottom w:val="single" w:sz="4" w:space="0" w:color="auto"/>
              <w:right w:val="single" w:sz="4" w:space="0" w:color="auto"/>
            </w:tcBorders>
            <w:hideMark/>
          </w:tcPr>
          <w:p w:rsidR="001B2E70" w:rsidRPr="001B2E70" w:rsidRDefault="001B2E70" w:rsidP="006948C3">
            <w:pPr>
              <w:bidi/>
              <w:spacing w:after="0" w:line="240" w:lineRule="auto"/>
              <w:rPr>
                <w:rFonts w:ascii="Simplified Arabic" w:eastAsia="Times New Roman" w:hAnsi="Simplified Arabic" w:cs="Simplified Arabic"/>
                <w:sz w:val="28"/>
                <w:szCs w:val="28"/>
              </w:rPr>
            </w:pPr>
            <w:r w:rsidRPr="001B2E70">
              <w:rPr>
                <w:rFonts w:ascii="Simplified Arabic" w:eastAsia="Times New Roman" w:hAnsi="Simplified Arabic" w:cs="Simplified Arabic"/>
                <w:sz w:val="28"/>
                <w:szCs w:val="28"/>
              </w:rPr>
              <w:t>5</w:t>
            </w:r>
          </w:p>
        </w:tc>
        <w:tc>
          <w:tcPr>
            <w:tcW w:w="1701" w:type="dxa"/>
            <w:tcBorders>
              <w:top w:val="single" w:sz="4" w:space="0" w:color="auto"/>
              <w:left w:val="single" w:sz="4" w:space="0" w:color="auto"/>
              <w:bottom w:val="single" w:sz="4" w:space="0" w:color="auto"/>
              <w:right w:val="single" w:sz="4" w:space="0" w:color="auto"/>
            </w:tcBorders>
            <w:hideMark/>
          </w:tcPr>
          <w:p w:rsidR="001B2E70" w:rsidRPr="001B2E70" w:rsidRDefault="001B2E70" w:rsidP="006948C3">
            <w:pPr>
              <w:bidi/>
              <w:spacing w:after="0" w:line="240" w:lineRule="auto"/>
              <w:rPr>
                <w:rFonts w:ascii="Simplified Arabic" w:eastAsia="Times New Roman" w:hAnsi="Simplified Arabic" w:cs="Simplified Arabic"/>
                <w:color w:val="000000"/>
                <w:sz w:val="28"/>
                <w:szCs w:val="28"/>
              </w:rPr>
            </w:pPr>
            <w:r w:rsidRPr="001B2E70">
              <w:rPr>
                <w:rFonts w:ascii="Simplified Arabic" w:eastAsia="Times New Roman" w:hAnsi="Simplified Arabic" w:cs="Simplified Arabic"/>
                <w:color w:val="000000"/>
                <w:sz w:val="28"/>
                <w:szCs w:val="28"/>
              </w:rPr>
              <w:t>0.78</w:t>
            </w:r>
          </w:p>
        </w:tc>
      </w:tr>
      <w:tr w:rsidR="001B2E70" w:rsidRPr="001B2E70" w:rsidTr="006948C3">
        <w:tc>
          <w:tcPr>
            <w:tcW w:w="3704" w:type="dxa"/>
            <w:tcBorders>
              <w:top w:val="single" w:sz="4" w:space="0" w:color="auto"/>
              <w:left w:val="single" w:sz="4" w:space="0" w:color="auto"/>
              <w:bottom w:val="single" w:sz="4" w:space="0" w:color="auto"/>
              <w:right w:val="single" w:sz="4" w:space="0" w:color="auto"/>
            </w:tcBorders>
            <w:hideMark/>
          </w:tcPr>
          <w:p w:rsidR="001B2E70" w:rsidRPr="001B2E70" w:rsidRDefault="001B2E70" w:rsidP="006948C3">
            <w:pPr>
              <w:bidi/>
              <w:spacing w:after="0" w:line="240" w:lineRule="auto"/>
              <w:rPr>
                <w:rFonts w:ascii="Simplified Arabic" w:eastAsia="Times New Roman" w:hAnsi="Simplified Arabic" w:cs="Simplified Arabic"/>
                <w:sz w:val="28"/>
                <w:szCs w:val="28"/>
              </w:rPr>
            </w:pPr>
            <w:r w:rsidRPr="001B2E70">
              <w:rPr>
                <w:rFonts w:ascii="Simplified Arabic" w:eastAsia="Times New Roman" w:hAnsi="Simplified Arabic" w:cs="Simplified Arabic"/>
                <w:sz w:val="28"/>
                <w:szCs w:val="28"/>
                <w:rtl/>
              </w:rPr>
              <w:t>التحفيز المعنوي</w:t>
            </w:r>
          </w:p>
        </w:tc>
        <w:tc>
          <w:tcPr>
            <w:tcW w:w="1843" w:type="dxa"/>
            <w:tcBorders>
              <w:top w:val="single" w:sz="4" w:space="0" w:color="auto"/>
              <w:left w:val="single" w:sz="4" w:space="0" w:color="auto"/>
              <w:bottom w:val="single" w:sz="4" w:space="0" w:color="auto"/>
              <w:right w:val="single" w:sz="4" w:space="0" w:color="auto"/>
            </w:tcBorders>
            <w:hideMark/>
          </w:tcPr>
          <w:p w:rsidR="001B2E70" w:rsidRPr="001B2E70" w:rsidRDefault="001B2E70" w:rsidP="006948C3">
            <w:pPr>
              <w:bidi/>
              <w:spacing w:after="0" w:line="240" w:lineRule="auto"/>
              <w:rPr>
                <w:rFonts w:ascii="Simplified Arabic" w:eastAsia="Times New Roman" w:hAnsi="Simplified Arabic" w:cs="Simplified Arabic"/>
                <w:sz w:val="28"/>
                <w:szCs w:val="28"/>
              </w:rPr>
            </w:pPr>
            <w:r w:rsidRPr="001B2E70">
              <w:rPr>
                <w:rFonts w:ascii="Simplified Arabic" w:eastAsia="Times New Roman" w:hAnsi="Simplified Arabic" w:cs="Simplified Arabic"/>
                <w:sz w:val="28"/>
                <w:szCs w:val="28"/>
              </w:rPr>
              <w:t>129</w:t>
            </w:r>
          </w:p>
        </w:tc>
        <w:tc>
          <w:tcPr>
            <w:tcW w:w="1276" w:type="dxa"/>
            <w:tcBorders>
              <w:top w:val="single" w:sz="4" w:space="0" w:color="auto"/>
              <w:left w:val="single" w:sz="4" w:space="0" w:color="auto"/>
              <w:bottom w:val="single" w:sz="4" w:space="0" w:color="auto"/>
              <w:right w:val="single" w:sz="4" w:space="0" w:color="auto"/>
            </w:tcBorders>
            <w:hideMark/>
          </w:tcPr>
          <w:p w:rsidR="001B2E70" w:rsidRPr="001B2E70" w:rsidRDefault="001B2E70" w:rsidP="006948C3">
            <w:pPr>
              <w:bidi/>
              <w:spacing w:after="0" w:line="240" w:lineRule="auto"/>
              <w:rPr>
                <w:rFonts w:ascii="Simplified Arabic" w:eastAsia="Times New Roman" w:hAnsi="Simplified Arabic" w:cs="Simplified Arabic"/>
                <w:sz w:val="28"/>
                <w:szCs w:val="28"/>
              </w:rPr>
            </w:pPr>
            <w:r w:rsidRPr="001B2E70">
              <w:rPr>
                <w:rFonts w:ascii="Simplified Arabic" w:eastAsia="Times New Roman" w:hAnsi="Simplified Arabic" w:cs="Simplified Arabic"/>
                <w:sz w:val="28"/>
                <w:szCs w:val="28"/>
              </w:rPr>
              <w:t>6</w:t>
            </w:r>
          </w:p>
        </w:tc>
        <w:tc>
          <w:tcPr>
            <w:tcW w:w="1701" w:type="dxa"/>
            <w:tcBorders>
              <w:top w:val="single" w:sz="4" w:space="0" w:color="auto"/>
              <w:left w:val="single" w:sz="4" w:space="0" w:color="auto"/>
              <w:bottom w:val="single" w:sz="4" w:space="0" w:color="auto"/>
              <w:right w:val="single" w:sz="4" w:space="0" w:color="auto"/>
            </w:tcBorders>
            <w:hideMark/>
          </w:tcPr>
          <w:p w:rsidR="001B2E70" w:rsidRPr="001B2E70" w:rsidRDefault="001B2E70" w:rsidP="006948C3">
            <w:pPr>
              <w:bidi/>
              <w:spacing w:after="0" w:line="240" w:lineRule="auto"/>
              <w:rPr>
                <w:rFonts w:ascii="Simplified Arabic" w:eastAsia="Times New Roman" w:hAnsi="Simplified Arabic" w:cs="Simplified Arabic"/>
                <w:sz w:val="28"/>
                <w:szCs w:val="28"/>
              </w:rPr>
            </w:pPr>
            <w:r w:rsidRPr="001B2E70">
              <w:rPr>
                <w:rFonts w:ascii="Simplified Arabic" w:eastAsia="Times New Roman" w:hAnsi="Simplified Arabic" w:cs="Simplified Arabic"/>
                <w:sz w:val="28"/>
                <w:szCs w:val="28"/>
              </w:rPr>
              <w:t>0.86</w:t>
            </w:r>
          </w:p>
        </w:tc>
      </w:tr>
      <w:tr w:rsidR="001B2E70" w:rsidRPr="001B2E70" w:rsidTr="006948C3">
        <w:tc>
          <w:tcPr>
            <w:tcW w:w="3704" w:type="dxa"/>
            <w:tcBorders>
              <w:top w:val="single" w:sz="4" w:space="0" w:color="auto"/>
              <w:left w:val="single" w:sz="4" w:space="0" w:color="auto"/>
              <w:bottom w:val="single" w:sz="4" w:space="0" w:color="auto"/>
              <w:right w:val="single" w:sz="4" w:space="0" w:color="auto"/>
            </w:tcBorders>
            <w:hideMark/>
          </w:tcPr>
          <w:p w:rsidR="001B2E70" w:rsidRPr="001B2E70" w:rsidRDefault="001B2E70" w:rsidP="006948C3">
            <w:pPr>
              <w:bidi/>
              <w:spacing w:after="0" w:line="240" w:lineRule="auto"/>
              <w:rPr>
                <w:rFonts w:ascii="Simplified Arabic" w:eastAsia="Times New Roman" w:hAnsi="Simplified Arabic" w:cs="Simplified Arabic"/>
                <w:sz w:val="28"/>
                <w:szCs w:val="28"/>
              </w:rPr>
            </w:pPr>
            <w:r w:rsidRPr="001B2E70">
              <w:rPr>
                <w:rFonts w:ascii="Simplified Arabic" w:eastAsia="Times New Roman" w:hAnsi="Simplified Arabic" w:cs="Simplified Arabic"/>
                <w:sz w:val="28"/>
                <w:szCs w:val="28"/>
                <w:rtl/>
              </w:rPr>
              <w:t>التوجيه الإداري</w:t>
            </w:r>
          </w:p>
        </w:tc>
        <w:tc>
          <w:tcPr>
            <w:tcW w:w="1843" w:type="dxa"/>
            <w:tcBorders>
              <w:top w:val="single" w:sz="4" w:space="0" w:color="auto"/>
              <w:left w:val="single" w:sz="4" w:space="0" w:color="auto"/>
              <w:bottom w:val="single" w:sz="4" w:space="0" w:color="auto"/>
              <w:right w:val="single" w:sz="4" w:space="0" w:color="auto"/>
            </w:tcBorders>
            <w:hideMark/>
          </w:tcPr>
          <w:p w:rsidR="001B2E70" w:rsidRPr="001B2E70" w:rsidRDefault="001B2E70" w:rsidP="006948C3">
            <w:pPr>
              <w:bidi/>
              <w:spacing w:after="0" w:line="240" w:lineRule="auto"/>
              <w:rPr>
                <w:rFonts w:ascii="Simplified Arabic" w:eastAsia="Times New Roman" w:hAnsi="Simplified Arabic" w:cs="Simplified Arabic"/>
                <w:sz w:val="28"/>
                <w:szCs w:val="28"/>
              </w:rPr>
            </w:pPr>
            <w:r w:rsidRPr="001B2E70">
              <w:rPr>
                <w:rFonts w:ascii="Simplified Arabic" w:eastAsia="Times New Roman" w:hAnsi="Simplified Arabic" w:cs="Simplified Arabic"/>
                <w:sz w:val="28"/>
                <w:szCs w:val="28"/>
              </w:rPr>
              <w:t>129</w:t>
            </w:r>
          </w:p>
        </w:tc>
        <w:tc>
          <w:tcPr>
            <w:tcW w:w="1276" w:type="dxa"/>
            <w:tcBorders>
              <w:top w:val="single" w:sz="4" w:space="0" w:color="auto"/>
              <w:left w:val="single" w:sz="4" w:space="0" w:color="auto"/>
              <w:bottom w:val="single" w:sz="4" w:space="0" w:color="auto"/>
              <w:right w:val="single" w:sz="4" w:space="0" w:color="auto"/>
            </w:tcBorders>
            <w:hideMark/>
          </w:tcPr>
          <w:p w:rsidR="001B2E70" w:rsidRPr="001B2E70" w:rsidRDefault="001B2E70" w:rsidP="006948C3">
            <w:pPr>
              <w:bidi/>
              <w:spacing w:after="0" w:line="240" w:lineRule="auto"/>
              <w:rPr>
                <w:rFonts w:ascii="Simplified Arabic" w:eastAsia="Times New Roman" w:hAnsi="Simplified Arabic" w:cs="Simplified Arabic"/>
                <w:sz w:val="28"/>
                <w:szCs w:val="28"/>
              </w:rPr>
            </w:pPr>
            <w:r w:rsidRPr="001B2E70">
              <w:rPr>
                <w:rFonts w:ascii="Simplified Arabic" w:eastAsia="Times New Roman" w:hAnsi="Simplified Arabic" w:cs="Simplified Arabic"/>
                <w:sz w:val="28"/>
                <w:szCs w:val="28"/>
              </w:rPr>
              <w:t>7</w:t>
            </w:r>
          </w:p>
        </w:tc>
        <w:tc>
          <w:tcPr>
            <w:tcW w:w="1701" w:type="dxa"/>
            <w:tcBorders>
              <w:top w:val="single" w:sz="4" w:space="0" w:color="auto"/>
              <w:left w:val="single" w:sz="4" w:space="0" w:color="auto"/>
              <w:bottom w:val="single" w:sz="4" w:space="0" w:color="auto"/>
              <w:right w:val="single" w:sz="4" w:space="0" w:color="auto"/>
            </w:tcBorders>
            <w:hideMark/>
          </w:tcPr>
          <w:p w:rsidR="001B2E70" w:rsidRPr="001B2E70" w:rsidRDefault="001B2E70" w:rsidP="006948C3">
            <w:pPr>
              <w:bidi/>
              <w:spacing w:after="0" w:line="240" w:lineRule="auto"/>
              <w:rPr>
                <w:rFonts w:ascii="Simplified Arabic" w:eastAsia="Times New Roman" w:hAnsi="Simplified Arabic" w:cs="Simplified Arabic"/>
                <w:sz w:val="28"/>
                <w:szCs w:val="28"/>
              </w:rPr>
            </w:pPr>
            <w:r w:rsidRPr="001B2E70">
              <w:rPr>
                <w:rFonts w:ascii="Simplified Arabic" w:eastAsia="Times New Roman" w:hAnsi="Simplified Arabic" w:cs="Simplified Arabic"/>
                <w:sz w:val="28"/>
                <w:szCs w:val="28"/>
              </w:rPr>
              <w:t>0.61</w:t>
            </w:r>
          </w:p>
        </w:tc>
      </w:tr>
      <w:tr w:rsidR="001B2E70" w:rsidRPr="001B2E70" w:rsidTr="006948C3">
        <w:tc>
          <w:tcPr>
            <w:tcW w:w="3704" w:type="dxa"/>
            <w:tcBorders>
              <w:top w:val="single" w:sz="4" w:space="0" w:color="auto"/>
              <w:left w:val="single" w:sz="4" w:space="0" w:color="auto"/>
              <w:bottom w:val="single" w:sz="4" w:space="0" w:color="auto"/>
              <w:right w:val="single" w:sz="4" w:space="0" w:color="auto"/>
            </w:tcBorders>
            <w:hideMark/>
          </w:tcPr>
          <w:p w:rsidR="001B2E70" w:rsidRPr="001B2E70" w:rsidRDefault="001B2E70" w:rsidP="006948C3">
            <w:pPr>
              <w:bidi/>
              <w:spacing w:after="0" w:line="240" w:lineRule="auto"/>
              <w:rPr>
                <w:rFonts w:ascii="Simplified Arabic" w:eastAsia="Times New Roman" w:hAnsi="Simplified Arabic" w:cs="Simplified Arabic"/>
                <w:sz w:val="28"/>
                <w:szCs w:val="28"/>
              </w:rPr>
            </w:pPr>
            <w:r w:rsidRPr="001B2E70">
              <w:rPr>
                <w:rFonts w:ascii="Simplified Arabic" w:eastAsia="Times New Roman" w:hAnsi="Simplified Arabic" w:cs="Simplified Arabic"/>
                <w:sz w:val="28"/>
                <w:szCs w:val="28"/>
                <w:rtl/>
              </w:rPr>
              <w:t>الشخصية المؤثرة</w:t>
            </w:r>
          </w:p>
        </w:tc>
        <w:tc>
          <w:tcPr>
            <w:tcW w:w="1843" w:type="dxa"/>
            <w:tcBorders>
              <w:top w:val="single" w:sz="4" w:space="0" w:color="auto"/>
              <w:left w:val="single" w:sz="4" w:space="0" w:color="auto"/>
              <w:bottom w:val="single" w:sz="4" w:space="0" w:color="auto"/>
              <w:right w:val="single" w:sz="4" w:space="0" w:color="auto"/>
            </w:tcBorders>
            <w:hideMark/>
          </w:tcPr>
          <w:p w:rsidR="001B2E70" w:rsidRPr="001B2E70" w:rsidRDefault="001B2E70" w:rsidP="006948C3">
            <w:pPr>
              <w:bidi/>
              <w:spacing w:after="0" w:line="240" w:lineRule="auto"/>
              <w:rPr>
                <w:rFonts w:ascii="Simplified Arabic" w:eastAsia="Times New Roman" w:hAnsi="Simplified Arabic" w:cs="Simplified Arabic"/>
                <w:sz w:val="28"/>
                <w:szCs w:val="28"/>
              </w:rPr>
            </w:pPr>
            <w:r w:rsidRPr="001B2E70">
              <w:rPr>
                <w:rFonts w:ascii="Simplified Arabic" w:eastAsia="Times New Roman" w:hAnsi="Simplified Arabic" w:cs="Simplified Arabic"/>
                <w:sz w:val="28"/>
                <w:szCs w:val="28"/>
              </w:rPr>
              <w:t>129</w:t>
            </w:r>
          </w:p>
        </w:tc>
        <w:tc>
          <w:tcPr>
            <w:tcW w:w="1276" w:type="dxa"/>
            <w:tcBorders>
              <w:top w:val="single" w:sz="4" w:space="0" w:color="auto"/>
              <w:left w:val="single" w:sz="4" w:space="0" w:color="auto"/>
              <w:bottom w:val="single" w:sz="4" w:space="0" w:color="auto"/>
              <w:right w:val="single" w:sz="4" w:space="0" w:color="auto"/>
            </w:tcBorders>
            <w:hideMark/>
          </w:tcPr>
          <w:p w:rsidR="001B2E70" w:rsidRPr="001B2E70" w:rsidRDefault="001B2E70" w:rsidP="006948C3">
            <w:pPr>
              <w:bidi/>
              <w:spacing w:after="0" w:line="240" w:lineRule="auto"/>
              <w:rPr>
                <w:rFonts w:ascii="Simplified Arabic" w:eastAsia="Times New Roman" w:hAnsi="Simplified Arabic" w:cs="Simplified Arabic"/>
                <w:sz w:val="28"/>
                <w:szCs w:val="28"/>
              </w:rPr>
            </w:pPr>
            <w:r w:rsidRPr="001B2E70">
              <w:rPr>
                <w:rFonts w:ascii="Simplified Arabic" w:eastAsia="Times New Roman" w:hAnsi="Simplified Arabic" w:cs="Simplified Arabic"/>
                <w:sz w:val="28"/>
                <w:szCs w:val="28"/>
              </w:rPr>
              <w:t>6</w:t>
            </w:r>
          </w:p>
        </w:tc>
        <w:tc>
          <w:tcPr>
            <w:tcW w:w="1701" w:type="dxa"/>
            <w:tcBorders>
              <w:top w:val="single" w:sz="4" w:space="0" w:color="auto"/>
              <w:left w:val="single" w:sz="4" w:space="0" w:color="auto"/>
              <w:bottom w:val="single" w:sz="4" w:space="0" w:color="auto"/>
              <w:right w:val="single" w:sz="4" w:space="0" w:color="auto"/>
            </w:tcBorders>
            <w:hideMark/>
          </w:tcPr>
          <w:p w:rsidR="001B2E70" w:rsidRPr="001B2E70" w:rsidRDefault="001B2E70" w:rsidP="006948C3">
            <w:pPr>
              <w:bidi/>
              <w:spacing w:after="0" w:line="240" w:lineRule="auto"/>
              <w:rPr>
                <w:rFonts w:ascii="Simplified Arabic" w:eastAsia="Times New Roman" w:hAnsi="Simplified Arabic" w:cs="Simplified Arabic"/>
                <w:sz w:val="28"/>
                <w:szCs w:val="28"/>
              </w:rPr>
            </w:pPr>
            <w:r w:rsidRPr="001B2E70">
              <w:rPr>
                <w:rFonts w:ascii="Simplified Arabic" w:eastAsia="Times New Roman" w:hAnsi="Simplified Arabic" w:cs="Simplified Arabic"/>
                <w:sz w:val="28"/>
                <w:szCs w:val="28"/>
              </w:rPr>
              <w:t>0.68</w:t>
            </w:r>
          </w:p>
        </w:tc>
      </w:tr>
      <w:tr w:rsidR="001B2E70" w:rsidRPr="001B2E70" w:rsidTr="006948C3">
        <w:tc>
          <w:tcPr>
            <w:tcW w:w="3704" w:type="dxa"/>
            <w:tcBorders>
              <w:top w:val="single" w:sz="4" w:space="0" w:color="auto"/>
              <w:left w:val="single" w:sz="4" w:space="0" w:color="auto"/>
              <w:bottom w:val="single" w:sz="4" w:space="0" w:color="auto"/>
              <w:right w:val="single" w:sz="4" w:space="0" w:color="auto"/>
            </w:tcBorders>
          </w:tcPr>
          <w:p w:rsidR="001B2E70" w:rsidRPr="001B2E70" w:rsidRDefault="001B2E70" w:rsidP="006948C3">
            <w:pPr>
              <w:bidi/>
              <w:spacing w:after="0" w:line="240" w:lineRule="auto"/>
              <w:rPr>
                <w:rFonts w:ascii="Simplified Arabic" w:eastAsia="Times New Roman" w:hAnsi="Simplified Arabic" w:cs="Simplified Arabic"/>
                <w:sz w:val="28"/>
                <w:szCs w:val="28"/>
              </w:rPr>
            </w:pPr>
            <w:r w:rsidRPr="001B2E70">
              <w:rPr>
                <w:rFonts w:ascii="Simplified Arabic" w:eastAsia="Times New Roman" w:hAnsi="Simplified Arabic" w:cs="Simplified Arabic"/>
                <w:sz w:val="28"/>
                <w:szCs w:val="28"/>
                <w:rtl/>
              </w:rPr>
              <w:t>الرقابة الإدارية</w:t>
            </w:r>
          </w:p>
        </w:tc>
        <w:tc>
          <w:tcPr>
            <w:tcW w:w="1843" w:type="dxa"/>
            <w:tcBorders>
              <w:top w:val="single" w:sz="4" w:space="0" w:color="auto"/>
              <w:left w:val="single" w:sz="4" w:space="0" w:color="auto"/>
              <w:bottom w:val="single" w:sz="4" w:space="0" w:color="auto"/>
              <w:right w:val="single" w:sz="4" w:space="0" w:color="auto"/>
            </w:tcBorders>
          </w:tcPr>
          <w:p w:rsidR="001B2E70" w:rsidRPr="001B2E70" w:rsidRDefault="001B2E70" w:rsidP="006948C3">
            <w:pPr>
              <w:bidi/>
              <w:spacing w:after="0" w:line="240" w:lineRule="auto"/>
              <w:rPr>
                <w:rFonts w:ascii="Simplified Arabic" w:eastAsia="Times New Roman" w:hAnsi="Simplified Arabic" w:cs="Simplified Arabic"/>
                <w:sz w:val="28"/>
                <w:szCs w:val="28"/>
              </w:rPr>
            </w:pPr>
            <w:r w:rsidRPr="001B2E70">
              <w:rPr>
                <w:rFonts w:ascii="Simplified Arabic" w:eastAsia="Times New Roman" w:hAnsi="Simplified Arabic" w:cs="Simplified Arabic"/>
                <w:sz w:val="28"/>
                <w:szCs w:val="28"/>
              </w:rPr>
              <w:t>129</w:t>
            </w:r>
          </w:p>
        </w:tc>
        <w:tc>
          <w:tcPr>
            <w:tcW w:w="1276" w:type="dxa"/>
            <w:tcBorders>
              <w:top w:val="single" w:sz="4" w:space="0" w:color="auto"/>
              <w:left w:val="single" w:sz="4" w:space="0" w:color="auto"/>
              <w:bottom w:val="single" w:sz="4" w:space="0" w:color="auto"/>
              <w:right w:val="single" w:sz="4" w:space="0" w:color="auto"/>
            </w:tcBorders>
          </w:tcPr>
          <w:p w:rsidR="001B2E70" w:rsidRPr="001B2E70" w:rsidRDefault="001B2E70" w:rsidP="006948C3">
            <w:pPr>
              <w:bidi/>
              <w:spacing w:after="0" w:line="240" w:lineRule="auto"/>
              <w:rPr>
                <w:rFonts w:ascii="Simplified Arabic" w:eastAsia="Times New Roman" w:hAnsi="Simplified Arabic" w:cs="Simplified Arabic"/>
                <w:sz w:val="28"/>
                <w:szCs w:val="28"/>
              </w:rPr>
            </w:pPr>
            <w:r w:rsidRPr="001B2E70">
              <w:rPr>
                <w:rFonts w:ascii="Simplified Arabic" w:eastAsia="Times New Roman" w:hAnsi="Simplified Arabic" w:cs="Simplified Arabic"/>
                <w:sz w:val="28"/>
                <w:szCs w:val="28"/>
              </w:rPr>
              <w:t>6</w:t>
            </w:r>
          </w:p>
        </w:tc>
        <w:tc>
          <w:tcPr>
            <w:tcW w:w="1701" w:type="dxa"/>
            <w:tcBorders>
              <w:top w:val="single" w:sz="4" w:space="0" w:color="auto"/>
              <w:left w:val="single" w:sz="4" w:space="0" w:color="auto"/>
              <w:bottom w:val="single" w:sz="4" w:space="0" w:color="auto"/>
              <w:right w:val="single" w:sz="4" w:space="0" w:color="auto"/>
            </w:tcBorders>
          </w:tcPr>
          <w:p w:rsidR="001B2E70" w:rsidRPr="001B2E70" w:rsidRDefault="001B2E70" w:rsidP="006948C3">
            <w:pPr>
              <w:bidi/>
              <w:spacing w:after="0" w:line="240" w:lineRule="auto"/>
              <w:rPr>
                <w:rFonts w:ascii="Simplified Arabic" w:eastAsia="Times New Roman" w:hAnsi="Simplified Arabic" w:cs="Simplified Arabic"/>
                <w:sz w:val="28"/>
                <w:szCs w:val="28"/>
              </w:rPr>
            </w:pPr>
            <w:r w:rsidRPr="001B2E70">
              <w:rPr>
                <w:rFonts w:ascii="Simplified Arabic" w:eastAsia="Times New Roman" w:hAnsi="Simplified Arabic" w:cs="Simplified Arabic"/>
                <w:sz w:val="28"/>
                <w:szCs w:val="28"/>
              </w:rPr>
              <w:t>0.63</w:t>
            </w:r>
          </w:p>
        </w:tc>
      </w:tr>
      <w:tr w:rsidR="001B2E70" w:rsidRPr="001B2E70" w:rsidTr="006948C3">
        <w:tc>
          <w:tcPr>
            <w:tcW w:w="3704" w:type="dxa"/>
            <w:tcBorders>
              <w:top w:val="single" w:sz="4" w:space="0" w:color="auto"/>
              <w:left w:val="single" w:sz="4" w:space="0" w:color="auto"/>
              <w:bottom w:val="single" w:sz="4" w:space="0" w:color="auto"/>
              <w:right w:val="single" w:sz="4" w:space="0" w:color="auto"/>
            </w:tcBorders>
          </w:tcPr>
          <w:p w:rsidR="001B2E70" w:rsidRPr="001B2E70" w:rsidRDefault="001B2E70" w:rsidP="006948C3">
            <w:pPr>
              <w:bidi/>
              <w:spacing w:after="0" w:line="240" w:lineRule="auto"/>
              <w:rPr>
                <w:rFonts w:ascii="Simplified Arabic" w:eastAsia="Times New Roman" w:hAnsi="Simplified Arabic" w:cs="Simplified Arabic"/>
                <w:sz w:val="28"/>
                <w:szCs w:val="28"/>
              </w:rPr>
            </w:pPr>
            <w:r w:rsidRPr="001B2E70">
              <w:rPr>
                <w:rFonts w:ascii="Simplified Arabic" w:eastAsia="Times New Roman" w:hAnsi="Simplified Arabic" w:cs="Simplified Arabic"/>
                <w:sz w:val="28"/>
                <w:szCs w:val="28"/>
                <w:rtl/>
              </w:rPr>
              <w:lastRenderedPageBreak/>
              <w:t>القدرة على التحليل</w:t>
            </w:r>
          </w:p>
        </w:tc>
        <w:tc>
          <w:tcPr>
            <w:tcW w:w="1843" w:type="dxa"/>
            <w:tcBorders>
              <w:top w:val="single" w:sz="4" w:space="0" w:color="auto"/>
              <w:left w:val="single" w:sz="4" w:space="0" w:color="auto"/>
              <w:bottom w:val="single" w:sz="4" w:space="0" w:color="auto"/>
              <w:right w:val="single" w:sz="4" w:space="0" w:color="auto"/>
            </w:tcBorders>
          </w:tcPr>
          <w:p w:rsidR="001B2E70" w:rsidRPr="001B2E70" w:rsidRDefault="001B2E70" w:rsidP="006948C3">
            <w:pPr>
              <w:bidi/>
              <w:spacing w:after="0" w:line="240" w:lineRule="auto"/>
              <w:rPr>
                <w:rFonts w:ascii="Simplified Arabic" w:eastAsia="Times New Roman" w:hAnsi="Simplified Arabic" w:cs="Simplified Arabic"/>
                <w:sz w:val="28"/>
                <w:szCs w:val="28"/>
              </w:rPr>
            </w:pPr>
            <w:r w:rsidRPr="001B2E70">
              <w:rPr>
                <w:rFonts w:ascii="Simplified Arabic" w:eastAsia="Times New Roman" w:hAnsi="Simplified Arabic" w:cs="Simplified Arabic"/>
                <w:sz w:val="28"/>
                <w:szCs w:val="28"/>
              </w:rPr>
              <w:t>129</w:t>
            </w:r>
          </w:p>
        </w:tc>
        <w:tc>
          <w:tcPr>
            <w:tcW w:w="1276" w:type="dxa"/>
            <w:tcBorders>
              <w:top w:val="single" w:sz="4" w:space="0" w:color="auto"/>
              <w:left w:val="single" w:sz="4" w:space="0" w:color="auto"/>
              <w:bottom w:val="single" w:sz="4" w:space="0" w:color="auto"/>
              <w:right w:val="single" w:sz="4" w:space="0" w:color="auto"/>
            </w:tcBorders>
          </w:tcPr>
          <w:p w:rsidR="001B2E70" w:rsidRPr="001B2E70" w:rsidRDefault="001B2E70" w:rsidP="006948C3">
            <w:pPr>
              <w:bidi/>
              <w:spacing w:after="0" w:line="240" w:lineRule="auto"/>
              <w:rPr>
                <w:rFonts w:ascii="Simplified Arabic" w:eastAsia="Times New Roman" w:hAnsi="Simplified Arabic" w:cs="Simplified Arabic"/>
                <w:sz w:val="28"/>
                <w:szCs w:val="28"/>
              </w:rPr>
            </w:pPr>
            <w:r w:rsidRPr="001B2E70">
              <w:rPr>
                <w:rFonts w:ascii="Simplified Arabic" w:eastAsia="Times New Roman" w:hAnsi="Simplified Arabic" w:cs="Simplified Arabic"/>
                <w:sz w:val="28"/>
                <w:szCs w:val="28"/>
              </w:rPr>
              <w:t>5</w:t>
            </w:r>
          </w:p>
        </w:tc>
        <w:tc>
          <w:tcPr>
            <w:tcW w:w="1701" w:type="dxa"/>
            <w:tcBorders>
              <w:top w:val="single" w:sz="4" w:space="0" w:color="auto"/>
              <w:left w:val="single" w:sz="4" w:space="0" w:color="auto"/>
              <w:bottom w:val="single" w:sz="4" w:space="0" w:color="auto"/>
              <w:right w:val="single" w:sz="4" w:space="0" w:color="auto"/>
            </w:tcBorders>
          </w:tcPr>
          <w:p w:rsidR="001B2E70" w:rsidRPr="001B2E70" w:rsidRDefault="001B2E70" w:rsidP="006948C3">
            <w:pPr>
              <w:bidi/>
              <w:spacing w:after="0" w:line="240" w:lineRule="auto"/>
              <w:rPr>
                <w:rFonts w:ascii="Simplified Arabic" w:eastAsia="Times New Roman" w:hAnsi="Simplified Arabic" w:cs="Simplified Arabic"/>
                <w:sz w:val="28"/>
                <w:szCs w:val="28"/>
              </w:rPr>
            </w:pPr>
            <w:r w:rsidRPr="001B2E70">
              <w:rPr>
                <w:rFonts w:ascii="Simplified Arabic" w:eastAsia="Times New Roman" w:hAnsi="Simplified Arabic" w:cs="Simplified Arabic"/>
                <w:sz w:val="28"/>
                <w:szCs w:val="28"/>
              </w:rPr>
              <w:t>0.77</w:t>
            </w:r>
          </w:p>
        </w:tc>
      </w:tr>
      <w:tr w:rsidR="001B2E70" w:rsidRPr="001B2E70" w:rsidTr="006948C3">
        <w:tc>
          <w:tcPr>
            <w:tcW w:w="3704" w:type="dxa"/>
            <w:tcBorders>
              <w:top w:val="single" w:sz="4" w:space="0" w:color="auto"/>
              <w:left w:val="single" w:sz="4" w:space="0" w:color="auto"/>
              <w:bottom w:val="single" w:sz="4" w:space="0" w:color="auto"/>
              <w:right w:val="single" w:sz="4" w:space="0" w:color="auto"/>
            </w:tcBorders>
          </w:tcPr>
          <w:p w:rsidR="001B2E70" w:rsidRPr="001B2E70" w:rsidRDefault="001B2E70" w:rsidP="006948C3">
            <w:pPr>
              <w:bidi/>
              <w:spacing w:after="0" w:line="240" w:lineRule="auto"/>
              <w:rPr>
                <w:rFonts w:ascii="Simplified Arabic" w:eastAsia="Times New Roman" w:hAnsi="Simplified Arabic" w:cs="Simplified Arabic"/>
                <w:sz w:val="28"/>
                <w:szCs w:val="28"/>
              </w:rPr>
            </w:pPr>
            <w:r w:rsidRPr="001B2E70">
              <w:rPr>
                <w:rFonts w:ascii="Simplified Arabic" w:eastAsia="Times New Roman" w:hAnsi="Simplified Arabic" w:cs="Simplified Arabic"/>
                <w:sz w:val="28"/>
                <w:szCs w:val="28"/>
                <w:rtl/>
              </w:rPr>
              <w:t>قيم الأصالة</w:t>
            </w:r>
          </w:p>
        </w:tc>
        <w:tc>
          <w:tcPr>
            <w:tcW w:w="1843" w:type="dxa"/>
            <w:tcBorders>
              <w:top w:val="single" w:sz="4" w:space="0" w:color="auto"/>
              <w:left w:val="single" w:sz="4" w:space="0" w:color="auto"/>
              <w:bottom w:val="single" w:sz="4" w:space="0" w:color="auto"/>
              <w:right w:val="single" w:sz="4" w:space="0" w:color="auto"/>
            </w:tcBorders>
          </w:tcPr>
          <w:p w:rsidR="001B2E70" w:rsidRPr="001B2E70" w:rsidRDefault="001B2E70" w:rsidP="006948C3">
            <w:pPr>
              <w:bidi/>
              <w:spacing w:after="0" w:line="240" w:lineRule="auto"/>
              <w:rPr>
                <w:rFonts w:ascii="Simplified Arabic" w:eastAsia="Times New Roman" w:hAnsi="Simplified Arabic" w:cs="Simplified Arabic"/>
                <w:sz w:val="28"/>
                <w:szCs w:val="28"/>
              </w:rPr>
            </w:pPr>
            <w:r w:rsidRPr="001B2E70">
              <w:rPr>
                <w:rFonts w:ascii="Simplified Arabic" w:eastAsia="Times New Roman" w:hAnsi="Simplified Arabic" w:cs="Simplified Arabic"/>
                <w:sz w:val="28"/>
                <w:szCs w:val="28"/>
              </w:rPr>
              <w:t>129</w:t>
            </w:r>
          </w:p>
        </w:tc>
        <w:tc>
          <w:tcPr>
            <w:tcW w:w="1276" w:type="dxa"/>
            <w:tcBorders>
              <w:top w:val="single" w:sz="4" w:space="0" w:color="auto"/>
              <w:left w:val="single" w:sz="4" w:space="0" w:color="auto"/>
              <w:bottom w:val="single" w:sz="4" w:space="0" w:color="auto"/>
              <w:right w:val="single" w:sz="4" w:space="0" w:color="auto"/>
            </w:tcBorders>
          </w:tcPr>
          <w:p w:rsidR="001B2E70" w:rsidRPr="001B2E70" w:rsidRDefault="001B2E70" w:rsidP="006948C3">
            <w:pPr>
              <w:bidi/>
              <w:spacing w:after="0" w:line="240" w:lineRule="auto"/>
              <w:rPr>
                <w:rFonts w:ascii="Simplified Arabic" w:eastAsia="Times New Roman" w:hAnsi="Simplified Arabic" w:cs="Simplified Arabic"/>
                <w:sz w:val="28"/>
                <w:szCs w:val="28"/>
              </w:rPr>
            </w:pPr>
            <w:r w:rsidRPr="001B2E70">
              <w:rPr>
                <w:rFonts w:ascii="Simplified Arabic" w:eastAsia="Times New Roman" w:hAnsi="Simplified Arabic" w:cs="Simplified Arabic"/>
                <w:sz w:val="28"/>
                <w:szCs w:val="28"/>
              </w:rPr>
              <w:t>7</w:t>
            </w:r>
          </w:p>
        </w:tc>
        <w:tc>
          <w:tcPr>
            <w:tcW w:w="1701" w:type="dxa"/>
            <w:tcBorders>
              <w:top w:val="single" w:sz="4" w:space="0" w:color="auto"/>
              <w:left w:val="single" w:sz="4" w:space="0" w:color="auto"/>
              <w:bottom w:val="single" w:sz="4" w:space="0" w:color="auto"/>
              <w:right w:val="single" w:sz="4" w:space="0" w:color="auto"/>
            </w:tcBorders>
          </w:tcPr>
          <w:p w:rsidR="001B2E70" w:rsidRPr="001B2E70" w:rsidRDefault="001B2E70" w:rsidP="006948C3">
            <w:pPr>
              <w:bidi/>
              <w:spacing w:after="0" w:line="240" w:lineRule="auto"/>
              <w:rPr>
                <w:rFonts w:ascii="Simplified Arabic" w:eastAsia="Times New Roman" w:hAnsi="Simplified Arabic" w:cs="Simplified Arabic"/>
                <w:sz w:val="28"/>
                <w:szCs w:val="28"/>
              </w:rPr>
            </w:pPr>
            <w:r w:rsidRPr="001B2E70">
              <w:rPr>
                <w:rFonts w:ascii="Simplified Arabic" w:eastAsia="Times New Roman" w:hAnsi="Simplified Arabic" w:cs="Simplified Arabic"/>
                <w:sz w:val="28"/>
                <w:szCs w:val="28"/>
              </w:rPr>
              <w:t>0.65</w:t>
            </w:r>
          </w:p>
        </w:tc>
      </w:tr>
      <w:tr w:rsidR="001B2E70" w:rsidRPr="001B2E70" w:rsidTr="006948C3">
        <w:tc>
          <w:tcPr>
            <w:tcW w:w="3704" w:type="dxa"/>
            <w:tcBorders>
              <w:top w:val="single" w:sz="4" w:space="0" w:color="auto"/>
              <w:left w:val="single" w:sz="4" w:space="0" w:color="auto"/>
              <w:bottom w:val="single" w:sz="4" w:space="0" w:color="auto"/>
              <w:right w:val="single" w:sz="4" w:space="0" w:color="auto"/>
            </w:tcBorders>
          </w:tcPr>
          <w:p w:rsidR="001B2E70" w:rsidRPr="001B2E70" w:rsidRDefault="001B2E70" w:rsidP="006948C3">
            <w:pPr>
              <w:bidi/>
              <w:spacing w:after="0" w:line="240" w:lineRule="auto"/>
              <w:rPr>
                <w:rFonts w:ascii="Simplified Arabic" w:eastAsia="Times New Roman" w:hAnsi="Simplified Arabic" w:cs="Simplified Arabic"/>
                <w:sz w:val="28"/>
                <w:szCs w:val="28"/>
              </w:rPr>
            </w:pPr>
            <w:r w:rsidRPr="001B2E70">
              <w:rPr>
                <w:rFonts w:ascii="Simplified Arabic" w:eastAsia="Times New Roman" w:hAnsi="Simplified Arabic" w:cs="Simplified Arabic"/>
                <w:sz w:val="28"/>
                <w:szCs w:val="28"/>
                <w:rtl/>
              </w:rPr>
              <w:t>قيم المرونة</w:t>
            </w:r>
          </w:p>
        </w:tc>
        <w:tc>
          <w:tcPr>
            <w:tcW w:w="1843" w:type="dxa"/>
            <w:tcBorders>
              <w:top w:val="single" w:sz="4" w:space="0" w:color="auto"/>
              <w:left w:val="single" w:sz="4" w:space="0" w:color="auto"/>
              <w:bottom w:val="single" w:sz="4" w:space="0" w:color="auto"/>
              <w:right w:val="single" w:sz="4" w:space="0" w:color="auto"/>
            </w:tcBorders>
          </w:tcPr>
          <w:p w:rsidR="001B2E70" w:rsidRPr="001B2E70" w:rsidRDefault="001B2E70" w:rsidP="006948C3">
            <w:pPr>
              <w:bidi/>
              <w:spacing w:after="0" w:line="240" w:lineRule="auto"/>
              <w:rPr>
                <w:rFonts w:ascii="Simplified Arabic" w:eastAsia="Times New Roman" w:hAnsi="Simplified Arabic" w:cs="Simplified Arabic"/>
                <w:sz w:val="28"/>
                <w:szCs w:val="28"/>
              </w:rPr>
            </w:pPr>
            <w:r w:rsidRPr="001B2E70">
              <w:rPr>
                <w:rFonts w:ascii="Simplified Arabic" w:eastAsia="Times New Roman" w:hAnsi="Simplified Arabic" w:cs="Simplified Arabic"/>
                <w:sz w:val="28"/>
                <w:szCs w:val="28"/>
              </w:rPr>
              <w:t>129</w:t>
            </w:r>
          </w:p>
        </w:tc>
        <w:tc>
          <w:tcPr>
            <w:tcW w:w="1276" w:type="dxa"/>
            <w:tcBorders>
              <w:top w:val="single" w:sz="4" w:space="0" w:color="auto"/>
              <w:left w:val="single" w:sz="4" w:space="0" w:color="auto"/>
              <w:bottom w:val="single" w:sz="4" w:space="0" w:color="auto"/>
              <w:right w:val="single" w:sz="4" w:space="0" w:color="auto"/>
            </w:tcBorders>
          </w:tcPr>
          <w:p w:rsidR="001B2E70" w:rsidRPr="001B2E70" w:rsidRDefault="001B2E70" w:rsidP="006948C3">
            <w:pPr>
              <w:bidi/>
              <w:spacing w:after="0" w:line="240" w:lineRule="auto"/>
              <w:rPr>
                <w:rFonts w:ascii="Simplified Arabic" w:eastAsia="Times New Roman" w:hAnsi="Simplified Arabic" w:cs="Simplified Arabic"/>
                <w:sz w:val="28"/>
                <w:szCs w:val="28"/>
              </w:rPr>
            </w:pPr>
            <w:r w:rsidRPr="001B2E70">
              <w:rPr>
                <w:rFonts w:ascii="Simplified Arabic" w:eastAsia="Times New Roman" w:hAnsi="Simplified Arabic" w:cs="Simplified Arabic"/>
                <w:sz w:val="28"/>
                <w:szCs w:val="28"/>
              </w:rPr>
              <w:t>5</w:t>
            </w:r>
          </w:p>
        </w:tc>
        <w:tc>
          <w:tcPr>
            <w:tcW w:w="1701" w:type="dxa"/>
            <w:tcBorders>
              <w:top w:val="single" w:sz="4" w:space="0" w:color="auto"/>
              <w:left w:val="single" w:sz="4" w:space="0" w:color="auto"/>
              <w:bottom w:val="single" w:sz="4" w:space="0" w:color="auto"/>
              <w:right w:val="single" w:sz="4" w:space="0" w:color="auto"/>
            </w:tcBorders>
          </w:tcPr>
          <w:p w:rsidR="001B2E70" w:rsidRPr="001B2E70" w:rsidRDefault="001B2E70" w:rsidP="006948C3">
            <w:pPr>
              <w:bidi/>
              <w:spacing w:after="0" w:line="240" w:lineRule="auto"/>
              <w:rPr>
                <w:rFonts w:ascii="Simplified Arabic" w:eastAsia="Times New Roman" w:hAnsi="Simplified Arabic" w:cs="Simplified Arabic"/>
                <w:sz w:val="28"/>
                <w:szCs w:val="28"/>
              </w:rPr>
            </w:pPr>
            <w:r w:rsidRPr="001B2E70">
              <w:rPr>
                <w:rFonts w:ascii="Simplified Arabic" w:eastAsia="Times New Roman" w:hAnsi="Simplified Arabic" w:cs="Simplified Arabic"/>
                <w:sz w:val="28"/>
                <w:szCs w:val="28"/>
              </w:rPr>
              <w:t>0.73</w:t>
            </w:r>
          </w:p>
        </w:tc>
      </w:tr>
      <w:tr w:rsidR="001B2E70" w:rsidRPr="001B2E70" w:rsidTr="006948C3">
        <w:tc>
          <w:tcPr>
            <w:tcW w:w="3704" w:type="dxa"/>
            <w:tcBorders>
              <w:top w:val="single" w:sz="4" w:space="0" w:color="auto"/>
              <w:left w:val="single" w:sz="4" w:space="0" w:color="auto"/>
              <w:bottom w:val="single" w:sz="4" w:space="0" w:color="auto"/>
              <w:right w:val="single" w:sz="4" w:space="0" w:color="auto"/>
            </w:tcBorders>
          </w:tcPr>
          <w:p w:rsidR="001B2E70" w:rsidRPr="001B2E70" w:rsidRDefault="001B2E70" w:rsidP="006948C3">
            <w:pPr>
              <w:bidi/>
              <w:spacing w:after="0" w:line="240" w:lineRule="auto"/>
              <w:rPr>
                <w:rFonts w:ascii="Simplified Arabic" w:eastAsia="Times New Roman" w:hAnsi="Simplified Arabic" w:cs="Simplified Arabic"/>
                <w:sz w:val="28"/>
                <w:szCs w:val="28"/>
              </w:rPr>
            </w:pPr>
            <w:r w:rsidRPr="001B2E70">
              <w:rPr>
                <w:rFonts w:ascii="Simplified Arabic" w:eastAsia="Times New Roman" w:hAnsi="Simplified Arabic" w:cs="Simplified Arabic"/>
                <w:sz w:val="28"/>
                <w:szCs w:val="28"/>
                <w:rtl/>
              </w:rPr>
              <w:t>قيم الطلاقة</w:t>
            </w:r>
          </w:p>
        </w:tc>
        <w:tc>
          <w:tcPr>
            <w:tcW w:w="1843" w:type="dxa"/>
            <w:tcBorders>
              <w:top w:val="single" w:sz="4" w:space="0" w:color="auto"/>
              <w:left w:val="single" w:sz="4" w:space="0" w:color="auto"/>
              <w:bottom w:val="single" w:sz="4" w:space="0" w:color="auto"/>
              <w:right w:val="single" w:sz="4" w:space="0" w:color="auto"/>
            </w:tcBorders>
          </w:tcPr>
          <w:p w:rsidR="001B2E70" w:rsidRPr="001B2E70" w:rsidRDefault="001B2E70" w:rsidP="006948C3">
            <w:pPr>
              <w:bidi/>
              <w:spacing w:after="0" w:line="240" w:lineRule="auto"/>
              <w:rPr>
                <w:rFonts w:ascii="Simplified Arabic" w:eastAsia="Times New Roman" w:hAnsi="Simplified Arabic" w:cs="Simplified Arabic"/>
                <w:sz w:val="28"/>
                <w:szCs w:val="28"/>
              </w:rPr>
            </w:pPr>
            <w:r w:rsidRPr="001B2E70">
              <w:rPr>
                <w:rFonts w:ascii="Simplified Arabic" w:eastAsia="Times New Roman" w:hAnsi="Simplified Arabic" w:cs="Simplified Arabic"/>
                <w:sz w:val="28"/>
                <w:szCs w:val="28"/>
              </w:rPr>
              <w:t>129</w:t>
            </w:r>
          </w:p>
        </w:tc>
        <w:tc>
          <w:tcPr>
            <w:tcW w:w="1276" w:type="dxa"/>
            <w:tcBorders>
              <w:top w:val="single" w:sz="4" w:space="0" w:color="auto"/>
              <w:left w:val="single" w:sz="4" w:space="0" w:color="auto"/>
              <w:bottom w:val="single" w:sz="4" w:space="0" w:color="auto"/>
              <w:right w:val="single" w:sz="4" w:space="0" w:color="auto"/>
            </w:tcBorders>
          </w:tcPr>
          <w:p w:rsidR="001B2E70" w:rsidRPr="001B2E70" w:rsidRDefault="001B2E70" w:rsidP="006948C3">
            <w:pPr>
              <w:bidi/>
              <w:spacing w:after="0" w:line="240" w:lineRule="auto"/>
              <w:rPr>
                <w:rFonts w:ascii="Simplified Arabic" w:eastAsia="Times New Roman" w:hAnsi="Simplified Arabic" w:cs="Simplified Arabic"/>
                <w:sz w:val="28"/>
                <w:szCs w:val="28"/>
              </w:rPr>
            </w:pPr>
            <w:r w:rsidRPr="001B2E70">
              <w:rPr>
                <w:rFonts w:ascii="Simplified Arabic" w:eastAsia="Times New Roman" w:hAnsi="Simplified Arabic" w:cs="Simplified Arabic"/>
                <w:sz w:val="28"/>
                <w:szCs w:val="28"/>
              </w:rPr>
              <w:t>4</w:t>
            </w:r>
          </w:p>
        </w:tc>
        <w:tc>
          <w:tcPr>
            <w:tcW w:w="1701" w:type="dxa"/>
            <w:tcBorders>
              <w:top w:val="single" w:sz="4" w:space="0" w:color="auto"/>
              <w:left w:val="single" w:sz="4" w:space="0" w:color="auto"/>
              <w:bottom w:val="single" w:sz="4" w:space="0" w:color="auto"/>
              <w:right w:val="single" w:sz="4" w:space="0" w:color="auto"/>
            </w:tcBorders>
          </w:tcPr>
          <w:p w:rsidR="001B2E70" w:rsidRPr="001B2E70" w:rsidRDefault="001B2E70" w:rsidP="006948C3">
            <w:pPr>
              <w:bidi/>
              <w:spacing w:after="0" w:line="240" w:lineRule="auto"/>
              <w:rPr>
                <w:rFonts w:ascii="Simplified Arabic" w:eastAsia="Times New Roman" w:hAnsi="Simplified Arabic" w:cs="Simplified Arabic"/>
                <w:sz w:val="28"/>
                <w:szCs w:val="28"/>
              </w:rPr>
            </w:pPr>
            <w:r w:rsidRPr="001B2E70">
              <w:rPr>
                <w:rFonts w:ascii="Simplified Arabic" w:eastAsia="Times New Roman" w:hAnsi="Simplified Arabic" w:cs="Simplified Arabic"/>
                <w:sz w:val="28"/>
                <w:szCs w:val="28"/>
              </w:rPr>
              <w:t>0.88</w:t>
            </w:r>
          </w:p>
        </w:tc>
      </w:tr>
      <w:tr w:rsidR="001B2E70" w:rsidRPr="001B2E70" w:rsidTr="006948C3">
        <w:tc>
          <w:tcPr>
            <w:tcW w:w="3704"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1B2E70" w:rsidRPr="001B2E70" w:rsidRDefault="001B2E70" w:rsidP="006948C3">
            <w:pPr>
              <w:bidi/>
              <w:spacing w:after="0" w:line="240" w:lineRule="auto"/>
              <w:rPr>
                <w:rFonts w:ascii="Simplified Arabic" w:eastAsia="Times New Roman" w:hAnsi="Simplified Arabic" w:cs="Simplified Arabic"/>
                <w:b/>
                <w:bCs/>
                <w:sz w:val="28"/>
                <w:szCs w:val="28"/>
              </w:rPr>
            </w:pPr>
            <w:r w:rsidRPr="001B2E70">
              <w:rPr>
                <w:rFonts w:ascii="Simplified Arabic" w:eastAsia="Times New Roman" w:hAnsi="Simplified Arabic" w:cs="Simplified Arabic"/>
                <w:b/>
                <w:bCs/>
                <w:sz w:val="28"/>
                <w:szCs w:val="28"/>
                <w:rtl/>
              </w:rPr>
              <w:t>الدرجة الكلية</w:t>
            </w:r>
          </w:p>
        </w:tc>
        <w:tc>
          <w:tcPr>
            <w:tcW w:w="1843"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1B2E70" w:rsidRPr="001B2E70" w:rsidRDefault="001B2E70" w:rsidP="006948C3">
            <w:pPr>
              <w:bidi/>
              <w:spacing w:after="0" w:line="240" w:lineRule="auto"/>
              <w:rPr>
                <w:rFonts w:ascii="Simplified Arabic" w:eastAsia="Times New Roman" w:hAnsi="Simplified Arabic" w:cs="Simplified Arabic"/>
                <w:b/>
                <w:bCs/>
                <w:sz w:val="28"/>
                <w:szCs w:val="28"/>
              </w:rPr>
            </w:pPr>
            <w:r w:rsidRPr="001B2E70">
              <w:rPr>
                <w:rFonts w:ascii="Simplified Arabic" w:eastAsia="Times New Roman" w:hAnsi="Simplified Arabic" w:cs="Simplified Arabic"/>
                <w:b/>
                <w:bCs/>
                <w:sz w:val="28"/>
                <w:szCs w:val="28"/>
              </w:rPr>
              <w:t>129</w:t>
            </w:r>
          </w:p>
        </w:tc>
        <w:tc>
          <w:tcPr>
            <w:tcW w:w="1276"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1B2E70" w:rsidRPr="001B2E70" w:rsidRDefault="001B2E70" w:rsidP="006948C3">
            <w:pPr>
              <w:bidi/>
              <w:spacing w:after="0" w:line="240" w:lineRule="auto"/>
              <w:rPr>
                <w:rFonts w:ascii="Simplified Arabic" w:eastAsia="Times New Roman" w:hAnsi="Simplified Arabic" w:cs="Simplified Arabic"/>
                <w:b/>
                <w:bCs/>
                <w:sz w:val="28"/>
                <w:szCs w:val="28"/>
              </w:rPr>
            </w:pPr>
            <w:r w:rsidRPr="001B2E70">
              <w:rPr>
                <w:rFonts w:ascii="Simplified Arabic" w:eastAsia="Times New Roman" w:hAnsi="Simplified Arabic" w:cs="Simplified Arabic"/>
                <w:b/>
                <w:bCs/>
                <w:sz w:val="28"/>
                <w:szCs w:val="28"/>
              </w:rPr>
              <w:t>51</w:t>
            </w:r>
          </w:p>
        </w:tc>
        <w:tc>
          <w:tcPr>
            <w:tcW w:w="1701"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1B2E70" w:rsidRPr="001B2E70" w:rsidRDefault="001B2E70" w:rsidP="006948C3">
            <w:pPr>
              <w:bidi/>
              <w:spacing w:after="0" w:line="240" w:lineRule="auto"/>
              <w:rPr>
                <w:rFonts w:ascii="Simplified Arabic" w:eastAsia="Times New Roman" w:hAnsi="Simplified Arabic" w:cs="Simplified Arabic"/>
                <w:b/>
                <w:bCs/>
                <w:sz w:val="28"/>
                <w:szCs w:val="28"/>
              </w:rPr>
            </w:pPr>
            <w:r w:rsidRPr="001B2E70">
              <w:rPr>
                <w:rFonts w:ascii="Simplified Arabic" w:eastAsia="Times New Roman" w:hAnsi="Simplified Arabic" w:cs="Simplified Arabic"/>
                <w:b/>
                <w:bCs/>
                <w:sz w:val="28"/>
                <w:szCs w:val="28"/>
              </w:rPr>
              <w:t>0.92</w:t>
            </w:r>
          </w:p>
        </w:tc>
      </w:tr>
    </w:tbl>
    <w:p w:rsidR="001B2E70" w:rsidRPr="00CF4CFB" w:rsidRDefault="001B2E70" w:rsidP="001B2E70">
      <w:pPr>
        <w:bidi/>
        <w:spacing w:before="240" w:line="360" w:lineRule="auto"/>
        <w:jc w:val="both"/>
        <w:rPr>
          <w:rFonts w:ascii="Times New Roman" w:eastAsia="Times New Roman" w:hAnsi="Times New Roman" w:cs="Simplified Arabic"/>
          <w:sz w:val="28"/>
          <w:szCs w:val="28"/>
        </w:rPr>
      </w:pPr>
      <w:r w:rsidRPr="00CF4CFB">
        <w:rPr>
          <w:rFonts w:ascii="Times New Roman" w:eastAsia="Times New Roman" w:hAnsi="Times New Roman" w:cs="Simplified Arabic"/>
          <w:sz w:val="28"/>
          <w:szCs w:val="28"/>
          <w:rtl/>
        </w:rPr>
        <w:t>تم التحقق من ثبات أداة الدراسة بفحص</w:t>
      </w:r>
      <w:r w:rsidR="0007282E">
        <w:rPr>
          <w:rFonts w:ascii="Times New Roman" w:eastAsia="Times New Roman" w:hAnsi="Times New Roman" w:cs="Simplified Arabic" w:hint="cs"/>
          <w:sz w:val="28"/>
          <w:szCs w:val="28"/>
          <w:rtl/>
        </w:rPr>
        <w:t>،</w:t>
      </w:r>
      <w:r w:rsidRPr="00CF4CFB">
        <w:rPr>
          <w:rFonts w:ascii="Times New Roman" w:eastAsia="Times New Roman" w:hAnsi="Times New Roman" w:cs="Simplified Arabic"/>
          <w:sz w:val="28"/>
          <w:szCs w:val="28"/>
          <w:rtl/>
        </w:rPr>
        <w:t xml:space="preserve"> الاتساق الداخلي لفقرات الأداة بحساب </w:t>
      </w:r>
      <w:proofErr w:type="gramStart"/>
      <w:r w:rsidRPr="00CF4CFB">
        <w:rPr>
          <w:rFonts w:ascii="Times New Roman" w:eastAsia="Times New Roman" w:hAnsi="Times New Roman" w:cs="Simplified Arabic"/>
          <w:sz w:val="28"/>
          <w:szCs w:val="28"/>
          <w:rtl/>
        </w:rPr>
        <w:t xml:space="preserve">معامل </w:t>
      </w:r>
      <w:r w:rsidR="00C97E95">
        <w:rPr>
          <w:rFonts w:ascii="Times New Roman" w:eastAsia="Times New Roman" w:hAnsi="Times New Roman" w:cs="Simplified Arabic"/>
          <w:sz w:val="28"/>
          <w:szCs w:val="28"/>
        </w:rPr>
        <w:t>)</w:t>
      </w:r>
      <w:proofErr w:type="spellStart"/>
      <w:r w:rsidRPr="00CF4CFB">
        <w:rPr>
          <w:rFonts w:ascii="Times New Roman" w:eastAsia="Times New Roman" w:hAnsi="Times New Roman" w:cs="Simplified Arabic"/>
          <w:sz w:val="28"/>
          <w:szCs w:val="28"/>
          <w:rtl/>
        </w:rPr>
        <w:t>كرونباخ</w:t>
      </w:r>
      <w:proofErr w:type="spellEnd"/>
      <w:proofErr w:type="gramEnd"/>
      <w:r w:rsidRPr="00CF4CFB">
        <w:rPr>
          <w:rFonts w:ascii="Times New Roman" w:eastAsia="Times New Roman" w:hAnsi="Times New Roman" w:cs="Simplified Arabic"/>
          <w:sz w:val="28"/>
          <w:szCs w:val="28"/>
          <w:rtl/>
        </w:rPr>
        <w:t xml:space="preserve"> ألفا</w:t>
      </w:r>
      <w:r w:rsidR="00C97E95">
        <w:rPr>
          <w:rFonts w:ascii="Times New Roman" w:eastAsia="Times New Roman" w:hAnsi="Times New Roman" w:cs="Simplified Arabic"/>
          <w:sz w:val="28"/>
          <w:szCs w:val="28"/>
        </w:rPr>
        <w:t>(</w:t>
      </w:r>
      <w:r w:rsidRPr="00CF4CFB">
        <w:rPr>
          <w:rFonts w:ascii="Times New Roman" w:eastAsia="Times New Roman" w:hAnsi="Times New Roman" w:cs="Simplified Arabic"/>
          <w:sz w:val="28"/>
          <w:szCs w:val="28"/>
          <w:rtl/>
        </w:rPr>
        <w:t xml:space="preserve"> (</w:t>
      </w:r>
      <w:r w:rsidRPr="00CF4CFB">
        <w:rPr>
          <w:rFonts w:ascii="Times New Roman" w:eastAsia="Times New Roman" w:hAnsi="Times New Roman" w:cs="Simplified Arabic"/>
          <w:sz w:val="28"/>
          <w:szCs w:val="28"/>
        </w:rPr>
        <w:t>Cronbach Alpha</w:t>
      </w:r>
      <w:r w:rsidRPr="00CF4CFB">
        <w:rPr>
          <w:rFonts w:ascii="Times New Roman" w:eastAsia="Times New Roman" w:hAnsi="Times New Roman" w:cs="Simplified Arabic"/>
          <w:sz w:val="28"/>
          <w:szCs w:val="28"/>
          <w:rtl/>
        </w:rPr>
        <w:t>)</w:t>
      </w:r>
      <w:r w:rsidR="00C97E95">
        <w:rPr>
          <w:rFonts w:ascii="Times New Roman" w:eastAsia="Times New Roman" w:hAnsi="Times New Roman" w:cs="Simplified Arabic" w:hint="cs"/>
          <w:sz w:val="28"/>
          <w:szCs w:val="28"/>
          <w:rtl/>
        </w:rPr>
        <w:t>،</w:t>
      </w:r>
      <w:r w:rsidRPr="00CF4CFB">
        <w:rPr>
          <w:rFonts w:ascii="Times New Roman" w:eastAsia="Times New Roman" w:hAnsi="Times New Roman" w:cs="Simplified Arabic"/>
          <w:sz w:val="28"/>
          <w:szCs w:val="28"/>
          <w:rtl/>
        </w:rPr>
        <w:t xml:space="preserve"> على عينة الدراسة الكلية حيث بلغت قيمة الثبات (</w:t>
      </w:r>
      <w:r>
        <w:rPr>
          <w:rFonts w:ascii="Times New Roman" w:eastAsia="Times New Roman" w:hAnsi="Times New Roman" w:cs="Simplified Arabic"/>
          <w:sz w:val="28"/>
          <w:szCs w:val="28"/>
        </w:rPr>
        <w:t>0.92</w:t>
      </w:r>
      <w:r w:rsidRPr="00CF4CFB">
        <w:rPr>
          <w:rFonts w:ascii="Times New Roman" w:eastAsia="Times New Roman" w:hAnsi="Times New Roman" w:cs="Simplified Arabic"/>
          <w:sz w:val="28"/>
          <w:szCs w:val="28"/>
          <w:rtl/>
        </w:rPr>
        <w:t xml:space="preserve">)، وبذلك تتمتع الأداة بدرجة </w:t>
      </w:r>
      <w:r>
        <w:rPr>
          <w:rFonts w:ascii="Times New Roman" w:eastAsia="Times New Roman" w:hAnsi="Times New Roman" w:cs="Simplified Arabic" w:hint="cs"/>
          <w:sz w:val="28"/>
          <w:szCs w:val="28"/>
          <w:rtl/>
        </w:rPr>
        <w:t>عالية جداً</w:t>
      </w:r>
      <w:r w:rsidRPr="00CF4CFB">
        <w:rPr>
          <w:rFonts w:ascii="Times New Roman" w:eastAsia="Times New Roman" w:hAnsi="Times New Roman" w:cs="Simplified Arabic"/>
          <w:sz w:val="28"/>
          <w:szCs w:val="28"/>
          <w:rtl/>
        </w:rPr>
        <w:t xml:space="preserve"> من الثبات.</w:t>
      </w:r>
    </w:p>
    <w:p w:rsidR="006A15AB" w:rsidRPr="00741CD9" w:rsidRDefault="00206BF6" w:rsidP="006A15AB">
      <w:pPr>
        <w:bidi/>
        <w:spacing w:before="240" w:after="0" w:line="360" w:lineRule="auto"/>
        <w:jc w:val="both"/>
        <w:rPr>
          <w:rFonts w:ascii="Simplified Arabic" w:eastAsia="SimSun" w:hAnsi="Simplified Arabic" w:cs="Simplified Arabic"/>
          <w:b/>
          <w:bCs/>
          <w:color w:val="000000" w:themeColor="text1"/>
          <w:sz w:val="28"/>
          <w:szCs w:val="28"/>
          <w:rtl/>
          <w:lang w:eastAsia="zh-CN"/>
        </w:rPr>
      </w:pPr>
      <w:r>
        <w:rPr>
          <w:rFonts w:ascii="Simplified Arabic" w:eastAsia="SimSun" w:hAnsi="Simplified Arabic" w:cs="Simplified Arabic" w:hint="cs"/>
          <w:b/>
          <w:bCs/>
          <w:color w:val="000000" w:themeColor="text1"/>
          <w:sz w:val="28"/>
          <w:szCs w:val="28"/>
          <w:rtl/>
          <w:lang w:eastAsia="zh-CN"/>
        </w:rPr>
        <w:t xml:space="preserve">2.6.3 </w:t>
      </w:r>
      <w:r w:rsidR="006A15AB" w:rsidRPr="00741CD9">
        <w:rPr>
          <w:rFonts w:ascii="Simplified Arabic" w:eastAsia="SimSun" w:hAnsi="Simplified Arabic" w:cs="Simplified Arabic"/>
          <w:b/>
          <w:bCs/>
          <w:color w:val="000000" w:themeColor="text1"/>
          <w:sz w:val="28"/>
          <w:szCs w:val="28"/>
          <w:rtl/>
          <w:lang w:eastAsia="zh-CN"/>
        </w:rPr>
        <w:t>المقابلة:</w:t>
      </w:r>
    </w:p>
    <w:p w:rsidR="006A15AB" w:rsidRDefault="006A15AB" w:rsidP="00C97E95">
      <w:pPr>
        <w:bidi/>
        <w:spacing w:before="240" w:line="360" w:lineRule="auto"/>
        <w:jc w:val="both"/>
        <w:rPr>
          <w:rFonts w:ascii="Simplified Arabic" w:hAnsi="Simplified Arabic" w:cs="Simplified Arabic"/>
          <w:color w:val="000000" w:themeColor="text1"/>
          <w:sz w:val="28"/>
          <w:szCs w:val="28"/>
          <w:rtl/>
        </w:rPr>
      </w:pPr>
      <w:r w:rsidRPr="00741CD9">
        <w:rPr>
          <w:rFonts w:ascii="Simplified Arabic" w:hAnsi="Simplified Arabic" w:cs="Simplified Arabic"/>
          <w:color w:val="000000" w:themeColor="text1"/>
          <w:sz w:val="28"/>
          <w:szCs w:val="28"/>
          <w:rtl/>
        </w:rPr>
        <w:t>أجرت الباحثة مقابلات مع (</w:t>
      </w:r>
      <w:r w:rsidR="001B2E70">
        <w:rPr>
          <w:rFonts w:ascii="Simplified Arabic" w:hAnsi="Simplified Arabic" w:cs="Simplified Arabic" w:hint="cs"/>
          <w:color w:val="000000" w:themeColor="text1"/>
          <w:sz w:val="28"/>
          <w:szCs w:val="28"/>
          <w:rtl/>
        </w:rPr>
        <w:t>8</w:t>
      </w:r>
      <w:r w:rsidRPr="00741CD9">
        <w:rPr>
          <w:rFonts w:ascii="Simplified Arabic" w:hAnsi="Simplified Arabic" w:cs="Simplified Arabic"/>
          <w:color w:val="000000" w:themeColor="text1"/>
          <w:sz w:val="28"/>
          <w:szCs w:val="28"/>
          <w:rtl/>
        </w:rPr>
        <w:t xml:space="preserve">) </w:t>
      </w:r>
      <w:r w:rsidR="00C97E95">
        <w:rPr>
          <w:rFonts w:ascii="Simplified Arabic" w:hAnsi="Simplified Arabic" w:cs="Simplified Arabic" w:hint="cs"/>
          <w:color w:val="000000" w:themeColor="text1"/>
          <w:sz w:val="28"/>
          <w:szCs w:val="28"/>
          <w:rtl/>
        </w:rPr>
        <w:t>مديرين</w:t>
      </w:r>
      <w:r w:rsidR="001B2E70">
        <w:rPr>
          <w:rFonts w:ascii="Simplified Arabic" w:hAnsi="Simplified Arabic" w:cs="Simplified Arabic" w:hint="cs"/>
          <w:color w:val="000000" w:themeColor="text1"/>
          <w:sz w:val="28"/>
          <w:szCs w:val="28"/>
          <w:rtl/>
        </w:rPr>
        <w:t xml:space="preserve"> للمؤسسات عينة الدراسة</w:t>
      </w:r>
      <w:r w:rsidRPr="00741CD9">
        <w:rPr>
          <w:rFonts w:ascii="Simplified Arabic" w:hAnsi="Simplified Arabic" w:cs="Simplified Arabic"/>
          <w:color w:val="000000" w:themeColor="text1"/>
          <w:sz w:val="28"/>
          <w:szCs w:val="28"/>
          <w:rtl/>
        </w:rPr>
        <w:t xml:space="preserve">؛ وذلك للتعرف على دورهم </w:t>
      </w:r>
      <w:r w:rsidR="001B2E70">
        <w:rPr>
          <w:rFonts w:ascii="Simplified Arabic" w:hAnsi="Simplified Arabic" w:cs="Simplified Arabic" w:hint="cs"/>
          <w:color w:val="000000" w:themeColor="text1"/>
          <w:sz w:val="28"/>
          <w:szCs w:val="28"/>
          <w:rtl/>
        </w:rPr>
        <w:t>في تعزيز الإبداع الإداري للعاملين في المؤسسات الأهلية في محافظة بيت لحم</w:t>
      </w:r>
      <w:r w:rsidRPr="00741CD9">
        <w:rPr>
          <w:rFonts w:ascii="Simplified Arabic" w:hAnsi="Simplified Arabic" w:cs="Simplified Arabic"/>
          <w:color w:val="000000" w:themeColor="text1"/>
          <w:sz w:val="28"/>
          <w:szCs w:val="28"/>
          <w:rtl/>
        </w:rPr>
        <w:t>، وقد قامت الباحثة بسؤ</w:t>
      </w:r>
      <w:r w:rsidR="00AB48FD">
        <w:rPr>
          <w:rFonts w:ascii="Simplified Arabic" w:hAnsi="Simplified Arabic" w:cs="Simplified Arabic"/>
          <w:color w:val="000000" w:themeColor="text1"/>
          <w:sz w:val="28"/>
          <w:szCs w:val="28"/>
          <w:rtl/>
        </w:rPr>
        <w:t xml:space="preserve">ال الأعضاء الذين تمت مقابلتهم </w:t>
      </w:r>
      <w:r w:rsidR="00AB48FD">
        <w:rPr>
          <w:rFonts w:ascii="Simplified Arabic" w:hAnsi="Simplified Arabic" w:cs="Simplified Arabic" w:hint="cs"/>
          <w:color w:val="000000" w:themeColor="text1"/>
          <w:sz w:val="28"/>
          <w:szCs w:val="28"/>
          <w:rtl/>
        </w:rPr>
        <w:t>(7) أسئلة متعلقة بمحاور الدراسة</w:t>
      </w:r>
      <w:r w:rsidR="00AB48FD">
        <w:rPr>
          <w:rFonts w:ascii="Simplified Arabic" w:hAnsi="Simplified Arabic" w:cs="Simplified Arabic"/>
          <w:color w:val="000000" w:themeColor="text1"/>
          <w:sz w:val="28"/>
          <w:szCs w:val="28"/>
          <w:rtl/>
        </w:rPr>
        <w:t xml:space="preserve">، </w:t>
      </w:r>
      <w:r w:rsidR="00AB48FD">
        <w:rPr>
          <w:rFonts w:ascii="Simplified Arabic" w:hAnsi="Simplified Arabic" w:cs="Simplified Arabic" w:hint="cs"/>
          <w:color w:val="000000" w:themeColor="text1"/>
          <w:sz w:val="28"/>
          <w:szCs w:val="28"/>
          <w:rtl/>
        </w:rPr>
        <w:t xml:space="preserve">حيث استغرقت </w:t>
      </w:r>
      <w:r w:rsidR="00AB48FD">
        <w:rPr>
          <w:rFonts w:ascii="Simplified Arabic" w:hAnsi="Simplified Arabic" w:cs="Simplified Arabic"/>
          <w:color w:val="000000" w:themeColor="text1"/>
          <w:sz w:val="28"/>
          <w:szCs w:val="28"/>
          <w:rtl/>
        </w:rPr>
        <w:t xml:space="preserve">كل مقابلة من (40) دقيقة </w:t>
      </w:r>
      <w:r w:rsidR="00AB48FD">
        <w:rPr>
          <w:rFonts w:ascii="Simplified Arabic" w:hAnsi="Simplified Arabic" w:cs="Simplified Arabic" w:hint="cs"/>
          <w:color w:val="000000" w:themeColor="text1"/>
          <w:sz w:val="28"/>
          <w:szCs w:val="28"/>
          <w:rtl/>
        </w:rPr>
        <w:t>إ</w:t>
      </w:r>
      <w:r w:rsidRPr="00741CD9">
        <w:rPr>
          <w:rFonts w:ascii="Simplified Arabic" w:hAnsi="Simplified Arabic" w:cs="Simplified Arabic"/>
          <w:color w:val="000000" w:themeColor="text1"/>
          <w:sz w:val="28"/>
          <w:szCs w:val="28"/>
          <w:rtl/>
        </w:rPr>
        <w:t>لى (45) دقيقة تقريباً، وقد تمت المقابلة مع</w:t>
      </w:r>
      <w:r w:rsidR="00AB48FD">
        <w:rPr>
          <w:rFonts w:ascii="Simplified Arabic" w:hAnsi="Simplified Arabic" w:cs="Simplified Arabic" w:hint="cs"/>
          <w:color w:val="000000" w:themeColor="text1"/>
          <w:sz w:val="28"/>
          <w:szCs w:val="28"/>
          <w:rtl/>
        </w:rPr>
        <w:t>هم بشكل</w:t>
      </w:r>
      <w:r w:rsidRPr="00741CD9">
        <w:rPr>
          <w:rFonts w:ascii="Simplified Arabic" w:hAnsi="Simplified Arabic" w:cs="Simplified Arabic"/>
          <w:color w:val="000000" w:themeColor="text1"/>
          <w:sz w:val="28"/>
          <w:szCs w:val="28"/>
          <w:rtl/>
        </w:rPr>
        <w:t xml:space="preserve"> وجاهي </w:t>
      </w:r>
      <w:r w:rsidR="00AB48FD">
        <w:rPr>
          <w:rFonts w:ascii="Simplified Arabic" w:hAnsi="Simplified Arabic" w:cs="Simplified Arabic" w:hint="cs"/>
          <w:color w:val="000000" w:themeColor="text1"/>
          <w:sz w:val="28"/>
          <w:szCs w:val="28"/>
          <w:rtl/>
        </w:rPr>
        <w:t>والملحق رقم (</w:t>
      </w:r>
      <w:r w:rsidR="0011511C">
        <w:rPr>
          <w:rFonts w:ascii="Simplified Arabic" w:hAnsi="Simplified Arabic" w:cs="Simplified Arabic" w:hint="cs"/>
          <w:color w:val="000000" w:themeColor="text1"/>
          <w:sz w:val="28"/>
          <w:szCs w:val="28"/>
          <w:rtl/>
        </w:rPr>
        <w:t>3</w:t>
      </w:r>
      <w:r w:rsidR="00AB48FD">
        <w:rPr>
          <w:rFonts w:ascii="Simplified Arabic" w:hAnsi="Simplified Arabic" w:cs="Simplified Arabic" w:hint="cs"/>
          <w:color w:val="000000" w:themeColor="text1"/>
          <w:sz w:val="28"/>
          <w:szCs w:val="28"/>
          <w:rtl/>
        </w:rPr>
        <w:t>) يوضح ا</w:t>
      </w:r>
      <w:r>
        <w:rPr>
          <w:rFonts w:ascii="Simplified Arabic" w:hAnsi="Simplified Arabic" w:cs="Simplified Arabic" w:hint="cs"/>
          <w:color w:val="000000" w:themeColor="text1"/>
          <w:sz w:val="28"/>
          <w:szCs w:val="28"/>
          <w:rtl/>
        </w:rPr>
        <w:t>سئلة المقابلة بصورتها النهائية.</w:t>
      </w:r>
    </w:p>
    <w:p w:rsidR="00C97E95" w:rsidRDefault="00C97E95" w:rsidP="00C97E95">
      <w:pPr>
        <w:bidi/>
        <w:spacing w:before="240" w:line="360" w:lineRule="auto"/>
        <w:jc w:val="both"/>
        <w:rPr>
          <w:rFonts w:ascii="Simplified Arabic" w:hAnsi="Simplified Arabic" w:cs="Simplified Arabic"/>
          <w:color w:val="000000" w:themeColor="text1"/>
          <w:sz w:val="28"/>
          <w:szCs w:val="28"/>
          <w:rtl/>
        </w:rPr>
      </w:pPr>
    </w:p>
    <w:p w:rsidR="00C97E95" w:rsidRDefault="00C97E95" w:rsidP="00C97E95">
      <w:pPr>
        <w:bidi/>
        <w:spacing w:before="240" w:line="360" w:lineRule="auto"/>
        <w:jc w:val="both"/>
        <w:rPr>
          <w:rFonts w:ascii="Simplified Arabic" w:hAnsi="Simplified Arabic" w:cs="Simplified Arabic"/>
          <w:color w:val="000000" w:themeColor="text1"/>
          <w:sz w:val="28"/>
          <w:szCs w:val="28"/>
          <w:rtl/>
        </w:rPr>
      </w:pPr>
    </w:p>
    <w:p w:rsidR="00C97E95" w:rsidRDefault="00C97E95" w:rsidP="00C97E95">
      <w:pPr>
        <w:bidi/>
        <w:spacing w:before="240" w:line="360" w:lineRule="auto"/>
        <w:jc w:val="both"/>
        <w:rPr>
          <w:rFonts w:ascii="Simplified Arabic" w:hAnsi="Simplified Arabic" w:cs="Simplified Arabic"/>
          <w:color w:val="000000" w:themeColor="text1"/>
          <w:sz w:val="28"/>
          <w:szCs w:val="28"/>
          <w:rtl/>
        </w:rPr>
      </w:pPr>
    </w:p>
    <w:p w:rsidR="006A15AB" w:rsidRPr="00AB48FD" w:rsidRDefault="00206BF6" w:rsidP="00AB48FD">
      <w:pPr>
        <w:bidi/>
        <w:spacing w:before="240" w:after="0" w:line="360" w:lineRule="auto"/>
        <w:jc w:val="both"/>
        <w:rPr>
          <w:rFonts w:ascii="Simplified Arabic" w:hAnsi="Simplified Arabic" w:cs="Simplified Arabic"/>
          <w:b/>
          <w:bCs/>
          <w:color w:val="000000" w:themeColor="text1"/>
          <w:sz w:val="28"/>
          <w:szCs w:val="28"/>
          <w:rtl/>
        </w:rPr>
      </w:pPr>
      <w:r>
        <w:rPr>
          <w:rFonts w:ascii="Simplified Arabic" w:hAnsi="Simplified Arabic" w:cs="Simplified Arabic" w:hint="cs"/>
          <w:b/>
          <w:bCs/>
          <w:color w:val="000000" w:themeColor="text1"/>
          <w:sz w:val="28"/>
          <w:szCs w:val="28"/>
          <w:rtl/>
        </w:rPr>
        <w:t xml:space="preserve">1.2.6.3 </w:t>
      </w:r>
      <w:r w:rsidR="006A15AB" w:rsidRPr="00AB48FD">
        <w:rPr>
          <w:rFonts w:ascii="Simplified Arabic" w:hAnsi="Simplified Arabic" w:cs="Simplified Arabic"/>
          <w:b/>
          <w:bCs/>
          <w:color w:val="000000" w:themeColor="text1"/>
          <w:sz w:val="28"/>
          <w:szCs w:val="28"/>
          <w:rtl/>
        </w:rPr>
        <w:t>صدق المقابلة:</w:t>
      </w:r>
    </w:p>
    <w:p w:rsidR="006A15AB" w:rsidRDefault="006A15AB" w:rsidP="00C97E95">
      <w:pPr>
        <w:bidi/>
        <w:spacing w:before="240" w:after="240" w:line="360" w:lineRule="auto"/>
        <w:jc w:val="both"/>
        <w:rPr>
          <w:rFonts w:ascii="Simplified Arabic" w:hAnsi="Simplified Arabic" w:cs="Simplified Arabic"/>
          <w:color w:val="000000" w:themeColor="text1"/>
          <w:sz w:val="28"/>
          <w:szCs w:val="28"/>
          <w:rtl/>
        </w:rPr>
      </w:pPr>
      <w:r w:rsidRPr="00741CD9">
        <w:rPr>
          <w:rFonts w:ascii="Simplified Arabic" w:hAnsi="Simplified Arabic" w:cs="Simplified Arabic"/>
          <w:color w:val="000000" w:themeColor="text1"/>
          <w:sz w:val="28"/>
          <w:szCs w:val="28"/>
          <w:rtl/>
        </w:rPr>
        <w:lastRenderedPageBreak/>
        <w:t>ت</w:t>
      </w:r>
      <w:r w:rsidR="00AB48FD">
        <w:rPr>
          <w:rFonts w:ascii="Simplified Arabic" w:hAnsi="Simplified Arabic" w:cs="Simplified Arabic"/>
          <w:color w:val="000000" w:themeColor="text1"/>
          <w:sz w:val="28"/>
          <w:szCs w:val="28"/>
          <w:rtl/>
        </w:rPr>
        <w:t>م</w:t>
      </w:r>
      <w:r w:rsidRPr="00741CD9">
        <w:rPr>
          <w:rFonts w:ascii="Simplified Arabic" w:hAnsi="Simplified Arabic" w:cs="Simplified Arabic"/>
          <w:color w:val="000000" w:themeColor="text1"/>
          <w:sz w:val="28"/>
          <w:szCs w:val="28"/>
          <w:rtl/>
        </w:rPr>
        <w:t xml:space="preserve"> عرض أسئلة المقابلة على مجموعة متخصصة من المحكمين (الملحق رقم </w:t>
      </w:r>
      <w:r>
        <w:rPr>
          <w:rFonts w:ascii="Simplified Arabic" w:hAnsi="Simplified Arabic" w:cs="Simplified Arabic" w:hint="cs"/>
          <w:color w:val="000000" w:themeColor="text1"/>
          <w:sz w:val="28"/>
          <w:szCs w:val="28"/>
          <w:rtl/>
        </w:rPr>
        <w:t>5</w:t>
      </w:r>
      <w:r w:rsidRPr="00741CD9">
        <w:rPr>
          <w:rFonts w:ascii="Simplified Arabic" w:hAnsi="Simplified Arabic" w:cs="Simplified Arabic"/>
          <w:color w:val="000000" w:themeColor="text1"/>
          <w:sz w:val="28"/>
          <w:szCs w:val="28"/>
          <w:rtl/>
        </w:rPr>
        <w:t>)، والذين أبدوا بعض ا</w:t>
      </w:r>
      <w:r w:rsidR="00AB48FD">
        <w:rPr>
          <w:rFonts w:ascii="Simplified Arabic" w:hAnsi="Simplified Arabic" w:cs="Simplified Arabic"/>
          <w:color w:val="000000" w:themeColor="text1"/>
          <w:sz w:val="28"/>
          <w:szCs w:val="28"/>
          <w:rtl/>
        </w:rPr>
        <w:t>لملاحظات من حيث صياغة الأسئلة و</w:t>
      </w:r>
      <w:r w:rsidR="00AB48FD">
        <w:rPr>
          <w:rFonts w:ascii="Simplified Arabic" w:hAnsi="Simplified Arabic" w:cs="Simplified Arabic" w:hint="cs"/>
          <w:color w:val="000000" w:themeColor="text1"/>
          <w:sz w:val="28"/>
          <w:szCs w:val="28"/>
          <w:rtl/>
        </w:rPr>
        <w:t>وضوحها</w:t>
      </w:r>
      <w:r w:rsidRPr="00741CD9">
        <w:rPr>
          <w:rFonts w:ascii="Simplified Arabic" w:hAnsi="Simplified Arabic" w:cs="Simplified Arabic"/>
          <w:color w:val="000000" w:themeColor="text1"/>
          <w:sz w:val="28"/>
          <w:szCs w:val="28"/>
          <w:rtl/>
        </w:rPr>
        <w:t xml:space="preserve">، وبناءً على ملاحظاتهم فقد أجرت الباحثة التعديلات اللازمة وفق اقتراحاتهم، </w:t>
      </w:r>
      <w:r w:rsidR="00C97E95">
        <w:rPr>
          <w:rFonts w:ascii="Simplified Arabic" w:hAnsi="Simplified Arabic" w:cs="Simplified Arabic" w:hint="cs"/>
          <w:color w:val="000000" w:themeColor="text1"/>
          <w:sz w:val="28"/>
          <w:szCs w:val="28"/>
          <w:rtl/>
        </w:rPr>
        <w:t>إذ</w:t>
      </w:r>
      <w:r w:rsidRPr="00741CD9">
        <w:rPr>
          <w:rFonts w:ascii="Simplified Arabic" w:hAnsi="Simplified Arabic" w:cs="Simplified Arabic"/>
          <w:color w:val="000000" w:themeColor="text1"/>
          <w:sz w:val="28"/>
          <w:szCs w:val="28"/>
          <w:rtl/>
        </w:rPr>
        <w:t xml:space="preserve"> تكونت المقابلة من</w:t>
      </w:r>
      <w:r w:rsidR="00AB48FD">
        <w:rPr>
          <w:rFonts w:ascii="Simplified Arabic" w:hAnsi="Simplified Arabic" w:cs="Simplified Arabic" w:hint="cs"/>
          <w:color w:val="000000" w:themeColor="text1"/>
          <w:sz w:val="28"/>
          <w:szCs w:val="28"/>
          <w:rtl/>
        </w:rPr>
        <w:t xml:space="preserve"> سبع أسئلة</w:t>
      </w:r>
      <w:r w:rsidR="00C97E95">
        <w:rPr>
          <w:rFonts w:ascii="Simplified Arabic" w:hAnsi="Simplified Arabic" w:cs="Simplified Arabic" w:hint="cs"/>
          <w:color w:val="000000" w:themeColor="text1"/>
          <w:sz w:val="28"/>
          <w:szCs w:val="28"/>
          <w:rtl/>
        </w:rPr>
        <w:t>،</w:t>
      </w:r>
      <w:r w:rsidR="00AB48FD">
        <w:rPr>
          <w:rFonts w:ascii="Simplified Arabic" w:hAnsi="Simplified Arabic" w:cs="Simplified Arabic" w:hint="cs"/>
          <w:color w:val="000000" w:themeColor="text1"/>
          <w:sz w:val="28"/>
          <w:szCs w:val="28"/>
          <w:rtl/>
        </w:rPr>
        <w:t xml:space="preserve"> متعلقة بمحاور الدراسة</w:t>
      </w:r>
      <w:r>
        <w:rPr>
          <w:rFonts w:ascii="Simplified Arabic" w:hAnsi="Simplified Arabic" w:cs="Simplified Arabic" w:hint="cs"/>
          <w:color w:val="000000" w:themeColor="text1"/>
          <w:sz w:val="28"/>
          <w:szCs w:val="28"/>
          <w:rtl/>
        </w:rPr>
        <w:t xml:space="preserve">. </w:t>
      </w:r>
      <w:bookmarkStart w:id="55" w:name="_Toc46024255"/>
      <w:bookmarkStart w:id="56" w:name="_Toc46024332"/>
      <w:bookmarkStart w:id="57" w:name="_Toc46024697"/>
      <w:bookmarkStart w:id="58" w:name="_Toc70032279"/>
      <w:bookmarkStart w:id="59" w:name="_Toc70033481"/>
    </w:p>
    <w:p w:rsidR="006A15AB" w:rsidRPr="00305C46" w:rsidRDefault="00206BF6" w:rsidP="00206BF6">
      <w:pPr>
        <w:pStyle w:val="Heading2"/>
        <w:rPr>
          <w:color w:val="000000" w:themeColor="text1"/>
          <w:rtl/>
        </w:rPr>
      </w:pPr>
      <w:bookmarkStart w:id="60" w:name="_Toc86084302"/>
      <w:bookmarkStart w:id="61" w:name="_Toc93407352"/>
      <w:r>
        <w:rPr>
          <w:rFonts w:hint="cs"/>
          <w:rtl/>
          <w:lang w:eastAsia="zh-CN"/>
        </w:rPr>
        <w:t xml:space="preserve">7.3 </w:t>
      </w:r>
      <w:r w:rsidR="006A15AB" w:rsidRPr="00741CD9">
        <w:rPr>
          <w:rtl/>
          <w:lang w:eastAsia="zh-CN"/>
        </w:rPr>
        <w:t>متغيرات الدراسة</w:t>
      </w:r>
      <w:bookmarkEnd w:id="55"/>
      <w:bookmarkEnd w:id="56"/>
      <w:bookmarkEnd w:id="57"/>
      <w:bookmarkEnd w:id="58"/>
      <w:bookmarkEnd w:id="59"/>
      <w:bookmarkEnd w:id="60"/>
      <w:bookmarkEnd w:id="61"/>
    </w:p>
    <w:p w:rsidR="006A15AB" w:rsidRPr="00741CD9" w:rsidRDefault="006A15AB" w:rsidP="006A15AB">
      <w:pPr>
        <w:bidi/>
        <w:spacing w:before="240" w:line="360" w:lineRule="auto"/>
        <w:jc w:val="both"/>
        <w:rPr>
          <w:rFonts w:ascii="Simplified Arabic" w:eastAsia="Calibri" w:hAnsi="Simplified Arabic" w:cs="Simplified Arabic"/>
          <w:color w:val="000000" w:themeColor="text1"/>
          <w:sz w:val="28"/>
          <w:szCs w:val="28"/>
        </w:rPr>
      </w:pPr>
      <w:r w:rsidRPr="00741CD9">
        <w:rPr>
          <w:rFonts w:ascii="Simplified Arabic" w:eastAsia="Calibri" w:hAnsi="Simplified Arabic" w:cs="Simplified Arabic"/>
          <w:color w:val="000000" w:themeColor="text1"/>
          <w:sz w:val="28"/>
          <w:szCs w:val="28"/>
          <w:rtl/>
        </w:rPr>
        <w:t>تعد متغيرات الدراسة من أهم عناصر البحث العلمي، وقد قامت الباحثة بتحديدها كما هو مبين أدناه:</w:t>
      </w:r>
    </w:p>
    <w:p w:rsidR="006A15AB" w:rsidRPr="00741CD9" w:rsidRDefault="006A15AB" w:rsidP="00C97E95">
      <w:pPr>
        <w:bidi/>
        <w:spacing w:before="240" w:line="360" w:lineRule="auto"/>
        <w:jc w:val="both"/>
        <w:rPr>
          <w:rFonts w:ascii="Simplified Arabic" w:hAnsi="Simplified Arabic" w:cs="Simplified Arabic"/>
          <w:color w:val="000000" w:themeColor="text1"/>
          <w:sz w:val="28"/>
          <w:szCs w:val="28"/>
          <w:rtl/>
        </w:rPr>
      </w:pPr>
      <w:r w:rsidRPr="00741CD9">
        <w:rPr>
          <w:rFonts w:ascii="Simplified Arabic" w:eastAsia="Calibri" w:hAnsi="Simplified Arabic" w:cs="Simplified Arabic"/>
          <w:b/>
          <w:bCs/>
          <w:color w:val="000000" w:themeColor="text1"/>
          <w:sz w:val="28"/>
          <w:szCs w:val="28"/>
          <w:rtl/>
        </w:rPr>
        <w:t>المتغير المستقل:</w:t>
      </w:r>
      <w:r w:rsidRPr="00741CD9">
        <w:rPr>
          <w:rFonts w:ascii="Simplified Arabic" w:eastAsia="Calibri" w:hAnsi="Simplified Arabic" w:cs="Simplified Arabic"/>
          <w:color w:val="000000" w:themeColor="text1"/>
          <w:sz w:val="28"/>
          <w:szCs w:val="28"/>
          <w:rtl/>
        </w:rPr>
        <w:t xml:space="preserve"> </w:t>
      </w:r>
      <w:r w:rsidRPr="00741CD9">
        <w:rPr>
          <w:rFonts w:ascii="Simplified Arabic" w:hAnsi="Simplified Arabic" w:cs="Simplified Arabic"/>
          <w:color w:val="000000" w:themeColor="text1"/>
          <w:sz w:val="28"/>
          <w:szCs w:val="28"/>
          <w:rtl/>
        </w:rPr>
        <w:t xml:space="preserve">هو المتغير الذي له تأثير ايجابي أو سلبي </w:t>
      </w:r>
      <w:r w:rsidR="00C97E95">
        <w:rPr>
          <w:rFonts w:ascii="Simplified Arabic" w:hAnsi="Simplified Arabic" w:cs="Simplified Arabic" w:hint="cs"/>
          <w:color w:val="000000" w:themeColor="text1"/>
          <w:sz w:val="28"/>
          <w:szCs w:val="28"/>
          <w:rtl/>
        </w:rPr>
        <w:t>في</w:t>
      </w:r>
      <w:r w:rsidRPr="00741CD9">
        <w:rPr>
          <w:rFonts w:ascii="Simplified Arabic" w:hAnsi="Simplified Arabic" w:cs="Simplified Arabic"/>
          <w:color w:val="000000" w:themeColor="text1"/>
          <w:sz w:val="28"/>
          <w:szCs w:val="28"/>
          <w:rtl/>
        </w:rPr>
        <w:t xml:space="preserve"> المتغير التابع</w:t>
      </w:r>
      <w:r w:rsidR="00C97E95">
        <w:rPr>
          <w:rFonts w:ascii="Simplified Arabic" w:hAnsi="Simplified Arabic" w:cs="Simplified Arabic" w:hint="cs"/>
          <w:color w:val="000000" w:themeColor="text1"/>
          <w:sz w:val="28"/>
          <w:szCs w:val="28"/>
          <w:rtl/>
        </w:rPr>
        <w:t>،</w:t>
      </w:r>
      <w:r w:rsidRPr="00741CD9">
        <w:rPr>
          <w:rFonts w:ascii="Simplified Arabic" w:hAnsi="Simplified Arabic" w:cs="Simplified Arabic"/>
          <w:color w:val="000000" w:themeColor="text1"/>
          <w:sz w:val="28"/>
          <w:szCs w:val="28"/>
          <w:rtl/>
        </w:rPr>
        <w:t xml:space="preserve"> أي انه عندما يوجد متغير مستقل</w:t>
      </w:r>
      <w:r w:rsidR="00C97E95">
        <w:rPr>
          <w:rFonts w:ascii="Simplified Arabic" w:hAnsi="Simplified Arabic" w:cs="Simplified Arabic" w:hint="cs"/>
          <w:color w:val="000000" w:themeColor="text1"/>
          <w:sz w:val="28"/>
          <w:szCs w:val="28"/>
          <w:rtl/>
        </w:rPr>
        <w:t>،</w:t>
      </w:r>
      <w:r w:rsidRPr="00741CD9">
        <w:rPr>
          <w:rFonts w:ascii="Simplified Arabic" w:hAnsi="Simplified Arabic" w:cs="Simplified Arabic"/>
          <w:color w:val="000000" w:themeColor="text1"/>
          <w:sz w:val="28"/>
          <w:szCs w:val="28"/>
          <w:rtl/>
        </w:rPr>
        <w:t xml:space="preserve"> يوجد متغير تابع أيضا (</w:t>
      </w:r>
      <w:proofErr w:type="spellStart"/>
      <w:r w:rsidRPr="00741CD9">
        <w:rPr>
          <w:rFonts w:ascii="Simplified Arabic" w:hAnsi="Simplified Arabic" w:cs="Simplified Arabic"/>
          <w:color w:val="000000" w:themeColor="text1"/>
          <w:sz w:val="28"/>
          <w:szCs w:val="28"/>
          <w:rtl/>
        </w:rPr>
        <w:t>خونده</w:t>
      </w:r>
      <w:proofErr w:type="spellEnd"/>
      <w:r w:rsidRPr="00741CD9">
        <w:rPr>
          <w:rFonts w:ascii="Simplified Arabic" w:hAnsi="Simplified Arabic" w:cs="Simplified Arabic"/>
          <w:color w:val="000000" w:themeColor="text1"/>
          <w:sz w:val="28"/>
          <w:szCs w:val="28"/>
          <w:rtl/>
        </w:rPr>
        <w:t xml:space="preserve">، 2019)، </w:t>
      </w:r>
      <w:r w:rsidR="00AB48FD">
        <w:rPr>
          <w:rFonts w:ascii="Simplified Arabic" w:hAnsi="Simplified Arabic" w:cs="Simplified Arabic" w:hint="cs"/>
          <w:color w:val="000000" w:themeColor="text1"/>
          <w:sz w:val="28"/>
          <w:szCs w:val="28"/>
          <w:rtl/>
        </w:rPr>
        <w:t>وفي هذه الدراسة يتمثل المتغير المستقل في القيادة الإدارية، إضافة إلى متغيرات أخرى</w:t>
      </w:r>
      <w:r w:rsidR="00C97E95">
        <w:rPr>
          <w:rFonts w:ascii="Simplified Arabic" w:hAnsi="Simplified Arabic" w:cs="Simplified Arabic" w:hint="cs"/>
          <w:color w:val="000000" w:themeColor="text1"/>
          <w:sz w:val="28"/>
          <w:szCs w:val="28"/>
          <w:rtl/>
        </w:rPr>
        <w:t>، تم قياسها من خلال الاستبانة</w:t>
      </w:r>
      <w:r w:rsidR="00AB48FD">
        <w:rPr>
          <w:rFonts w:ascii="Simplified Arabic" w:hAnsi="Simplified Arabic" w:cs="Simplified Arabic" w:hint="cs"/>
          <w:color w:val="000000" w:themeColor="text1"/>
          <w:sz w:val="28"/>
          <w:szCs w:val="28"/>
          <w:rtl/>
        </w:rPr>
        <w:t xml:space="preserve"> </w:t>
      </w:r>
      <w:r w:rsidRPr="00741CD9">
        <w:rPr>
          <w:rFonts w:ascii="Simplified Arabic" w:hAnsi="Simplified Arabic" w:cs="Simplified Arabic"/>
          <w:color w:val="000000" w:themeColor="text1"/>
          <w:sz w:val="28"/>
          <w:szCs w:val="28"/>
          <w:rtl/>
        </w:rPr>
        <w:t xml:space="preserve">وتتمثل </w:t>
      </w:r>
      <w:r w:rsidR="00AB48FD">
        <w:rPr>
          <w:rFonts w:ascii="Simplified Arabic" w:hAnsi="Simplified Arabic" w:cs="Simplified Arabic" w:hint="cs"/>
          <w:color w:val="000000" w:themeColor="text1"/>
          <w:sz w:val="28"/>
          <w:szCs w:val="28"/>
          <w:rtl/>
        </w:rPr>
        <w:t xml:space="preserve">فيما </w:t>
      </w:r>
      <w:r w:rsidR="00C97E95">
        <w:rPr>
          <w:rFonts w:ascii="Simplified Arabic" w:hAnsi="Simplified Arabic" w:cs="Simplified Arabic" w:hint="cs"/>
          <w:color w:val="000000" w:themeColor="text1"/>
          <w:sz w:val="28"/>
          <w:szCs w:val="28"/>
          <w:rtl/>
        </w:rPr>
        <w:t>يأتي</w:t>
      </w:r>
      <w:r w:rsidRPr="00741CD9">
        <w:rPr>
          <w:rFonts w:ascii="Simplified Arabic" w:hAnsi="Simplified Arabic" w:cs="Simplified Arabic"/>
          <w:color w:val="000000" w:themeColor="text1"/>
          <w:sz w:val="28"/>
          <w:szCs w:val="28"/>
          <w:rtl/>
        </w:rPr>
        <w:t>:</w:t>
      </w:r>
    </w:p>
    <w:p w:rsidR="006A15AB" w:rsidRPr="00741CD9" w:rsidRDefault="00AB48FD" w:rsidP="00032E67">
      <w:pPr>
        <w:pStyle w:val="ListParagraph"/>
        <w:numPr>
          <w:ilvl w:val="0"/>
          <w:numId w:val="44"/>
        </w:numPr>
        <w:bidi/>
        <w:spacing w:before="240" w:line="360" w:lineRule="auto"/>
        <w:jc w:val="both"/>
        <w:rPr>
          <w:rFonts w:ascii="Simplified Arabic" w:hAnsi="Simplified Arabic" w:cs="Simplified Arabic"/>
          <w:color w:val="000000" w:themeColor="text1"/>
          <w:sz w:val="28"/>
          <w:szCs w:val="28"/>
        </w:rPr>
      </w:pPr>
      <w:r>
        <w:rPr>
          <w:rFonts w:ascii="Simplified Arabic" w:hAnsi="Simplified Arabic" w:cs="Simplified Arabic"/>
          <w:color w:val="000000" w:themeColor="text1"/>
          <w:sz w:val="28"/>
          <w:szCs w:val="28"/>
          <w:rtl/>
        </w:rPr>
        <w:t>(</w:t>
      </w:r>
      <w:r w:rsidR="006A15AB" w:rsidRPr="00741CD9">
        <w:rPr>
          <w:rFonts w:ascii="Simplified Arabic" w:hAnsi="Simplified Arabic" w:cs="Simplified Arabic"/>
          <w:color w:val="000000" w:themeColor="text1"/>
          <w:sz w:val="28"/>
          <w:szCs w:val="28"/>
          <w:rtl/>
        </w:rPr>
        <w:t xml:space="preserve">الجنس، المؤهل العلمي، سنوات الخبرة، </w:t>
      </w:r>
      <w:r>
        <w:rPr>
          <w:rFonts w:ascii="Simplified Arabic" w:hAnsi="Simplified Arabic" w:cs="Simplified Arabic" w:hint="cs"/>
          <w:color w:val="000000" w:themeColor="text1"/>
          <w:sz w:val="28"/>
          <w:szCs w:val="28"/>
          <w:rtl/>
        </w:rPr>
        <w:t>ا</w:t>
      </w:r>
      <w:r w:rsidR="006A15AB" w:rsidRPr="00741CD9">
        <w:rPr>
          <w:rFonts w:ascii="Simplified Arabic" w:hAnsi="Simplified Arabic" w:cs="Simplified Arabic"/>
          <w:color w:val="000000" w:themeColor="text1"/>
          <w:sz w:val="28"/>
          <w:szCs w:val="28"/>
          <w:rtl/>
        </w:rPr>
        <w:t>لمسمى الوظيفي</w:t>
      </w:r>
      <w:r>
        <w:rPr>
          <w:rFonts w:ascii="Simplified Arabic" w:hAnsi="Simplified Arabic" w:cs="Simplified Arabic" w:hint="cs"/>
          <w:color w:val="000000" w:themeColor="text1"/>
          <w:sz w:val="28"/>
          <w:szCs w:val="28"/>
          <w:rtl/>
        </w:rPr>
        <w:t>، وقطاع العمل</w:t>
      </w:r>
      <w:r w:rsidR="006A15AB" w:rsidRPr="00741CD9">
        <w:rPr>
          <w:rFonts w:ascii="Simplified Arabic" w:hAnsi="Simplified Arabic" w:cs="Simplified Arabic"/>
          <w:color w:val="000000" w:themeColor="text1"/>
          <w:sz w:val="28"/>
          <w:szCs w:val="28"/>
          <w:rtl/>
        </w:rPr>
        <w:t xml:space="preserve">) للعاملين في </w:t>
      </w:r>
      <w:r>
        <w:rPr>
          <w:rFonts w:ascii="Simplified Arabic" w:hAnsi="Simplified Arabic" w:cs="Simplified Arabic" w:hint="cs"/>
          <w:color w:val="000000" w:themeColor="text1"/>
          <w:sz w:val="28"/>
          <w:szCs w:val="28"/>
          <w:rtl/>
        </w:rPr>
        <w:t xml:space="preserve">المؤسسات الأهلية الفلسطينية في محافظة بيت لحم. </w:t>
      </w:r>
    </w:p>
    <w:p w:rsidR="00274C9D" w:rsidRDefault="006A15AB" w:rsidP="00AB48FD">
      <w:pPr>
        <w:bidi/>
        <w:spacing w:before="240" w:line="360" w:lineRule="auto"/>
        <w:jc w:val="both"/>
        <w:rPr>
          <w:rFonts w:ascii="Simplified Arabic" w:hAnsi="Simplified Arabic" w:cs="Simplified Arabic"/>
          <w:color w:val="000000" w:themeColor="text1"/>
          <w:sz w:val="28"/>
          <w:szCs w:val="28"/>
          <w:rtl/>
        </w:rPr>
      </w:pPr>
      <w:r w:rsidRPr="00741CD9">
        <w:rPr>
          <w:rFonts w:ascii="Simplified Arabic" w:eastAsia="Calibri" w:hAnsi="Simplified Arabic" w:cs="Simplified Arabic"/>
          <w:b/>
          <w:bCs/>
          <w:color w:val="000000" w:themeColor="text1"/>
          <w:sz w:val="28"/>
          <w:szCs w:val="28"/>
          <w:rtl/>
        </w:rPr>
        <w:t>المتغير التابع:</w:t>
      </w:r>
      <w:r w:rsidRPr="00741CD9">
        <w:rPr>
          <w:rFonts w:ascii="Simplified Arabic" w:eastAsia="Calibri" w:hAnsi="Simplified Arabic" w:cs="Simplified Arabic"/>
          <w:color w:val="000000" w:themeColor="text1"/>
          <w:sz w:val="28"/>
          <w:szCs w:val="28"/>
          <w:rtl/>
        </w:rPr>
        <w:t xml:space="preserve"> </w:t>
      </w:r>
      <w:r w:rsidRPr="00741CD9">
        <w:rPr>
          <w:rFonts w:ascii="Simplified Arabic" w:hAnsi="Simplified Arabic" w:cs="Simplified Arabic"/>
          <w:color w:val="000000" w:themeColor="text1"/>
          <w:sz w:val="28"/>
          <w:szCs w:val="28"/>
          <w:rtl/>
        </w:rPr>
        <w:t>وهو المتغير الذي يقدم نفسه كقضية</w:t>
      </w:r>
      <w:r w:rsidR="00C97E95">
        <w:rPr>
          <w:rFonts w:ascii="Simplified Arabic" w:hAnsi="Simplified Arabic" w:cs="Simplified Arabic" w:hint="cs"/>
          <w:color w:val="000000" w:themeColor="text1"/>
          <w:sz w:val="28"/>
          <w:szCs w:val="28"/>
          <w:rtl/>
        </w:rPr>
        <w:t>،</w:t>
      </w:r>
      <w:r w:rsidRPr="00741CD9">
        <w:rPr>
          <w:rFonts w:ascii="Simplified Arabic" w:hAnsi="Simplified Arabic" w:cs="Simplified Arabic"/>
          <w:color w:val="000000" w:themeColor="text1"/>
          <w:sz w:val="28"/>
          <w:szCs w:val="28"/>
          <w:rtl/>
        </w:rPr>
        <w:t xml:space="preserve"> قابلة للفحص والدراسة (</w:t>
      </w:r>
      <w:proofErr w:type="spellStart"/>
      <w:r w:rsidRPr="00741CD9">
        <w:rPr>
          <w:rFonts w:ascii="Simplified Arabic" w:hAnsi="Simplified Arabic" w:cs="Simplified Arabic"/>
          <w:color w:val="000000" w:themeColor="text1"/>
          <w:sz w:val="28"/>
          <w:szCs w:val="28"/>
          <w:rtl/>
        </w:rPr>
        <w:t>خونده</w:t>
      </w:r>
      <w:proofErr w:type="spellEnd"/>
      <w:r w:rsidRPr="00741CD9">
        <w:rPr>
          <w:rFonts w:ascii="Simplified Arabic" w:hAnsi="Simplified Arabic" w:cs="Simplified Arabic"/>
          <w:color w:val="000000" w:themeColor="text1"/>
          <w:sz w:val="28"/>
          <w:szCs w:val="28"/>
          <w:rtl/>
        </w:rPr>
        <w:t xml:space="preserve">، 2019)، وتتمثل المتغيرات التابعة </w:t>
      </w:r>
      <w:r w:rsidR="00AB48FD">
        <w:rPr>
          <w:rFonts w:ascii="Simplified Arabic" w:hAnsi="Simplified Arabic" w:cs="Simplified Arabic"/>
          <w:color w:val="000000" w:themeColor="text1"/>
          <w:sz w:val="28"/>
          <w:szCs w:val="28"/>
          <w:rtl/>
        </w:rPr>
        <w:t>في هذه الدراسة</w:t>
      </w:r>
      <w:r w:rsidR="00C97E95">
        <w:rPr>
          <w:rFonts w:ascii="Simplified Arabic" w:hAnsi="Simplified Arabic" w:cs="Simplified Arabic" w:hint="cs"/>
          <w:color w:val="000000" w:themeColor="text1"/>
          <w:sz w:val="28"/>
          <w:szCs w:val="28"/>
          <w:rtl/>
        </w:rPr>
        <w:t>،</w:t>
      </w:r>
      <w:r w:rsidR="00AB48FD">
        <w:rPr>
          <w:rFonts w:ascii="Simplified Arabic" w:hAnsi="Simplified Arabic" w:cs="Simplified Arabic" w:hint="cs"/>
          <w:color w:val="000000" w:themeColor="text1"/>
          <w:sz w:val="28"/>
          <w:szCs w:val="28"/>
          <w:rtl/>
        </w:rPr>
        <w:t xml:space="preserve"> في محاور ومجالات الإبداع الإداري</w:t>
      </w:r>
      <w:r w:rsidR="00C97E95">
        <w:rPr>
          <w:rFonts w:ascii="Simplified Arabic" w:hAnsi="Simplified Arabic" w:cs="Simplified Arabic" w:hint="cs"/>
          <w:color w:val="000000" w:themeColor="text1"/>
          <w:sz w:val="28"/>
          <w:szCs w:val="28"/>
          <w:rtl/>
        </w:rPr>
        <w:t>،</w:t>
      </w:r>
      <w:r w:rsidR="00AB48FD">
        <w:rPr>
          <w:rFonts w:ascii="Simplified Arabic" w:hAnsi="Simplified Arabic" w:cs="Simplified Arabic" w:hint="cs"/>
          <w:color w:val="000000" w:themeColor="text1"/>
          <w:sz w:val="28"/>
          <w:szCs w:val="28"/>
          <w:rtl/>
        </w:rPr>
        <w:t xml:space="preserve"> التي تم</w:t>
      </w:r>
      <w:r w:rsidR="00C97E95">
        <w:rPr>
          <w:rFonts w:ascii="Simplified Arabic" w:hAnsi="Simplified Arabic" w:cs="Simplified Arabic" w:hint="cs"/>
          <w:color w:val="000000" w:themeColor="text1"/>
          <w:sz w:val="28"/>
          <w:szCs w:val="28"/>
          <w:rtl/>
        </w:rPr>
        <w:t>ّ</w:t>
      </w:r>
      <w:r w:rsidR="00AB48FD">
        <w:rPr>
          <w:rFonts w:ascii="Simplified Arabic" w:hAnsi="Simplified Arabic" w:cs="Simplified Arabic" w:hint="cs"/>
          <w:color w:val="000000" w:themeColor="text1"/>
          <w:sz w:val="28"/>
          <w:szCs w:val="28"/>
          <w:rtl/>
        </w:rPr>
        <w:t xml:space="preserve"> قياسها: القدرة على التحليل، وقيم الأصالة، وقيم المرونة، وقيم الطلاقة). </w:t>
      </w:r>
      <w:r w:rsidR="00AB48FD">
        <w:rPr>
          <w:rFonts w:ascii="Simplified Arabic" w:hAnsi="Simplified Arabic" w:cs="Simplified Arabic"/>
          <w:color w:val="000000" w:themeColor="text1"/>
          <w:sz w:val="28"/>
          <w:szCs w:val="28"/>
          <w:rtl/>
        </w:rPr>
        <w:t>والشكل رقم (</w:t>
      </w:r>
      <w:r w:rsidR="006948C3">
        <w:rPr>
          <w:rFonts w:ascii="Simplified Arabic" w:hAnsi="Simplified Arabic" w:cs="Simplified Arabic" w:hint="cs"/>
          <w:color w:val="000000" w:themeColor="text1"/>
          <w:sz w:val="28"/>
          <w:szCs w:val="28"/>
          <w:rtl/>
        </w:rPr>
        <w:t>1.3</w:t>
      </w:r>
      <w:r w:rsidR="00246F82">
        <w:rPr>
          <w:rFonts w:ascii="Simplified Arabic" w:hAnsi="Simplified Arabic" w:cs="Simplified Arabic"/>
          <w:color w:val="000000" w:themeColor="text1"/>
          <w:sz w:val="28"/>
          <w:szCs w:val="28"/>
          <w:rtl/>
        </w:rPr>
        <w:t xml:space="preserve">) </w:t>
      </w:r>
      <w:r w:rsidR="00246F82">
        <w:rPr>
          <w:rFonts w:ascii="Simplified Arabic" w:hAnsi="Simplified Arabic" w:cs="Simplified Arabic" w:hint="cs"/>
          <w:color w:val="000000" w:themeColor="text1"/>
          <w:sz w:val="28"/>
          <w:szCs w:val="28"/>
          <w:rtl/>
        </w:rPr>
        <w:t>ي</w:t>
      </w:r>
      <w:r w:rsidRPr="00AB48FD">
        <w:rPr>
          <w:rFonts w:ascii="Simplified Arabic" w:hAnsi="Simplified Arabic" w:cs="Simplified Arabic"/>
          <w:color w:val="000000" w:themeColor="text1"/>
          <w:sz w:val="28"/>
          <w:szCs w:val="28"/>
          <w:rtl/>
        </w:rPr>
        <w:t>وضح ذلك.</w:t>
      </w:r>
    </w:p>
    <w:p w:rsidR="00274C9D" w:rsidRDefault="00274C9D" w:rsidP="00274C9D">
      <w:pPr>
        <w:bidi/>
        <w:spacing w:before="240" w:line="360" w:lineRule="auto"/>
        <w:jc w:val="both"/>
        <w:rPr>
          <w:rFonts w:ascii="Simplified Arabic" w:hAnsi="Simplified Arabic" w:cs="Simplified Arabic"/>
          <w:sz w:val="28"/>
          <w:szCs w:val="28"/>
          <w:rtl/>
          <w:lang w:bidi="ar-JO"/>
        </w:rPr>
      </w:pPr>
      <w:r>
        <w:rPr>
          <w:rFonts w:ascii="Simplified Arabic" w:hAnsi="Simplified Arabic" w:cs="Simplified Arabic"/>
          <w:noProof/>
          <w:sz w:val="28"/>
          <w:szCs w:val="28"/>
          <w:rtl/>
        </w:rPr>
        <w:lastRenderedPageBreak/>
        <mc:AlternateContent>
          <mc:Choice Requires="wpc">
            <w:drawing>
              <wp:inline distT="0" distB="0" distL="0" distR="0" wp14:anchorId="2870B2D9" wp14:editId="0689E47C">
                <wp:extent cx="5486400" cy="3476221"/>
                <wp:effectExtent l="0" t="0" r="0" b="10160"/>
                <wp:docPr id="3" name="Canvas 3"/>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a:effectLst/>
                      </wpc:bg>
                      <wpc:whole>
                        <a:ln>
                          <a:noFill/>
                        </a:ln>
                      </wpc:whole>
                      <wps:wsp>
                        <wps:cNvPr id="4" name="Rectangle 4"/>
                        <wps:cNvSpPr/>
                        <wps:spPr>
                          <a:xfrm>
                            <a:off x="3999244" y="35996"/>
                            <a:ext cx="1436915" cy="773585"/>
                          </a:xfrm>
                          <a:prstGeom prst="rect">
                            <a:avLst/>
                          </a:prstGeom>
                        </wps:spPr>
                        <wps:style>
                          <a:lnRef idx="3">
                            <a:schemeClr val="lt1"/>
                          </a:lnRef>
                          <a:fillRef idx="1">
                            <a:schemeClr val="accent3"/>
                          </a:fillRef>
                          <a:effectRef idx="1">
                            <a:schemeClr val="accent3"/>
                          </a:effectRef>
                          <a:fontRef idx="minor">
                            <a:schemeClr val="lt1"/>
                          </a:fontRef>
                        </wps:style>
                        <wps:txbx>
                          <w:txbxContent>
                            <w:p w:rsidR="003A0324" w:rsidRPr="001E10DC" w:rsidRDefault="003A0324" w:rsidP="00274C9D">
                              <w:pPr>
                                <w:bidi/>
                                <w:jc w:val="center"/>
                                <w:rPr>
                                  <w:rFonts w:ascii="Simplified Arabic" w:hAnsi="Simplified Arabic" w:cs="Simplified Arabic"/>
                                  <w:b/>
                                  <w:bCs/>
                                  <w:sz w:val="28"/>
                                  <w:szCs w:val="28"/>
                                  <w:u w:val="single"/>
                                  <w:rtl/>
                                  <w:lang w:bidi="ar-JO"/>
                                </w:rPr>
                              </w:pPr>
                              <w:r w:rsidRPr="001E10DC">
                                <w:rPr>
                                  <w:rFonts w:ascii="Simplified Arabic" w:hAnsi="Simplified Arabic" w:cs="Simplified Arabic" w:hint="cs"/>
                                  <w:b/>
                                  <w:bCs/>
                                  <w:sz w:val="28"/>
                                  <w:szCs w:val="28"/>
                                  <w:u w:val="single"/>
                                  <w:rtl/>
                                  <w:lang w:bidi="ar-JO"/>
                                </w:rPr>
                                <w:t>المتغير المستقل</w:t>
                              </w:r>
                            </w:p>
                            <w:p w:rsidR="003A0324" w:rsidRPr="005F154A" w:rsidRDefault="003A0324" w:rsidP="00274C9D">
                              <w:pPr>
                                <w:bidi/>
                                <w:jc w:val="center"/>
                                <w:rPr>
                                  <w:rFonts w:ascii="Simplified Arabic" w:hAnsi="Simplified Arabic" w:cs="Simplified Arabic"/>
                                  <w:sz w:val="28"/>
                                  <w:szCs w:val="28"/>
                                  <w:rtl/>
                                </w:rPr>
                              </w:pPr>
                              <w:r w:rsidRPr="005F154A">
                                <w:rPr>
                                  <w:rFonts w:ascii="Simplified Arabic" w:hAnsi="Simplified Arabic" w:cs="Simplified Arabic"/>
                                  <w:sz w:val="28"/>
                                  <w:szCs w:val="28"/>
                                  <w:rtl/>
                                  <w:lang w:bidi="ar-JO"/>
                                </w:rPr>
                                <w:t>القيادة الإدارية</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 name="Rectangle 5"/>
                        <wps:cNvSpPr/>
                        <wps:spPr>
                          <a:xfrm>
                            <a:off x="69509" y="36247"/>
                            <a:ext cx="1436371" cy="773378"/>
                          </a:xfrm>
                          <a:prstGeom prst="rect">
                            <a:avLst/>
                          </a:prstGeom>
                        </wps:spPr>
                        <wps:style>
                          <a:lnRef idx="3">
                            <a:schemeClr val="lt1"/>
                          </a:lnRef>
                          <a:fillRef idx="1">
                            <a:schemeClr val="accent3"/>
                          </a:fillRef>
                          <a:effectRef idx="1">
                            <a:schemeClr val="accent3"/>
                          </a:effectRef>
                          <a:fontRef idx="minor">
                            <a:schemeClr val="lt1"/>
                          </a:fontRef>
                        </wps:style>
                        <wps:txbx>
                          <w:txbxContent>
                            <w:p w:rsidR="003A0324" w:rsidRPr="001E10DC" w:rsidRDefault="003A0324" w:rsidP="00274C9D">
                              <w:pPr>
                                <w:bidi/>
                                <w:jc w:val="center"/>
                                <w:rPr>
                                  <w:rFonts w:asciiTheme="majorBidi" w:hAnsiTheme="majorBidi" w:cstheme="majorBidi"/>
                                  <w:b/>
                                  <w:bCs/>
                                  <w:sz w:val="28"/>
                                  <w:szCs w:val="28"/>
                                  <w:u w:val="single"/>
                                  <w:rtl/>
                                  <w:lang w:bidi="ar-JO"/>
                                </w:rPr>
                              </w:pPr>
                              <w:r w:rsidRPr="001E10DC">
                                <w:rPr>
                                  <w:rFonts w:asciiTheme="majorBidi" w:hAnsiTheme="majorBidi" w:cstheme="majorBidi" w:hint="cs"/>
                                  <w:b/>
                                  <w:bCs/>
                                  <w:sz w:val="28"/>
                                  <w:szCs w:val="28"/>
                                  <w:u w:val="single"/>
                                  <w:rtl/>
                                  <w:lang w:bidi="ar-JO"/>
                                </w:rPr>
                                <w:t>المتغير التابع</w:t>
                              </w:r>
                            </w:p>
                            <w:p w:rsidR="003A0324" w:rsidRPr="005F154A" w:rsidRDefault="003A0324" w:rsidP="00274C9D">
                              <w:pPr>
                                <w:bidi/>
                                <w:jc w:val="center"/>
                                <w:rPr>
                                  <w:rFonts w:asciiTheme="majorBidi" w:hAnsiTheme="majorBidi" w:cstheme="majorBidi"/>
                                  <w:sz w:val="28"/>
                                  <w:szCs w:val="28"/>
                                  <w:rtl/>
                                </w:rPr>
                              </w:pPr>
                              <w:r w:rsidRPr="005F154A">
                                <w:rPr>
                                  <w:rFonts w:asciiTheme="majorBidi" w:hAnsiTheme="majorBidi" w:cstheme="majorBidi"/>
                                  <w:sz w:val="28"/>
                                  <w:szCs w:val="28"/>
                                  <w:rtl/>
                                  <w:lang w:bidi="ar-JO"/>
                                </w:rPr>
                                <w:t>قيم الإبداع</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6" name="Rectangle 6"/>
                        <wps:cNvSpPr/>
                        <wps:spPr>
                          <a:xfrm>
                            <a:off x="3999244" y="853335"/>
                            <a:ext cx="1436915" cy="1524553"/>
                          </a:xfrm>
                          <a:prstGeom prst="rect">
                            <a:avLst/>
                          </a:prstGeom>
                        </wps:spPr>
                        <wps:style>
                          <a:lnRef idx="2">
                            <a:schemeClr val="accent2">
                              <a:shade val="50000"/>
                            </a:schemeClr>
                          </a:lnRef>
                          <a:fillRef idx="1">
                            <a:schemeClr val="accent2"/>
                          </a:fillRef>
                          <a:effectRef idx="0">
                            <a:schemeClr val="accent2"/>
                          </a:effectRef>
                          <a:fontRef idx="minor">
                            <a:schemeClr val="lt1"/>
                          </a:fontRef>
                        </wps:style>
                        <wps:txbx>
                          <w:txbxContent>
                            <w:p w:rsidR="003A0324" w:rsidRDefault="003A0324" w:rsidP="00032E67">
                              <w:pPr>
                                <w:pStyle w:val="ListParagraph"/>
                                <w:numPr>
                                  <w:ilvl w:val="0"/>
                                  <w:numId w:val="37"/>
                                </w:numPr>
                                <w:bidi/>
                                <w:rPr>
                                  <w:rFonts w:asciiTheme="majorBidi" w:hAnsiTheme="majorBidi" w:cstheme="majorBidi"/>
                                  <w:sz w:val="28"/>
                                  <w:szCs w:val="28"/>
                                  <w:lang w:bidi="ar-JO"/>
                                </w:rPr>
                              </w:pPr>
                              <w:r w:rsidRPr="001E10DC">
                                <w:rPr>
                                  <w:rFonts w:asciiTheme="majorBidi" w:hAnsiTheme="majorBidi" w:cstheme="majorBidi"/>
                                  <w:sz w:val="28"/>
                                  <w:szCs w:val="28"/>
                                  <w:rtl/>
                                  <w:lang w:bidi="ar-JO"/>
                                </w:rPr>
                                <w:t>التحفيز</w:t>
                              </w:r>
                              <w:r>
                                <w:rPr>
                                  <w:rFonts w:asciiTheme="majorBidi" w:hAnsiTheme="majorBidi" w:cstheme="majorBidi" w:hint="cs"/>
                                  <w:sz w:val="28"/>
                                  <w:szCs w:val="28"/>
                                  <w:rtl/>
                                  <w:lang w:bidi="ar-JO"/>
                                </w:rPr>
                                <w:t xml:space="preserve"> المادي</w:t>
                              </w:r>
                              <w:r w:rsidRPr="001E10DC">
                                <w:rPr>
                                  <w:rFonts w:asciiTheme="majorBidi" w:hAnsiTheme="majorBidi" w:cstheme="majorBidi"/>
                                  <w:sz w:val="28"/>
                                  <w:szCs w:val="28"/>
                                  <w:rtl/>
                                  <w:lang w:bidi="ar-JO"/>
                                </w:rPr>
                                <w:t xml:space="preserve"> </w:t>
                              </w:r>
                            </w:p>
                            <w:p w:rsidR="003A0324" w:rsidRPr="001E10DC" w:rsidRDefault="003A0324" w:rsidP="00032E67">
                              <w:pPr>
                                <w:pStyle w:val="ListParagraph"/>
                                <w:numPr>
                                  <w:ilvl w:val="0"/>
                                  <w:numId w:val="37"/>
                                </w:numPr>
                                <w:bidi/>
                                <w:rPr>
                                  <w:rFonts w:asciiTheme="majorBidi" w:hAnsiTheme="majorBidi" w:cstheme="majorBidi"/>
                                  <w:sz w:val="28"/>
                                  <w:szCs w:val="28"/>
                                  <w:lang w:bidi="ar-JO"/>
                                </w:rPr>
                              </w:pPr>
                              <w:r>
                                <w:rPr>
                                  <w:rFonts w:asciiTheme="majorBidi" w:hAnsiTheme="majorBidi" w:cstheme="majorBidi" w:hint="cs"/>
                                  <w:sz w:val="28"/>
                                  <w:szCs w:val="28"/>
                                  <w:rtl/>
                                  <w:lang w:bidi="ar-JO"/>
                                </w:rPr>
                                <w:t>التحفيز المعنوي</w:t>
                              </w:r>
                            </w:p>
                            <w:p w:rsidR="003A0324" w:rsidRPr="001E10DC" w:rsidRDefault="003A0324" w:rsidP="00032E67">
                              <w:pPr>
                                <w:pStyle w:val="ListParagraph"/>
                                <w:numPr>
                                  <w:ilvl w:val="0"/>
                                  <w:numId w:val="37"/>
                                </w:numPr>
                                <w:bidi/>
                                <w:rPr>
                                  <w:rFonts w:asciiTheme="majorBidi" w:hAnsiTheme="majorBidi" w:cstheme="majorBidi"/>
                                  <w:sz w:val="28"/>
                                  <w:szCs w:val="28"/>
                                  <w:rtl/>
                                  <w:lang w:bidi="ar-JO"/>
                                </w:rPr>
                              </w:pPr>
                              <w:r w:rsidRPr="001E10DC">
                                <w:rPr>
                                  <w:rFonts w:asciiTheme="majorBidi" w:hAnsiTheme="majorBidi" w:cstheme="majorBidi"/>
                                  <w:sz w:val="28"/>
                                  <w:szCs w:val="28"/>
                                  <w:rtl/>
                                  <w:lang w:bidi="ar-JO"/>
                                </w:rPr>
                                <w:t xml:space="preserve">التوجيه </w:t>
                              </w:r>
                            </w:p>
                            <w:p w:rsidR="003A0324" w:rsidRPr="001E10DC" w:rsidRDefault="003A0324" w:rsidP="00032E67">
                              <w:pPr>
                                <w:pStyle w:val="ListParagraph"/>
                                <w:numPr>
                                  <w:ilvl w:val="0"/>
                                  <w:numId w:val="37"/>
                                </w:numPr>
                                <w:bidi/>
                                <w:rPr>
                                  <w:rFonts w:asciiTheme="majorBidi" w:hAnsiTheme="majorBidi" w:cstheme="majorBidi"/>
                                  <w:sz w:val="28"/>
                                  <w:szCs w:val="28"/>
                                  <w:rtl/>
                                  <w:lang w:bidi="ar-JO"/>
                                </w:rPr>
                              </w:pPr>
                              <w:r w:rsidRPr="001E10DC">
                                <w:rPr>
                                  <w:rFonts w:asciiTheme="majorBidi" w:hAnsiTheme="majorBidi" w:cstheme="majorBidi"/>
                                  <w:sz w:val="28"/>
                                  <w:szCs w:val="28"/>
                                  <w:rtl/>
                                  <w:lang w:bidi="ar-JO"/>
                                </w:rPr>
                                <w:t xml:space="preserve">التأثير </w:t>
                              </w:r>
                            </w:p>
                            <w:p w:rsidR="003A0324" w:rsidRPr="001E10DC" w:rsidRDefault="003A0324" w:rsidP="00032E67">
                              <w:pPr>
                                <w:pStyle w:val="ListParagraph"/>
                                <w:numPr>
                                  <w:ilvl w:val="0"/>
                                  <w:numId w:val="37"/>
                                </w:numPr>
                                <w:bidi/>
                                <w:rPr>
                                  <w:rFonts w:asciiTheme="majorBidi" w:hAnsiTheme="majorBidi" w:cstheme="majorBidi"/>
                                  <w:sz w:val="28"/>
                                  <w:szCs w:val="28"/>
                                  <w:lang w:bidi="ar-JO"/>
                                </w:rPr>
                              </w:pPr>
                              <w:r w:rsidRPr="001E10DC">
                                <w:rPr>
                                  <w:rFonts w:asciiTheme="majorBidi" w:hAnsiTheme="majorBidi" w:cstheme="majorBidi"/>
                                  <w:sz w:val="28"/>
                                  <w:szCs w:val="28"/>
                                  <w:rtl/>
                                  <w:lang w:bidi="ar-JO"/>
                                </w:rPr>
                                <w:t>الرقابة</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9" name="Left Brace 9"/>
                        <wps:cNvSpPr/>
                        <wps:spPr>
                          <a:xfrm>
                            <a:off x="3466685" y="395541"/>
                            <a:ext cx="542612" cy="1708220"/>
                          </a:xfrm>
                          <a:prstGeom prst="leftBrace">
                            <a:avLst/>
                          </a:prstGeom>
                        </wps:spPr>
                        <wps:style>
                          <a:lnRef idx="1">
                            <a:schemeClr val="dk1"/>
                          </a:lnRef>
                          <a:fillRef idx="0">
                            <a:schemeClr val="dk1"/>
                          </a:fillRef>
                          <a:effectRef idx="0">
                            <a:schemeClr val="dk1"/>
                          </a:effectRef>
                          <a:fontRef idx="minor">
                            <a:schemeClr val="tx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0" name="Straight Arrow Connector 10"/>
                        <wps:cNvCnPr/>
                        <wps:spPr>
                          <a:xfrm flipH="1">
                            <a:off x="2090842" y="1237169"/>
                            <a:ext cx="1333085"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8" name="Rectangle 6"/>
                        <wps:cNvSpPr/>
                        <wps:spPr>
                          <a:xfrm>
                            <a:off x="70363" y="874767"/>
                            <a:ext cx="1436370" cy="1304929"/>
                          </a:xfrm>
                          <a:prstGeom prst="rect">
                            <a:avLst/>
                          </a:prstGeom>
                        </wps:spPr>
                        <wps:style>
                          <a:lnRef idx="2">
                            <a:schemeClr val="accent2">
                              <a:shade val="50000"/>
                            </a:schemeClr>
                          </a:lnRef>
                          <a:fillRef idx="1">
                            <a:schemeClr val="accent2"/>
                          </a:fillRef>
                          <a:effectRef idx="0">
                            <a:schemeClr val="accent2"/>
                          </a:effectRef>
                          <a:fontRef idx="minor">
                            <a:schemeClr val="lt1"/>
                          </a:fontRef>
                        </wps:style>
                        <wps:txbx>
                          <w:txbxContent>
                            <w:p w:rsidR="003A0324" w:rsidRPr="00327F50" w:rsidRDefault="003A0324" w:rsidP="00032E67">
                              <w:pPr>
                                <w:pStyle w:val="ListParagraph"/>
                                <w:numPr>
                                  <w:ilvl w:val="0"/>
                                  <w:numId w:val="38"/>
                                </w:numPr>
                                <w:bidi/>
                                <w:spacing w:after="0" w:line="256" w:lineRule="auto"/>
                                <w:rPr>
                                  <w:rFonts w:eastAsia="Times New Roman"/>
                                  <w:sz w:val="28"/>
                                </w:rPr>
                              </w:pPr>
                              <w:r>
                                <w:rPr>
                                  <w:rFonts w:ascii="Simplified Arabic" w:hAnsi="Simplified Arabic" w:cs="Simplified Arabic" w:hint="cs"/>
                                  <w:sz w:val="28"/>
                                  <w:szCs w:val="28"/>
                                  <w:rtl/>
                                  <w:lang w:bidi="ar-JO"/>
                                </w:rPr>
                                <w:t>القدرة على التحليل</w:t>
                              </w:r>
                            </w:p>
                            <w:p w:rsidR="003A0324" w:rsidRPr="000D0178" w:rsidRDefault="003A0324" w:rsidP="00032E67">
                              <w:pPr>
                                <w:pStyle w:val="ListParagraph"/>
                                <w:numPr>
                                  <w:ilvl w:val="0"/>
                                  <w:numId w:val="38"/>
                                </w:numPr>
                                <w:bidi/>
                                <w:spacing w:after="0" w:line="256" w:lineRule="auto"/>
                                <w:rPr>
                                  <w:rFonts w:eastAsia="Times New Roman"/>
                                  <w:sz w:val="28"/>
                                </w:rPr>
                              </w:pPr>
                              <w:r w:rsidRPr="00CC59EA">
                                <w:rPr>
                                  <w:rFonts w:ascii="Simplified Arabic" w:hAnsi="Simplified Arabic" w:cs="Simplified Arabic" w:hint="cs"/>
                                  <w:sz w:val="28"/>
                                  <w:szCs w:val="28"/>
                                  <w:rtl/>
                                  <w:lang w:bidi="ar-JO"/>
                                </w:rPr>
                                <w:t>الأصالة</w:t>
                              </w:r>
                            </w:p>
                            <w:p w:rsidR="003A0324" w:rsidRPr="000D0178" w:rsidRDefault="003A0324" w:rsidP="00032E67">
                              <w:pPr>
                                <w:pStyle w:val="ListParagraph"/>
                                <w:numPr>
                                  <w:ilvl w:val="0"/>
                                  <w:numId w:val="38"/>
                                </w:numPr>
                                <w:bidi/>
                                <w:spacing w:after="0" w:line="256" w:lineRule="auto"/>
                                <w:rPr>
                                  <w:rFonts w:eastAsia="Times New Roman"/>
                                  <w:sz w:val="28"/>
                                </w:rPr>
                              </w:pPr>
                              <w:r w:rsidRPr="00CC59EA">
                                <w:rPr>
                                  <w:rFonts w:ascii="Simplified Arabic" w:hAnsi="Simplified Arabic" w:cs="Simplified Arabic" w:hint="cs"/>
                                  <w:sz w:val="28"/>
                                  <w:szCs w:val="28"/>
                                  <w:rtl/>
                                  <w:lang w:bidi="ar-JO"/>
                                </w:rPr>
                                <w:t>المرونة</w:t>
                              </w:r>
                            </w:p>
                            <w:p w:rsidR="003A0324" w:rsidRDefault="003A0324" w:rsidP="00032E67">
                              <w:pPr>
                                <w:pStyle w:val="ListParagraph"/>
                                <w:numPr>
                                  <w:ilvl w:val="0"/>
                                  <w:numId w:val="38"/>
                                </w:numPr>
                                <w:bidi/>
                                <w:spacing w:after="0" w:line="256" w:lineRule="auto"/>
                                <w:rPr>
                                  <w:rFonts w:eastAsia="Times New Roman"/>
                                  <w:sz w:val="28"/>
                                  <w:rtl/>
                                </w:rPr>
                              </w:pPr>
                              <w:r w:rsidRPr="00CC59EA">
                                <w:rPr>
                                  <w:rFonts w:ascii="Simplified Arabic" w:hAnsi="Simplified Arabic" w:cs="Simplified Arabic" w:hint="cs"/>
                                  <w:sz w:val="28"/>
                                  <w:szCs w:val="28"/>
                                  <w:rtl/>
                                  <w:lang w:bidi="ar-JO"/>
                                </w:rPr>
                                <w:t>الطلاقة</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1" name="Left Brace 9"/>
                        <wps:cNvSpPr/>
                        <wps:spPr>
                          <a:xfrm rot="10800000">
                            <a:off x="1505880" y="538353"/>
                            <a:ext cx="542290" cy="1357122"/>
                          </a:xfrm>
                          <a:prstGeom prst="leftBrace">
                            <a:avLst/>
                          </a:prstGeom>
                        </wps:spPr>
                        <wps:style>
                          <a:lnRef idx="1">
                            <a:schemeClr val="dk1"/>
                          </a:lnRef>
                          <a:fillRef idx="0">
                            <a:schemeClr val="dk1"/>
                          </a:fillRef>
                          <a:effectRef idx="0">
                            <a:schemeClr val="dk1"/>
                          </a:effectRef>
                          <a:fontRef idx="minor">
                            <a:schemeClr val="tx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13" name="Rectangle 6"/>
                        <wps:cNvSpPr/>
                        <wps:spPr>
                          <a:xfrm>
                            <a:off x="1886880" y="1904461"/>
                            <a:ext cx="1436370" cy="1572164"/>
                          </a:xfrm>
                          <a:prstGeom prst="rect">
                            <a:avLst/>
                          </a:prstGeom>
                        </wps:spPr>
                        <wps:style>
                          <a:lnRef idx="2">
                            <a:schemeClr val="accent2">
                              <a:shade val="50000"/>
                            </a:schemeClr>
                          </a:lnRef>
                          <a:fillRef idx="1">
                            <a:schemeClr val="accent2"/>
                          </a:fillRef>
                          <a:effectRef idx="0">
                            <a:schemeClr val="accent2"/>
                          </a:effectRef>
                          <a:fontRef idx="minor">
                            <a:schemeClr val="lt1"/>
                          </a:fontRef>
                        </wps:style>
                        <wps:txbx>
                          <w:txbxContent>
                            <w:p w:rsidR="003A0324" w:rsidRPr="000901D0" w:rsidRDefault="003A0324" w:rsidP="00032E67">
                              <w:pPr>
                                <w:pStyle w:val="ListParagraph"/>
                                <w:numPr>
                                  <w:ilvl w:val="0"/>
                                  <w:numId w:val="41"/>
                                </w:numPr>
                                <w:bidi/>
                                <w:spacing w:after="0" w:line="256" w:lineRule="auto"/>
                                <w:rPr>
                                  <w:rFonts w:eastAsia="Times New Roman"/>
                                  <w:sz w:val="28"/>
                                </w:rPr>
                              </w:pPr>
                              <w:r>
                                <w:rPr>
                                  <w:rFonts w:ascii="Simplified Arabic" w:hAnsi="Simplified Arabic" w:cs="Simplified Arabic" w:hint="cs"/>
                                  <w:sz w:val="28"/>
                                  <w:szCs w:val="28"/>
                                  <w:rtl/>
                                  <w:lang w:bidi="ar-JO"/>
                                </w:rPr>
                                <w:t>الجنس</w:t>
                              </w:r>
                            </w:p>
                            <w:p w:rsidR="003A0324" w:rsidRPr="000901D0" w:rsidRDefault="003A0324" w:rsidP="00032E67">
                              <w:pPr>
                                <w:pStyle w:val="ListParagraph"/>
                                <w:numPr>
                                  <w:ilvl w:val="0"/>
                                  <w:numId w:val="41"/>
                                </w:numPr>
                                <w:bidi/>
                                <w:spacing w:after="0" w:line="256" w:lineRule="auto"/>
                                <w:rPr>
                                  <w:rFonts w:eastAsia="Times New Roman"/>
                                  <w:sz w:val="28"/>
                                </w:rPr>
                              </w:pPr>
                              <w:r>
                                <w:rPr>
                                  <w:rFonts w:ascii="Simplified Arabic" w:hAnsi="Simplified Arabic" w:cs="Simplified Arabic" w:hint="cs"/>
                                  <w:sz w:val="28"/>
                                  <w:szCs w:val="28"/>
                                  <w:rtl/>
                                  <w:lang w:bidi="ar-JO"/>
                                </w:rPr>
                                <w:t>الموقع الوظيفي</w:t>
                              </w:r>
                            </w:p>
                            <w:p w:rsidR="003A0324" w:rsidRPr="000901D0" w:rsidRDefault="003A0324" w:rsidP="00032E67">
                              <w:pPr>
                                <w:pStyle w:val="ListParagraph"/>
                                <w:numPr>
                                  <w:ilvl w:val="0"/>
                                  <w:numId w:val="41"/>
                                </w:numPr>
                                <w:bidi/>
                                <w:spacing w:after="0" w:line="256" w:lineRule="auto"/>
                                <w:rPr>
                                  <w:rFonts w:eastAsia="Times New Roman"/>
                                  <w:sz w:val="28"/>
                                </w:rPr>
                              </w:pPr>
                              <w:r>
                                <w:rPr>
                                  <w:rFonts w:ascii="Simplified Arabic" w:hAnsi="Simplified Arabic" w:cs="Simplified Arabic" w:hint="cs"/>
                                  <w:sz w:val="28"/>
                                  <w:szCs w:val="28"/>
                                  <w:rtl/>
                                  <w:lang w:bidi="ar-JO"/>
                                </w:rPr>
                                <w:t>سنوات الخبرة</w:t>
                              </w:r>
                            </w:p>
                            <w:p w:rsidR="003A0324" w:rsidRPr="00AB48FD" w:rsidRDefault="003A0324" w:rsidP="00032E67">
                              <w:pPr>
                                <w:pStyle w:val="ListParagraph"/>
                                <w:numPr>
                                  <w:ilvl w:val="0"/>
                                  <w:numId w:val="41"/>
                                </w:numPr>
                                <w:bidi/>
                                <w:spacing w:after="0" w:line="256" w:lineRule="auto"/>
                                <w:rPr>
                                  <w:rFonts w:eastAsia="Times New Roman"/>
                                  <w:sz w:val="28"/>
                                </w:rPr>
                              </w:pPr>
                              <w:r>
                                <w:rPr>
                                  <w:rFonts w:ascii="Simplified Arabic" w:hAnsi="Simplified Arabic" w:cs="Simplified Arabic" w:hint="cs"/>
                                  <w:sz w:val="28"/>
                                  <w:szCs w:val="28"/>
                                  <w:rtl/>
                                  <w:lang w:bidi="ar-JO"/>
                                </w:rPr>
                                <w:t>المؤهل العلمي</w:t>
                              </w:r>
                            </w:p>
                            <w:p w:rsidR="003A0324" w:rsidRDefault="003A0324" w:rsidP="00032E67">
                              <w:pPr>
                                <w:pStyle w:val="ListParagraph"/>
                                <w:numPr>
                                  <w:ilvl w:val="0"/>
                                  <w:numId w:val="41"/>
                                </w:numPr>
                                <w:bidi/>
                                <w:spacing w:after="0" w:line="256" w:lineRule="auto"/>
                                <w:rPr>
                                  <w:rFonts w:eastAsia="Times New Roman"/>
                                  <w:sz w:val="28"/>
                                  <w:rtl/>
                                </w:rPr>
                              </w:pPr>
                              <w:r>
                                <w:rPr>
                                  <w:rFonts w:ascii="Simplified Arabic" w:hAnsi="Simplified Arabic" w:cs="Simplified Arabic" w:hint="cs"/>
                                  <w:sz w:val="28"/>
                                  <w:szCs w:val="28"/>
                                  <w:rtl/>
                                  <w:lang w:bidi="ar-JO"/>
                                </w:rPr>
                                <w:t>قطاع العمل</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4" name="Straight Arrow Connector 10"/>
                        <wps:cNvCnPr/>
                        <wps:spPr>
                          <a:xfrm flipV="1">
                            <a:off x="2605065" y="1256143"/>
                            <a:ext cx="0" cy="724518"/>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c:wpc>
                  </a:graphicData>
                </a:graphic>
              </wp:inline>
            </w:drawing>
          </mc:Choice>
          <mc:Fallback>
            <w:pict>
              <v:group w14:anchorId="2870B2D9" id="Canvas 3" o:spid="_x0000_s1026" editas="canvas" style="width:6in;height:273.7pt;mso-position-horizontal-relative:char;mso-position-vertical-relative:line" coordsize="54864,3475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54864;height:34759;visibility:visible;mso-wrap-style:square">
                  <v:fill o:detectmouseclick="t"/>
                  <v:path o:connecttype="none"/>
                </v:shape>
                <v:rect id="Rectangle 4" o:spid="_x0000_s1028" style="position:absolute;left:39992;top:359;width:14369;height:773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A43O8AA&#10;AADaAAAADwAAAGRycy9kb3ducmV2LnhtbESPQYvCMBSE74L/ITxhb5q6KypdoyyCsp5Eq/dH8rYp&#10;Ni+lidr990YQPA4z8w2zWHWuFjdqQ+VZwXiUgSDW3lRcKjgVm+EcRIjIBmvPpOCfAqyW/d4Cc+Pv&#10;fKDbMZYiQTjkqMDG2ORSBm3JYRj5hjh5f751GJNsS2lavCe4q+Vnlk2lw4rTgsWG1pb05Xh1Cujc&#10;HbTbzYvteW/1Nq5nX4WeKfUx6H6+QUTq4jv8av8aBRN4Xkk3QC4f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dA43O8AAAADaAAAADwAAAAAAAAAAAAAAAACYAgAAZHJzL2Rvd25y&#10;ZXYueG1sUEsFBgAAAAAEAAQA9QAAAIUDAAAAAA==&#10;" fillcolor="#a5a5a5 [3206]" strokecolor="white [3201]" strokeweight="1.5pt">
                  <v:textbox>
                    <w:txbxContent>
                      <w:p w:rsidR="003A0324" w:rsidRPr="001E10DC" w:rsidRDefault="003A0324" w:rsidP="00274C9D">
                        <w:pPr>
                          <w:bidi/>
                          <w:jc w:val="center"/>
                          <w:rPr>
                            <w:rFonts w:ascii="Simplified Arabic" w:hAnsi="Simplified Arabic" w:cs="Simplified Arabic"/>
                            <w:b/>
                            <w:bCs/>
                            <w:sz w:val="28"/>
                            <w:szCs w:val="28"/>
                            <w:u w:val="single"/>
                            <w:rtl/>
                            <w:lang w:bidi="ar-JO"/>
                          </w:rPr>
                        </w:pPr>
                        <w:r w:rsidRPr="001E10DC">
                          <w:rPr>
                            <w:rFonts w:ascii="Simplified Arabic" w:hAnsi="Simplified Arabic" w:cs="Simplified Arabic" w:hint="cs"/>
                            <w:b/>
                            <w:bCs/>
                            <w:sz w:val="28"/>
                            <w:szCs w:val="28"/>
                            <w:u w:val="single"/>
                            <w:rtl/>
                            <w:lang w:bidi="ar-JO"/>
                          </w:rPr>
                          <w:t>المتغير المستقل</w:t>
                        </w:r>
                      </w:p>
                      <w:p w:rsidR="003A0324" w:rsidRPr="005F154A" w:rsidRDefault="003A0324" w:rsidP="00274C9D">
                        <w:pPr>
                          <w:bidi/>
                          <w:jc w:val="center"/>
                          <w:rPr>
                            <w:rFonts w:ascii="Simplified Arabic" w:hAnsi="Simplified Arabic" w:cs="Simplified Arabic"/>
                            <w:sz w:val="28"/>
                            <w:szCs w:val="28"/>
                            <w:rtl/>
                          </w:rPr>
                        </w:pPr>
                        <w:r w:rsidRPr="005F154A">
                          <w:rPr>
                            <w:rFonts w:ascii="Simplified Arabic" w:hAnsi="Simplified Arabic" w:cs="Simplified Arabic"/>
                            <w:sz w:val="28"/>
                            <w:szCs w:val="28"/>
                            <w:rtl/>
                            <w:lang w:bidi="ar-JO"/>
                          </w:rPr>
                          <w:t>القيادة الإدارية</w:t>
                        </w:r>
                      </w:p>
                    </w:txbxContent>
                  </v:textbox>
                </v:rect>
                <v:rect id="Rectangle 5" o:spid="_x0000_s1029" style="position:absolute;left:695;top:362;width:14363;height:773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0KSoMAA&#10;AADaAAAADwAAAGRycy9kb3ducmV2LnhtbESPT4vCMBTE74LfITxhb5q6i3/oGmURlPUkWr0/krdN&#10;sXkpTdTutzeC4HGYmd8wi1XnanGjNlSeFYxHGQhi7U3FpYJTsRnOQYSIbLD2TAr+KcBq2e8tMDf+&#10;zge6HWMpEoRDjgpsjE0uZdCWHIaRb4iT9+dbhzHJtpSmxXuCu1p+ZtlUOqw4LVhsaG1JX45Xp4DO&#10;3UG73bzYnvdWb+N69lXomVIfg+7nG0SkLr7Dr/avUTCB55V0A+Ty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G0KSoMAAAADaAAAADwAAAAAAAAAAAAAAAACYAgAAZHJzL2Rvd25y&#10;ZXYueG1sUEsFBgAAAAAEAAQA9QAAAIUDAAAAAA==&#10;" fillcolor="#a5a5a5 [3206]" strokecolor="white [3201]" strokeweight="1.5pt">
                  <v:textbox>
                    <w:txbxContent>
                      <w:p w:rsidR="003A0324" w:rsidRPr="001E10DC" w:rsidRDefault="003A0324" w:rsidP="00274C9D">
                        <w:pPr>
                          <w:bidi/>
                          <w:jc w:val="center"/>
                          <w:rPr>
                            <w:rFonts w:asciiTheme="majorBidi" w:hAnsiTheme="majorBidi" w:cstheme="majorBidi"/>
                            <w:b/>
                            <w:bCs/>
                            <w:sz w:val="28"/>
                            <w:szCs w:val="28"/>
                            <w:u w:val="single"/>
                            <w:rtl/>
                            <w:lang w:bidi="ar-JO"/>
                          </w:rPr>
                        </w:pPr>
                        <w:r w:rsidRPr="001E10DC">
                          <w:rPr>
                            <w:rFonts w:asciiTheme="majorBidi" w:hAnsiTheme="majorBidi" w:cstheme="majorBidi" w:hint="cs"/>
                            <w:b/>
                            <w:bCs/>
                            <w:sz w:val="28"/>
                            <w:szCs w:val="28"/>
                            <w:u w:val="single"/>
                            <w:rtl/>
                            <w:lang w:bidi="ar-JO"/>
                          </w:rPr>
                          <w:t>المتغير التابع</w:t>
                        </w:r>
                      </w:p>
                      <w:p w:rsidR="003A0324" w:rsidRPr="005F154A" w:rsidRDefault="003A0324" w:rsidP="00274C9D">
                        <w:pPr>
                          <w:bidi/>
                          <w:jc w:val="center"/>
                          <w:rPr>
                            <w:rFonts w:asciiTheme="majorBidi" w:hAnsiTheme="majorBidi" w:cstheme="majorBidi"/>
                            <w:sz w:val="28"/>
                            <w:szCs w:val="28"/>
                            <w:rtl/>
                          </w:rPr>
                        </w:pPr>
                        <w:r w:rsidRPr="005F154A">
                          <w:rPr>
                            <w:rFonts w:asciiTheme="majorBidi" w:hAnsiTheme="majorBidi" w:cstheme="majorBidi"/>
                            <w:sz w:val="28"/>
                            <w:szCs w:val="28"/>
                            <w:rtl/>
                            <w:lang w:bidi="ar-JO"/>
                          </w:rPr>
                          <w:t>قيم الإبداع</w:t>
                        </w:r>
                      </w:p>
                    </w:txbxContent>
                  </v:textbox>
                </v:rect>
                <v:rect id="Rectangle 6" o:spid="_x0000_s1030" style="position:absolute;left:39992;top:8533;width:14369;height:1524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EiojcMA&#10;AADaAAAADwAAAGRycy9kb3ducmV2LnhtbESPQWsCMRSE74X+h/AKXkrNVnBpV6MUoeKp2LV4fmye&#10;m63Jy7KJ69pfb4SCx2FmvmHmy8FZ0VMXGs8KXscZCOLK64ZrBT+7z5c3ECEia7SeScGFAiwXjw9z&#10;LLQ/8zf1ZaxFgnAoUIGJsS2kDJUhh2HsW+LkHXznMCbZ1VJ3eE5wZ+Uky3LpsOG0YLCllaHqWJ6c&#10;ArsvVzZ/7r/09m9/NGs9vE9/jVKjp+FjBiLSEO/h//ZGK8jhdiXdALm4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vEiojcMAAADaAAAADwAAAAAAAAAAAAAAAACYAgAAZHJzL2Rv&#10;d25yZXYueG1sUEsFBgAAAAAEAAQA9QAAAIgDAAAAAA==&#10;" fillcolor="#ed7d31 [3205]" strokecolor="#823b0b [1605]" strokeweight="1pt">
                  <v:textbox>
                    <w:txbxContent>
                      <w:p w:rsidR="003A0324" w:rsidRDefault="003A0324" w:rsidP="00032E67">
                        <w:pPr>
                          <w:pStyle w:val="ListParagraph"/>
                          <w:numPr>
                            <w:ilvl w:val="0"/>
                            <w:numId w:val="37"/>
                          </w:numPr>
                          <w:bidi/>
                          <w:rPr>
                            <w:rFonts w:asciiTheme="majorBidi" w:hAnsiTheme="majorBidi" w:cstheme="majorBidi"/>
                            <w:sz w:val="28"/>
                            <w:szCs w:val="28"/>
                            <w:lang w:bidi="ar-JO"/>
                          </w:rPr>
                        </w:pPr>
                        <w:r w:rsidRPr="001E10DC">
                          <w:rPr>
                            <w:rFonts w:asciiTheme="majorBidi" w:hAnsiTheme="majorBidi" w:cstheme="majorBidi"/>
                            <w:sz w:val="28"/>
                            <w:szCs w:val="28"/>
                            <w:rtl/>
                            <w:lang w:bidi="ar-JO"/>
                          </w:rPr>
                          <w:t>التحفيز</w:t>
                        </w:r>
                        <w:r>
                          <w:rPr>
                            <w:rFonts w:asciiTheme="majorBidi" w:hAnsiTheme="majorBidi" w:cstheme="majorBidi" w:hint="cs"/>
                            <w:sz w:val="28"/>
                            <w:szCs w:val="28"/>
                            <w:rtl/>
                            <w:lang w:bidi="ar-JO"/>
                          </w:rPr>
                          <w:t xml:space="preserve"> المادي</w:t>
                        </w:r>
                        <w:r w:rsidRPr="001E10DC">
                          <w:rPr>
                            <w:rFonts w:asciiTheme="majorBidi" w:hAnsiTheme="majorBidi" w:cstheme="majorBidi"/>
                            <w:sz w:val="28"/>
                            <w:szCs w:val="28"/>
                            <w:rtl/>
                            <w:lang w:bidi="ar-JO"/>
                          </w:rPr>
                          <w:t xml:space="preserve"> </w:t>
                        </w:r>
                      </w:p>
                      <w:p w:rsidR="003A0324" w:rsidRPr="001E10DC" w:rsidRDefault="003A0324" w:rsidP="00032E67">
                        <w:pPr>
                          <w:pStyle w:val="ListParagraph"/>
                          <w:numPr>
                            <w:ilvl w:val="0"/>
                            <w:numId w:val="37"/>
                          </w:numPr>
                          <w:bidi/>
                          <w:rPr>
                            <w:rFonts w:asciiTheme="majorBidi" w:hAnsiTheme="majorBidi" w:cstheme="majorBidi"/>
                            <w:sz w:val="28"/>
                            <w:szCs w:val="28"/>
                            <w:lang w:bidi="ar-JO"/>
                          </w:rPr>
                        </w:pPr>
                        <w:r>
                          <w:rPr>
                            <w:rFonts w:asciiTheme="majorBidi" w:hAnsiTheme="majorBidi" w:cstheme="majorBidi" w:hint="cs"/>
                            <w:sz w:val="28"/>
                            <w:szCs w:val="28"/>
                            <w:rtl/>
                            <w:lang w:bidi="ar-JO"/>
                          </w:rPr>
                          <w:t>التحفيز المعنوي</w:t>
                        </w:r>
                      </w:p>
                      <w:p w:rsidR="003A0324" w:rsidRPr="001E10DC" w:rsidRDefault="003A0324" w:rsidP="00032E67">
                        <w:pPr>
                          <w:pStyle w:val="ListParagraph"/>
                          <w:numPr>
                            <w:ilvl w:val="0"/>
                            <w:numId w:val="37"/>
                          </w:numPr>
                          <w:bidi/>
                          <w:rPr>
                            <w:rFonts w:asciiTheme="majorBidi" w:hAnsiTheme="majorBidi" w:cstheme="majorBidi"/>
                            <w:sz w:val="28"/>
                            <w:szCs w:val="28"/>
                            <w:rtl/>
                            <w:lang w:bidi="ar-JO"/>
                          </w:rPr>
                        </w:pPr>
                        <w:r w:rsidRPr="001E10DC">
                          <w:rPr>
                            <w:rFonts w:asciiTheme="majorBidi" w:hAnsiTheme="majorBidi" w:cstheme="majorBidi"/>
                            <w:sz w:val="28"/>
                            <w:szCs w:val="28"/>
                            <w:rtl/>
                            <w:lang w:bidi="ar-JO"/>
                          </w:rPr>
                          <w:t xml:space="preserve">التوجيه </w:t>
                        </w:r>
                      </w:p>
                      <w:p w:rsidR="003A0324" w:rsidRPr="001E10DC" w:rsidRDefault="003A0324" w:rsidP="00032E67">
                        <w:pPr>
                          <w:pStyle w:val="ListParagraph"/>
                          <w:numPr>
                            <w:ilvl w:val="0"/>
                            <w:numId w:val="37"/>
                          </w:numPr>
                          <w:bidi/>
                          <w:rPr>
                            <w:rFonts w:asciiTheme="majorBidi" w:hAnsiTheme="majorBidi" w:cstheme="majorBidi"/>
                            <w:sz w:val="28"/>
                            <w:szCs w:val="28"/>
                            <w:rtl/>
                            <w:lang w:bidi="ar-JO"/>
                          </w:rPr>
                        </w:pPr>
                        <w:r w:rsidRPr="001E10DC">
                          <w:rPr>
                            <w:rFonts w:asciiTheme="majorBidi" w:hAnsiTheme="majorBidi" w:cstheme="majorBidi"/>
                            <w:sz w:val="28"/>
                            <w:szCs w:val="28"/>
                            <w:rtl/>
                            <w:lang w:bidi="ar-JO"/>
                          </w:rPr>
                          <w:t xml:space="preserve">التأثير </w:t>
                        </w:r>
                      </w:p>
                      <w:p w:rsidR="003A0324" w:rsidRPr="001E10DC" w:rsidRDefault="003A0324" w:rsidP="00032E67">
                        <w:pPr>
                          <w:pStyle w:val="ListParagraph"/>
                          <w:numPr>
                            <w:ilvl w:val="0"/>
                            <w:numId w:val="37"/>
                          </w:numPr>
                          <w:bidi/>
                          <w:rPr>
                            <w:rFonts w:asciiTheme="majorBidi" w:hAnsiTheme="majorBidi" w:cstheme="majorBidi"/>
                            <w:sz w:val="28"/>
                            <w:szCs w:val="28"/>
                            <w:lang w:bidi="ar-JO"/>
                          </w:rPr>
                        </w:pPr>
                        <w:r w:rsidRPr="001E10DC">
                          <w:rPr>
                            <w:rFonts w:asciiTheme="majorBidi" w:hAnsiTheme="majorBidi" w:cstheme="majorBidi"/>
                            <w:sz w:val="28"/>
                            <w:szCs w:val="28"/>
                            <w:rtl/>
                            <w:lang w:bidi="ar-JO"/>
                          </w:rPr>
                          <w:t>الرقابة</w:t>
                        </w:r>
                      </w:p>
                    </w:txbxContent>
                  </v:textbox>
                </v:rect>
                <v:shapetype id="_x0000_t87" coordsize="21600,21600" o:spt="87" adj="1800,10800" path="m21600,qx10800@0l10800@2qy0@11,10800@3l10800@1qy21600,21600e" filled="f">
                  <v:formulas>
                    <v:f eqn="val #0"/>
                    <v:f eqn="sum 21600 0 #0"/>
                    <v:f eqn="sum #1 0 #0"/>
                    <v:f eqn="sum #1 #0 0"/>
                    <v:f eqn="prod #0 9598 32768"/>
                    <v:f eqn="sum 21600 0 @4"/>
                    <v:f eqn="sum 21600 0 #1"/>
                    <v:f eqn="min #1 @6"/>
                    <v:f eqn="prod @7 1 2"/>
                    <v:f eqn="prod #0 2 1"/>
                    <v:f eqn="sum 21600 0 @9"/>
                    <v:f eqn="val #1"/>
                  </v:formulas>
                  <v:path arrowok="t" o:connecttype="custom" o:connectlocs="21600,0;0,10800;21600,21600" textboxrect="13963,@4,21600,@5"/>
                  <v:handles>
                    <v:h position="center,#0" yrange="0,@8"/>
                    <v:h position="topLeft,#1" yrange="@9,@10"/>
                  </v:handles>
                </v:shapetype>
                <v:shape id="Left Brace 9" o:spid="_x0000_s1031" type="#_x0000_t87" style="position:absolute;left:34666;top:3955;width:5426;height:17082;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t9ar8IA&#10;AADaAAAADwAAAGRycy9kb3ducmV2LnhtbESPQWvCQBSE70L/w/IK3nRTkWKjq0hLqFComur9mX0m&#10;i9m3Ibtq/PddQfA4zMw3zGzR2VpcqPXGsYK3YQKCuHDacKlg95cNJiB8QNZYOyYFN/KwmL/0Zphq&#10;d+UtXfJQighhn6KCKoQmldIXFVn0Q9cQR+/oWoshyraUusVrhNtajpLkXVo0HBcqbOizouKUn62C&#10;0Y/O1vuv/HdzYM5u68SMv49Gqf5rt5yCCNSFZ/jRXmkFH3C/Em+AnP8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S31qvwgAAANoAAAAPAAAAAAAAAAAAAAAAAJgCAABkcnMvZG93&#10;bnJldi54bWxQSwUGAAAAAAQABAD1AAAAhwMAAAAA&#10;" adj="572" strokecolor="black [3200]" strokeweight=".5pt">
                  <v:stroke joinstyle="miter"/>
                </v:shape>
                <v:shapetype id="_x0000_t32" coordsize="21600,21600" o:spt="32" o:oned="t" path="m,l21600,21600e" filled="f">
                  <v:path arrowok="t" fillok="f" o:connecttype="none"/>
                  <o:lock v:ext="edit" shapetype="t"/>
                </v:shapetype>
                <v:shape id="Straight Arrow Connector 10" o:spid="_x0000_s1032" type="#_x0000_t32" style="position:absolute;left:20908;top:12371;width:13331;height: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0rPFMQAAADbAAAADwAAAGRycy9kb3ducmV2LnhtbESPQUvDQBCF74L/YRnBi9iNTVGJ3RZp&#10;KfXaVERvY3ZMgtnZkFnb9N93DkJvM7w3730zX46hMwcapI3s4GGSgSGuom+5dvC+39w/g5GE7LGL&#10;TA5OJLBcXF/NsfDxyDs6lKk2GsJSoIMmpb6wVqqGAsok9sSq/cQhYNJ1qK0f8KjhobPTLHu0AVvW&#10;hgZ7WjVU/ZZ/wUGeZjLdzT6fpPyqv+/8Os/lY+vc7c34+gIm0Zgu5v/rN6/4Sq+/6AB2cQY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zSs8UxAAAANsAAAAPAAAAAAAAAAAA&#10;AAAAAKECAABkcnMvZG93bnJldi54bWxQSwUGAAAAAAQABAD5AAAAkgMAAAAA&#10;" strokecolor="black [3200]" strokeweight=".5pt">
                  <v:stroke endarrow="block" joinstyle="miter"/>
                </v:shape>
                <v:rect id="Rectangle 6" o:spid="_x0000_s1033" style="position:absolute;left:703;top:8747;width:14364;height:1304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puZZMAA&#10;AADaAAAADwAAAGRycy9kb3ducmV2LnhtbERPz2vCMBS+C/sfwhN2kZk6mGy1qQzBsZPMOjw/mmdT&#10;TV5Kk9XOv345DDx+fL+L9eisGKgPrWcFi3kGgrj2uuVGwfdh+/QKIkRkjdYzKfilAOvyYVJgrv2V&#10;9zRUsREphEOOCkyMXS5lqA05DHPfESfu5HuHMcG+kbrHawp3Vj5n2VI6bDk1GOxoY6i+VD9OgT1W&#10;G7ucDTv9dTtezIce317ORqnH6fi+AhFpjHfxv/tTK0hb05V0A2T5B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opuZZMAAAADaAAAADwAAAAAAAAAAAAAAAACYAgAAZHJzL2Rvd25y&#10;ZXYueG1sUEsFBgAAAAAEAAQA9QAAAIUDAAAAAA==&#10;" fillcolor="#ed7d31 [3205]" strokecolor="#823b0b [1605]" strokeweight="1pt">
                  <v:textbox>
                    <w:txbxContent>
                      <w:p w:rsidR="003A0324" w:rsidRPr="00327F50" w:rsidRDefault="003A0324" w:rsidP="00032E67">
                        <w:pPr>
                          <w:pStyle w:val="ListParagraph"/>
                          <w:numPr>
                            <w:ilvl w:val="0"/>
                            <w:numId w:val="38"/>
                          </w:numPr>
                          <w:bidi/>
                          <w:spacing w:after="0" w:line="256" w:lineRule="auto"/>
                          <w:rPr>
                            <w:rFonts w:eastAsia="Times New Roman"/>
                            <w:sz w:val="28"/>
                          </w:rPr>
                        </w:pPr>
                        <w:r>
                          <w:rPr>
                            <w:rFonts w:ascii="Simplified Arabic" w:hAnsi="Simplified Arabic" w:cs="Simplified Arabic" w:hint="cs"/>
                            <w:sz w:val="28"/>
                            <w:szCs w:val="28"/>
                            <w:rtl/>
                            <w:lang w:bidi="ar-JO"/>
                          </w:rPr>
                          <w:t>القدرة على التحليل</w:t>
                        </w:r>
                      </w:p>
                      <w:p w:rsidR="003A0324" w:rsidRPr="000D0178" w:rsidRDefault="003A0324" w:rsidP="00032E67">
                        <w:pPr>
                          <w:pStyle w:val="ListParagraph"/>
                          <w:numPr>
                            <w:ilvl w:val="0"/>
                            <w:numId w:val="38"/>
                          </w:numPr>
                          <w:bidi/>
                          <w:spacing w:after="0" w:line="256" w:lineRule="auto"/>
                          <w:rPr>
                            <w:rFonts w:eastAsia="Times New Roman"/>
                            <w:sz w:val="28"/>
                          </w:rPr>
                        </w:pPr>
                        <w:r w:rsidRPr="00CC59EA">
                          <w:rPr>
                            <w:rFonts w:ascii="Simplified Arabic" w:hAnsi="Simplified Arabic" w:cs="Simplified Arabic" w:hint="cs"/>
                            <w:sz w:val="28"/>
                            <w:szCs w:val="28"/>
                            <w:rtl/>
                            <w:lang w:bidi="ar-JO"/>
                          </w:rPr>
                          <w:t>الأصالة</w:t>
                        </w:r>
                      </w:p>
                      <w:p w:rsidR="003A0324" w:rsidRPr="000D0178" w:rsidRDefault="003A0324" w:rsidP="00032E67">
                        <w:pPr>
                          <w:pStyle w:val="ListParagraph"/>
                          <w:numPr>
                            <w:ilvl w:val="0"/>
                            <w:numId w:val="38"/>
                          </w:numPr>
                          <w:bidi/>
                          <w:spacing w:after="0" w:line="256" w:lineRule="auto"/>
                          <w:rPr>
                            <w:rFonts w:eastAsia="Times New Roman"/>
                            <w:sz w:val="28"/>
                          </w:rPr>
                        </w:pPr>
                        <w:r w:rsidRPr="00CC59EA">
                          <w:rPr>
                            <w:rFonts w:ascii="Simplified Arabic" w:hAnsi="Simplified Arabic" w:cs="Simplified Arabic" w:hint="cs"/>
                            <w:sz w:val="28"/>
                            <w:szCs w:val="28"/>
                            <w:rtl/>
                            <w:lang w:bidi="ar-JO"/>
                          </w:rPr>
                          <w:t>المرونة</w:t>
                        </w:r>
                      </w:p>
                      <w:p w:rsidR="003A0324" w:rsidRDefault="003A0324" w:rsidP="00032E67">
                        <w:pPr>
                          <w:pStyle w:val="ListParagraph"/>
                          <w:numPr>
                            <w:ilvl w:val="0"/>
                            <w:numId w:val="38"/>
                          </w:numPr>
                          <w:bidi/>
                          <w:spacing w:after="0" w:line="256" w:lineRule="auto"/>
                          <w:rPr>
                            <w:rFonts w:eastAsia="Times New Roman"/>
                            <w:sz w:val="28"/>
                            <w:rtl/>
                          </w:rPr>
                        </w:pPr>
                        <w:r w:rsidRPr="00CC59EA">
                          <w:rPr>
                            <w:rFonts w:ascii="Simplified Arabic" w:hAnsi="Simplified Arabic" w:cs="Simplified Arabic" w:hint="cs"/>
                            <w:sz w:val="28"/>
                            <w:szCs w:val="28"/>
                            <w:rtl/>
                            <w:lang w:bidi="ar-JO"/>
                          </w:rPr>
                          <w:t>الطلاقة</w:t>
                        </w:r>
                      </w:p>
                    </w:txbxContent>
                  </v:textbox>
                </v:rect>
                <v:shape id="Left Brace 9" o:spid="_x0000_s1034" type="#_x0000_t87" style="position:absolute;left:15058;top:5383;width:5423;height:13571;rotation:18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RYSPb8A&#10;AADbAAAADwAAAGRycy9kb3ducmV2LnhtbERPTYvCMBC9C/6HMMLeNNHDItUoS0HRgyxb9T40Y1O2&#10;mZQm2vrvN4Kwt3m8z1lvB9eIB3Wh9qxhPlMgiEtvaq40XM676RJEiMgGG8+k4UkBtpvxaI2Z8T3/&#10;0KOIlUghHDLUYGNsMylDaclhmPmWOHE33zmMCXaVNB32Kdw1cqHUp3RYc2qw2FJuqfwt7k5DcTo9&#10;4/mwP37fc5tfl9celaq0/pgMXysQkYb4L367DybNn8Prl3SA3PwB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ZFhI9vwAAANsAAAAPAAAAAAAAAAAAAAAAAJgCAABkcnMvZG93bnJl&#10;di54bWxQSwUGAAAAAAQABAD1AAAAhAMAAAAA&#10;" adj="719" strokecolor="black [3200]" strokeweight=".5pt">
                  <v:stroke joinstyle="miter"/>
                </v:shape>
                <v:rect id="Rectangle 6" o:spid="_x0000_s1035" style="position:absolute;left:18868;top:19044;width:14364;height:15722;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BuMSsIA&#10;AADbAAAADwAAAGRycy9kb3ducmV2LnhtbERPTWsCMRC9F/wPYYReimZrqehqFBEsPZW6iudhM25W&#10;k8mySddtf31TKHibx/uc5bp3VnTUhtqzgudxBoK49LrmSsHxsBvNQISIrNF6JgXfFGC9GjwsMdf+&#10;xnvqiliJFMIhRwUmxiaXMpSGHIaxb4gTd/atw5hgW0nd4i2FOysnWTaVDmtODQYb2hoqr8WXU2BP&#10;xdZOn7oP/flzupo33c9fL0apx2G/WYCI1Me7+N/9rtP8F/j7JR0gV7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0G4xKwgAAANsAAAAPAAAAAAAAAAAAAAAAAJgCAABkcnMvZG93&#10;bnJldi54bWxQSwUGAAAAAAQABAD1AAAAhwMAAAAA&#10;" fillcolor="#ed7d31 [3205]" strokecolor="#823b0b [1605]" strokeweight="1pt">
                  <v:textbox>
                    <w:txbxContent>
                      <w:p w:rsidR="003A0324" w:rsidRPr="000901D0" w:rsidRDefault="003A0324" w:rsidP="00032E67">
                        <w:pPr>
                          <w:pStyle w:val="ListParagraph"/>
                          <w:numPr>
                            <w:ilvl w:val="0"/>
                            <w:numId w:val="41"/>
                          </w:numPr>
                          <w:bidi/>
                          <w:spacing w:after="0" w:line="256" w:lineRule="auto"/>
                          <w:rPr>
                            <w:rFonts w:eastAsia="Times New Roman"/>
                            <w:sz w:val="28"/>
                          </w:rPr>
                        </w:pPr>
                        <w:r>
                          <w:rPr>
                            <w:rFonts w:ascii="Simplified Arabic" w:hAnsi="Simplified Arabic" w:cs="Simplified Arabic" w:hint="cs"/>
                            <w:sz w:val="28"/>
                            <w:szCs w:val="28"/>
                            <w:rtl/>
                            <w:lang w:bidi="ar-JO"/>
                          </w:rPr>
                          <w:t>الجنس</w:t>
                        </w:r>
                      </w:p>
                      <w:p w:rsidR="003A0324" w:rsidRPr="000901D0" w:rsidRDefault="003A0324" w:rsidP="00032E67">
                        <w:pPr>
                          <w:pStyle w:val="ListParagraph"/>
                          <w:numPr>
                            <w:ilvl w:val="0"/>
                            <w:numId w:val="41"/>
                          </w:numPr>
                          <w:bidi/>
                          <w:spacing w:after="0" w:line="256" w:lineRule="auto"/>
                          <w:rPr>
                            <w:rFonts w:eastAsia="Times New Roman"/>
                            <w:sz w:val="28"/>
                          </w:rPr>
                        </w:pPr>
                        <w:r>
                          <w:rPr>
                            <w:rFonts w:ascii="Simplified Arabic" w:hAnsi="Simplified Arabic" w:cs="Simplified Arabic" w:hint="cs"/>
                            <w:sz w:val="28"/>
                            <w:szCs w:val="28"/>
                            <w:rtl/>
                            <w:lang w:bidi="ar-JO"/>
                          </w:rPr>
                          <w:t>الموقع الوظيفي</w:t>
                        </w:r>
                      </w:p>
                      <w:p w:rsidR="003A0324" w:rsidRPr="000901D0" w:rsidRDefault="003A0324" w:rsidP="00032E67">
                        <w:pPr>
                          <w:pStyle w:val="ListParagraph"/>
                          <w:numPr>
                            <w:ilvl w:val="0"/>
                            <w:numId w:val="41"/>
                          </w:numPr>
                          <w:bidi/>
                          <w:spacing w:after="0" w:line="256" w:lineRule="auto"/>
                          <w:rPr>
                            <w:rFonts w:eastAsia="Times New Roman"/>
                            <w:sz w:val="28"/>
                          </w:rPr>
                        </w:pPr>
                        <w:r>
                          <w:rPr>
                            <w:rFonts w:ascii="Simplified Arabic" w:hAnsi="Simplified Arabic" w:cs="Simplified Arabic" w:hint="cs"/>
                            <w:sz w:val="28"/>
                            <w:szCs w:val="28"/>
                            <w:rtl/>
                            <w:lang w:bidi="ar-JO"/>
                          </w:rPr>
                          <w:t>سنوات الخبرة</w:t>
                        </w:r>
                      </w:p>
                      <w:p w:rsidR="003A0324" w:rsidRPr="00AB48FD" w:rsidRDefault="003A0324" w:rsidP="00032E67">
                        <w:pPr>
                          <w:pStyle w:val="ListParagraph"/>
                          <w:numPr>
                            <w:ilvl w:val="0"/>
                            <w:numId w:val="41"/>
                          </w:numPr>
                          <w:bidi/>
                          <w:spacing w:after="0" w:line="256" w:lineRule="auto"/>
                          <w:rPr>
                            <w:rFonts w:eastAsia="Times New Roman"/>
                            <w:sz w:val="28"/>
                          </w:rPr>
                        </w:pPr>
                        <w:r>
                          <w:rPr>
                            <w:rFonts w:ascii="Simplified Arabic" w:hAnsi="Simplified Arabic" w:cs="Simplified Arabic" w:hint="cs"/>
                            <w:sz w:val="28"/>
                            <w:szCs w:val="28"/>
                            <w:rtl/>
                            <w:lang w:bidi="ar-JO"/>
                          </w:rPr>
                          <w:t>المؤهل العلمي</w:t>
                        </w:r>
                      </w:p>
                      <w:p w:rsidR="003A0324" w:rsidRDefault="003A0324" w:rsidP="00032E67">
                        <w:pPr>
                          <w:pStyle w:val="ListParagraph"/>
                          <w:numPr>
                            <w:ilvl w:val="0"/>
                            <w:numId w:val="41"/>
                          </w:numPr>
                          <w:bidi/>
                          <w:spacing w:after="0" w:line="256" w:lineRule="auto"/>
                          <w:rPr>
                            <w:rFonts w:eastAsia="Times New Roman"/>
                            <w:sz w:val="28"/>
                            <w:rtl/>
                          </w:rPr>
                        </w:pPr>
                        <w:r>
                          <w:rPr>
                            <w:rFonts w:ascii="Simplified Arabic" w:hAnsi="Simplified Arabic" w:cs="Simplified Arabic" w:hint="cs"/>
                            <w:sz w:val="28"/>
                            <w:szCs w:val="28"/>
                            <w:rtl/>
                            <w:lang w:bidi="ar-JO"/>
                          </w:rPr>
                          <w:t>قطاع العمل</w:t>
                        </w:r>
                      </w:p>
                    </w:txbxContent>
                  </v:textbox>
                </v:rect>
                <v:shape id="Straight Arrow Connector 10" o:spid="_x0000_s1036" type="#_x0000_t32" style="position:absolute;left:26050;top:12561;width:0;height:7245;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HHJF8IAAADbAAAADwAAAGRycy9kb3ducmV2LnhtbERPTWvCQBC9C/6HZQQvUjc1oS3RVaRS&#10;2qtpKe1tmh2TYHY2ZLaa/vuuIHibx/uc1WZwrTpRL41nA/fzBBRx6W3DlYGP95e7J1ASkC22nsnA&#10;Hwls1uPRCnPrz7ynUxEqFUNYcjRQh9DlWktZk0OZ+444cgffOwwR9pW2PZ5juGv1IkketMOGY0ON&#10;HT3XVB6LX2cgDZks9tnXoxTf1c/M7tJUPl+NmU6G7RJUoCHcxFf3m43zM7j8Eg/Q63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DHHJF8IAAADbAAAADwAAAAAAAAAAAAAA&#10;AAChAgAAZHJzL2Rvd25yZXYueG1sUEsFBgAAAAAEAAQA+QAAAJADAAAAAA==&#10;" strokecolor="black [3200]" strokeweight=".5pt">
                  <v:stroke endarrow="block" joinstyle="miter"/>
                </v:shape>
                <w10:anchorlock/>
              </v:group>
            </w:pict>
          </mc:Fallback>
        </mc:AlternateContent>
      </w:r>
    </w:p>
    <w:p w:rsidR="006A15AB" w:rsidRPr="00274C9D" w:rsidRDefault="00274C9D" w:rsidP="006948C3">
      <w:pPr>
        <w:bidi/>
        <w:spacing w:before="240" w:line="360" w:lineRule="auto"/>
        <w:jc w:val="center"/>
        <w:rPr>
          <w:rFonts w:ascii="Simplified Arabic" w:hAnsi="Simplified Arabic" w:cs="Simplified Arabic"/>
          <w:b/>
          <w:bCs/>
          <w:i/>
          <w:iCs/>
          <w:sz w:val="28"/>
          <w:szCs w:val="28"/>
          <w:rtl/>
          <w:lang w:bidi="ar-JO"/>
        </w:rPr>
      </w:pPr>
      <w:r w:rsidRPr="00274C9D">
        <w:rPr>
          <w:rFonts w:ascii="Simplified Arabic" w:hAnsi="Simplified Arabic" w:cs="Simplified Arabic" w:hint="cs"/>
          <w:b/>
          <w:bCs/>
          <w:i/>
          <w:iCs/>
          <w:sz w:val="28"/>
          <w:szCs w:val="28"/>
          <w:rtl/>
          <w:lang w:bidi="ar-JO"/>
        </w:rPr>
        <w:t>الشكل رقم (</w:t>
      </w:r>
      <w:r w:rsidR="006948C3">
        <w:rPr>
          <w:rFonts w:ascii="Simplified Arabic" w:hAnsi="Simplified Arabic" w:cs="Simplified Arabic" w:hint="cs"/>
          <w:b/>
          <w:bCs/>
          <w:i/>
          <w:iCs/>
          <w:sz w:val="28"/>
          <w:szCs w:val="28"/>
          <w:rtl/>
          <w:lang w:bidi="ar-JO"/>
        </w:rPr>
        <w:t>1.3</w:t>
      </w:r>
      <w:r w:rsidRPr="00274C9D">
        <w:rPr>
          <w:rFonts w:ascii="Simplified Arabic" w:hAnsi="Simplified Arabic" w:cs="Simplified Arabic" w:hint="cs"/>
          <w:b/>
          <w:bCs/>
          <w:i/>
          <w:iCs/>
          <w:sz w:val="28"/>
          <w:szCs w:val="28"/>
          <w:rtl/>
          <w:lang w:bidi="ar-JO"/>
        </w:rPr>
        <w:t>): نموذج متغيرات الدراسة</w:t>
      </w:r>
      <w:bookmarkStart w:id="62" w:name="_Toc46024256"/>
      <w:bookmarkStart w:id="63" w:name="_Toc46024333"/>
      <w:bookmarkStart w:id="64" w:name="_Toc46024698"/>
      <w:bookmarkStart w:id="65" w:name="_Toc70032280"/>
      <w:bookmarkStart w:id="66" w:name="_Toc70033482"/>
    </w:p>
    <w:p w:rsidR="006A15AB" w:rsidRPr="00305C46" w:rsidRDefault="00206BF6" w:rsidP="00206BF6">
      <w:pPr>
        <w:pStyle w:val="Heading2"/>
        <w:rPr>
          <w:color w:val="000000" w:themeColor="text1"/>
          <w:rtl/>
        </w:rPr>
      </w:pPr>
      <w:bookmarkStart w:id="67" w:name="_Toc86084303"/>
      <w:bookmarkStart w:id="68" w:name="_Toc93407353"/>
      <w:r>
        <w:rPr>
          <w:rFonts w:hint="cs"/>
          <w:rtl/>
          <w:lang w:eastAsia="zh-CN"/>
        </w:rPr>
        <w:t xml:space="preserve">8.3 </w:t>
      </w:r>
      <w:r w:rsidR="006A15AB" w:rsidRPr="00741CD9">
        <w:rPr>
          <w:rtl/>
          <w:lang w:eastAsia="zh-CN"/>
        </w:rPr>
        <w:t>إجراءات الدراسة</w:t>
      </w:r>
      <w:bookmarkEnd w:id="62"/>
      <w:bookmarkEnd w:id="63"/>
      <w:bookmarkEnd w:id="64"/>
      <w:bookmarkEnd w:id="65"/>
      <w:bookmarkEnd w:id="66"/>
      <w:bookmarkEnd w:id="67"/>
      <w:bookmarkEnd w:id="68"/>
    </w:p>
    <w:p w:rsidR="006A15AB" w:rsidRPr="00741CD9" w:rsidRDefault="006A15AB" w:rsidP="006A15AB">
      <w:pPr>
        <w:bidi/>
        <w:spacing w:before="240" w:line="360" w:lineRule="auto"/>
        <w:jc w:val="both"/>
        <w:rPr>
          <w:rFonts w:ascii="Simplified Arabic" w:hAnsi="Simplified Arabic" w:cs="Simplified Arabic"/>
          <w:color w:val="000000" w:themeColor="text1"/>
          <w:sz w:val="28"/>
          <w:szCs w:val="28"/>
          <w:rtl/>
        </w:rPr>
      </w:pPr>
      <w:r w:rsidRPr="00741CD9">
        <w:rPr>
          <w:rFonts w:ascii="Simplified Arabic" w:hAnsi="Simplified Arabic" w:cs="Simplified Arabic"/>
          <w:color w:val="000000" w:themeColor="text1"/>
          <w:sz w:val="28"/>
          <w:szCs w:val="28"/>
          <w:rtl/>
        </w:rPr>
        <w:t>تم إتباع الخطوات التالية لإجراء الدراسة:</w:t>
      </w:r>
    </w:p>
    <w:p w:rsidR="006A15AB" w:rsidRPr="00741CD9" w:rsidRDefault="006A15AB" w:rsidP="00FE1E3E">
      <w:pPr>
        <w:pStyle w:val="ListParagraph"/>
        <w:numPr>
          <w:ilvl w:val="0"/>
          <w:numId w:val="43"/>
        </w:numPr>
        <w:bidi/>
        <w:spacing w:after="0" w:line="360" w:lineRule="auto"/>
        <w:ind w:left="714" w:hanging="357"/>
        <w:contextualSpacing w:val="0"/>
        <w:jc w:val="both"/>
        <w:rPr>
          <w:rFonts w:ascii="Simplified Arabic" w:hAnsi="Simplified Arabic" w:cs="Simplified Arabic"/>
          <w:color w:val="000000" w:themeColor="text1"/>
          <w:sz w:val="28"/>
          <w:szCs w:val="28"/>
        </w:rPr>
      </w:pPr>
      <w:r w:rsidRPr="00741CD9">
        <w:rPr>
          <w:rFonts w:ascii="Simplified Arabic" w:hAnsi="Simplified Arabic" w:cs="Simplified Arabic"/>
          <w:color w:val="000000" w:themeColor="text1"/>
          <w:sz w:val="28"/>
          <w:szCs w:val="28"/>
          <w:rtl/>
        </w:rPr>
        <w:t>قامت الباحثة أولا</w:t>
      </w:r>
      <w:r w:rsidR="00274C9D">
        <w:rPr>
          <w:rFonts w:ascii="Simplified Arabic" w:hAnsi="Simplified Arabic" w:cs="Simplified Arabic" w:hint="cs"/>
          <w:color w:val="000000" w:themeColor="text1"/>
          <w:sz w:val="28"/>
          <w:szCs w:val="28"/>
          <w:rtl/>
        </w:rPr>
        <w:t>ً</w:t>
      </w:r>
      <w:r w:rsidRPr="00741CD9">
        <w:rPr>
          <w:rFonts w:ascii="Simplified Arabic" w:hAnsi="Simplified Arabic" w:cs="Simplified Arabic"/>
          <w:color w:val="000000" w:themeColor="text1"/>
          <w:sz w:val="28"/>
          <w:szCs w:val="28"/>
          <w:rtl/>
        </w:rPr>
        <w:t xml:space="preserve"> بتصميم استبانة الدراسة الخاصة</w:t>
      </w:r>
      <w:r w:rsidR="00C97E95">
        <w:rPr>
          <w:rFonts w:ascii="Simplified Arabic" w:hAnsi="Simplified Arabic" w:cs="Simplified Arabic" w:hint="cs"/>
          <w:color w:val="000000" w:themeColor="text1"/>
          <w:sz w:val="28"/>
          <w:szCs w:val="28"/>
          <w:rtl/>
        </w:rPr>
        <w:t>،</w:t>
      </w:r>
      <w:r w:rsidRPr="00741CD9">
        <w:rPr>
          <w:rFonts w:ascii="Simplified Arabic" w:hAnsi="Simplified Arabic" w:cs="Simplified Arabic"/>
          <w:color w:val="000000" w:themeColor="text1"/>
          <w:sz w:val="28"/>
          <w:szCs w:val="28"/>
          <w:rtl/>
        </w:rPr>
        <w:t xml:space="preserve"> بالموظفين العاملين في </w:t>
      </w:r>
      <w:r w:rsidR="00274C9D">
        <w:rPr>
          <w:rFonts w:ascii="Simplified Arabic" w:hAnsi="Simplified Arabic" w:cs="Simplified Arabic" w:hint="cs"/>
          <w:color w:val="000000" w:themeColor="text1"/>
          <w:sz w:val="28"/>
          <w:szCs w:val="28"/>
          <w:rtl/>
        </w:rPr>
        <w:t xml:space="preserve">المؤسسات الأهلية الفلسطينية العاملة في محافظة بيت لحم، </w:t>
      </w:r>
      <w:r w:rsidRPr="00741CD9">
        <w:rPr>
          <w:rFonts w:ascii="Simplified Arabic" w:hAnsi="Simplified Arabic" w:cs="Simplified Arabic"/>
          <w:color w:val="000000" w:themeColor="text1"/>
          <w:sz w:val="28"/>
          <w:szCs w:val="28"/>
          <w:rtl/>
        </w:rPr>
        <w:t>وذلك بالاطلاع على العد</w:t>
      </w:r>
      <w:r w:rsidR="00274C9D">
        <w:rPr>
          <w:rFonts w:ascii="Simplified Arabic" w:hAnsi="Simplified Arabic" w:cs="Simplified Arabic"/>
          <w:color w:val="000000" w:themeColor="text1"/>
          <w:sz w:val="28"/>
          <w:szCs w:val="28"/>
          <w:rtl/>
        </w:rPr>
        <w:t>يد من البحوث والدراسات ذات ال</w:t>
      </w:r>
      <w:r w:rsidR="00274C9D">
        <w:rPr>
          <w:rFonts w:ascii="Simplified Arabic" w:hAnsi="Simplified Arabic" w:cs="Simplified Arabic" w:hint="cs"/>
          <w:color w:val="000000" w:themeColor="text1"/>
          <w:sz w:val="28"/>
          <w:szCs w:val="28"/>
          <w:rtl/>
        </w:rPr>
        <w:t xml:space="preserve">علاقة </w:t>
      </w:r>
      <w:r w:rsidRPr="00741CD9">
        <w:rPr>
          <w:rFonts w:ascii="Simplified Arabic" w:hAnsi="Simplified Arabic" w:cs="Simplified Arabic"/>
          <w:color w:val="000000" w:themeColor="text1"/>
          <w:sz w:val="28"/>
          <w:szCs w:val="28"/>
          <w:rtl/>
        </w:rPr>
        <w:t>بموضوع الدراسة.</w:t>
      </w:r>
    </w:p>
    <w:p w:rsidR="006A15AB" w:rsidRPr="00741CD9" w:rsidRDefault="006A15AB" w:rsidP="00C97E95">
      <w:pPr>
        <w:pStyle w:val="ListParagraph"/>
        <w:numPr>
          <w:ilvl w:val="0"/>
          <w:numId w:val="43"/>
        </w:numPr>
        <w:bidi/>
        <w:spacing w:after="0" w:line="360" w:lineRule="auto"/>
        <w:ind w:left="714" w:hanging="357"/>
        <w:contextualSpacing w:val="0"/>
        <w:jc w:val="both"/>
        <w:rPr>
          <w:rFonts w:ascii="Simplified Arabic" w:hAnsi="Simplified Arabic" w:cs="Simplified Arabic"/>
          <w:color w:val="000000" w:themeColor="text1"/>
          <w:sz w:val="28"/>
          <w:szCs w:val="28"/>
          <w:rtl/>
        </w:rPr>
      </w:pPr>
      <w:r w:rsidRPr="00741CD9">
        <w:rPr>
          <w:rFonts w:ascii="Simplified Arabic" w:hAnsi="Simplified Arabic" w:cs="Simplified Arabic"/>
          <w:color w:val="000000" w:themeColor="text1"/>
          <w:sz w:val="28"/>
          <w:szCs w:val="28"/>
          <w:rtl/>
        </w:rPr>
        <w:t xml:space="preserve">قامت </w:t>
      </w:r>
      <w:r w:rsidR="00274C9D">
        <w:rPr>
          <w:rFonts w:ascii="Simplified Arabic" w:hAnsi="Simplified Arabic" w:cs="Simplified Arabic"/>
          <w:color w:val="000000" w:themeColor="text1"/>
          <w:sz w:val="28"/>
          <w:szCs w:val="28"/>
          <w:rtl/>
        </w:rPr>
        <w:t>الباحثة بتصميم أسئلة المقابلة ل</w:t>
      </w:r>
      <w:r w:rsidR="00274C9D">
        <w:rPr>
          <w:rFonts w:ascii="Simplified Arabic" w:hAnsi="Simplified Arabic" w:cs="Simplified Arabic" w:hint="cs"/>
          <w:color w:val="000000" w:themeColor="text1"/>
          <w:sz w:val="28"/>
          <w:szCs w:val="28"/>
          <w:rtl/>
        </w:rPr>
        <w:t>م</w:t>
      </w:r>
      <w:r w:rsidR="00C97E95">
        <w:rPr>
          <w:rFonts w:ascii="Simplified Arabic" w:hAnsi="Simplified Arabic" w:cs="Simplified Arabic" w:hint="cs"/>
          <w:color w:val="000000" w:themeColor="text1"/>
          <w:sz w:val="28"/>
          <w:szCs w:val="28"/>
          <w:rtl/>
        </w:rPr>
        <w:t>ديرين</w:t>
      </w:r>
      <w:r w:rsidR="00274C9D">
        <w:rPr>
          <w:rFonts w:ascii="Simplified Arabic" w:hAnsi="Simplified Arabic" w:cs="Simplified Arabic" w:hint="cs"/>
          <w:color w:val="000000" w:themeColor="text1"/>
          <w:sz w:val="28"/>
          <w:szCs w:val="28"/>
          <w:rtl/>
        </w:rPr>
        <w:t xml:space="preserve"> المؤسسات الأهلية الفلسطينية</w:t>
      </w:r>
      <w:r w:rsidR="00C97E95">
        <w:rPr>
          <w:rFonts w:ascii="Simplified Arabic" w:hAnsi="Simplified Arabic" w:cs="Simplified Arabic" w:hint="cs"/>
          <w:color w:val="000000" w:themeColor="text1"/>
          <w:sz w:val="28"/>
          <w:szCs w:val="28"/>
          <w:rtl/>
        </w:rPr>
        <w:t>،</w:t>
      </w:r>
      <w:r w:rsidR="00274C9D">
        <w:rPr>
          <w:rFonts w:ascii="Simplified Arabic" w:hAnsi="Simplified Arabic" w:cs="Simplified Arabic" w:hint="cs"/>
          <w:color w:val="000000" w:themeColor="text1"/>
          <w:sz w:val="28"/>
          <w:szCs w:val="28"/>
          <w:rtl/>
        </w:rPr>
        <w:t xml:space="preserve"> </w:t>
      </w:r>
      <w:r w:rsidRPr="00741CD9">
        <w:rPr>
          <w:rFonts w:ascii="Simplified Arabic" w:hAnsi="Simplified Arabic" w:cs="Simplified Arabic"/>
          <w:color w:val="000000" w:themeColor="text1"/>
          <w:sz w:val="28"/>
          <w:szCs w:val="28"/>
          <w:rtl/>
        </w:rPr>
        <w:t>وذلك بالرجوع أيضا</w:t>
      </w:r>
      <w:r w:rsidR="00274C9D">
        <w:rPr>
          <w:rFonts w:ascii="Simplified Arabic" w:hAnsi="Simplified Arabic" w:cs="Simplified Arabic" w:hint="cs"/>
          <w:color w:val="000000" w:themeColor="text1"/>
          <w:sz w:val="28"/>
          <w:szCs w:val="28"/>
          <w:rtl/>
        </w:rPr>
        <w:t>ً</w:t>
      </w:r>
      <w:r w:rsidRPr="00741CD9">
        <w:rPr>
          <w:rFonts w:ascii="Simplified Arabic" w:hAnsi="Simplified Arabic" w:cs="Simplified Arabic"/>
          <w:color w:val="000000" w:themeColor="text1"/>
          <w:sz w:val="28"/>
          <w:szCs w:val="28"/>
          <w:rtl/>
        </w:rPr>
        <w:t xml:space="preserve"> إلى العد</w:t>
      </w:r>
      <w:r w:rsidR="00274C9D">
        <w:rPr>
          <w:rFonts w:ascii="Simplified Arabic" w:hAnsi="Simplified Arabic" w:cs="Simplified Arabic"/>
          <w:color w:val="000000" w:themeColor="text1"/>
          <w:sz w:val="28"/>
          <w:szCs w:val="28"/>
          <w:rtl/>
        </w:rPr>
        <w:t>يد من البحوث والدراسات</w:t>
      </w:r>
      <w:r w:rsidR="00C97E95">
        <w:rPr>
          <w:rFonts w:ascii="Simplified Arabic" w:hAnsi="Simplified Arabic" w:cs="Simplified Arabic" w:hint="cs"/>
          <w:color w:val="000000" w:themeColor="text1"/>
          <w:sz w:val="28"/>
          <w:szCs w:val="28"/>
          <w:rtl/>
        </w:rPr>
        <w:t>،</w:t>
      </w:r>
      <w:r w:rsidR="00274C9D">
        <w:rPr>
          <w:rFonts w:ascii="Simplified Arabic" w:hAnsi="Simplified Arabic" w:cs="Simplified Arabic"/>
          <w:color w:val="000000" w:themeColor="text1"/>
          <w:sz w:val="28"/>
          <w:szCs w:val="28"/>
          <w:rtl/>
        </w:rPr>
        <w:t xml:space="preserve"> ذات ال</w:t>
      </w:r>
      <w:r w:rsidR="00274C9D">
        <w:rPr>
          <w:rFonts w:ascii="Simplified Arabic" w:hAnsi="Simplified Arabic" w:cs="Simplified Arabic" w:hint="cs"/>
          <w:color w:val="000000" w:themeColor="text1"/>
          <w:sz w:val="28"/>
          <w:szCs w:val="28"/>
          <w:rtl/>
        </w:rPr>
        <w:t xml:space="preserve">علاقة </w:t>
      </w:r>
      <w:r w:rsidRPr="00741CD9">
        <w:rPr>
          <w:rFonts w:ascii="Simplified Arabic" w:hAnsi="Simplified Arabic" w:cs="Simplified Arabic"/>
          <w:color w:val="000000" w:themeColor="text1"/>
          <w:sz w:val="28"/>
          <w:szCs w:val="28"/>
          <w:rtl/>
        </w:rPr>
        <w:t>بموضوع الدراسة.</w:t>
      </w:r>
    </w:p>
    <w:p w:rsidR="006A15AB" w:rsidRPr="00741CD9" w:rsidRDefault="00274C9D" w:rsidP="00FE1E3E">
      <w:pPr>
        <w:pStyle w:val="ListParagraph"/>
        <w:numPr>
          <w:ilvl w:val="0"/>
          <w:numId w:val="43"/>
        </w:numPr>
        <w:bidi/>
        <w:spacing w:after="0" w:line="360" w:lineRule="auto"/>
        <w:ind w:left="714" w:hanging="357"/>
        <w:contextualSpacing w:val="0"/>
        <w:jc w:val="both"/>
        <w:rPr>
          <w:rFonts w:ascii="Simplified Arabic" w:hAnsi="Simplified Arabic" w:cs="Simplified Arabic"/>
          <w:color w:val="000000" w:themeColor="text1"/>
          <w:sz w:val="28"/>
          <w:szCs w:val="28"/>
          <w:rtl/>
        </w:rPr>
      </w:pPr>
      <w:r>
        <w:rPr>
          <w:rFonts w:ascii="Simplified Arabic" w:hAnsi="Simplified Arabic" w:cs="Simplified Arabic"/>
          <w:color w:val="000000" w:themeColor="text1"/>
          <w:sz w:val="28"/>
          <w:szCs w:val="28"/>
          <w:rtl/>
        </w:rPr>
        <w:lastRenderedPageBreak/>
        <w:t>تم</w:t>
      </w:r>
      <w:r w:rsidR="006A15AB" w:rsidRPr="00741CD9">
        <w:rPr>
          <w:rFonts w:ascii="Simplified Arabic" w:hAnsi="Simplified Arabic" w:cs="Simplified Arabic"/>
          <w:color w:val="000000" w:themeColor="text1"/>
          <w:sz w:val="28"/>
          <w:szCs w:val="28"/>
          <w:rtl/>
        </w:rPr>
        <w:t xml:space="preserve"> ت</w:t>
      </w:r>
      <w:r>
        <w:rPr>
          <w:rFonts w:ascii="Simplified Arabic" w:hAnsi="Simplified Arabic" w:cs="Simplified Arabic"/>
          <w:color w:val="000000" w:themeColor="text1"/>
          <w:sz w:val="28"/>
          <w:szCs w:val="28"/>
          <w:rtl/>
        </w:rPr>
        <w:t>حكيم أدوات الدراسة المصممة من ق</w:t>
      </w:r>
      <w:r w:rsidR="006A15AB" w:rsidRPr="00741CD9">
        <w:rPr>
          <w:rFonts w:ascii="Simplified Arabic" w:hAnsi="Simplified Arabic" w:cs="Simplified Arabic"/>
          <w:color w:val="000000" w:themeColor="text1"/>
          <w:sz w:val="28"/>
          <w:szCs w:val="28"/>
          <w:rtl/>
        </w:rPr>
        <w:t>بل (</w:t>
      </w:r>
      <w:r>
        <w:rPr>
          <w:rFonts w:ascii="Simplified Arabic" w:hAnsi="Simplified Arabic" w:cs="Simplified Arabic" w:hint="cs"/>
          <w:color w:val="000000" w:themeColor="text1"/>
          <w:sz w:val="28"/>
          <w:szCs w:val="28"/>
          <w:rtl/>
        </w:rPr>
        <w:t>5</w:t>
      </w:r>
      <w:r w:rsidR="006A15AB" w:rsidRPr="00741CD9">
        <w:rPr>
          <w:rFonts w:ascii="Simplified Arabic" w:hAnsi="Simplified Arabic" w:cs="Simplified Arabic"/>
          <w:color w:val="000000" w:themeColor="text1"/>
          <w:sz w:val="28"/>
          <w:szCs w:val="28"/>
          <w:rtl/>
        </w:rPr>
        <w:t>) محكمين</w:t>
      </w:r>
      <w:r w:rsidR="00C97E95">
        <w:rPr>
          <w:rFonts w:ascii="Simplified Arabic" w:hAnsi="Simplified Arabic" w:cs="Simplified Arabic" w:hint="cs"/>
          <w:color w:val="000000" w:themeColor="text1"/>
          <w:sz w:val="28"/>
          <w:szCs w:val="28"/>
          <w:rtl/>
        </w:rPr>
        <w:t>،</w:t>
      </w:r>
      <w:r w:rsidR="006A15AB" w:rsidRPr="00741CD9">
        <w:rPr>
          <w:rFonts w:ascii="Simplified Arabic" w:hAnsi="Simplified Arabic" w:cs="Simplified Arabic"/>
          <w:color w:val="000000" w:themeColor="text1"/>
          <w:sz w:val="28"/>
          <w:szCs w:val="28"/>
          <w:rtl/>
        </w:rPr>
        <w:t xml:space="preserve"> من أجل أخذ ملاحظاتهم واقتراحاتهم للخروج بالصورة النهائية لهذه الأدوات.</w:t>
      </w:r>
    </w:p>
    <w:p w:rsidR="006A15AB" w:rsidRPr="00741CD9" w:rsidRDefault="006A15AB" w:rsidP="00C97E95">
      <w:pPr>
        <w:pStyle w:val="ListParagraph"/>
        <w:numPr>
          <w:ilvl w:val="0"/>
          <w:numId w:val="43"/>
        </w:numPr>
        <w:bidi/>
        <w:spacing w:after="0" w:line="360" w:lineRule="auto"/>
        <w:contextualSpacing w:val="0"/>
        <w:jc w:val="both"/>
        <w:rPr>
          <w:rFonts w:ascii="Simplified Arabic" w:hAnsi="Simplified Arabic" w:cs="Simplified Arabic"/>
          <w:color w:val="000000" w:themeColor="text1"/>
          <w:sz w:val="28"/>
          <w:szCs w:val="28"/>
        </w:rPr>
      </w:pPr>
      <w:r w:rsidRPr="00741CD9">
        <w:rPr>
          <w:rFonts w:ascii="Simplified Arabic" w:hAnsi="Simplified Arabic" w:cs="Simplified Arabic"/>
          <w:color w:val="000000" w:themeColor="text1"/>
          <w:sz w:val="28"/>
          <w:szCs w:val="28"/>
          <w:rtl/>
        </w:rPr>
        <w:t>قامت الب</w:t>
      </w:r>
      <w:r w:rsidR="00274C9D">
        <w:rPr>
          <w:rFonts w:ascii="Simplified Arabic" w:hAnsi="Simplified Arabic" w:cs="Simplified Arabic"/>
          <w:color w:val="000000" w:themeColor="text1"/>
          <w:sz w:val="28"/>
          <w:szCs w:val="28"/>
          <w:rtl/>
        </w:rPr>
        <w:t>احثة بتوزيع الاستبانة</w:t>
      </w:r>
      <w:r w:rsidR="00C97E95">
        <w:rPr>
          <w:rFonts w:ascii="Simplified Arabic" w:hAnsi="Simplified Arabic" w:cs="Simplified Arabic" w:hint="cs"/>
          <w:color w:val="000000" w:themeColor="text1"/>
          <w:sz w:val="28"/>
          <w:szCs w:val="28"/>
          <w:rtl/>
        </w:rPr>
        <w:t>،</w:t>
      </w:r>
      <w:r w:rsidR="00274C9D">
        <w:rPr>
          <w:rFonts w:ascii="Simplified Arabic" w:hAnsi="Simplified Arabic" w:cs="Simplified Arabic"/>
          <w:color w:val="000000" w:themeColor="text1"/>
          <w:sz w:val="28"/>
          <w:szCs w:val="28"/>
          <w:rtl/>
        </w:rPr>
        <w:t xml:space="preserve"> </w:t>
      </w:r>
      <w:r w:rsidR="00274C9D">
        <w:rPr>
          <w:rFonts w:ascii="Simplified Arabic" w:hAnsi="Simplified Arabic" w:cs="Simplified Arabic" w:hint="cs"/>
          <w:color w:val="000000" w:themeColor="text1"/>
          <w:sz w:val="28"/>
          <w:szCs w:val="28"/>
          <w:rtl/>
        </w:rPr>
        <w:t>وجاهياً</w:t>
      </w:r>
      <w:r w:rsidRPr="00741CD9">
        <w:rPr>
          <w:rFonts w:ascii="Simplified Arabic" w:hAnsi="Simplified Arabic" w:cs="Simplified Arabic"/>
          <w:color w:val="000000" w:themeColor="text1"/>
          <w:sz w:val="28"/>
          <w:szCs w:val="28"/>
          <w:rtl/>
        </w:rPr>
        <w:t xml:space="preserve"> على الموظفين</w:t>
      </w:r>
      <w:r w:rsidR="00C97E95">
        <w:rPr>
          <w:rFonts w:ascii="Simplified Arabic" w:hAnsi="Simplified Arabic" w:cs="Simplified Arabic" w:hint="cs"/>
          <w:color w:val="000000" w:themeColor="text1"/>
          <w:sz w:val="28"/>
          <w:szCs w:val="28"/>
          <w:rtl/>
        </w:rPr>
        <w:t>،</w:t>
      </w:r>
      <w:r w:rsidRPr="00741CD9">
        <w:rPr>
          <w:rFonts w:ascii="Simplified Arabic" w:hAnsi="Simplified Arabic" w:cs="Simplified Arabic"/>
          <w:color w:val="000000" w:themeColor="text1"/>
          <w:sz w:val="28"/>
          <w:szCs w:val="28"/>
          <w:rtl/>
        </w:rPr>
        <w:t xml:space="preserve"> في </w:t>
      </w:r>
      <w:r w:rsidR="00274C9D">
        <w:rPr>
          <w:rFonts w:ascii="Simplified Arabic" w:hAnsi="Simplified Arabic" w:cs="Simplified Arabic" w:hint="cs"/>
          <w:color w:val="000000" w:themeColor="text1"/>
          <w:sz w:val="28"/>
          <w:szCs w:val="28"/>
          <w:rtl/>
        </w:rPr>
        <w:t>المؤسسات الأهلية الفلسطينية العاملة في محافظة بيت لحم</w:t>
      </w:r>
      <w:r w:rsidRPr="00741CD9">
        <w:rPr>
          <w:rFonts w:ascii="Simplified Arabic" w:hAnsi="Simplified Arabic" w:cs="Simplified Arabic"/>
          <w:color w:val="000000" w:themeColor="text1"/>
          <w:sz w:val="28"/>
          <w:szCs w:val="28"/>
          <w:rtl/>
        </w:rPr>
        <w:t>، وبع</w:t>
      </w:r>
      <w:r w:rsidR="00274C9D">
        <w:rPr>
          <w:rFonts w:ascii="Simplified Arabic" w:hAnsi="Simplified Arabic" w:cs="Simplified Arabic"/>
          <w:color w:val="000000" w:themeColor="text1"/>
          <w:sz w:val="28"/>
          <w:szCs w:val="28"/>
          <w:rtl/>
        </w:rPr>
        <w:t xml:space="preserve">د توزيعها باشرت الباحثة بإجراء </w:t>
      </w:r>
      <w:r w:rsidR="00274C9D">
        <w:rPr>
          <w:rFonts w:ascii="Simplified Arabic" w:hAnsi="Simplified Arabic" w:cs="Simplified Arabic" w:hint="cs"/>
          <w:color w:val="000000" w:themeColor="text1"/>
          <w:sz w:val="28"/>
          <w:szCs w:val="28"/>
          <w:rtl/>
        </w:rPr>
        <w:t>(8</w:t>
      </w:r>
      <w:r w:rsidRPr="00741CD9">
        <w:rPr>
          <w:rFonts w:ascii="Simplified Arabic" w:hAnsi="Simplified Arabic" w:cs="Simplified Arabic"/>
          <w:color w:val="000000" w:themeColor="text1"/>
          <w:sz w:val="28"/>
          <w:szCs w:val="28"/>
          <w:rtl/>
        </w:rPr>
        <w:t>) مقابل</w:t>
      </w:r>
      <w:r w:rsidR="00274C9D">
        <w:rPr>
          <w:rFonts w:ascii="Simplified Arabic" w:hAnsi="Simplified Arabic" w:cs="Simplified Arabic" w:hint="cs"/>
          <w:color w:val="000000" w:themeColor="text1"/>
          <w:sz w:val="28"/>
          <w:szCs w:val="28"/>
          <w:rtl/>
        </w:rPr>
        <w:t>ات</w:t>
      </w:r>
      <w:r w:rsidR="00C97E95">
        <w:rPr>
          <w:rFonts w:ascii="Simplified Arabic" w:hAnsi="Simplified Arabic" w:cs="Simplified Arabic" w:hint="cs"/>
          <w:color w:val="000000" w:themeColor="text1"/>
          <w:sz w:val="28"/>
          <w:szCs w:val="28"/>
          <w:rtl/>
        </w:rPr>
        <w:t>، مع مديري</w:t>
      </w:r>
      <w:r w:rsidR="00274C9D">
        <w:rPr>
          <w:rFonts w:ascii="Simplified Arabic" w:hAnsi="Simplified Arabic" w:cs="Simplified Arabic" w:hint="cs"/>
          <w:color w:val="000000" w:themeColor="text1"/>
          <w:sz w:val="28"/>
          <w:szCs w:val="28"/>
          <w:rtl/>
        </w:rPr>
        <w:t xml:space="preserve"> </w:t>
      </w:r>
      <w:r w:rsidR="00C97E95">
        <w:rPr>
          <w:rFonts w:ascii="Simplified Arabic" w:hAnsi="Simplified Arabic" w:cs="Simplified Arabic" w:hint="cs"/>
          <w:color w:val="000000" w:themeColor="text1"/>
          <w:sz w:val="28"/>
          <w:szCs w:val="28"/>
          <w:rtl/>
        </w:rPr>
        <w:t>المؤسسات التي تم توزيع الاستبانة</w:t>
      </w:r>
      <w:r w:rsidR="00274C9D">
        <w:rPr>
          <w:rFonts w:ascii="Simplified Arabic" w:hAnsi="Simplified Arabic" w:cs="Simplified Arabic" w:hint="cs"/>
          <w:color w:val="000000" w:themeColor="text1"/>
          <w:sz w:val="28"/>
          <w:szCs w:val="28"/>
          <w:rtl/>
        </w:rPr>
        <w:t xml:space="preserve"> فيها. </w:t>
      </w:r>
      <w:r w:rsidRPr="00741CD9">
        <w:rPr>
          <w:rFonts w:ascii="Simplified Arabic" w:hAnsi="Simplified Arabic" w:cs="Simplified Arabic"/>
          <w:color w:val="000000" w:themeColor="text1"/>
          <w:sz w:val="28"/>
          <w:szCs w:val="28"/>
          <w:rtl/>
        </w:rPr>
        <w:t xml:space="preserve">  </w:t>
      </w:r>
    </w:p>
    <w:p w:rsidR="006A15AB" w:rsidRPr="00741CD9" w:rsidRDefault="006A15AB" w:rsidP="00FE1E3E">
      <w:pPr>
        <w:pStyle w:val="ListParagraph"/>
        <w:numPr>
          <w:ilvl w:val="0"/>
          <w:numId w:val="43"/>
        </w:numPr>
        <w:bidi/>
        <w:spacing w:after="0" w:line="360" w:lineRule="auto"/>
        <w:contextualSpacing w:val="0"/>
        <w:jc w:val="both"/>
        <w:rPr>
          <w:rFonts w:ascii="Simplified Arabic" w:hAnsi="Simplified Arabic" w:cs="Simplified Arabic"/>
          <w:color w:val="000000" w:themeColor="text1"/>
          <w:sz w:val="28"/>
          <w:szCs w:val="28"/>
          <w:rtl/>
        </w:rPr>
      </w:pPr>
      <w:r w:rsidRPr="00741CD9">
        <w:rPr>
          <w:rFonts w:ascii="Simplified Arabic" w:hAnsi="Simplified Arabic" w:cs="Simplified Arabic"/>
          <w:color w:val="000000" w:themeColor="text1"/>
          <w:sz w:val="28"/>
          <w:szCs w:val="28"/>
          <w:rtl/>
        </w:rPr>
        <w:t>بلغت حجم العينة النهائية</w:t>
      </w:r>
      <w:r w:rsidR="00C97E95">
        <w:rPr>
          <w:rFonts w:ascii="Simplified Arabic" w:hAnsi="Simplified Arabic" w:cs="Simplified Arabic" w:hint="cs"/>
          <w:color w:val="000000" w:themeColor="text1"/>
          <w:sz w:val="28"/>
          <w:szCs w:val="28"/>
          <w:rtl/>
        </w:rPr>
        <w:t>،</w:t>
      </w:r>
      <w:r w:rsidRPr="00741CD9">
        <w:rPr>
          <w:rFonts w:ascii="Simplified Arabic" w:hAnsi="Simplified Arabic" w:cs="Simplified Arabic"/>
          <w:color w:val="000000" w:themeColor="text1"/>
          <w:sz w:val="28"/>
          <w:szCs w:val="28"/>
          <w:rtl/>
        </w:rPr>
        <w:t xml:space="preserve"> التي اس</w:t>
      </w:r>
      <w:r w:rsidR="00274C9D">
        <w:rPr>
          <w:rFonts w:ascii="Simplified Arabic" w:hAnsi="Simplified Arabic" w:cs="Simplified Arabic"/>
          <w:color w:val="000000" w:themeColor="text1"/>
          <w:sz w:val="28"/>
          <w:szCs w:val="28"/>
          <w:rtl/>
        </w:rPr>
        <w:t xml:space="preserve">تجابت والمستوفية لشروط </w:t>
      </w:r>
      <w:r w:rsidR="00274C9D">
        <w:rPr>
          <w:rFonts w:ascii="Simplified Arabic" w:hAnsi="Simplified Arabic" w:cs="Simplified Arabic" w:hint="cs"/>
          <w:color w:val="000000" w:themeColor="text1"/>
          <w:sz w:val="28"/>
          <w:szCs w:val="28"/>
          <w:rtl/>
        </w:rPr>
        <w:t xml:space="preserve">التحليل </w:t>
      </w:r>
      <w:r w:rsidRPr="00741CD9">
        <w:rPr>
          <w:rFonts w:ascii="Simplified Arabic" w:hAnsi="Simplified Arabic" w:cs="Simplified Arabic"/>
          <w:color w:val="000000" w:themeColor="text1"/>
          <w:sz w:val="28"/>
          <w:szCs w:val="28"/>
          <w:rtl/>
        </w:rPr>
        <w:t>(129)</w:t>
      </w:r>
      <w:r w:rsidR="00C97E95">
        <w:rPr>
          <w:rFonts w:ascii="Simplified Arabic" w:hAnsi="Simplified Arabic" w:cs="Simplified Arabic" w:hint="cs"/>
          <w:color w:val="000000" w:themeColor="text1"/>
          <w:sz w:val="28"/>
          <w:szCs w:val="28"/>
          <w:rtl/>
        </w:rPr>
        <w:t xml:space="preserve"> استبانة</w:t>
      </w:r>
      <w:r w:rsidRPr="00741CD9">
        <w:rPr>
          <w:rFonts w:ascii="Simplified Arabic" w:hAnsi="Simplified Arabic" w:cs="Simplified Arabic"/>
          <w:color w:val="000000" w:themeColor="text1"/>
          <w:sz w:val="28"/>
          <w:szCs w:val="28"/>
          <w:rtl/>
        </w:rPr>
        <w:t>، ومن ثم</w:t>
      </w:r>
      <w:r w:rsidR="00C97E95">
        <w:rPr>
          <w:rFonts w:ascii="Simplified Arabic" w:hAnsi="Simplified Arabic" w:cs="Simplified Arabic" w:hint="cs"/>
          <w:color w:val="000000" w:themeColor="text1"/>
          <w:sz w:val="28"/>
          <w:szCs w:val="28"/>
          <w:rtl/>
        </w:rPr>
        <w:t>ّ</w:t>
      </w:r>
      <w:r w:rsidRPr="00741CD9">
        <w:rPr>
          <w:rFonts w:ascii="Simplified Arabic" w:hAnsi="Simplified Arabic" w:cs="Simplified Arabic"/>
          <w:color w:val="000000" w:themeColor="text1"/>
          <w:sz w:val="28"/>
          <w:szCs w:val="28"/>
          <w:rtl/>
        </w:rPr>
        <w:t xml:space="preserve"> قامت الباحثة بتفريغها</w:t>
      </w:r>
      <w:r w:rsidR="00C97E95">
        <w:rPr>
          <w:rFonts w:ascii="Simplified Arabic" w:hAnsi="Simplified Arabic" w:cs="Simplified Arabic" w:hint="cs"/>
          <w:color w:val="000000" w:themeColor="text1"/>
          <w:sz w:val="28"/>
          <w:szCs w:val="28"/>
          <w:rtl/>
        </w:rPr>
        <w:t>،</w:t>
      </w:r>
      <w:r w:rsidRPr="00741CD9">
        <w:rPr>
          <w:rFonts w:ascii="Simplified Arabic" w:hAnsi="Simplified Arabic" w:cs="Simplified Arabic"/>
          <w:color w:val="000000" w:themeColor="text1"/>
          <w:sz w:val="28"/>
          <w:szCs w:val="28"/>
          <w:rtl/>
        </w:rPr>
        <w:t xml:space="preserve"> لاسترجاع النتائج بعد تحليلها إحصائياً</w:t>
      </w:r>
      <w:r w:rsidR="00C97E95">
        <w:rPr>
          <w:rFonts w:ascii="Simplified Arabic" w:hAnsi="Simplified Arabic" w:cs="Simplified Arabic" w:hint="cs"/>
          <w:color w:val="000000" w:themeColor="text1"/>
          <w:sz w:val="28"/>
          <w:szCs w:val="28"/>
          <w:rtl/>
        </w:rPr>
        <w:t>،</w:t>
      </w:r>
      <w:r w:rsidRPr="00741CD9">
        <w:rPr>
          <w:rFonts w:ascii="Simplified Arabic" w:hAnsi="Simplified Arabic" w:cs="Simplified Arabic"/>
          <w:color w:val="000000" w:themeColor="text1"/>
          <w:sz w:val="28"/>
          <w:szCs w:val="28"/>
          <w:rtl/>
        </w:rPr>
        <w:t xml:space="preserve"> باستخدام برنامج الرزم الاحصائية للعلوم الاجتماعية </w:t>
      </w:r>
      <w:r w:rsidRPr="00741CD9">
        <w:rPr>
          <w:rFonts w:ascii="Simplified Arabic" w:hAnsi="Simplified Arabic" w:cs="Simplified Arabic"/>
          <w:color w:val="000000" w:themeColor="text1"/>
          <w:sz w:val="28"/>
          <w:szCs w:val="28"/>
        </w:rPr>
        <w:t>SPSS</w:t>
      </w:r>
      <w:r w:rsidRPr="00741CD9">
        <w:rPr>
          <w:rFonts w:ascii="Simplified Arabic" w:hAnsi="Simplified Arabic" w:cs="Simplified Arabic"/>
          <w:color w:val="000000" w:themeColor="text1"/>
          <w:sz w:val="28"/>
          <w:szCs w:val="28"/>
          <w:rtl/>
        </w:rPr>
        <w:t xml:space="preserve">. </w:t>
      </w:r>
    </w:p>
    <w:p w:rsidR="00274C9D" w:rsidRDefault="00274C9D" w:rsidP="00FE1E3E">
      <w:pPr>
        <w:pStyle w:val="ListParagraph"/>
        <w:numPr>
          <w:ilvl w:val="0"/>
          <w:numId w:val="43"/>
        </w:numPr>
        <w:bidi/>
        <w:spacing w:after="0" w:line="360" w:lineRule="auto"/>
        <w:ind w:left="714" w:hanging="357"/>
        <w:contextualSpacing w:val="0"/>
        <w:jc w:val="both"/>
        <w:rPr>
          <w:rFonts w:ascii="Simplified Arabic" w:hAnsi="Simplified Arabic" w:cs="Simplified Arabic"/>
          <w:color w:val="000000" w:themeColor="text1"/>
          <w:sz w:val="28"/>
          <w:szCs w:val="28"/>
        </w:rPr>
      </w:pPr>
      <w:r>
        <w:rPr>
          <w:rFonts w:ascii="Simplified Arabic" w:hAnsi="Simplified Arabic" w:cs="Simplified Arabic"/>
          <w:color w:val="000000" w:themeColor="text1"/>
          <w:sz w:val="28"/>
          <w:szCs w:val="28"/>
          <w:rtl/>
        </w:rPr>
        <w:t xml:space="preserve">بعد </w:t>
      </w:r>
      <w:r>
        <w:rPr>
          <w:rFonts w:ascii="Simplified Arabic" w:hAnsi="Simplified Arabic" w:cs="Simplified Arabic" w:hint="cs"/>
          <w:color w:val="000000" w:themeColor="text1"/>
          <w:sz w:val="28"/>
          <w:szCs w:val="28"/>
          <w:rtl/>
        </w:rPr>
        <w:t>إ</w:t>
      </w:r>
      <w:r w:rsidR="006A15AB" w:rsidRPr="00741CD9">
        <w:rPr>
          <w:rFonts w:ascii="Simplified Arabic" w:hAnsi="Simplified Arabic" w:cs="Simplified Arabic"/>
          <w:color w:val="000000" w:themeColor="text1"/>
          <w:sz w:val="28"/>
          <w:szCs w:val="28"/>
          <w:rtl/>
        </w:rPr>
        <w:t>نهاء الباحثة التحليل الاحص</w:t>
      </w:r>
      <w:r>
        <w:rPr>
          <w:rFonts w:ascii="Simplified Arabic" w:hAnsi="Simplified Arabic" w:cs="Simplified Arabic"/>
          <w:color w:val="000000" w:themeColor="text1"/>
          <w:sz w:val="28"/>
          <w:szCs w:val="28"/>
          <w:rtl/>
        </w:rPr>
        <w:t>ائي</w:t>
      </w:r>
      <w:r w:rsidR="00C97E95">
        <w:rPr>
          <w:rFonts w:ascii="Simplified Arabic" w:hAnsi="Simplified Arabic" w:cs="Simplified Arabic" w:hint="cs"/>
          <w:color w:val="000000" w:themeColor="text1"/>
          <w:sz w:val="28"/>
          <w:szCs w:val="28"/>
          <w:rtl/>
        </w:rPr>
        <w:t>،</w:t>
      </w:r>
      <w:r>
        <w:rPr>
          <w:rFonts w:ascii="Simplified Arabic" w:hAnsi="Simplified Arabic" w:cs="Simplified Arabic"/>
          <w:color w:val="000000" w:themeColor="text1"/>
          <w:sz w:val="28"/>
          <w:szCs w:val="28"/>
          <w:rtl/>
        </w:rPr>
        <w:t xml:space="preserve"> قامت بتحليل المقابلات</w:t>
      </w:r>
      <w:r w:rsidR="00C97E95">
        <w:rPr>
          <w:rFonts w:ascii="Simplified Arabic" w:hAnsi="Simplified Arabic" w:cs="Simplified Arabic" w:hint="cs"/>
          <w:color w:val="000000" w:themeColor="text1"/>
          <w:sz w:val="28"/>
          <w:szCs w:val="28"/>
          <w:rtl/>
        </w:rPr>
        <w:t>،</w:t>
      </w:r>
      <w:r>
        <w:rPr>
          <w:rFonts w:ascii="Simplified Arabic" w:hAnsi="Simplified Arabic" w:cs="Simplified Arabic"/>
          <w:color w:val="000000" w:themeColor="text1"/>
          <w:sz w:val="28"/>
          <w:szCs w:val="28"/>
          <w:rtl/>
        </w:rPr>
        <w:t xml:space="preserve"> التي </w:t>
      </w:r>
      <w:r>
        <w:rPr>
          <w:rFonts w:ascii="Simplified Arabic" w:hAnsi="Simplified Arabic" w:cs="Simplified Arabic" w:hint="cs"/>
          <w:color w:val="000000" w:themeColor="text1"/>
          <w:sz w:val="28"/>
          <w:szCs w:val="28"/>
          <w:rtl/>
        </w:rPr>
        <w:t>أ</w:t>
      </w:r>
      <w:r w:rsidR="006A15AB" w:rsidRPr="00741CD9">
        <w:rPr>
          <w:rFonts w:ascii="Simplified Arabic" w:hAnsi="Simplified Arabic" w:cs="Simplified Arabic"/>
          <w:color w:val="000000" w:themeColor="text1"/>
          <w:sz w:val="28"/>
          <w:szCs w:val="28"/>
          <w:rtl/>
        </w:rPr>
        <w:t xml:space="preserve">جرتها مع </w:t>
      </w:r>
      <w:r w:rsidR="00C97E95">
        <w:rPr>
          <w:rFonts w:ascii="Simplified Arabic" w:hAnsi="Simplified Arabic" w:cs="Simplified Arabic" w:hint="cs"/>
          <w:color w:val="000000" w:themeColor="text1"/>
          <w:sz w:val="28"/>
          <w:szCs w:val="28"/>
          <w:rtl/>
        </w:rPr>
        <w:t>مديري</w:t>
      </w:r>
      <w:r>
        <w:rPr>
          <w:rFonts w:ascii="Simplified Arabic" w:hAnsi="Simplified Arabic" w:cs="Simplified Arabic" w:hint="cs"/>
          <w:color w:val="000000" w:themeColor="text1"/>
          <w:sz w:val="28"/>
          <w:szCs w:val="28"/>
          <w:rtl/>
        </w:rPr>
        <w:t xml:space="preserve"> المؤسسات باستخدام الترميز (</w:t>
      </w:r>
      <w:r>
        <w:rPr>
          <w:rFonts w:ascii="Simplified Arabic" w:hAnsi="Simplified Arabic" w:cs="Simplified Arabic"/>
          <w:color w:val="000000" w:themeColor="text1"/>
          <w:sz w:val="28"/>
          <w:szCs w:val="28"/>
        </w:rPr>
        <w:t>Thematic Analysis</w:t>
      </w:r>
      <w:r>
        <w:rPr>
          <w:rFonts w:ascii="Simplified Arabic" w:hAnsi="Simplified Arabic" w:cs="Simplified Arabic" w:hint="cs"/>
          <w:color w:val="000000" w:themeColor="text1"/>
          <w:sz w:val="28"/>
          <w:szCs w:val="28"/>
          <w:rtl/>
          <w:lang w:bidi="ar-JO"/>
        </w:rPr>
        <w:t xml:space="preserve">). </w:t>
      </w:r>
    </w:p>
    <w:p w:rsidR="00A468BB" w:rsidRPr="00012794" w:rsidRDefault="00274C9D" w:rsidP="00012794">
      <w:pPr>
        <w:pStyle w:val="ListParagraph"/>
        <w:numPr>
          <w:ilvl w:val="0"/>
          <w:numId w:val="43"/>
        </w:numPr>
        <w:bidi/>
        <w:spacing w:after="0" w:line="360" w:lineRule="auto"/>
        <w:ind w:left="714" w:hanging="357"/>
        <w:contextualSpacing w:val="0"/>
        <w:jc w:val="both"/>
        <w:rPr>
          <w:rFonts w:ascii="Simplified Arabic" w:hAnsi="Simplified Arabic" w:cs="Simplified Arabic"/>
          <w:color w:val="000000" w:themeColor="text1"/>
          <w:sz w:val="28"/>
          <w:szCs w:val="28"/>
        </w:rPr>
      </w:pPr>
      <w:r w:rsidRPr="00012794">
        <w:rPr>
          <w:rFonts w:ascii="Simplified Arabic" w:hAnsi="Simplified Arabic" w:cs="Simplified Arabic"/>
          <w:color w:val="000000" w:themeColor="text1"/>
          <w:sz w:val="28"/>
          <w:szCs w:val="28"/>
          <w:rtl/>
        </w:rPr>
        <w:t>تحليل وتفسير النتائج</w:t>
      </w:r>
      <w:r w:rsidR="00FE1E3E" w:rsidRPr="00012794">
        <w:rPr>
          <w:rFonts w:ascii="Simplified Arabic" w:hAnsi="Simplified Arabic" w:cs="Simplified Arabic" w:hint="cs"/>
          <w:color w:val="000000" w:themeColor="text1"/>
          <w:sz w:val="28"/>
          <w:szCs w:val="28"/>
          <w:rtl/>
        </w:rPr>
        <w:t xml:space="preserve"> وا</w:t>
      </w:r>
      <w:r w:rsidR="006A15AB" w:rsidRPr="00012794">
        <w:rPr>
          <w:rFonts w:ascii="Simplified Arabic" w:hAnsi="Simplified Arabic" w:cs="Simplified Arabic"/>
          <w:color w:val="000000" w:themeColor="text1"/>
          <w:sz w:val="28"/>
          <w:szCs w:val="28"/>
          <w:rtl/>
        </w:rPr>
        <w:t>لخروج بالتوصيات.</w:t>
      </w:r>
      <w:bookmarkStart w:id="69" w:name="_Toc46024257"/>
      <w:bookmarkStart w:id="70" w:name="_Toc46024334"/>
      <w:bookmarkStart w:id="71" w:name="_Toc46024699"/>
      <w:bookmarkStart w:id="72" w:name="_Toc70032281"/>
      <w:bookmarkStart w:id="73" w:name="_Toc70033483"/>
    </w:p>
    <w:p w:rsidR="006A15AB" w:rsidRPr="00305C46" w:rsidRDefault="00206BF6" w:rsidP="00206BF6">
      <w:pPr>
        <w:pStyle w:val="Heading2"/>
        <w:rPr>
          <w:color w:val="000000" w:themeColor="text1"/>
          <w:rtl/>
        </w:rPr>
      </w:pPr>
      <w:bookmarkStart w:id="74" w:name="_Toc86084304"/>
      <w:bookmarkStart w:id="75" w:name="_Toc93407354"/>
      <w:r>
        <w:rPr>
          <w:rFonts w:hint="cs"/>
          <w:rtl/>
          <w:lang w:eastAsia="zh-CN"/>
        </w:rPr>
        <w:t xml:space="preserve">9.3 </w:t>
      </w:r>
      <w:r w:rsidR="006A15AB" w:rsidRPr="00741CD9">
        <w:rPr>
          <w:rtl/>
          <w:lang w:eastAsia="zh-CN"/>
        </w:rPr>
        <w:t>المعالجة الإحصائية</w:t>
      </w:r>
      <w:bookmarkEnd w:id="69"/>
      <w:bookmarkEnd w:id="70"/>
      <w:bookmarkEnd w:id="71"/>
      <w:bookmarkEnd w:id="72"/>
      <w:bookmarkEnd w:id="73"/>
      <w:bookmarkEnd w:id="74"/>
      <w:bookmarkEnd w:id="75"/>
    </w:p>
    <w:p w:rsidR="00274C9D" w:rsidRPr="00274C9D" w:rsidRDefault="00274C9D" w:rsidP="00274C9D">
      <w:pPr>
        <w:bidi/>
        <w:spacing w:before="240" w:line="360" w:lineRule="auto"/>
        <w:jc w:val="both"/>
        <w:rPr>
          <w:rFonts w:ascii="Simplified Arabic" w:eastAsia="Times New Roman" w:hAnsi="Simplified Arabic" w:cs="Simplified Arabic"/>
          <w:sz w:val="28"/>
          <w:szCs w:val="28"/>
        </w:rPr>
      </w:pPr>
      <w:bookmarkStart w:id="76" w:name="_Toc70032282"/>
      <w:bookmarkStart w:id="77" w:name="_Toc70033484"/>
      <w:bookmarkStart w:id="78" w:name="_Toc86084305"/>
      <w:r w:rsidRPr="00274C9D">
        <w:rPr>
          <w:rFonts w:ascii="Simplified Arabic" w:eastAsia="Times New Roman" w:hAnsi="Simplified Arabic" w:cs="Simplified Arabic"/>
          <w:sz w:val="28"/>
          <w:szCs w:val="28"/>
          <w:rtl/>
        </w:rPr>
        <w:t>بعد جمع بيانات الدراسة</w:t>
      </w:r>
      <w:r w:rsidR="0041771E">
        <w:rPr>
          <w:rFonts w:ascii="Simplified Arabic" w:eastAsia="Times New Roman" w:hAnsi="Simplified Arabic" w:cs="Simplified Arabic" w:hint="cs"/>
          <w:sz w:val="28"/>
          <w:szCs w:val="28"/>
          <w:rtl/>
        </w:rPr>
        <w:t>،</w:t>
      </w:r>
      <w:r w:rsidRPr="00274C9D">
        <w:rPr>
          <w:rFonts w:ascii="Simplified Arabic" w:eastAsia="Times New Roman" w:hAnsi="Simplified Arabic" w:cs="Simplified Arabic"/>
          <w:sz w:val="28"/>
          <w:szCs w:val="28"/>
          <w:rtl/>
        </w:rPr>
        <w:t xml:space="preserve"> قامت الباحثة بمراجعتها</w:t>
      </w:r>
      <w:r w:rsidR="0041771E">
        <w:rPr>
          <w:rFonts w:ascii="Simplified Arabic" w:eastAsia="Times New Roman" w:hAnsi="Simplified Arabic" w:cs="Simplified Arabic" w:hint="cs"/>
          <w:sz w:val="28"/>
          <w:szCs w:val="28"/>
          <w:rtl/>
        </w:rPr>
        <w:t>،</w:t>
      </w:r>
      <w:r w:rsidRPr="00274C9D">
        <w:rPr>
          <w:rFonts w:ascii="Simplified Arabic" w:eastAsia="Times New Roman" w:hAnsi="Simplified Arabic" w:cs="Simplified Arabic"/>
          <w:sz w:val="28"/>
          <w:szCs w:val="28"/>
          <w:rtl/>
        </w:rPr>
        <w:t xml:space="preserve"> تمهيداً لإدخالها للحاسوب، وقد أدخلت إلى الحاسوب بإعطائها أرقاماً معينة، أي بتحويل الإجابات اللفظية إلى رقمية، حيث أعطيت الإجابة أوافق بشدة 5 درجات، أوافق 4 درجات، محايد 3 درجات، أعارض درجتين، وأعطيت أعارض بشدة درجة واحدة، بحيث كلما زادت الدرجة، زادت درجة دور القيادة الإدارية</w:t>
      </w:r>
      <w:r w:rsidR="0041771E">
        <w:rPr>
          <w:rFonts w:ascii="Simplified Arabic" w:eastAsia="Times New Roman" w:hAnsi="Simplified Arabic" w:cs="Simplified Arabic" w:hint="cs"/>
          <w:sz w:val="28"/>
          <w:szCs w:val="28"/>
          <w:rtl/>
        </w:rPr>
        <w:t>،</w:t>
      </w:r>
      <w:r w:rsidRPr="00274C9D">
        <w:rPr>
          <w:rFonts w:ascii="Simplified Arabic" w:eastAsia="Times New Roman" w:hAnsi="Simplified Arabic" w:cs="Simplified Arabic"/>
          <w:sz w:val="28"/>
          <w:szCs w:val="28"/>
          <w:rtl/>
        </w:rPr>
        <w:t xml:space="preserve"> في تعزيز الإبداع الإداري</w:t>
      </w:r>
      <w:r w:rsidR="0041771E">
        <w:rPr>
          <w:rFonts w:ascii="Simplified Arabic" w:eastAsia="Times New Roman" w:hAnsi="Simplified Arabic" w:cs="Simplified Arabic" w:hint="cs"/>
          <w:sz w:val="28"/>
          <w:szCs w:val="28"/>
          <w:rtl/>
        </w:rPr>
        <w:t>،</w:t>
      </w:r>
      <w:r w:rsidRPr="00274C9D">
        <w:rPr>
          <w:rFonts w:ascii="Simplified Arabic" w:eastAsia="Times New Roman" w:hAnsi="Simplified Arabic" w:cs="Simplified Arabic"/>
          <w:sz w:val="28"/>
          <w:szCs w:val="28"/>
          <w:rtl/>
        </w:rPr>
        <w:t xml:space="preserve"> لدى العاملين في المؤسسات الأهلية العاملة في محافظة بيت لحم</w:t>
      </w:r>
      <w:r w:rsidR="0041771E">
        <w:rPr>
          <w:rFonts w:ascii="Simplified Arabic" w:eastAsia="Times New Roman" w:hAnsi="Simplified Arabic" w:cs="Simplified Arabic" w:hint="cs"/>
          <w:sz w:val="28"/>
          <w:szCs w:val="28"/>
          <w:rtl/>
        </w:rPr>
        <w:t>،</w:t>
      </w:r>
      <w:r w:rsidRPr="00274C9D">
        <w:rPr>
          <w:rFonts w:ascii="Simplified Arabic" w:eastAsia="Times New Roman" w:hAnsi="Simplified Arabic" w:cs="Simplified Arabic"/>
          <w:sz w:val="28"/>
          <w:szCs w:val="28"/>
          <w:rtl/>
        </w:rPr>
        <w:t xml:space="preserve"> من وجهة نظر العاملين</w:t>
      </w:r>
      <w:r w:rsidR="0041771E">
        <w:rPr>
          <w:rFonts w:ascii="Simplified Arabic" w:eastAsia="Times New Roman" w:hAnsi="Simplified Arabic" w:cs="Simplified Arabic" w:hint="cs"/>
          <w:sz w:val="28"/>
          <w:szCs w:val="28"/>
          <w:rtl/>
        </w:rPr>
        <w:t>،</w:t>
      </w:r>
      <w:r w:rsidRPr="00274C9D">
        <w:rPr>
          <w:rFonts w:ascii="Simplified Arabic" w:eastAsia="Times New Roman" w:hAnsi="Simplified Arabic" w:cs="Simplified Arabic"/>
          <w:sz w:val="28"/>
          <w:szCs w:val="28"/>
          <w:rtl/>
        </w:rPr>
        <w:t xml:space="preserve"> والإدارة والعكس صحيح. وقد تمت المعالجة الإحصائية اللازمة للبيانات، باستخراج الأعداد، والنسب المئوية، والمتوسطات الحسابية، والانحرافات </w:t>
      </w:r>
      <w:r w:rsidRPr="00274C9D">
        <w:rPr>
          <w:rFonts w:ascii="Simplified Arabic" w:eastAsia="Times New Roman" w:hAnsi="Simplified Arabic" w:cs="Simplified Arabic"/>
          <w:sz w:val="28"/>
          <w:szCs w:val="28"/>
          <w:rtl/>
        </w:rPr>
        <w:lastRenderedPageBreak/>
        <w:t xml:space="preserve">المعيارية. وقد فحصت فرضيات الدراسة عند المستوى </w:t>
      </w:r>
      <w:r w:rsidRPr="00274C9D">
        <w:rPr>
          <w:rFonts w:ascii="Cambria" w:eastAsia="Times New Roman" w:hAnsi="Cambria" w:cs="Cambria"/>
          <w:sz w:val="28"/>
          <w:szCs w:val="28"/>
        </w:rPr>
        <w:t>α</w:t>
      </w:r>
      <w:r w:rsidRPr="00274C9D">
        <w:rPr>
          <w:rFonts w:ascii="Simplified Arabic" w:eastAsia="Times New Roman" w:hAnsi="Simplified Arabic" w:cs="Simplified Arabic"/>
          <w:sz w:val="28"/>
          <w:szCs w:val="28"/>
          <w:rtl/>
        </w:rPr>
        <w:t>=</w:t>
      </w:r>
      <w:r w:rsidRPr="00274C9D">
        <w:rPr>
          <w:rFonts w:ascii="Simplified Arabic" w:eastAsia="Times New Roman" w:hAnsi="Simplified Arabic" w:cs="Simplified Arabic"/>
          <w:sz w:val="28"/>
          <w:szCs w:val="28"/>
        </w:rPr>
        <w:t>0.05</w:t>
      </w:r>
      <w:r w:rsidRPr="00274C9D">
        <w:rPr>
          <w:rFonts w:ascii="Simplified Arabic" w:eastAsia="Times New Roman" w:hAnsi="Simplified Arabic" w:cs="Simplified Arabic"/>
          <w:sz w:val="28"/>
          <w:szCs w:val="28"/>
          <w:rtl/>
        </w:rPr>
        <w:t>، عن طريق الاختبارات الإحصائية التالية: اختبار ت (</w:t>
      </w:r>
      <w:r w:rsidRPr="00274C9D">
        <w:rPr>
          <w:rFonts w:ascii="Simplified Arabic" w:eastAsia="Times New Roman" w:hAnsi="Simplified Arabic" w:cs="Simplified Arabic"/>
          <w:sz w:val="28"/>
          <w:szCs w:val="28"/>
        </w:rPr>
        <w:t>t-test</w:t>
      </w:r>
      <w:r w:rsidRPr="00274C9D">
        <w:rPr>
          <w:rFonts w:ascii="Simplified Arabic" w:eastAsia="Times New Roman" w:hAnsi="Simplified Arabic" w:cs="Simplified Arabic"/>
          <w:sz w:val="28"/>
          <w:szCs w:val="28"/>
          <w:rtl/>
          <w:lang w:val="de-DE"/>
        </w:rPr>
        <w:t>)،</w:t>
      </w:r>
      <w:r w:rsidRPr="00274C9D">
        <w:rPr>
          <w:rFonts w:ascii="Simplified Arabic" w:eastAsia="Times New Roman" w:hAnsi="Simplified Arabic" w:cs="Simplified Arabic"/>
          <w:sz w:val="28"/>
          <w:szCs w:val="28"/>
          <w:rtl/>
        </w:rPr>
        <w:t xml:space="preserve"> اختبار تحليل التباين الأحادي </w:t>
      </w:r>
      <w:r w:rsidRPr="00274C9D">
        <w:rPr>
          <w:rFonts w:ascii="Simplified Arabic" w:eastAsia="Times New Roman" w:hAnsi="Simplified Arabic" w:cs="Simplified Arabic"/>
          <w:sz w:val="28"/>
          <w:szCs w:val="28"/>
        </w:rPr>
        <w:t>One Way Analysis Of Variance)</w:t>
      </w:r>
      <w:r w:rsidRPr="00274C9D">
        <w:rPr>
          <w:rFonts w:ascii="Simplified Arabic" w:eastAsia="Times New Roman" w:hAnsi="Simplified Arabic" w:cs="Simplified Arabic"/>
          <w:sz w:val="28"/>
          <w:szCs w:val="28"/>
          <w:rtl/>
        </w:rPr>
        <w:t>)،</w:t>
      </w:r>
      <w:r w:rsidRPr="00274C9D">
        <w:rPr>
          <w:rFonts w:ascii="Simplified Arabic" w:eastAsia="Times New Roman" w:hAnsi="Simplified Arabic" w:cs="Simplified Arabic"/>
          <w:sz w:val="28"/>
          <w:szCs w:val="28"/>
        </w:rPr>
        <w:t xml:space="preserve"> </w:t>
      </w:r>
      <w:r w:rsidRPr="00274C9D">
        <w:rPr>
          <w:rFonts w:ascii="Simplified Arabic" w:eastAsia="Times New Roman" w:hAnsi="Simplified Arabic" w:cs="Simplified Arabic"/>
          <w:sz w:val="28"/>
          <w:szCs w:val="28"/>
          <w:rtl/>
        </w:rPr>
        <w:t>ومعامل الارتباط بيرسون (</w:t>
      </w:r>
      <w:r w:rsidRPr="00274C9D">
        <w:rPr>
          <w:rFonts w:ascii="Simplified Arabic" w:eastAsia="Times New Roman" w:hAnsi="Simplified Arabic" w:cs="Simplified Arabic"/>
          <w:sz w:val="28"/>
          <w:szCs w:val="28"/>
        </w:rPr>
        <w:t>Pearson Correlation</w:t>
      </w:r>
      <w:r w:rsidRPr="00274C9D">
        <w:rPr>
          <w:rFonts w:ascii="Simplified Arabic" w:eastAsia="Times New Roman" w:hAnsi="Simplified Arabic" w:cs="Simplified Arabic"/>
          <w:sz w:val="28"/>
          <w:szCs w:val="28"/>
          <w:rtl/>
        </w:rPr>
        <w:t>)، ومعامل الثبات (</w:t>
      </w:r>
      <w:r w:rsidRPr="00274C9D">
        <w:rPr>
          <w:rFonts w:ascii="Simplified Arabic" w:eastAsia="Times New Roman" w:hAnsi="Simplified Arabic" w:cs="Simplified Arabic"/>
          <w:sz w:val="28"/>
          <w:szCs w:val="28"/>
        </w:rPr>
        <w:t>Cronbach Alpha</w:t>
      </w:r>
      <w:r w:rsidRPr="00274C9D">
        <w:rPr>
          <w:rFonts w:ascii="Simplified Arabic" w:eastAsia="Times New Roman" w:hAnsi="Simplified Arabic" w:cs="Simplified Arabic"/>
          <w:sz w:val="28"/>
          <w:szCs w:val="28"/>
          <w:rtl/>
        </w:rPr>
        <w:t>)، وذلك باستخدام الحاسوب باستخدام برنامج الرزم الإحصائية للعلوم الاجتماعية (</w:t>
      </w:r>
      <w:r w:rsidRPr="00274C9D">
        <w:rPr>
          <w:rFonts w:ascii="Simplified Arabic" w:eastAsia="Times New Roman" w:hAnsi="Simplified Arabic" w:cs="Simplified Arabic"/>
          <w:sz w:val="28"/>
          <w:szCs w:val="28"/>
        </w:rPr>
        <w:t>(</w:t>
      </w:r>
      <w:proofErr w:type="spellStart"/>
      <w:r w:rsidRPr="00274C9D">
        <w:rPr>
          <w:rFonts w:ascii="Simplified Arabic" w:eastAsia="Times New Roman" w:hAnsi="Simplified Arabic" w:cs="Simplified Arabic"/>
          <w:sz w:val="28"/>
          <w:szCs w:val="28"/>
        </w:rPr>
        <w:t>Spss</w:t>
      </w:r>
      <w:proofErr w:type="spellEnd"/>
      <w:r w:rsidRPr="00274C9D">
        <w:rPr>
          <w:rFonts w:ascii="Simplified Arabic" w:eastAsia="Times New Roman" w:hAnsi="Simplified Arabic" w:cs="Simplified Arabic"/>
          <w:sz w:val="28"/>
          <w:szCs w:val="28"/>
          <w:rtl/>
        </w:rPr>
        <w:t>.</w:t>
      </w:r>
    </w:p>
    <w:p w:rsidR="00274C9D" w:rsidRPr="00274C9D" w:rsidRDefault="00206BF6" w:rsidP="00FE1E3E">
      <w:pPr>
        <w:bidi/>
        <w:spacing w:before="240" w:line="360" w:lineRule="auto"/>
        <w:jc w:val="both"/>
        <w:rPr>
          <w:rFonts w:ascii="Simplified Arabic" w:eastAsia="Times New Roman" w:hAnsi="Simplified Arabic" w:cs="Simplified Arabic"/>
          <w:b/>
          <w:bCs/>
          <w:sz w:val="28"/>
          <w:szCs w:val="28"/>
        </w:rPr>
      </w:pPr>
      <w:r>
        <w:rPr>
          <w:rFonts w:ascii="Simplified Arabic" w:eastAsia="Times New Roman" w:hAnsi="Simplified Arabic" w:cs="Simplified Arabic" w:hint="cs"/>
          <w:b/>
          <w:bCs/>
          <w:sz w:val="28"/>
          <w:szCs w:val="28"/>
          <w:rtl/>
        </w:rPr>
        <w:t xml:space="preserve">1.9.3 </w:t>
      </w:r>
      <w:r w:rsidR="00274C9D" w:rsidRPr="00274C9D">
        <w:rPr>
          <w:rFonts w:ascii="Simplified Arabic" w:eastAsia="Times New Roman" w:hAnsi="Simplified Arabic" w:cs="Simplified Arabic"/>
          <w:b/>
          <w:bCs/>
          <w:sz w:val="28"/>
          <w:szCs w:val="28"/>
          <w:rtl/>
        </w:rPr>
        <w:t>سلم المتوسط الحسابي</w:t>
      </w:r>
    </w:p>
    <w:tbl>
      <w:tblPr>
        <w:tblStyle w:val="TableGrid1"/>
        <w:tblpPr w:leftFromText="180" w:rightFromText="180" w:vertAnchor="text" w:horzAnchor="margin" w:tblpXSpec="center" w:tblpY="32"/>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50"/>
        <w:gridCol w:w="1530"/>
      </w:tblGrid>
      <w:tr w:rsidR="00274C9D" w:rsidRPr="00274C9D" w:rsidTr="008C2446">
        <w:tc>
          <w:tcPr>
            <w:tcW w:w="3150" w:type="dxa"/>
            <w:hideMark/>
          </w:tcPr>
          <w:p w:rsidR="00274C9D" w:rsidRPr="00274C9D" w:rsidRDefault="00274C9D" w:rsidP="00274C9D">
            <w:pPr>
              <w:bidi/>
              <w:jc w:val="both"/>
              <w:rPr>
                <w:rFonts w:ascii="Simplified Arabic" w:eastAsia="Times New Roman" w:hAnsi="Simplified Arabic" w:cs="Simplified Arabic"/>
                <w:sz w:val="28"/>
                <w:szCs w:val="28"/>
              </w:rPr>
            </w:pPr>
            <w:r w:rsidRPr="00274C9D">
              <w:rPr>
                <w:rFonts w:ascii="Simplified Arabic" w:eastAsia="Times New Roman" w:hAnsi="Simplified Arabic" w:cs="Simplified Arabic"/>
                <w:sz w:val="28"/>
                <w:szCs w:val="28"/>
                <w:rtl/>
              </w:rPr>
              <w:t>1.00-2.33</w:t>
            </w:r>
          </w:p>
        </w:tc>
        <w:tc>
          <w:tcPr>
            <w:tcW w:w="1530" w:type="dxa"/>
            <w:hideMark/>
          </w:tcPr>
          <w:p w:rsidR="00274C9D" w:rsidRPr="00274C9D" w:rsidRDefault="00274C9D" w:rsidP="00274C9D">
            <w:pPr>
              <w:bidi/>
              <w:jc w:val="both"/>
              <w:rPr>
                <w:rFonts w:ascii="Simplified Arabic" w:eastAsia="Times New Roman" w:hAnsi="Simplified Arabic" w:cs="Simplified Arabic"/>
                <w:sz w:val="28"/>
                <w:szCs w:val="28"/>
              </w:rPr>
            </w:pPr>
            <w:r w:rsidRPr="00274C9D">
              <w:rPr>
                <w:rFonts w:ascii="Simplified Arabic" w:eastAsia="Times New Roman" w:hAnsi="Simplified Arabic" w:cs="Simplified Arabic"/>
                <w:sz w:val="28"/>
                <w:szCs w:val="28"/>
                <w:rtl/>
              </w:rPr>
              <w:t>منخفضة</w:t>
            </w:r>
          </w:p>
        </w:tc>
      </w:tr>
      <w:tr w:rsidR="00274C9D" w:rsidRPr="00274C9D" w:rsidTr="008C2446">
        <w:tc>
          <w:tcPr>
            <w:tcW w:w="3150" w:type="dxa"/>
            <w:hideMark/>
          </w:tcPr>
          <w:p w:rsidR="00274C9D" w:rsidRPr="00274C9D" w:rsidRDefault="00274C9D" w:rsidP="00274C9D">
            <w:pPr>
              <w:bidi/>
              <w:jc w:val="both"/>
              <w:rPr>
                <w:rFonts w:ascii="Simplified Arabic" w:eastAsia="Times New Roman" w:hAnsi="Simplified Arabic" w:cs="Simplified Arabic"/>
                <w:sz w:val="28"/>
                <w:szCs w:val="28"/>
              </w:rPr>
            </w:pPr>
            <w:r w:rsidRPr="00274C9D">
              <w:rPr>
                <w:rFonts w:ascii="Simplified Arabic" w:eastAsia="Times New Roman" w:hAnsi="Simplified Arabic" w:cs="Simplified Arabic"/>
                <w:sz w:val="28"/>
                <w:szCs w:val="28"/>
                <w:rtl/>
              </w:rPr>
              <w:t>2.34-3.67</w:t>
            </w:r>
          </w:p>
        </w:tc>
        <w:tc>
          <w:tcPr>
            <w:tcW w:w="1530" w:type="dxa"/>
            <w:hideMark/>
          </w:tcPr>
          <w:p w:rsidR="00274C9D" w:rsidRPr="00274C9D" w:rsidRDefault="00274C9D" w:rsidP="00274C9D">
            <w:pPr>
              <w:bidi/>
              <w:jc w:val="both"/>
              <w:rPr>
                <w:rFonts w:ascii="Simplified Arabic" w:eastAsia="Times New Roman" w:hAnsi="Simplified Arabic" w:cs="Simplified Arabic"/>
                <w:sz w:val="28"/>
                <w:szCs w:val="28"/>
              </w:rPr>
            </w:pPr>
            <w:r w:rsidRPr="00274C9D">
              <w:rPr>
                <w:rFonts w:ascii="Simplified Arabic" w:eastAsia="Times New Roman" w:hAnsi="Simplified Arabic" w:cs="Simplified Arabic"/>
                <w:sz w:val="28"/>
                <w:szCs w:val="28"/>
                <w:rtl/>
              </w:rPr>
              <w:t>متوسطة</w:t>
            </w:r>
          </w:p>
        </w:tc>
      </w:tr>
      <w:tr w:rsidR="00274C9D" w:rsidRPr="00274C9D" w:rsidTr="008C2446">
        <w:tc>
          <w:tcPr>
            <w:tcW w:w="3150" w:type="dxa"/>
            <w:hideMark/>
          </w:tcPr>
          <w:p w:rsidR="00274C9D" w:rsidRPr="00274C9D" w:rsidRDefault="00274C9D" w:rsidP="00274C9D">
            <w:pPr>
              <w:bidi/>
              <w:jc w:val="both"/>
              <w:rPr>
                <w:rFonts w:ascii="Simplified Arabic" w:eastAsia="Times New Roman" w:hAnsi="Simplified Arabic" w:cs="Simplified Arabic"/>
                <w:sz w:val="28"/>
                <w:szCs w:val="28"/>
              </w:rPr>
            </w:pPr>
            <w:r w:rsidRPr="00274C9D">
              <w:rPr>
                <w:rFonts w:ascii="Simplified Arabic" w:eastAsia="Times New Roman" w:hAnsi="Simplified Arabic" w:cs="Simplified Arabic"/>
                <w:sz w:val="28"/>
                <w:szCs w:val="28"/>
                <w:rtl/>
              </w:rPr>
              <w:t>3.68-5.00</w:t>
            </w:r>
          </w:p>
        </w:tc>
        <w:tc>
          <w:tcPr>
            <w:tcW w:w="1530" w:type="dxa"/>
            <w:hideMark/>
          </w:tcPr>
          <w:p w:rsidR="00274C9D" w:rsidRPr="00274C9D" w:rsidRDefault="00274C9D" w:rsidP="00274C9D">
            <w:pPr>
              <w:bidi/>
              <w:jc w:val="both"/>
              <w:rPr>
                <w:rFonts w:ascii="Simplified Arabic" w:eastAsia="Times New Roman" w:hAnsi="Simplified Arabic" w:cs="Simplified Arabic"/>
                <w:sz w:val="28"/>
                <w:szCs w:val="28"/>
              </w:rPr>
            </w:pPr>
            <w:r w:rsidRPr="00274C9D">
              <w:rPr>
                <w:rFonts w:ascii="Simplified Arabic" w:eastAsia="Times New Roman" w:hAnsi="Simplified Arabic" w:cs="Simplified Arabic"/>
                <w:sz w:val="28"/>
                <w:szCs w:val="28"/>
                <w:rtl/>
              </w:rPr>
              <w:t>كبيرة</w:t>
            </w:r>
          </w:p>
        </w:tc>
      </w:tr>
    </w:tbl>
    <w:p w:rsidR="00274C9D" w:rsidRPr="00274C9D" w:rsidRDefault="00274C9D" w:rsidP="00274C9D">
      <w:pPr>
        <w:bidi/>
        <w:spacing w:before="240" w:line="360" w:lineRule="auto"/>
        <w:jc w:val="both"/>
        <w:rPr>
          <w:rFonts w:ascii="Simplified Arabic" w:eastAsia="Times New Roman" w:hAnsi="Simplified Arabic" w:cs="Simplified Arabic"/>
          <w:b/>
          <w:bCs/>
          <w:sz w:val="28"/>
          <w:szCs w:val="28"/>
        </w:rPr>
      </w:pPr>
    </w:p>
    <w:p w:rsidR="00274C9D" w:rsidRPr="00274C9D" w:rsidRDefault="00274C9D" w:rsidP="00274C9D">
      <w:pPr>
        <w:bidi/>
        <w:spacing w:before="240" w:line="360" w:lineRule="auto"/>
        <w:jc w:val="both"/>
        <w:rPr>
          <w:rFonts w:ascii="Simplified Arabic" w:eastAsia="Times New Roman" w:hAnsi="Simplified Arabic" w:cs="Simplified Arabic"/>
          <w:b/>
          <w:bCs/>
          <w:sz w:val="28"/>
          <w:szCs w:val="28"/>
        </w:rPr>
      </w:pPr>
    </w:p>
    <w:p w:rsidR="00274C9D" w:rsidRDefault="00274C9D" w:rsidP="00274C9D">
      <w:pPr>
        <w:bidi/>
        <w:spacing w:before="240" w:line="360" w:lineRule="auto"/>
        <w:jc w:val="both"/>
        <w:rPr>
          <w:rFonts w:ascii="Simplified Arabic" w:eastAsia="Times New Roman" w:hAnsi="Simplified Arabic" w:cs="Simplified Arabic"/>
          <w:b/>
          <w:bCs/>
          <w:sz w:val="28"/>
          <w:szCs w:val="28"/>
          <w:rtl/>
        </w:rPr>
      </w:pPr>
    </w:p>
    <w:p w:rsidR="007019D6" w:rsidRDefault="007019D6" w:rsidP="007019D6">
      <w:pPr>
        <w:bidi/>
        <w:spacing w:before="240" w:line="360" w:lineRule="auto"/>
        <w:jc w:val="both"/>
        <w:rPr>
          <w:rFonts w:ascii="Simplified Arabic" w:eastAsia="Times New Roman" w:hAnsi="Simplified Arabic" w:cs="Simplified Arabic"/>
          <w:b/>
          <w:bCs/>
          <w:sz w:val="28"/>
          <w:szCs w:val="28"/>
          <w:rtl/>
        </w:rPr>
      </w:pPr>
    </w:p>
    <w:p w:rsidR="007019D6" w:rsidRDefault="007019D6" w:rsidP="007019D6">
      <w:pPr>
        <w:bidi/>
        <w:spacing w:before="240" w:line="360" w:lineRule="auto"/>
        <w:jc w:val="both"/>
        <w:rPr>
          <w:rFonts w:ascii="Simplified Arabic" w:eastAsia="Times New Roman" w:hAnsi="Simplified Arabic" w:cs="Simplified Arabic"/>
          <w:b/>
          <w:bCs/>
          <w:sz w:val="28"/>
          <w:szCs w:val="28"/>
          <w:rtl/>
        </w:rPr>
      </w:pPr>
    </w:p>
    <w:p w:rsidR="007019D6" w:rsidRDefault="007019D6" w:rsidP="007019D6">
      <w:pPr>
        <w:bidi/>
        <w:spacing w:before="240" w:line="360" w:lineRule="auto"/>
        <w:jc w:val="both"/>
        <w:rPr>
          <w:rFonts w:ascii="Simplified Arabic" w:eastAsia="Times New Roman" w:hAnsi="Simplified Arabic" w:cs="Simplified Arabic"/>
          <w:b/>
          <w:bCs/>
          <w:sz w:val="28"/>
          <w:szCs w:val="28"/>
          <w:rtl/>
        </w:rPr>
      </w:pPr>
    </w:p>
    <w:p w:rsidR="00012794" w:rsidRDefault="00012794" w:rsidP="00012794">
      <w:pPr>
        <w:bidi/>
        <w:spacing w:before="240" w:line="360" w:lineRule="auto"/>
        <w:jc w:val="both"/>
        <w:rPr>
          <w:rFonts w:ascii="Simplified Arabic" w:eastAsia="Times New Roman" w:hAnsi="Simplified Arabic" w:cs="Simplified Arabic"/>
          <w:b/>
          <w:bCs/>
          <w:sz w:val="28"/>
          <w:szCs w:val="28"/>
          <w:rtl/>
        </w:rPr>
      </w:pPr>
    </w:p>
    <w:p w:rsidR="00012794" w:rsidRDefault="00012794" w:rsidP="00012794">
      <w:pPr>
        <w:bidi/>
        <w:spacing w:before="240" w:line="360" w:lineRule="auto"/>
        <w:jc w:val="both"/>
        <w:rPr>
          <w:rFonts w:ascii="Simplified Arabic" w:eastAsia="Times New Roman" w:hAnsi="Simplified Arabic" w:cs="Simplified Arabic"/>
          <w:b/>
          <w:bCs/>
          <w:sz w:val="28"/>
          <w:szCs w:val="28"/>
          <w:rtl/>
        </w:rPr>
      </w:pPr>
    </w:p>
    <w:p w:rsidR="00274C9D" w:rsidRPr="00274C9D" w:rsidRDefault="00274C9D" w:rsidP="00274C9D">
      <w:pPr>
        <w:bidi/>
        <w:spacing w:before="240" w:line="360" w:lineRule="auto"/>
        <w:jc w:val="both"/>
        <w:rPr>
          <w:rFonts w:ascii="Simplified Arabic" w:eastAsia="Times New Roman" w:hAnsi="Simplified Arabic" w:cs="Simplified Arabic"/>
          <w:b/>
          <w:bCs/>
          <w:sz w:val="28"/>
          <w:szCs w:val="28"/>
        </w:rPr>
      </w:pPr>
    </w:p>
    <w:p w:rsidR="00395A8C" w:rsidRDefault="00FD7020" w:rsidP="006E7F17">
      <w:pPr>
        <w:pStyle w:val="Heading1"/>
        <w:rPr>
          <w:rtl/>
        </w:rPr>
      </w:pPr>
      <w:bookmarkStart w:id="79" w:name="_Toc93407355"/>
      <w:bookmarkEnd w:id="76"/>
      <w:bookmarkEnd w:id="77"/>
      <w:bookmarkEnd w:id="78"/>
      <w:r w:rsidRPr="00395A8C">
        <w:rPr>
          <w:rFonts w:hint="cs"/>
          <w:rtl/>
        </w:rPr>
        <w:lastRenderedPageBreak/>
        <w:t>الفصل الرابع</w:t>
      </w:r>
      <w:bookmarkEnd w:id="79"/>
    </w:p>
    <w:p w:rsidR="00FD7020" w:rsidRPr="00395A8C" w:rsidRDefault="00FD7020" w:rsidP="006E7F17">
      <w:pPr>
        <w:pStyle w:val="Heading1"/>
        <w:rPr>
          <w:rtl/>
        </w:rPr>
      </w:pPr>
      <w:bookmarkStart w:id="80" w:name="_Toc93407356"/>
      <w:r w:rsidRPr="00395A8C">
        <w:rPr>
          <w:rFonts w:hint="cs"/>
          <w:rtl/>
        </w:rPr>
        <w:t>نتائج الدراسة</w:t>
      </w:r>
      <w:bookmarkEnd w:id="80"/>
    </w:p>
    <w:p w:rsidR="00150F1F" w:rsidRDefault="00206BF6" w:rsidP="00206BF6">
      <w:pPr>
        <w:pStyle w:val="Heading2"/>
        <w:rPr>
          <w:rtl/>
        </w:rPr>
      </w:pPr>
      <w:bookmarkStart w:id="81" w:name="_Toc93407357"/>
      <w:r>
        <w:rPr>
          <w:rFonts w:hint="cs"/>
          <w:rtl/>
        </w:rPr>
        <w:t xml:space="preserve">1.4 </w:t>
      </w:r>
      <w:r w:rsidR="00FD7020">
        <w:rPr>
          <w:rFonts w:hint="cs"/>
          <w:rtl/>
        </w:rPr>
        <w:t>تمهيد</w:t>
      </w:r>
      <w:bookmarkEnd w:id="81"/>
    </w:p>
    <w:p w:rsidR="001532AC" w:rsidRDefault="002E29E3" w:rsidP="001532AC">
      <w:pPr>
        <w:bidi/>
        <w:spacing w:before="240" w:after="240" w:line="360" w:lineRule="auto"/>
        <w:jc w:val="both"/>
        <w:rPr>
          <w:rFonts w:ascii="Simplified Arabic" w:hAnsi="Simplified Arabic" w:cs="Simplified Arabic"/>
          <w:color w:val="000000" w:themeColor="text1"/>
          <w:sz w:val="28"/>
          <w:szCs w:val="28"/>
          <w:rtl/>
        </w:rPr>
      </w:pPr>
      <w:r w:rsidRPr="00741CD9">
        <w:rPr>
          <w:rFonts w:ascii="Simplified Arabic" w:hAnsi="Simplified Arabic" w:cs="Simplified Arabic"/>
          <w:sz w:val="28"/>
          <w:szCs w:val="28"/>
          <w:rtl/>
        </w:rPr>
        <w:t xml:space="preserve">يتناول هذا الفصل عرضا للنتائج التي توصلت إليها الدراسة، من خلال استجابة أفراد العينة </w:t>
      </w:r>
      <w:r w:rsidRPr="00741CD9">
        <w:rPr>
          <w:rFonts w:ascii="Simplified Arabic" w:hAnsi="Simplified Arabic" w:cs="Simplified Arabic"/>
          <w:color w:val="000000" w:themeColor="text1"/>
          <w:sz w:val="28"/>
          <w:szCs w:val="28"/>
          <w:rtl/>
        </w:rPr>
        <w:t>على الفقرات التي تتضمنها أدوات الدراسة (الاستبانة والمقابلة)</w:t>
      </w:r>
      <w:r w:rsidR="007019D6">
        <w:rPr>
          <w:rFonts w:ascii="Simplified Arabic" w:hAnsi="Simplified Arabic" w:cs="Simplified Arabic" w:hint="cs"/>
          <w:color w:val="000000" w:themeColor="text1"/>
          <w:sz w:val="28"/>
          <w:szCs w:val="28"/>
          <w:rtl/>
        </w:rPr>
        <w:t>،</w:t>
      </w:r>
      <w:r w:rsidRPr="00741CD9">
        <w:rPr>
          <w:rFonts w:ascii="Simplified Arabic" w:hAnsi="Simplified Arabic" w:cs="Simplified Arabic"/>
          <w:color w:val="000000" w:themeColor="text1"/>
          <w:sz w:val="28"/>
          <w:szCs w:val="28"/>
          <w:rtl/>
        </w:rPr>
        <w:t xml:space="preserve"> التي تتعلق بالتعرف على دور </w:t>
      </w:r>
      <w:r>
        <w:rPr>
          <w:rFonts w:ascii="Simplified Arabic" w:hAnsi="Simplified Arabic" w:cs="Simplified Arabic" w:hint="cs"/>
          <w:color w:val="000000" w:themeColor="text1"/>
          <w:sz w:val="28"/>
          <w:szCs w:val="28"/>
          <w:rtl/>
        </w:rPr>
        <w:t xml:space="preserve">القيادة الإدارية في تعزيز الإبداع الإداري لدى العاملين في المؤسسات الأهلية الفلسطينية في محافظة بيت لحم، </w:t>
      </w:r>
      <w:r w:rsidRPr="00741CD9">
        <w:rPr>
          <w:rFonts w:ascii="Simplified Arabic" w:hAnsi="Simplified Arabic" w:cs="Simplified Arabic"/>
          <w:color w:val="000000" w:themeColor="text1"/>
          <w:sz w:val="28"/>
          <w:szCs w:val="28"/>
          <w:rtl/>
        </w:rPr>
        <w:t>كما تتضمن الإجابة على أسئلة الدراسة والفرضيات التي انبثقت عنها والمتعلقة بالمتغيرات.</w:t>
      </w:r>
      <w:r w:rsidR="001532AC">
        <w:rPr>
          <w:rFonts w:ascii="Simplified Arabic" w:hAnsi="Simplified Arabic" w:cs="Simplified Arabic" w:hint="cs"/>
          <w:color w:val="000000" w:themeColor="text1"/>
          <w:sz w:val="28"/>
          <w:szCs w:val="28"/>
          <w:rtl/>
        </w:rPr>
        <w:t xml:space="preserve"> وبناءً عليه، سيتم تقسيم عرض نتائج الدراسة إلى قسمين: القسم الأول سيت</w:t>
      </w:r>
      <w:r w:rsidR="007019D6">
        <w:rPr>
          <w:rFonts w:ascii="Simplified Arabic" w:hAnsi="Simplified Arabic" w:cs="Simplified Arabic" w:hint="cs"/>
          <w:color w:val="000000" w:themeColor="text1"/>
          <w:sz w:val="28"/>
          <w:szCs w:val="28"/>
          <w:rtl/>
        </w:rPr>
        <w:t>م خلاله عرض نتائج أداة الاستبانة،</w:t>
      </w:r>
      <w:r w:rsidR="001532AC">
        <w:rPr>
          <w:rFonts w:ascii="Simplified Arabic" w:hAnsi="Simplified Arabic" w:cs="Simplified Arabic" w:hint="cs"/>
          <w:color w:val="000000" w:themeColor="text1"/>
          <w:sz w:val="28"/>
          <w:szCs w:val="28"/>
          <w:rtl/>
        </w:rPr>
        <w:t xml:space="preserve"> والقسم الثاني سيعرض نتائج أداة المقابلة، وذلك على النحو الآتي: </w:t>
      </w:r>
    </w:p>
    <w:p w:rsidR="001532AC" w:rsidRPr="00741CD9" w:rsidRDefault="00206BF6" w:rsidP="00206BF6">
      <w:pPr>
        <w:pStyle w:val="Heading2"/>
        <w:rPr>
          <w:rtl/>
        </w:rPr>
      </w:pPr>
      <w:bookmarkStart w:id="82" w:name="_Toc93407358"/>
      <w:r>
        <w:rPr>
          <w:rFonts w:hint="cs"/>
          <w:rtl/>
        </w:rPr>
        <w:t xml:space="preserve">2.4 </w:t>
      </w:r>
      <w:r w:rsidR="001532AC">
        <w:rPr>
          <w:rFonts w:hint="cs"/>
          <w:rtl/>
        </w:rPr>
        <w:t>ا</w:t>
      </w:r>
      <w:r w:rsidR="00657871">
        <w:rPr>
          <w:rFonts w:hint="cs"/>
          <w:rtl/>
        </w:rPr>
        <w:t>لقسم الأول: نتائج أداة الاستبانة</w:t>
      </w:r>
      <w:r w:rsidR="001532AC">
        <w:rPr>
          <w:rFonts w:hint="cs"/>
          <w:rtl/>
        </w:rPr>
        <w:t xml:space="preserve"> (النتائج الكمية)</w:t>
      </w:r>
      <w:bookmarkEnd w:id="82"/>
    </w:p>
    <w:p w:rsidR="002E29E3" w:rsidRPr="002E29E3" w:rsidRDefault="00206BF6" w:rsidP="00206BF6">
      <w:pPr>
        <w:pStyle w:val="Heading2"/>
        <w:rPr>
          <w:rFonts w:eastAsia="Times New Roman"/>
          <w:rtl/>
        </w:rPr>
      </w:pPr>
      <w:bookmarkStart w:id="83" w:name="_Toc93407359"/>
      <w:r>
        <w:rPr>
          <w:rFonts w:eastAsia="Times New Roman" w:hint="cs"/>
          <w:rtl/>
        </w:rPr>
        <w:t xml:space="preserve">1.2.4 </w:t>
      </w:r>
      <w:r w:rsidR="00590228">
        <w:rPr>
          <w:rFonts w:eastAsia="Times New Roman" w:hint="cs"/>
          <w:rtl/>
          <w:lang w:bidi="ar-JO"/>
        </w:rPr>
        <w:t>قياس واقع متغيرات الدراسة</w:t>
      </w:r>
      <w:bookmarkEnd w:id="83"/>
      <w:r w:rsidR="00590228">
        <w:rPr>
          <w:rFonts w:eastAsia="Times New Roman" w:hint="cs"/>
          <w:rtl/>
          <w:lang w:bidi="ar-JO"/>
        </w:rPr>
        <w:t xml:space="preserve"> </w:t>
      </w:r>
    </w:p>
    <w:p w:rsidR="00590228" w:rsidRPr="00356B42" w:rsidRDefault="00590228" w:rsidP="00590228">
      <w:pPr>
        <w:bidi/>
        <w:spacing w:before="240" w:line="360" w:lineRule="auto"/>
        <w:jc w:val="both"/>
        <w:rPr>
          <w:rFonts w:ascii="Simplified Arabic" w:eastAsia="Calibri" w:hAnsi="Simplified Arabic" w:cs="Simplified Arabic"/>
          <w:b/>
          <w:bCs/>
          <w:color w:val="000000"/>
          <w:sz w:val="28"/>
          <w:szCs w:val="28"/>
        </w:rPr>
      </w:pPr>
      <w:r w:rsidRPr="00356B42">
        <w:rPr>
          <w:rFonts w:ascii="Simplified Arabic" w:hAnsi="Simplified Arabic" w:cs="Simplified Arabic"/>
          <w:b/>
          <w:bCs/>
          <w:sz w:val="28"/>
          <w:szCs w:val="28"/>
          <w:rtl/>
        </w:rPr>
        <w:t>(أ) قياس واقع متغير القيادة الإدارية في المؤسسات الأهلية الفلسطينية</w:t>
      </w:r>
    </w:p>
    <w:p w:rsidR="002E29E3" w:rsidRDefault="00590228" w:rsidP="006948C3">
      <w:pPr>
        <w:bidi/>
        <w:spacing w:before="240" w:line="360" w:lineRule="auto"/>
        <w:jc w:val="both"/>
        <w:rPr>
          <w:rFonts w:ascii="Simplified Arabic" w:eastAsia="Times New Roman" w:hAnsi="Simplified Arabic" w:cs="Simplified Arabic"/>
          <w:sz w:val="28"/>
          <w:szCs w:val="28"/>
          <w:rtl/>
        </w:rPr>
      </w:pPr>
      <w:r>
        <w:rPr>
          <w:rFonts w:ascii="Simplified Arabic" w:eastAsia="Times New Roman" w:hAnsi="Simplified Arabic" w:cs="Simplified Arabic" w:hint="cs"/>
          <w:sz w:val="28"/>
          <w:szCs w:val="28"/>
          <w:rtl/>
        </w:rPr>
        <w:t>لقياس واقع متغير القيادة الإدارية في المؤسسات الأهلية الفلسطينية</w:t>
      </w:r>
      <w:r w:rsidR="007019D6">
        <w:rPr>
          <w:rFonts w:ascii="Simplified Arabic" w:eastAsia="Times New Roman" w:hAnsi="Simplified Arabic" w:cs="Simplified Arabic" w:hint="cs"/>
          <w:sz w:val="28"/>
          <w:szCs w:val="28"/>
          <w:rtl/>
        </w:rPr>
        <w:t>،</w:t>
      </w:r>
      <w:r>
        <w:rPr>
          <w:rFonts w:ascii="Simplified Arabic" w:eastAsia="Times New Roman" w:hAnsi="Simplified Arabic" w:cs="Simplified Arabic" w:hint="cs"/>
          <w:sz w:val="28"/>
          <w:szCs w:val="28"/>
          <w:rtl/>
        </w:rPr>
        <w:t xml:space="preserve"> العاملة في محافظة بيت لحم من وجهة نظر الموظفين، </w:t>
      </w:r>
      <w:r w:rsidR="002E29E3" w:rsidRPr="002E29E3">
        <w:rPr>
          <w:rFonts w:ascii="Simplified Arabic" w:eastAsia="Times New Roman" w:hAnsi="Simplified Arabic" w:cs="Simplified Arabic"/>
          <w:sz w:val="28"/>
          <w:szCs w:val="28"/>
          <w:rtl/>
        </w:rPr>
        <w:t>استخرجت الأعداد والمتوسطات الحسابية والانحرافات المعيارية</w:t>
      </w:r>
      <w:r w:rsidR="002E29E3" w:rsidRPr="002E29E3">
        <w:rPr>
          <w:rFonts w:ascii="Simplified Arabic" w:eastAsia="Times New Roman" w:hAnsi="Simplified Arabic" w:cs="Simplified Arabic"/>
          <w:b/>
          <w:bCs/>
          <w:sz w:val="28"/>
          <w:szCs w:val="28"/>
          <w:rtl/>
        </w:rPr>
        <w:t xml:space="preserve"> </w:t>
      </w:r>
      <w:r>
        <w:rPr>
          <w:rFonts w:ascii="Simplified Arabic" w:eastAsia="Times New Roman" w:hAnsi="Simplified Arabic" w:cs="Simplified Arabic" w:hint="cs"/>
          <w:sz w:val="28"/>
          <w:szCs w:val="28"/>
          <w:rtl/>
        </w:rPr>
        <w:t xml:space="preserve">لعناصر هذا المتغير، وكانت النتائج </w:t>
      </w:r>
      <w:r w:rsidR="002E29E3" w:rsidRPr="002E29E3">
        <w:rPr>
          <w:rFonts w:ascii="Simplified Arabic" w:eastAsia="Times New Roman" w:hAnsi="Simplified Arabic" w:cs="Simplified Arabic"/>
          <w:sz w:val="28"/>
          <w:szCs w:val="28"/>
          <w:rtl/>
        </w:rPr>
        <w:t>كما هو واضح في الجدول رقم (</w:t>
      </w:r>
      <w:r w:rsidR="006948C3">
        <w:rPr>
          <w:rFonts w:ascii="Simplified Arabic" w:eastAsia="Times New Roman" w:hAnsi="Simplified Arabic" w:cs="Simplified Arabic" w:hint="cs"/>
          <w:sz w:val="28"/>
          <w:szCs w:val="28"/>
          <w:rtl/>
        </w:rPr>
        <w:t>1.4</w:t>
      </w:r>
      <w:r w:rsidR="006948C3">
        <w:rPr>
          <w:rFonts w:ascii="Simplified Arabic" w:eastAsia="Times New Roman" w:hAnsi="Simplified Arabic" w:cs="Simplified Arabic"/>
          <w:sz w:val="28"/>
          <w:szCs w:val="28"/>
          <w:rtl/>
        </w:rPr>
        <w:t>)</w:t>
      </w:r>
      <w:r w:rsidR="006948C3">
        <w:rPr>
          <w:rFonts w:ascii="Simplified Arabic" w:eastAsia="Times New Roman" w:hAnsi="Simplified Arabic" w:cs="Simplified Arabic" w:hint="cs"/>
          <w:sz w:val="28"/>
          <w:szCs w:val="28"/>
          <w:rtl/>
        </w:rPr>
        <w:t>:</w:t>
      </w:r>
    </w:p>
    <w:p w:rsidR="00EC56CB" w:rsidRDefault="00EC56CB" w:rsidP="00EC56CB">
      <w:pPr>
        <w:bidi/>
        <w:spacing w:before="240" w:line="360" w:lineRule="auto"/>
        <w:jc w:val="both"/>
        <w:rPr>
          <w:rFonts w:ascii="Simplified Arabic" w:eastAsia="Times New Roman" w:hAnsi="Simplified Arabic" w:cs="Simplified Arabic"/>
          <w:sz w:val="28"/>
          <w:szCs w:val="28"/>
          <w:rtl/>
        </w:rPr>
      </w:pPr>
    </w:p>
    <w:p w:rsidR="002E29E3" w:rsidRPr="006948C3" w:rsidRDefault="006948C3" w:rsidP="006948C3">
      <w:pPr>
        <w:pStyle w:val="Caption"/>
      </w:pPr>
      <w:bookmarkStart w:id="84" w:name="_Toc93129668"/>
      <w:r w:rsidRPr="006948C3">
        <w:rPr>
          <w:rFonts w:hint="cs"/>
          <w:rtl/>
        </w:rPr>
        <w:lastRenderedPageBreak/>
        <w:t>جدول</w:t>
      </w:r>
      <w:r w:rsidRPr="006948C3">
        <w:rPr>
          <w:rtl/>
        </w:rPr>
        <w:t xml:space="preserve"> 4. </w:t>
      </w:r>
      <w:r w:rsidR="001C68F4">
        <w:rPr>
          <w:noProof/>
        </w:rPr>
        <w:fldChar w:fldCharType="begin"/>
      </w:r>
      <w:r w:rsidR="001C68F4">
        <w:rPr>
          <w:noProof/>
        </w:rPr>
        <w:instrText xml:space="preserve"> SEQ </w:instrText>
      </w:r>
      <w:r w:rsidR="001C68F4">
        <w:rPr>
          <w:noProof/>
          <w:rtl/>
        </w:rPr>
        <w:instrText>جدول_4</w:instrText>
      </w:r>
      <w:r w:rsidR="001C68F4">
        <w:rPr>
          <w:noProof/>
        </w:rPr>
        <w:instrText xml:space="preserve">. \* ARABIC </w:instrText>
      </w:r>
      <w:r w:rsidR="001C68F4">
        <w:rPr>
          <w:noProof/>
        </w:rPr>
        <w:fldChar w:fldCharType="separate"/>
      </w:r>
      <w:r w:rsidR="00AD4FE6">
        <w:rPr>
          <w:noProof/>
        </w:rPr>
        <w:t>1</w:t>
      </w:r>
      <w:r w:rsidR="001C68F4">
        <w:rPr>
          <w:noProof/>
        </w:rPr>
        <w:fldChar w:fldCharType="end"/>
      </w:r>
      <w:r w:rsidRPr="006948C3">
        <w:rPr>
          <w:rFonts w:hint="cs"/>
          <w:rtl/>
        </w:rPr>
        <w:t>:</w:t>
      </w:r>
      <w:r w:rsidR="002E29E3" w:rsidRPr="006948C3">
        <w:t xml:space="preserve"> </w:t>
      </w:r>
      <w:r w:rsidR="002E29E3" w:rsidRPr="006948C3">
        <w:rPr>
          <w:rtl/>
        </w:rPr>
        <w:t xml:space="preserve">الأعداد والمتوسطات الحسابية والانحرافات المعيارية </w:t>
      </w:r>
      <w:r w:rsidR="009E7478" w:rsidRPr="006948C3">
        <w:rPr>
          <w:rFonts w:hint="cs"/>
          <w:rtl/>
        </w:rPr>
        <w:t>ل</w:t>
      </w:r>
      <w:r w:rsidR="00590228" w:rsidRPr="006948C3">
        <w:rPr>
          <w:rFonts w:hint="cs"/>
          <w:rtl/>
        </w:rPr>
        <w:t xml:space="preserve">واقع متغير القيادة الإدارية </w:t>
      </w:r>
      <w:r w:rsidR="002E29E3" w:rsidRPr="006948C3">
        <w:rPr>
          <w:rtl/>
        </w:rPr>
        <w:t xml:space="preserve">في </w:t>
      </w:r>
      <w:r w:rsidR="009E7478" w:rsidRPr="006948C3">
        <w:rPr>
          <w:rtl/>
        </w:rPr>
        <w:t xml:space="preserve">المؤسسات الأهلية </w:t>
      </w:r>
      <w:r w:rsidR="009E7478" w:rsidRPr="006948C3">
        <w:rPr>
          <w:rFonts w:hint="cs"/>
          <w:rtl/>
        </w:rPr>
        <w:t>الفلسطينية</w:t>
      </w:r>
      <w:bookmarkEnd w:id="84"/>
    </w:p>
    <w:tbl>
      <w:tblPr>
        <w:bidiVisual/>
        <w:tblW w:w="843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94"/>
        <w:gridCol w:w="636"/>
        <w:gridCol w:w="1440"/>
        <w:gridCol w:w="1260"/>
      </w:tblGrid>
      <w:tr w:rsidR="00590228" w:rsidRPr="00CF4CFB" w:rsidTr="00590228">
        <w:trPr>
          <w:jc w:val="center"/>
        </w:trPr>
        <w:tc>
          <w:tcPr>
            <w:tcW w:w="5094" w:type="dxa"/>
            <w:tcBorders>
              <w:top w:val="single" w:sz="4" w:space="0" w:color="auto"/>
              <w:left w:val="single" w:sz="4" w:space="0" w:color="auto"/>
              <w:bottom w:val="single" w:sz="4" w:space="0" w:color="auto"/>
              <w:right w:val="single" w:sz="4" w:space="0" w:color="auto"/>
            </w:tcBorders>
            <w:shd w:val="clear" w:color="auto" w:fill="D9D9D9"/>
            <w:hideMark/>
          </w:tcPr>
          <w:p w:rsidR="00590228" w:rsidRPr="00CF4CFB" w:rsidRDefault="00590228" w:rsidP="00590228">
            <w:pPr>
              <w:bidi/>
              <w:spacing w:after="0"/>
              <w:jc w:val="center"/>
              <w:rPr>
                <w:rFonts w:ascii="Times New Roman" w:eastAsia="Times New Roman" w:hAnsi="Times New Roman" w:cs="Simplified Arabic"/>
                <w:b/>
                <w:bCs/>
                <w:sz w:val="28"/>
                <w:szCs w:val="28"/>
              </w:rPr>
            </w:pPr>
            <w:r w:rsidRPr="00CF4CFB">
              <w:rPr>
                <w:rFonts w:ascii="Times New Roman" w:eastAsia="Times New Roman" w:hAnsi="Times New Roman" w:cs="Simplified Arabic"/>
                <w:b/>
                <w:bCs/>
                <w:sz w:val="28"/>
                <w:szCs w:val="28"/>
                <w:rtl/>
              </w:rPr>
              <w:t>المتغير</w:t>
            </w:r>
          </w:p>
        </w:tc>
        <w:tc>
          <w:tcPr>
            <w:tcW w:w="636" w:type="dxa"/>
            <w:tcBorders>
              <w:top w:val="single" w:sz="4" w:space="0" w:color="auto"/>
              <w:left w:val="single" w:sz="4" w:space="0" w:color="auto"/>
              <w:bottom w:val="single" w:sz="4" w:space="0" w:color="auto"/>
              <w:right w:val="single" w:sz="4" w:space="0" w:color="auto"/>
            </w:tcBorders>
            <w:shd w:val="clear" w:color="auto" w:fill="D9D9D9"/>
            <w:hideMark/>
          </w:tcPr>
          <w:p w:rsidR="00590228" w:rsidRPr="00CF4CFB" w:rsidRDefault="00590228" w:rsidP="00590228">
            <w:pPr>
              <w:bidi/>
              <w:spacing w:after="0"/>
              <w:jc w:val="center"/>
              <w:rPr>
                <w:rFonts w:ascii="Times New Roman" w:eastAsia="Times New Roman" w:hAnsi="Times New Roman" w:cs="Simplified Arabic"/>
                <w:b/>
                <w:bCs/>
                <w:sz w:val="28"/>
                <w:szCs w:val="28"/>
              </w:rPr>
            </w:pPr>
            <w:r w:rsidRPr="00CF4CFB">
              <w:rPr>
                <w:rFonts w:ascii="Times New Roman" w:eastAsia="Times New Roman" w:hAnsi="Times New Roman" w:cs="Simplified Arabic"/>
                <w:b/>
                <w:bCs/>
                <w:sz w:val="28"/>
                <w:szCs w:val="28"/>
                <w:rtl/>
              </w:rPr>
              <w:t>العدد</w:t>
            </w:r>
          </w:p>
        </w:tc>
        <w:tc>
          <w:tcPr>
            <w:tcW w:w="1440" w:type="dxa"/>
            <w:tcBorders>
              <w:top w:val="single" w:sz="4" w:space="0" w:color="auto"/>
              <w:left w:val="single" w:sz="4" w:space="0" w:color="auto"/>
              <w:bottom w:val="single" w:sz="4" w:space="0" w:color="auto"/>
              <w:right w:val="single" w:sz="4" w:space="0" w:color="auto"/>
            </w:tcBorders>
            <w:shd w:val="clear" w:color="auto" w:fill="D9D9D9"/>
            <w:hideMark/>
          </w:tcPr>
          <w:p w:rsidR="00590228" w:rsidRPr="00CF4CFB" w:rsidRDefault="00590228" w:rsidP="00590228">
            <w:pPr>
              <w:bidi/>
              <w:spacing w:after="0"/>
              <w:jc w:val="center"/>
              <w:rPr>
                <w:rFonts w:ascii="Times New Roman" w:eastAsia="Times New Roman" w:hAnsi="Times New Roman" w:cs="Simplified Arabic"/>
                <w:b/>
                <w:bCs/>
                <w:sz w:val="28"/>
                <w:szCs w:val="28"/>
              </w:rPr>
            </w:pPr>
            <w:r w:rsidRPr="00CF4CFB">
              <w:rPr>
                <w:rFonts w:ascii="Times New Roman" w:eastAsia="Times New Roman" w:hAnsi="Times New Roman" w:cs="Simplified Arabic"/>
                <w:b/>
                <w:bCs/>
                <w:sz w:val="28"/>
                <w:szCs w:val="28"/>
                <w:rtl/>
              </w:rPr>
              <w:t>المتوسط الحسابي</w:t>
            </w:r>
          </w:p>
        </w:tc>
        <w:tc>
          <w:tcPr>
            <w:tcW w:w="1260" w:type="dxa"/>
            <w:tcBorders>
              <w:top w:val="single" w:sz="4" w:space="0" w:color="auto"/>
              <w:left w:val="single" w:sz="4" w:space="0" w:color="auto"/>
              <w:bottom w:val="single" w:sz="4" w:space="0" w:color="auto"/>
              <w:right w:val="single" w:sz="4" w:space="0" w:color="auto"/>
            </w:tcBorders>
            <w:shd w:val="clear" w:color="auto" w:fill="D9D9D9"/>
            <w:hideMark/>
          </w:tcPr>
          <w:p w:rsidR="00590228" w:rsidRPr="00CF4CFB" w:rsidRDefault="00590228" w:rsidP="00590228">
            <w:pPr>
              <w:bidi/>
              <w:spacing w:after="0"/>
              <w:jc w:val="center"/>
              <w:rPr>
                <w:rFonts w:ascii="Times New Roman" w:eastAsia="Times New Roman" w:hAnsi="Times New Roman" w:cs="Simplified Arabic"/>
                <w:b/>
                <w:bCs/>
                <w:sz w:val="28"/>
                <w:szCs w:val="28"/>
              </w:rPr>
            </w:pPr>
            <w:r w:rsidRPr="00CF4CFB">
              <w:rPr>
                <w:rFonts w:ascii="Times New Roman" w:eastAsia="Times New Roman" w:hAnsi="Times New Roman" w:cs="Simplified Arabic"/>
                <w:b/>
                <w:bCs/>
                <w:sz w:val="28"/>
                <w:szCs w:val="28"/>
                <w:rtl/>
              </w:rPr>
              <w:t>الانحراف المعياري</w:t>
            </w:r>
          </w:p>
        </w:tc>
      </w:tr>
      <w:tr w:rsidR="00590228" w:rsidRPr="00CF4CFB" w:rsidTr="00590228">
        <w:trPr>
          <w:jc w:val="center"/>
        </w:trPr>
        <w:tc>
          <w:tcPr>
            <w:tcW w:w="5094" w:type="dxa"/>
            <w:tcBorders>
              <w:top w:val="single" w:sz="4" w:space="0" w:color="auto"/>
              <w:left w:val="single" w:sz="4" w:space="0" w:color="auto"/>
              <w:bottom w:val="single" w:sz="4" w:space="0" w:color="auto"/>
              <w:right w:val="single" w:sz="4" w:space="0" w:color="auto"/>
            </w:tcBorders>
            <w:hideMark/>
          </w:tcPr>
          <w:p w:rsidR="00590228" w:rsidRPr="0092771C" w:rsidRDefault="00590228" w:rsidP="00590228">
            <w:pPr>
              <w:bidi/>
              <w:spacing w:after="0"/>
              <w:jc w:val="center"/>
              <w:rPr>
                <w:rFonts w:ascii="Times New Roman" w:eastAsia="Times New Roman" w:hAnsi="Times New Roman" w:cs="Simplified Arabic"/>
                <w:sz w:val="28"/>
                <w:szCs w:val="28"/>
              </w:rPr>
            </w:pPr>
            <w:r>
              <w:rPr>
                <w:rFonts w:ascii="Times New Roman" w:eastAsia="Times New Roman" w:hAnsi="Times New Roman" w:cs="Simplified Arabic" w:hint="cs"/>
                <w:sz w:val="28"/>
                <w:szCs w:val="28"/>
                <w:rtl/>
              </w:rPr>
              <w:t>التحفيز المادي</w:t>
            </w:r>
          </w:p>
        </w:tc>
        <w:tc>
          <w:tcPr>
            <w:tcW w:w="636" w:type="dxa"/>
            <w:tcBorders>
              <w:top w:val="single" w:sz="4" w:space="0" w:color="auto"/>
              <w:left w:val="single" w:sz="4" w:space="0" w:color="auto"/>
              <w:bottom w:val="single" w:sz="4" w:space="0" w:color="auto"/>
              <w:right w:val="single" w:sz="4" w:space="0" w:color="auto"/>
            </w:tcBorders>
            <w:hideMark/>
          </w:tcPr>
          <w:p w:rsidR="00590228" w:rsidRPr="00B02E56" w:rsidRDefault="00590228" w:rsidP="00590228">
            <w:pPr>
              <w:bidi/>
              <w:spacing w:after="0"/>
              <w:jc w:val="center"/>
              <w:rPr>
                <w:rFonts w:ascii="Times New Roman" w:eastAsia="Times New Roman" w:hAnsi="Times New Roman" w:cs="Times New Roman"/>
                <w:sz w:val="28"/>
                <w:szCs w:val="28"/>
              </w:rPr>
            </w:pPr>
            <w:r w:rsidRPr="00B02E56">
              <w:rPr>
                <w:rFonts w:ascii="Times New Roman" w:eastAsia="Times New Roman" w:hAnsi="Times New Roman" w:cs="Times New Roman"/>
                <w:sz w:val="28"/>
                <w:szCs w:val="28"/>
              </w:rPr>
              <w:t>129</w:t>
            </w:r>
          </w:p>
        </w:tc>
        <w:tc>
          <w:tcPr>
            <w:tcW w:w="1440" w:type="dxa"/>
            <w:tcBorders>
              <w:top w:val="single" w:sz="4" w:space="0" w:color="auto"/>
              <w:left w:val="single" w:sz="4" w:space="0" w:color="auto"/>
              <w:bottom w:val="single" w:sz="4" w:space="0" w:color="auto"/>
              <w:right w:val="single" w:sz="4" w:space="0" w:color="auto"/>
            </w:tcBorders>
            <w:vAlign w:val="center"/>
            <w:hideMark/>
          </w:tcPr>
          <w:p w:rsidR="00590228" w:rsidRPr="001F2F7F" w:rsidRDefault="00590228" w:rsidP="00590228">
            <w:pPr>
              <w:bidi/>
              <w:spacing w:after="0"/>
              <w:jc w:val="center"/>
              <w:rPr>
                <w:rFonts w:ascii="Times New Roman" w:eastAsia="Times New Roman" w:hAnsi="Times New Roman" w:cs="Times New Roman"/>
                <w:sz w:val="28"/>
                <w:szCs w:val="28"/>
              </w:rPr>
            </w:pPr>
            <w:r w:rsidRPr="001F2F7F">
              <w:rPr>
                <w:rFonts w:ascii="Times New Roman" w:eastAsia="Times New Roman" w:hAnsi="Times New Roman" w:cs="Times New Roman"/>
                <w:sz w:val="28"/>
                <w:szCs w:val="28"/>
              </w:rPr>
              <w:t>3.51</w:t>
            </w:r>
          </w:p>
        </w:tc>
        <w:tc>
          <w:tcPr>
            <w:tcW w:w="1260" w:type="dxa"/>
            <w:tcBorders>
              <w:top w:val="single" w:sz="4" w:space="0" w:color="auto"/>
              <w:left w:val="single" w:sz="4" w:space="0" w:color="auto"/>
              <w:bottom w:val="single" w:sz="4" w:space="0" w:color="auto"/>
              <w:right w:val="single" w:sz="4" w:space="0" w:color="auto"/>
            </w:tcBorders>
            <w:vAlign w:val="center"/>
            <w:hideMark/>
          </w:tcPr>
          <w:p w:rsidR="00590228" w:rsidRPr="001F2F7F" w:rsidRDefault="00590228" w:rsidP="00590228">
            <w:pPr>
              <w:bidi/>
              <w:spacing w:after="0"/>
              <w:jc w:val="center"/>
              <w:rPr>
                <w:rFonts w:ascii="Times New Roman" w:eastAsia="Times New Roman" w:hAnsi="Times New Roman" w:cs="Times New Roman"/>
                <w:sz w:val="28"/>
                <w:szCs w:val="28"/>
              </w:rPr>
            </w:pPr>
            <w:r w:rsidRPr="001F2F7F">
              <w:rPr>
                <w:rFonts w:ascii="Times New Roman" w:eastAsia="Times New Roman" w:hAnsi="Times New Roman" w:cs="Times New Roman"/>
                <w:sz w:val="28"/>
                <w:szCs w:val="28"/>
              </w:rPr>
              <w:t>0.89</w:t>
            </w:r>
          </w:p>
        </w:tc>
      </w:tr>
      <w:tr w:rsidR="00590228" w:rsidRPr="00CF4CFB" w:rsidTr="00590228">
        <w:trPr>
          <w:jc w:val="center"/>
        </w:trPr>
        <w:tc>
          <w:tcPr>
            <w:tcW w:w="5094" w:type="dxa"/>
            <w:tcBorders>
              <w:top w:val="single" w:sz="4" w:space="0" w:color="auto"/>
              <w:left w:val="single" w:sz="4" w:space="0" w:color="auto"/>
              <w:bottom w:val="single" w:sz="4" w:space="0" w:color="auto"/>
              <w:right w:val="single" w:sz="4" w:space="0" w:color="auto"/>
            </w:tcBorders>
            <w:hideMark/>
          </w:tcPr>
          <w:p w:rsidR="00590228" w:rsidRPr="0092771C" w:rsidRDefault="00590228" w:rsidP="00590228">
            <w:pPr>
              <w:bidi/>
              <w:spacing w:after="0"/>
              <w:jc w:val="center"/>
              <w:rPr>
                <w:rFonts w:ascii="Times New Roman" w:eastAsia="Times New Roman" w:hAnsi="Times New Roman" w:cs="Simplified Arabic"/>
                <w:sz w:val="28"/>
                <w:szCs w:val="28"/>
              </w:rPr>
            </w:pPr>
            <w:r>
              <w:rPr>
                <w:rFonts w:ascii="Times New Roman" w:eastAsia="Times New Roman" w:hAnsi="Times New Roman" w:cs="Simplified Arabic" w:hint="cs"/>
                <w:sz w:val="28"/>
                <w:szCs w:val="28"/>
                <w:rtl/>
              </w:rPr>
              <w:t>التحفيز المعنوي</w:t>
            </w:r>
          </w:p>
        </w:tc>
        <w:tc>
          <w:tcPr>
            <w:tcW w:w="636" w:type="dxa"/>
            <w:tcBorders>
              <w:top w:val="single" w:sz="4" w:space="0" w:color="auto"/>
              <w:left w:val="single" w:sz="4" w:space="0" w:color="auto"/>
              <w:bottom w:val="single" w:sz="4" w:space="0" w:color="auto"/>
              <w:right w:val="single" w:sz="4" w:space="0" w:color="auto"/>
            </w:tcBorders>
            <w:hideMark/>
          </w:tcPr>
          <w:p w:rsidR="00590228" w:rsidRPr="00B02E56" w:rsidRDefault="00590228" w:rsidP="00590228">
            <w:pPr>
              <w:bidi/>
              <w:spacing w:after="0"/>
              <w:jc w:val="center"/>
              <w:rPr>
                <w:rFonts w:ascii="Times New Roman" w:eastAsia="Times New Roman" w:hAnsi="Times New Roman" w:cs="Times New Roman"/>
                <w:sz w:val="28"/>
                <w:szCs w:val="28"/>
              </w:rPr>
            </w:pPr>
            <w:r w:rsidRPr="00B02E56">
              <w:rPr>
                <w:rFonts w:ascii="Times New Roman" w:eastAsia="Times New Roman" w:hAnsi="Times New Roman" w:cs="Times New Roman"/>
                <w:sz w:val="28"/>
                <w:szCs w:val="28"/>
              </w:rPr>
              <w:t>129</w:t>
            </w:r>
          </w:p>
        </w:tc>
        <w:tc>
          <w:tcPr>
            <w:tcW w:w="1440" w:type="dxa"/>
            <w:tcBorders>
              <w:top w:val="single" w:sz="4" w:space="0" w:color="auto"/>
              <w:left w:val="single" w:sz="4" w:space="0" w:color="auto"/>
              <w:bottom w:val="single" w:sz="4" w:space="0" w:color="auto"/>
              <w:right w:val="single" w:sz="4" w:space="0" w:color="auto"/>
            </w:tcBorders>
            <w:vAlign w:val="center"/>
            <w:hideMark/>
          </w:tcPr>
          <w:p w:rsidR="00590228" w:rsidRPr="001F2F7F" w:rsidRDefault="00590228" w:rsidP="00590228">
            <w:pPr>
              <w:bidi/>
              <w:spacing w:after="0"/>
              <w:jc w:val="center"/>
              <w:rPr>
                <w:rFonts w:ascii="Times New Roman" w:eastAsia="Times New Roman" w:hAnsi="Times New Roman" w:cs="Times New Roman"/>
                <w:sz w:val="28"/>
                <w:szCs w:val="28"/>
              </w:rPr>
            </w:pPr>
            <w:r w:rsidRPr="001F2F7F">
              <w:rPr>
                <w:rFonts w:ascii="Times New Roman" w:eastAsia="Times New Roman" w:hAnsi="Times New Roman" w:cs="Times New Roman"/>
                <w:sz w:val="28"/>
                <w:szCs w:val="28"/>
              </w:rPr>
              <w:t>3.90</w:t>
            </w:r>
          </w:p>
        </w:tc>
        <w:tc>
          <w:tcPr>
            <w:tcW w:w="1260" w:type="dxa"/>
            <w:tcBorders>
              <w:top w:val="single" w:sz="4" w:space="0" w:color="auto"/>
              <w:left w:val="single" w:sz="4" w:space="0" w:color="auto"/>
              <w:bottom w:val="single" w:sz="4" w:space="0" w:color="auto"/>
              <w:right w:val="single" w:sz="4" w:space="0" w:color="auto"/>
            </w:tcBorders>
            <w:vAlign w:val="center"/>
            <w:hideMark/>
          </w:tcPr>
          <w:p w:rsidR="00590228" w:rsidRPr="001F2F7F" w:rsidRDefault="00590228" w:rsidP="00590228">
            <w:pPr>
              <w:bidi/>
              <w:spacing w:after="0"/>
              <w:jc w:val="center"/>
              <w:rPr>
                <w:rFonts w:ascii="Times New Roman" w:eastAsia="Times New Roman" w:hAnsi="Times New Roman" w:cs="Times New Roman"/>
                <w:sz w:val="28"/>
                <w:szCs w:val="28"/>
              </w:rPr>
            </w:pPr>
            <w:r w:rsidRPr="001F2F7F">
              <w:rPr>
                <w:rFonts w:ascii="Times New Roman" w:eastAsia="Times New Roman" w:hAnsi="Times New Roman" w:cs="Times New Roman"/>
                <w:sz w:val="28"/>
                <w:szCs w:val="28"/>
              </w:rPr>
              <w:t>0.76</w:t>
            </w:r>
          </w:p>
        </w:tc>
      </w:tr>
      <w:tr w:rsidR="00590228" w:rsidRPr="00CF4CFB" w:rsidTr="00590228">
        <w:trPr>
          <w:jc w:val="center"/>
        </w:trPr>
        <w:tc>
          <w:tcPr>
            <w:tcW w:w="5094" w:type="dxa"/>
            <w:tcBorders>
              <w:top w:val="single" w:sz="4" w:space="0" w:color="auto"/>
              <w:left w:val="single" w:sz="4" w:space="0" w:color="auto"/>
              <w:bottom w:val="single" w:sz="4" w:space="0" w:color="auto"/>
              <w:right w:val="single" w:sz="4" w:space="0" w:color="auto"/>
            </w:tcBorders>
            <w:hideMark/>
          </w:tcPr>
          <w:p w:rsidR="00590228" w:rsidRPr="0092771C" w:rsidRDefault="00590228" w:rsidP="00590228">
            <w:pPr>
              <w:bidi/>
              <w:spacing w:after="0"/>
              <w:jc w:val="center"/>
              <w:rPr>
                <w:rFonts w:ascii="Times New Roman" w:eastAsia="Times New Roman" w:hAnsi="Times New Roman" w:cs="Simplified Arabic"/>
                <w:sz w:val="28"/>
                <w:szCs w:val="28"/>
              </w:rPr>
            </w:pPr>
            <w:r>
              <w:rPr>
                <w:rFonts w:ascii="Times New Roman" w:eastAsia="Times New Roman" w:hAnsi="Times New Roman" w:cs="Simplified Arabic" w:hint="cs"/>
                <w:sz w:val="28"/>
                <w:szCs w:val="28"/>
                <w:rtl/>
              </w:rPr>
              <w:t>التوجيه الإداري</w:t>
            </w:r>
          </w:p>
        </w:tc>
        <w:tc>
          <w:tcPr>
            <w:tcW w:w="636" w:type="dxa"/>
            <w:tcBorders>
              <w:top w:val="single" w:sz="4" w:space="0" w:color="auto"/>
              <w:left w:val="single" w:sz="4" w:space="0" w:color="auto"/>
              <w:bottom w:val="single" w:sz="4" w:space="0" w:color="auto"/>
              <w:right w:val="single" w:sz="4" w:space="0" w:color="auto"/>
            </w:tcBorders>
            <w:hideMark/>
          </w:tcPr>
          <w:p w:rsidR="00590228" w:rsidRPr="00B02E56" w:rsidRDefault="00590228" w:rsidP="00590228">
            <w:pPr>
              <w:bidi/>
              <w:spacing w:after="0"/>
              <w:jc w:val="center"/>
              <w:rPr>
                <w:rFonts w:ascii="Times New Roman" w:eastAsia="Times New Roman" w:hAnsi="Times New Roman" w:cs="Times New Roman"/>
                <w:sz w:val="28"/>
                <w:szCs w:val="28"/>
              </w:rPr>
            </w:pPr>
            <w:r w:rsidRPr="00B02E56">
              <w:rPr>
                <w:rFonts w:ascii="Times New Roman" w:eastAsia="Times New Roman" w:hAnsi="Times New Roman" w:cs="Times New Roman"/>
                <w:sz w:val="28"/>
                <w:szCs w:val="28"/>
              </w:rPr>
              <w:t>129</w:t>
            </w:r>
          </w:p>
        </w:tc>
        <w:tc>
          <w:tcPr>
            <w:tcW w:w="1440" w:type="dxa"/>
            <w:tcBorders>
              <w:top w:val="single" w:sz="4" w:space="0" w:color="auto"/>
              <w:left w:val="single" w:sz="4" w:space="0" w:color="auto"/>
              <w:bottom w:val="single" w:sz="4" w:space="0" w:color="auto"/>
              <w:right w:val="single" w:sz="4" w:space="0" w:color="auto"/>
            </w:tcBorders>
            <w:vAlign w:val="center"/>
            <w:hideMark/>
          </w:tcPr>
          <w:p w:rsidR="00590228" w:rsidRPr="001F2F7F" w:rsidRDefault="00590228" w:rsidP="00590228">
            <w:pPr>
              <w:bidi/>
              <w:spacing w:after="0"/>
              <w:jc w:val="center"/>
              <w:rPr>
                <w:rFonts w:ascii="Times New Roman" w:eastAsia="Times New Roman" w:hAnsi="Times New Roman" w:cs="Times New Roman"/>
                <w:sz w:val="28"/>
                <w:szCs w:val="28"/>
              </w:rPr>
            </w:pPr>
            <w:r w:rsidRPr="001F2F7F">
              <w:rPr>
                <w:rFonts w:ascii="Times New Roman" w:eastAsia="Times New Roman" w:hAnsi="Times New Roman" w:cs="Times New Roman"/>
                <w:sz w:val="28"/>
                <w:szCs w:val="28"/>
              </w:rPr>
              <w:t>3.82</w:t>
            </w:r>
          </w:p>
        </w:tc>
        <w:tc>
          <w:tcPr>
            <w:tcW w:w="1260" w:type="dxa"/>
            <w:tcBorders>
              <w:top w:val="single" w:sz="4" w:space="0" w:color="auto"/>
              <w:left w:val="single" w:sz="4" w:space="0" w:color="auto"/>
              <w:bottom w:val="single" w:sz="4" w:space="0" w:color="auto"/>
              <w:right w:val="single" w:sz="4" w:space="0" w:color="auto"/>
            </w:tcBorders>
            <w:vAlign w:val="center"/>
            <w:hideMark/>
          </w:tcPr>
          <w:p w:rsidR="00590228" w:rsidRPr="001F2F7F" w:rsidRDefault="00590228" w:rsidP="00590228">
            <w:pPr>
              <w:bidi/>
              <w:spacing w:after="0"/>
              <w:jc w:val="center"/>
              <w:rPr>
                <w:rFonts w:ascii="Times New Roman" w:eastAsia="Times New Roman" w:hAnsi="Times New Roman" w:cs="Times New Roman"/>
                <w:sz w:val="28"/>
                <w:szCs w:val="28"/>
              </w:rPr>
            </w:pPr>
            <w:r w:rsidRPr="001F2F7F">
              <w:rPr>
                <w:rFonts w:ascii="Times New Roman" w:eastAsia="Times New Roman" w:hAnsi="Times New Roman" w:cs="Times New Roman"/>
                <w:sz w:val="28"/>
                <w:szCs w:val="28"/>
              </w:rPr>
              <w:t>0.49</w:t>
            </w:r>
          </w:p>
        </w:tc>
      </w:tr>
      <w:tr w:rsidR="00590228" w:rsidRPr="00CF4CFB" w:rsidTr="00590228">
        <w:trPr>
          <w:jc w:val="center"/>
        </w:trPr>
        <w:tc>
          <w:tcPr>
            <w:tcW w:w="5094" w:type="dxa"/>
            <w:tcBorders>
              <w:top w:val="single" w:sz="4" w:space="0" w:color="auto"/>
              <w:left w:val="single" w:sz="4" w:space="0" w:color="auto"/>
              <w:bottom w:val="single" w:sz="4" w:space="0" w:color="auto"/>
              <w:right w:val="single" w:sz="4" w:space="0" w:color="auto"/>
            </w:tcBorders>
            <w:hideMark/>
          </w:tcPr>
          <w:p w:rsidR="00590228" w:rsidRPr="0092771C" w:rsidRDefault="00590228" w:rsidP="00590228">
            <w:pPr>
              <w:bidi/>
              <w:spacing w:after="0"/>
              <w:jc w:val="center"/>
              <w:rPr>
                <w:rFonts w:ascii="Times New Roman" w:eastAsia="Times New Roman" w:hAnsi="Times New Roman" w:cs="Simplified Arabic"/>
                <w:sz w:val="28"/>
                <w:szCs w:val="28"/>
              </w:rPr>
            </w:pPr>
            <w:r>
              <w:rPr>
                <w:rFonts w:ascii="Times New Roman" w:eastAsia="Times New Roman" w:hAnsi="Times New Roman" w:cs="Simplified Arabic" w:hint="cs"/>
                <w:sz w:val="28"/>
                <w:szCs w:val="28"/>
                <w:rtl/>
              </w:rPr>
              <w:t>الشخصية المؤثرة</w:t>
            </w:r>
          </w:p>
        </w:tc>
        <w:tc>
          <w:tcPr>
            <w:tcW w:w="636" w:type="dxa"/>
            <w:tcBorders>
              <w:top w:val="single" w:sz="4" w:space="0" w:color="auto"/>
              <w:left w:val="single" w:sz="4" w:space="0" w:color="auto"/>
              <w:bottom w:val="single" w:sz="4" w:space="0" w:color="auto"/>
              <w:right w:val="single" w:sz="4" w:space="0" w:color="auto"/>
            </w:tcBorders>
            <w:hideMark/>
          </w:tcPr>
          <w:p w:rsidR="00590228" w:rsidRPr="00B02E56" w:rsidRDefault="00590228" w:rsidP="00590228">
            <w:pPr>
              <w:bidi/>
              <w:spacing w:after="0"/>
              <w:jc w:val="center"/>
              <w:rPr>
                <w:rFonts w:ascii="Times New Roman" w:eastAsia="Times New Roman" w:hAnsi="Times New Roman" w:cs="Times New Roman"/>
                <w:sz w:val="28"/>
                <w:szCs w:val="28"/>
              </w:rPr>
            </w:pPr>
            <w:r w:rsidRPr="00B02E56">
              <w:rPr>
                <w:rFonts w:ascii="Times New Roman" w:eastAsia="Times New Roman" w:hAnsi="Times New Roman" w:cs="Times New Roman"/>
                <w:sz w:val="28"/>
                <w:szCs w:val="28"/>
              </w:rPr>
              <w:t>129</w:t>
            </w:r>
          </w:p>
        </w:tc>
        <w:tc>
          <w:tcPr>
            <w:tcW w:w="1440" w:type="dxa"/>
            <w:tcBorders>
              <w:top w:val="single" w:sz="4" w:space="0" w:color="auto"/>
              <w:left w:val="single" w:sz="4" w:space="0" w:color="auto"/>
              <w:bottom w:val="single" w:sz="4" w:space="0" w:color="auto"/>
              <w:right w:val="single" w:sz="4" w:space="0" w:color="auto"/>
            </w:tcBorders>
            <w:vAlign w:val="center"/>
            <w:hideMark/>
          </w:tcPr>
          <w:p w:rsidR="00590228" w:rsidRPr="001F2F7F" w:rsidRDefault="00590228" w:rsidP="00590228">
            <w:pPr>
              <w:bidi/>
              <w:spacing w:after="0"/>
              <w:jc w:val="center"/>
              <w:rPr>
                <w:rFonts w:ascii="Times New Roman" w:eastAsia="Times New Roman" w:hAnsi="Times New Roman" w:cs="Times New Roman"/>
                <w:sz w:val="28"/>
                <w:szCs w:val="28"/>
              </w:rPr>
            </w:pPr>
            <w:r w:rsidRPr="001F2F7F">
              <w:rPr>
                <w:rFonts w:ascii="Times New Roman" w:eastAsia="Times New Roman" w:hAnsi="Times New Roman" w:cs="Times New Roman"/>
                <w:sz w:val="28"/>
                <w:szCs w:val="28"/>
              </w:rPr>
              <w:t>3.19</w:t>
            </w:r>
          </w:p>
        </w:tc>
        <w:tc>
          <w:tcPr>
            <w:tcW w:w="1260" w:type="dxa"/>
            <w:tcBorders>
              <w:top w:val="single" w:sz="4" w:space="0" w:color="auto"/>
              <w:left w:val="single" w:sz="4" w:space="0" w:color="auto"/>
              <w:bottom w:val="single" w:sz="4" w:space="0" w:color="auto"/>
              <w:right w:val="single" w:sz="4" w:space="0" w:color="auto"/>
            </w:tcBorders>
            <w:vAlign w:val="center"/>
            <w:hideMark/>
          </w:tcPr>
          <w:p w:rsidR="00590228" w:rsidRPr="001F2F7F" w:rsidRDefault="00590228" w:rsidP="00590228">
            <w:pPr>
              <w:bidi/>
              <w:spacing w:after="0"/>
              <w:jc w:val="center"/>
              <w:rPr>
                <w:rFonts w:ascii="Times New Roman" w:eastAsia="Times New Roman" w:hAnsi="Times New Roman" w:cs="Times New Roman"/>
                <w:sz w:val="28"/>
                <w:szCs w:val="28"/>
              </w:rPr>
            </w:pPr>
            <w:r w:rsidRPr="001F2F7F">
              <w:rPr>
                <w:rFonts w:ascii="Times New Roman" w:eastAsia="Times New Roman" w:hAnsi="Times New Roman" w:cs="Times New Roman"/>
                <w:sz w:val="28"/>
                <w:szCs w:val="28"/>
              </w:rPr>
              <w:t>0.64</w:t>
            </w:r>
          </w:p>
        </w:tc>
      </w:tr>
      <w:tr w:rsidR="00590228" w:rsidRPr="00CF4CFB" w:rsidTr="00590228">
        <w:trPr>
          <w:jc w:val="center"/>
        </w:trPr>
        <w:tc>
          <w:tcPr>
            <w:tcW w:w="5094" w:type="dxa"/>
            <w:tcBorders>
              <w:top w:val="single" w:sz="4" w:space="0" w:color="auto"/>
              <w:left w:val="single" w:sz="4" w:space="0" w:color="auto"/>
              <w:bottom w:val="single" w:sz="4" w:space="0" w:color="auto"/>
              <w:right w:val="single" w:sz="4" w:space="0" w:color="auto"/>
            </w:tcBorders>
          </w:tcPr>
          <w:p w:rsidR="00590228" w:rsidRPr="0092771C" w:rsidRDefault="00590228" w:rsidP="00590228">
            <w:pPr>
              <w:bidi/>
              <w:spacing w:after="0"/>
              <w:jc w:val="center"/>
              <w:rPr>
                <w:rFonts w:ascii="Times New Roman" w:eastAsia="Times New Roman" w:hAnsi="Times New Roman" w:cs="Simplified Arabic"/>
                <w:sz w:val="28"/>
                <w:szCs w:val="28"/>
              </w:rPr>
            </w:pPr>
            <w:r>
              <w:rPr>
                <w:rFonts w:ascii="Times New Roman" w:eastAsia="Times New Roman" w:hAnsi="Times New Roman" w:cs="Simplified Arabic" w:hint="cs"/>
                <w:sz w:val="28"/>
                <w:szCs w:val="28"/>
                <w:rtl/>
              </w:rPr>
              <w:t>الرقابة الإدارية</w:t>
            </w:r>
          </w:p>
        </w:tc>
        <w:tc>
          <w:tcPr>
            <w:tcW w:w="636" w:type="dxa"/>
            <w:tcBorders>
              <w:top w:val="single" w:sz="4" w:space="0" w:color="auto"/>
              <w:left w:val="single" w:sz="4" w:space="0" w:color="auto"/>
              <w:bottom w:val="single" w:sz="4" w:space="0" w:color="auto"/>
              <w:right w:val="single" w:sz="4" w:space="0" w:color="auto"/>
            </w:tcBorders>
          </w:tcPr>
          <w:p w:rsidR="00590228" w:rsidRPr="00B02E56" w:rsidRDefault="00590228" w:rsidP="00590228">
            <w:pPr>
              <w:bidi/>
              <w:spacing w:after="0"/>
              <w:jc w:val="center"/>
              <w:rPr>
                <w:rFonts w:ascii="Times New Roman" w:eastAsia="Times New Roman" w:hAnsi="Times New Roman" w:cs="Times New Roman"/>
                <w:sz w:val="28"/>
                <w:szCs w:val="28"/>
              </w:rPr>
            </w:pPr>
            <w:r w:rsidRPr="00B02E56">
              <w:rPr>
                <w:rFonts w:ascii="Times New Roman" w:eastAsia="Times New Roman" w:hAnsi="Times New Roman" w:cs="Times New Roman"/>
                <w:sz w:val="28"/>
                <w:szCs w:val="28"/>
              </w:rPr>
              <w:t>129</w:t>
            </w:r>
          </w:p>
        </w:tc>
        <w:tc>
          <w:tcPr>
            <w:tcW w:w="1440" w:type="dxa"/>
            <w:tcBorders>
              <w:top w:val="single" w:sz="4" w:space="0" w:color="auto"/>
              <w:left w:val="single" w:sz="4" w:space="0" w:color="auto"/>
              <w:bottom w:val="single" w:sz="4" w:space="0" w:color="auto"/>
              <w:right w:val="single" w:sz="4" w:space="0" w:color="auto"/>
            </w:tcBorders>
            <w:vAlign w:val="center"/>
          </w:tcPr>
          <w:p w:rsidR="00590228" w:rsidRPr="001F2F7F" w:rsidRDefault="00590228" w:rsidP="00590228">
            <w:pPr>
              <w:bidi/>
              <w:spacing w:after="0"/>
              <w:jc w:val="center"/>
              <w:rPr>
                <w:rFonts w:ascii="Times New Roman" w:eastAsia="Times New Roman" w:hAnsi="Times New Roman" w:cs="Times New Roman"/>
                <w:sz w:val="28"/>
                <w:szCs w:val="28"/>
              </w:rPr>
            </w:pPr>
            <w:r w:rsidRPr="001F2F7F">
              <w:rPr>
                <w:rFonts w:ascii="Times New Roman" w:eastAsia="Times New Roman" w:hAnsi="Times New Roman" w:cs="Times New Roman"/>
                <w:sz w:val="28"/>
                <w:szCs w:val="28"/>
              </w:rPr>
              <w:t>3.41</w:t>
            </w:r>
          </w:p>
        </w:tc>
        <w:tc>
          <w:tcPr>
            <w:tcW w:w="1260" w:type="dxa"/>
            <w:tcBorders>
              <w:top w:val="single" w:sz="4" w:space="0" w:color="auto"/>
              <w:left w:val="single" w:sz="4" w:space="0" w:color="auto"/>
              <w:bottom w:val="single" w:sz="4" w:space="0" w:color="auto"/>
              <w:right w:val="single" w:sz="4" w:space="0" w:color="auto"/>
            </w:tcBorders>
            <w:vAlign w:val="center"/>
          </w:tcPr>
          <w:p w:rsidR="00590228" w:rsidRPr="001F2F7F" w:rsidRDefault="00590228" w:rsidP="00590228">
            <w:pPr>
              <w:bidi/>
              <w:spacing w:after="0"/>
              <w:jc w:val="center"/>
              <w:rPr>
                <w:rFonts w:ascii="Times New Roman" w:eastAsia="Times New Roman" w:hAnsi="Times New Roman" w:cs="Times New Roman"/>
                <w:sz w:val="28"/>
                <w:szCs w:val="28"/>
              </w:rPr>
            </w:pPr>
            <w:r w:rsidRPr="001F2F7F">
              <w:rPr>
                <w:rFonts w:ascii="Times New Roman" w:eastAsia="Times New Roman" w:hAnsi="Times New Roman" w:cs="Times New Roman"/>
                <w:sz w:val="28"/>
                <w:szCs w:val="28"/>
              </w:rPr>
              <w:t>0.61</w:t>
            </w:r>
          </w:p>
        </w:tc>
      </w:tr>
      <w:tr w:rsidR="00590228" w:rsidRPr="00CF4CFB" w:rsidTr="00590228">
        <w:trPr>
          <w:jc w:val="center"/>
        </w:trPr>
        <w:tc>
          <w:tcPr>
            <w:tcW w:w="5094" w:type="dxa"/>
            <w:tcBorders>
              <w:top w:val="single" w:sz="4" w:space="0" w:color="auto"/>
              <w:left w:val="single" w:sz="4" w:space="0" w:color="auto"/>
              <w:bottom w:val="single" w:sz="4" w:space="0" w:color="auto"/>
              <w:right w:val="single" w:sz="4" w:space="0" w:color="auto"/>
            </w:tcBorders>
            <w:hideMark/>
          </w:tcPr>
          <w:p w:rsidR="00590228" w:rsidRPr="002A51F0" w:rsidRDefault="00590228" w:rsidP="00590228">
            <w:pPr>
              <w:bidi/>
              <w:spacing w:after="0"/>
              <w:jc w:val="center"/>
              <w:rPr>
                <w:rFonts w:ascii="Times New Roman" w:eastAsia="Times New Roman" w:hAnsi="Times New Roman" w:cs="Simplified Arabic"/>
                <w:b/>
                <w:bCs/>
                <w:sz w:val="28"/>
                <w:szCs w:val="28"/>
              </w:rPr>
            </w:pPr>
            <w:r w:rsidRPr="002A51F0">
              <w:rPr>
                <w:rFonts w:ascii="Times New Roman" w:eastAsia="Times New Roman" w:hAnsi="Times New Roman" w:cs="Simplified Arabic"/>
                <w:b/>
                <w:bCs/>
                <w:sz w:val="28"/>
                <w:szCs w:val="28"/>
                <w:rtl/>
              </w:rPr>
              <w:t>الدرجة الكلية</w:t>
            </w:r>
            <w:r w:rsidRPr="002A51F0">
              <w:rPr>
                <w:rFonts w:ascii="Times New Roman" w:eastAsia="Times New Roman" w:hAnsi="Times New Roman" w:cs="Simplified Arabic" w:hint="cs"/>
                <w:b/>
                <w:bCs/>
                <w:sz w:val="28"/>
                <w:szCs w:val="28"/>
                <w:rtl/>
              </w:rPr>
              <w:t xml:space="preserve"> (</w:t>
            </w:r>
            <w:r w:rsidRPr="002A51F0">
              <w:rPr>
                <w:rFonts w:ascii="Times New Roman" w:eastAsia="Times New Roman" w:hAnsi="Times New Roman" w:cs="Simplified Arabic"/>
                <w:b/>
                <w:bCs/>
                <w:sz w:val="28"/>
                <w:szCs w:val="28"/>
                <w:rtl/>
              </w:rPr>
              <w:t>القيادة الإدارية</w:t>
            </w:r>
            <w:r w:rsidRPr="002A51F0">
              <w:rPr>
                <w:rFonts w:ascii="Times New Roman" w:eastAsia="Times New Roman" w:hAnsi="Times New Roman" w:cs="Simplified Arabic" w:hint="cs"/>
                <w:b/>
                <w:bCs/>
                <w:sz w:val="28"/>
                <w:szCs w:val="28"/>
                <w:rtl/>
              </w:rPr>
              <w:t>)</w:t>
            </w:r>
          </w:p>
        </w:tc>
        <w:tc>
          <w:tcPr>
            <w:tcW w:w="636" w:type="dxa"/>
            <w:tcBorders>
              <w:top w:val="single" w:sz="4" w:space="0" w:color="auto"/>
              <w:left w:val="single" w:sz="4" w:space="0" w:color="auto"/>
              <w:bottom w:val="single" w:sz="4" w:space="0" w:color="auto"/>
              <w:right w:val="single" w:sz="4" w:space="0" w:color="auto"/>
            </w:tcBorders>
            <w:hideMark/>
          </w:tcPr>
          <w:p w:rsidR="00590228" w:rsidRPr="00B02E56" w:rsidRDefault="00590228" w:rsidP="00590228">
            <w:pPr>
              <w:bidi/>
              <w:spacing w:after="0"/>
              <w:jc w:val="center"/>
              <w:rPr>
                <w:rFonts w:ascii="Times New Roman" w:eastAsia="Times New Roman" w:hAnsi="Times New Roman" w:cs="Times New Roman"/>
                <w:sz w:val="28"/>
                <w:szCs w:val="28"/>
              </w:rPr>
            </w:pPr>
            <w:r w:rsidRPr="00B02E56">
              <w:rPr>
                <w:rFonts w:ascii="Times New Roman" w:eastAsia="Times New Roman" w:hAnsi="Times New Roman" w:cs="Times New Roman"/>
                <w:sz w:val="28"/>
                <w:szCs w:val="28"/>
              </w:rPr>
              <w:t>129</w:t>
            </w:r>
          </w:p>
        </w:tc>
        <w:tc>
          <w:tcPr>
            <w:tcW w:w="1440" w:type="dxa"/>
            <w:tcBorders>
              <w:top w:val="single" w:sz="4" w:space="0" w:color="auto"/>
              <w:left w:val="single" w:sz="4" w:space="0" w:color="auto"/>
              <w:bottom w:val="single" w:sz="4" w:space="0" w:color="auto"/>
              <w:right w:val="single" w:sz="4" w:space="0" w:color="auto"/>
            </w:tcBorders>
            <w:vAlign w:val="center"/>
            <w:hideMark/>
          </w:tcPr>
          <w:p w:rsidR="00590228" w:rsidRPr="001F2F7F" w:rsidRDefault="00590228" w:rsidP="00590228">
            <w:pPr>
              <w:bidi/>
              <w:spacing w:after="0"/>
              <w:jc w:val="center"/>
              <w:rPr>
                <w:rFonts w:ascii="Times New Roman" w:eastAsia="Times New Roman" w:hAnsi="Times New Roman" w:cs="Times New Roman"/>
                <w:sz w:val="28"/>
                <w:szCs w:val="28"/>
              </w:rPr>
            </w:pPr>
            <w:r w:rsidRPr="001F2F7F">
              <w:rPr>
                <w:rFonts w:ascii="Times New Roman" w:eastAsia="Times New Roman" w:hAnsi="Times New Roman" w:cs="Times New Roman"/>
                <w:sz w:val="28"/>
                <w:szCs w:val="28"/>
              </w:rPr>
              <w:t>3.58</w:t>
            </w:r>
          </w:p>
        </w:tc>
        <w:tc>
          <w:tcPr>
            <w:tcW w:w="1260" w:type="dxa"/>
            <w:tcBorders>
              <w:top w:val="single" w:sz="4" w:space="0" w:color="auto"/>
              <w:left w:val="single" w:sz="4" w:space="0" w:color="auto"/>
              <w:bottom w:val="single" w:sz="4" w:space="0" w:color="auto"/>
              <w:right w:val="single" w:sz="4" w:space="0" w:color="auto"/>
            </w:tcBorders>
            <w:vAlign w:val="center"/>
            <w:hideMark/>
          </w:tcPr>
          <w:p w:rsidR="00590228" w:rsidRPr="001F2F7F" w:rsidRDefault="00590228" w:rsidP="00590228">
            <w:pPr>
              <w:bidi/>
              <w:spacing w:after="0"/>
              <w:jc w:val="center"/>
              <w:rPr>
                <w:rFonts w:ascii="Times New Roman" w:eastAsia="Times New Roman" w:hAnsi="Times New Roman" w:cs="Times New Roman"/>
                <w:sz w:val="28"/>
                <w:szCs w:val="28"/>
              </w:rPr>
            </w:pPr>
            <w:r w:rsidRPr="001F2F7F">
              <w:rPr>
                <w:rFonts w:ascii="Times New Roman" w:eastAsia="Times New Roman" w:hAnsi="Times New Roman" w:cs="Times New Roman"/>
                <w:sz w:val="28"/>
                <w:szCs w:val="28"/>
              </w:rPr>
              <w:t>0.50</w:t>
            </w:r>
          </w:p>
        </w:tc>
      </w:tr>
    </w:tbl>
    <w:p w:rsidR="00590228" w:rsidRPr="00CF4CFB" w:rsidRDefault="00590228" w:rsidP="00590228">
      <w:pPr>
        <w:bidi/>
        <w:spacing w:before="240" w:line="360" w:lineRule="auto"/>
        <w:jc w:val="both"/>
        <w:rPr>
          <w:rFonts w:ascii="Arial" w:eastAsia="Calibri" w:hAnsi="Arial" w:cs="Arial"/>
          <w:color w:val="000000"/>
          <w:sz w:val="18"/>
          <w:szCs w:val="18"/>
        </w:rPr>
      </w:pPr>
      <w:r w:rsidRPr="00CF4CFB">
        <w:rPr>
          <w:rFonts w:ascii="Times New Roman" w:eastAsia="Times New Roman" w:hAnsi="Times New Roman" w:cs="Simplified Arabic"/>
          <w:sz w:val="28"/>
          <w:szCs w:val="28"/>
          <w:rtl/>
        </w:rPr>
        <w:t xml:space="preserve">تشير المعطيات الواردة في الجدول السابق أن </w:t>
      </w:r>
      <w:r>
        <w:rPr>
          <w:rFonts w:ascii="Times New Roman" w:eastAsia="Times New Roman" w:hAnsi="Times New Roman" w:cs="Simplified Arabic" w:hint="cs"/>
          <w:sz w:val="28"/>
          <w:szCs w:val="28"/>
          <w:rtl/>
        </w:rPr>
        <w:t>توفر عناصر متغير</w:t>
      </w:r>
      <w:r w:rsidRPr="000B38D7">
        <w:rPr>
          <w:rFonts w:ascii="Times New Roman" w:eastAsia="Times New Roman" w:hAnsi="Times New Roman" w:cs="Simplified Arabic"/>
          <w:sz w:val="28"/>
          <w:szCs w:val="28"/>
          <w:rtl/>
        </w:rPr>
        <w:t xml:space="preserve"> </w:t>
      </w:r>
      <w:r w:rsidRPr="001A45EB">
        <w:rPr>
          <w:rFonts w:ascii="Times New Roman" w:eastAsia="Times New Roman" w:hAnsi="Times New Roman" w:cs="Simplified Arabic"/>
          <w:sz w:val="28"/>
          <w:szCs w:val="28"/>
          <w:rtl/>
        </w:rPr>
        <w:t>القيادة الإدارية في المؤسسات الأهلية الفلسطينية</w:t>
      </w:r>
      <w:r w:rsidRPr="000B38D7">
        <w:rPr>
          <w:rFonts w:ascii="Times New Roman" w:eastAsia="Times New Roman" w:hAnsi="Times New Roman" w:cs="Simplified Arabic"/>
          <w:sz w:val="28"/>
          <w:szCs w:val="28"/>
          <w:rtl/>
        </w:rPr>
        <w:t xml:space="preserve"> </w:t>
      </w:r>
      <w:r>
        <w:rPr>
          <w:rFonts w:ascii="Times New Roman" w:eastAsia="Times New Roman" w:hAnsi="Times New Roman" w:cs="Simplified Arabic"/>
          <w:sz w:val="28"/>
          <w:szCs w:val="28"/>
          <w:rtl/>
        </w:rPr>
        <w:t xml:space="preserve">كان </w:t>
      </w:r>
      <w:r>
        <w:rPr>
          <w:rFonts w:ascii="Times New Roman" w:eastAsia="Times New Roman" w:hAnsi="Times New Roman" w:cs="Simplified Arabic" w:hint="cs"/>
          <w:sz w:val="28"/>
          <w:szCs w:val="28"/>
          <w:rtl/>
        </w:rPr>
        <w:t>متوسطاً</w:t>
      </w:r>
      <w:r w:rsidRPr="00CF4CFB">
        <w:rPr>
          <w:rFonts w:ascii="Times New Roman" w:eastAsia="Times New Roman" w:hAnsi="Times New Roman" w:cs="Simplified Arabic"/>
          <w:sz w:val="28"/>
          <w:szCs w:val="28"/>
          <w:rtl/>
        </w:rPr>
        <w:t xml:space="preserve">، حيث بلغ المتوسط الحسابي لهذه الدرجة على </w:t>
      </w:r>
      <w:r>
        <w:rPr>
          <w:rFonts w:ascii="Times New Roman" w:eastAsia="Times New Roman" w:hAnsi="Times New Roman" w:cs="Simplified Arabic"/>
          <w:sz w:val="28"/>
          <w:szCs w:val="28"/>
          <w:rtl/>
        </w:rPr>
        <w:t>الدرجة الكلية لمقياس الدراسة (</w:t>
      </w:r>
      <w:r>
        <w:rPr>
          <w:rFonts w:ascii="Times New Roman" w:eastAsia="Times New Roman" w:hAnsi="Times New Roman" w:cs="Simplified Arabic" w:hint="cs"/>
          <w:sz w:val="28"/>
          <w:szCs w:val="28"/>
          <w:rtl/>
        </w:rPr>
        <w:t>3.58</w:t>
      </w:r>
      <w:r>
        <w:rPr>
          <w:rFonts w:ascii="Times New Roman" w:eastAsia="Times New Roman" w:hAnsi="Times New Roman" w:cs="Simplified Arabic"/>
          <w:sz w:val="28"/>
          <w:szCs w:val="28"/>
          <w:rtl/>
        </w:rPr>
        <w:t>)</w:t>
      </w:r>
      <w:r w:rsidRPr="00CF4CFB">
        <w:rPr>
          <w:rFonts w:ascii="Times New Roman" w:eastAsia="Times New Roman" w:hAnsi="Times New Roman" w:cs="Simplified Arabic"/>
          <w:sz w:val="28"/>
          <w:szCs w:val="28"/>
          <w:rtl/>
        </w:rPr>
        <w:t>، مع انحراف معياري (</w:t>
      </w:r>
      <w:r>
        <w:rPr>
          <w:rFonts w:ascii="Times New Roman" w:eastAsia="Times New Roman" w:hAnsi="Times New Roman" w:cs="Simplified Arabic" w:hint="cs"/>
          <w:sz w:val="28"/>
          <w:szCs w:val="28"/>
          <w:rtl/>
        </w:rPr>
        <w:t>0.50</w:t>
      </w:r>
      <w:r w:rsidRPr="00CF4CFB">
        <w:rPr>
          <w:rFonts w:ascii="Times New Roman" w:eastAsia="Times New Roman" w:hAnsi="Times New Roman" w:cs="Simplified Arabic"/>
          <w:sz w:val="28"/>
          <w:szCs w:val="28"/>
          <w:rtl/>
        </w:rPr>
        <w:t>).</w:t>
      </w:r>
    </w:p>
    <w:p w:rsidR="00590228" w:rsidRDefault="00590228" w:rsidP="00032E67">
      <w:pPr>
        <w:pStyle w:val="ListParagraph"/>
        <w:numPr>
          <w:ilvl w:val="0"/>
          <w:numId w:val="46"/>
        </w:numPr>
        <w:bidi/>
        <w:spacing w:before="240" w:line="360" w:lineRule="auto"/>
        <w:jc w:val="both"/>
        <w:rPr>
          <w:rFonts w:ascii="Simplified Arabic" w:eastAsia="Times New Roman" w:hAnsi="Simplified Arabic" w:cs="Simplified Arabic"/>
          <w:b/>
          <w:bCs/>
          <w:sz w:val="28"/>
          <w:szCs w:val="28"/>
        </w:rPr>
      </w:pPr>
      <w:r>
        <w:rPr>
          <w:rFonts w:ascii="Simplified Arabic" w:eastAsia="Times New Roman" w:hAnsi="Simplified Arabic" w:cs="Simplified Arabic" w:hint="cs"/>
          <w:b/>
          <w:bCs/>
          <w:sz w:val="28"/>
          <w:szCs w:val="28"/>
          <w:rtl/>
        </w:rPr>
        <w:t>قياس واقع متغير التحفيز المادي في المؤسسات الأهلية الفلسطينية</w:t>
      </w:r>
    </w:p>
    <w:p w:rsidR="00590228" w:rsidRDefault="00590228" w:rsidP="006948C3">
      <w:pPr>
        <w:bidi/>
        <w:spacing w:before="240" w:line="360" w:lineRule="auto"/>
        <w:jc w:val="both"/>
        <w:rPr>
          <w:rFonts w:ascii="Times New Roman" w:eastAsia="Times New Roman" w:hAnsi="Times New Roman" w:cs="Simplified Arabic"/>
          <w:sz w:val="28"/>
          <w:szCs w:val="28"/>
          <w:rtl/>
        </w:rPr>
      </w:pPr>
      <w:r>
        <w:rPr>
          <w:rFonts w:ascii="Times New Roman" w:eastAsia="Times New Roman" w:hAnsi="Times New Roman" w:cs="Simplified Arabic"/>
          <w:sz w:val="28"/>
          <w:szCs w:val="28"/>
          <w:rtl/>
        </w:rPr>
        <w:t>ل</w:t>
      </w:r>
      <w:r>
        <w:rPr>
          <w:rFonts w:ascii="Times New Roman" w:eastAsia="Times New Roman" w:hAnsi="Times New Roman" w:cs="Simplified Arabic" w:hint="cs"/>
          <w:sz w:val="28"/>
          <w:szCs w:val="28"/>
          <w:rtl/>
        </w:rPr>
        <w:t>قياس واقع متغير التحفيز المادي</w:t>
      </w:r>
      <w:r w:rsidR="007019D6">
        <w:rPr>
          <w:rFonts w:ascii="Times New Roman" w:eastAsia="Times New Roman" w:hAnsi="Times New Roman" w:cs="Simplified Arabic" w:hint="cs"/>
          <w:sz w:val="28"/>
          <w:szCs w:val="28"/>
          <w:rtl/>
        </w:rPr>
        <w:t>،</w:t>
      </w:r>
      <w:r>
        <w:rPr>
          <w:rFonts w:ascii="Times New Roman" w:eastAsia="Times New Roman" w:hAnsi="Times New Roman" w:cs="Simplified Arabic" w:hint="cs"/>
          <w:sz w:val="28"/>
          <w:szCs w:val="28"/>
          <w:rtl/>
        </w:rPr>
        <w:t xml:space="preserve"> في المؤسسات الأهلية العاملة في محافظة بيت لحم</w:t>
      </w:r>
      <w:r w:rsidR="007019D6">
        <w:rPr>
          <w:rFonts w:ascii="Times New Roman" w:eastAsia="Times New Roman" w:hAnsi="Times New Roman" w:cs="Simplified Arabic" w:hint="cs"/>
          <w:sz w:val="28"/>
          <w:szCs w:val="28"/>
          <w:rtl/>
        </w:rPr>
        <w:t>،</w:t>
      </w:r>
      <w:r>
        <w:rPr>
          <w:rFonts w:ascii="Times New Roman" w:eastAsia="Times New Roman" w:hAnsi="Times New Roman" w:cs="Simplified Arabic" w:hint="cs"/>
          <w:sz w:val="28"/>
          <w:szCs w:val="28"/>
          <w:rtl/>
        </w:rPr>
        <w:t xml:space="preserve"> من وجهة نظر العاملين فيها، </w:t>
      </w:r>
      <w:r w:rsidRPr="00590228">
        <w:rPr>
          <w:rFonts w:ascii="Times New Roman" w:eastAsia="Times New Roman" w:hAnsi="Times New Roman" w:cs="Simplified Arabic"/>
          <w:sz w:val="28"/>
          <w:szCs w:val="28"/>
          <w:rtl/>
        </w:rPr>
        <w:t xml:space="preserve">استخرجت المتوسطات الحسابية والانحرافات المعيارية </w:t>
      </w:r>
      <w:r w:rsidR="00E237DF">
        <w:rPr>
          <w:rFonts w:ascii="Times New Roman" w:eastAsia="Times New Roman" w:hAnsi="Times New Roman" w:cs="Simplified Arabic" w:hint="cs"/>
          <w:sz w:val="28"/>
          <w:szCs w:val="28"/>
          <w:rtl/>
        </w:rPr>
        <w:t xml:space="preserve">لأهم عناصر التحفيز المادي </w:t>
      </w:r>
      <w:r>
        <w:rPr>
          <w:rFonts w:ascii="Times New Roman" w:eastAsia="Times New Roman" w:hAnsi="Times New Roman" w:cs="Simplified Arabic"/>
          <w:sz w:val="28"/>
          <w:szCs w:val="28"/>
          <w:rtl/>
        </w:rPr>
        <w:t xml:space="preserve">مرتبة حسب الأهمية، </w:t>
      </w:r>
      <w:r>
        <w:rPr>
          <w:rFonts w:ascii="Times New Roman" w:eastAsia="Times New Roman" w:hAnsi="Times New Roman" w:cs="Simplified Arabic" w:hint="cs"/>
          <w:sz w:val="28"/>
          <w:szCs w:val="28"/>
          <w:rtl/>
        </w:rPr>
        <w:t>وكانت النتائج</w:t>
      </w:r>
      <w:r w:rsidRPr="00590228">
        <w:rPr>
          <w:rFonts w:ascii="Times New Roman" w:eastAsia="Times New Roman" w:hAnsi="Times New Roman" w:cs="Simplified Arabic"/>
          <w:sz w:val="28"/>
          <w:szCs w:val="28"/>
          <w:rtl/>
        </w:rPr>
        <w:t xml:space="preserve"> كما هو واضح في الجدول رقم (</w:t>
      </w:r>
      <w:r w:rsidR="006948C3">
        <w:rPr>
          <w:rFonts w:ascii="Times New Roman" w:eastAsia="Times New Roman" w:hAnsi="Times New Roman" w:cs="Simplified Arabic" w:hint="cs"/>
          <w:sz w:val="28"/>
          <w:szCs w:val="28"/>
          <w:rtl/>
        </w:rPr>
        <w:t>2.4</w:t>
      </w:r>
      <w:r>
        <w:rPr>
          <w:rFonts w:ascii="Times New Roman" w:eastAsia="Times New Roman" w:hAnsi="Times New Roman" w:cs="Simplified Arabic" w:hint="cs"/>
          <w:sz w:val="28"/>
          <w:szCs w:val="28"/>
          <w:rtl/>
        </w:rPr>
        <w:t>):</w:t>
      </w:r>
    </w:p>
    <w:p w:rsidR="00012794" w:rsidRDefault="00012794" w:rsidP="00012794">
      <w:pPr>
        <w:bidi/>
        <w:spacing w:before="240" w:line="360" w:lineRule="auto"/>
        <w:jc w:val="both"/>
        <w:rPr>
          <w:rFonts w:ascii="Times New Roman" w:eastAsia="Times New Roman" w:hAnsi="Times New Roman" w:cs="Simplified Arabic"/>
          <w:sz w:val="28"/>
          <w:szCs w:val="28"/>
          <w:rtl/>
        </w:rPr>
      </w:pPr>
    </w:p>
    <w:p w:rsidR="00590228" w:rsidRPr="006948C3" w:rsidRDefault="006948C3" w:rsidP="006948C3">
      <w:pPr>
        <w:pStyle w:val="Caption"/>
        <w:rPr>
          <w:rtl/>
        </w:rPr>
      </w:pPr>
      <w:bookmarkStart w:id="85" w:name="_Toc93129669"/>
      <w:r w:rsidRPr="006948C3">
        <w:rPr>
          <w:rFonts w:hint="cs"/>
          <w:rtl/>
        </w:rPr>
        <w:lastRenderedPageBreak/>
        <w:t>جدول</w:t>
      </w:r>
      <w:r w:rsidRPr="006948C3">
        <w:rPr>
          <w:rtl/>
        </w:rPr>
        <w:t xml:space="preserve"> 4. </w:t>
      </w:r>
      <w:r w:rsidR="001C68F4">
        <w:rPr>
          <w:noProof/>
        </w:rPr>
        <w:fldChar w:fldCharType="begin"/>
      </w:r>
      <w:r w:rsidR="001C68F4">
        <w:rPr>
          <w:noProof/>
        </w:rPr>
        <w:instrText xml:space="preserve"> SEQ </w:instrText>
      </w:r>
      <w:r w:rsidR="001C68F4">
        <w:rPr>
          <w:noProof/>
          <w:rtl/>
        </w:rPr>
        <w:instrText>جدول_4</w:instrText>
      </w:r>
      <w:r w:rsidR="001C68F4">
        <w:rPr>
          <w:noProof/>
        </w:rPr>
        <w:instrText xml:space="preserve">. \* ARABIC </w:instrText>
      </w:r>
      <w:r w:rsidR="001C68F4">
        <w:rPr>
          <w:noProof/>
        </w:rPr>
        <w:fldChar w:fldCharType="separate"/>
      </w:r>
      <w:r w:rsidR="00AD4FE6">
        <w:rPr>
          <w:noProof/>
        </w:rPr>
        <w:t>2</w:t>
      </w:r>
      <w:r w:rsidR="001C68F4">
        <w:rPr>
          <w:noProof/>
        </w:rPr>
        <w:fldChar w:fldCharType="end"/>
      </w:r>
      <w:r w:rsidRPr="006948C3">
        <w:rPr>
          <w:rFonts w:hint="cs"/>
          <w:rtl/>
        </w:rPr>
        <w:t xml:space="preserve">: </w:t>
      </w:r>
      <w:r w:rsidR="00590228" w:rsidRPr="006948C3">
        <w:rPr>
          <w:rtl/>
        </w:rPr>
        <w:t xml:space="preserve">المتوسطات الحسابية والانحرافات المعيارية </w:t>
      </w:r>
      <w:r w:rsidR="00590228" w:rsidRPr="006948C3">
        <w:rPr>
          <w:rFonts w:hint="cs"/>
          <w:rtl/>
        </w:rPr>
        <w:t>لواقع متغير التحفيز المادي في</w:t>
      </w:r>
      <w:r w:rsidR="00590228" w:rsidRPr="006948C3">
        <w:rPr>
          <w:rtl/>
        </w:rPr>
        <w:t xml:space="preserve"> المؤسسات الأهلية الفلسطينية</w:t>
      </w:r>
      <w:bookmarkEnd w:id="85"/>
    </w:p>
    <w:tbl>
      <w:tblPr>
        <w:bidiVisual/>
        <w:tblW w:w="8388" w:type="dxa"/>
        <w:tblInd w:w="1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87"/>
        <w:gridCol w:w="4655"/>
        <w:gridCol w:w="978"/>
        <w:gridCol w:w="1035"/>
        <w:gridCol w:w="933"/>
      </w:tblGrid>
      <w:tr w:rsidR="00590228" w:rsidRPr="00CF4CFB" w:rsidTr="00590228">
        <w:tc>
          <w:tcPr>
            <w:tcW w:w="787" w:type="dxa"/>
            <w:tcBorders>
              <w:top w:val="single" w:sz="4" w:space="0" w:color="auto"/>
              <w:left w:val="single" w:sz="4" w:space="0" w:color="auto"/>
              <w:bottom w:val="single" w:sz="4" w:space="0" w:color="auto"/>
              <w:right w:val="single" w:sz="4" w:space="0" w:color="auto"/>
            </w:tcBorders>
            <w:shd w:val="clear" w:color="auto" w:fill="D9D9D9"/>
            <w:hideMark/>
          </w:tcPr>
          <w:p w:rsidR="00590228" w:rsidRPr="00CF4CFB" w:rsidRDefault="00590228" w:rsidP="00590228">
            <w:pPr>
              <w:bidi/>
              <w:spacing w:after="0"/>
              <w:jc w:val="center"/>
              <w:rPr>
                <w:rFonts w:ascii="Times New Roman" w:eastAsia="Times New Roman" w:hAnsi="Times New Roman" w:cs="Simplified Arabic"/>
                <w:b/>
                <w:bCs/>
                <w:sz w:val="28"/>
                <w:szCs w:val="28"/>
              </w:rPr>
            </w:pPr>
            <w:r w:rsidRPr="00CF4CFB">
              <w:rPr>
                <w:rFonts w:ascii="Times New Roman" w:eastAsia="Times New Roman" w:hAnsi="Times New Roman" w:cs="Simplified Arabic"/>
                <w:b/>
                <w:bCs/>
                <w:sz w:val="28"/>
                <w:szCs w:val="28"/>
                <w:rtl/>
              </w:rPr>
              <w:t>الرقم</w:t>
            </w:r>
          </w:p>
        </w:tc>
        <w:tc>
          <w:tcPr>
            <w:tcW w:w="4655" w:type="dxa"/>
            <w:tcBorders>
              <w:top w:val="single" w:sz="4" w:space="0" w:color="auto"/>
              <w:left w:val="single" w:sz="4" w:space="0" w:color="auto"/>
              <w:bottom w:val="single" w:sz="4" w:space="0" w:color="auto"/>
              <w:right w:val="single" w:sz="4" w:space="0" w:color="auto"/>
            </w:tcBorders>
            <w:shd w:val="clear" w:color="auto" w:fill="D9D9D9"/>
            <w:hideMark/>
          </w:tcPr>
          <w:p w:rsidR="00590228" w:rsidRPr="00CF4CFB" w:rsidRDefault="00590228" w:rsidP="00590228">
            <w:pPr>
              <w:bidi/>
              <w:spacing w:after="0"/>
              <w:jc w:val="center"/>
              <w:rPr>
                <w:rFonts w:ascii="Times New Roman" w:eastAsia="Times New Roman" w:hAnsi="Times New Roman" w:cs="Simplified Arabic"/>
                <w:b/>
                <w:bCs/>
                <w:sz w:val="28"/>
                <w:szCs w:val="28"/>
              </w:rPr>
            </w:pPr>
            <w:r w:rsidRPr="00CF4CFB">
              <w:rPr>
                <w:rFonts w:ascii="Times New Roman" w:eastAsia="Times New Roman" w:hAnsi="Times New Roman" w:cs="Simplified Arabic"/>
                <w:b/>
                <w:bCs/>
                <w:sz w:val="28"/>
                <w:szCs w:val="28"/>
                <w:rtl/>
              </w:rPr>
              <w:t>المظاهر</w:t>
            </w:r>
          </w:p>
        </w:tc>
        <w:tc>
          <w:tcPr>
            <w:tcW w:w="978" w:type="dxa"/>
            <w:tcBorders>
              <w:top w:val="single" w:sz="4" w:space="0" w:color="auto"/>
              <w:left w:val="single" w:sz="4" w:space="0" w:color="auto"/>
              <w:bottom w:val="single" w:sz="4" w:space="0" w:color="auto"/>
              <w:right w:val="single" w:sz="4" w:space="0" w:color="auto"/>
            </w:tcBorders>
            <w:shd w:val="clear" w:color="auto" w:fill="D9D9D9"/>
            <w:hideMark/>
          </w:tcPr>
          <w:p w:rsidR="00590228" w:rsidRPr="00CF4CFB" w:rsidRDefault="00590228" w:rsidP="00590228">
            <w:pPr>
              <w:bidi/>
              <w:spacing w:after="0"/>
              <w:jc w:val="center"/>
              <w:rPr>
                <w:rFonts w:ascii="Times New Roman" w:eastAsia="Times New Roman" w:hAnsi="Times New Roman" w:cs="Simplified Arabic"/>
                <w:b/>
                <w:bCs/>
                <w:sz w:val="28"/>
                <w:szCs w:val="28"/>
              </w:rPr>
            </w:pPr>
            <w:r w:rsidRPr="00CF4CFB">
              <w:rPr>
                <w:rFonts w:ascii="Times New Roman" w:eastAsia="Times New Roman" w:hAnsi="Times New Roman" w:cs="Simplified Arabic"/>
                <w:b/>
                <w:bCs/>
                <w:sz w:val="28"/>
                <w:szCs w:val="28"/>
                <w:rtl/>
              </w:rPr>
              <w:t>المتوسط الحسابي</w:t>
            </w:r>
          </w:p>
        </w:tc>
        <w:tc>
          <w:tcPr>
            <w:tcW w:w="1035" w:type="dxa"/>
            <w:tcBorders>
              <w:top w:val="single" w:sz="4" w:space="0" w:color="auto"/>
              <w:left w:val="single" w:sz="4" w:space="0" w:color="auto"/>
              <w:bottom w:val="single" w:sz="4" w:space="0" w:color="auto"/>
              <w:right w:val="single" w:sz="4" w:space="0" w:color="auto"/>
            </w:tcBorders>
            <w:shd w:val="clear" w:color="auto" w:fill="D9D9D9"/>
            <w:hideMark/>
          </w:tcPr>
          <w:p w:rsidR="00590228" w:rsidRPr="00CF4CFB" w:rsidRDefault="00590228" w:rsidP="00590228">
            <w:pPr>
              <w:bidi/>
              <w:spacing w:after="0"/>
              <w:jc w:val="center"/>
              <w:rPr>
                <w:rFonts w:ascii="Times New Roman" w:eastAsia="Times New Roman" w:hAnsi="Times New Roman" w:cs="Simplified Arabic"/>
                <w:b/>
                <w:bCs/>
                <w:sz w:val="28"/>
                <w:szCs w:val="28"/>
              </w:rPr>
            </w:pPr>
            <w:r w:rsidRPr="00CF4CFB">
              <w:rPr>
                <w:rFonts w:ascii="Times New Roman" w:eastAsia="Times New Roman" w:hAnsi="Times New Roman" w:cs="Simplified Arabic"/>
                <w:b/>
                <w:bCs/>
                <w:sz w:val="28"/>
                <w:szCs w:val="28"/>
                <w:rtl/>
              </w:rPr>
              <w:t>الانحراف المعياري</w:t>
            </w:r>
          </w:p>
        </w:tc>
        <w:tc>
          <w:tcPr>
            <w:tcW w:w="933" w:type="dxa"/>
            <w:tcBorders>
              <w:top w:val="single" w:sz="4" w:space="0" w:color="auto"/>
              <w:left w:val="single" w:sz="4" w:space="0" w:color="auto"/>
              <w:bottom w:val="single" w:sz="4" w:space="0" w:color="auto"/>
              <w:right w:val="single" w:sz="4" w:space="0" w:color="auto"/>
            </w:tcBorders>
            <w:shd w:val="clear" w:color="auto" w:fill="D9D9D9"/>
            <w:hideMark/>
          </w:tcPr>
          <w:p w:rsidR="00590228" w:rsidRPr="00CF4CFB" w:rsidRDefault="00590228" w:rsidP="00590228">
            <w:pPr>
              <w:bidi/>
              <w:spacing w:after="0"/>
              <w:jc w:val="center"/>
              <w:rPr>
                <w:rFonts w:ascii="Times New Roman" w:eastAsia="Times New Roman" w:hAnsi="Times New Roman" w:cs="Simplified Arabic"/>
                <w:b/>
                <w:bCs/>
                <w:sz w:val="28"/>
                <w:szCs w:val="28"/>
              </w:rPr>
            </w:pPr>
            <w:r w:rsidRPr="00CF4CFB">
              <w:rPr>
                <w:rFonts w:ascii="Times New Roman" w:eastAsia="Times New Roman" w:hAnsi="Times New Roman" w:cs="Simplified Arabic"/>
                <w:b/>
                <w:bCs/>
                <w:sz w:val="28"/>
                <w:szCs w:val="28"/>
                <w:rtl/>
              </w:rPr>
              <w:t>الدرجة</w:t>
            </w:r>
          </w:p>
        </w:tc>
      </w:tr>
      <w:tr w:rsidR="00590228" w:rsidRPr="00CF4CFB" w:rsidTr="00590228">
        <w:tc>
          <w:tcPr>
            <w:tcW w:w="787" w:type="dxa"/>
            <w:tcBorders>
              <w:top w:val="single" w:sz="4" w:space="0" w:color="auto"/>
              <w:left w:val="single" w:sz="4" w:space="0" w:color="auto"/>
              <w:bottom w:val="single" w:sz="4" w:space="0" w:color="auto"/>
              <w:right w:val="single" w:sz="4" w:space="0" w:color="auto"/>
            </w:tcBorders>
            <w:hideMark/>
          </w:tcPr>
          <w:p w:rsidR="00590228" w:rsidRPr="000B3D7B" w:rsidRDefault="00590228" w:rsidP="00590228">
            <w:pPr>
              <w:bidi/>
              <w:spacing w:after="0"/>
              <w:jc w:val="center"/>
              <w:rPr>
                <w:rFonts w:ascii="Times New Roman" w:eastAsia="Times New Roman" w:hAnsi="Times New Roman" w:cs="Times New Roman"/>
                <w:sz w:val="28"/>
                <w:szCs w:val="28"/>
              </w:rPr>
            </w:pPr>
            <w:r w:rsidRPr="000B3D7B">
              <w:rPr>
                <w:rFonts w:ascii="Times New Roman" w:eastAsia="Times New Roman" w:hAnsi="Times New Roman" w:cs="Times New Roman"/>
                <w:sz w:val="28"/>
                <w:szCs w:val="28"/>
              </w:rPr>
              <w:t>q5</w:t>
            </w:r>
          </w:p>
        </w:tc>
        <w:tc>
          <w:tcPr>
            <w:tcW w:w="4655" w:type="dxa"/>
            <w:tcBorders>
              <w:top w:val="single" w:sz="4" w:space="0" w:color="auto"/>
              <w:left w:val="single" w:sz="4" w:space="0" w:color="auto"/>
              <w:bottom w:val="single" w:sz="4" w:space="0" w:color="auto"/>
              <w:right w:val="single" w:sz="4" w:space="0" w:color="auto"/>
            </w:tcBorders>
            <w:hideMark/>
          </w:tcPr>
          <w:p w:rsidR="00590228" w:rsidRPr="000D47C4" w:rsidRDefault="00590228" w:rsidP="00590228">
            <w:pPr>
              <w:bidi/>
              <w:jc w:val="both"/>
              <w:rPr>
                <w:rFonts w:ascii="Simplified Arabic" w:hAnsi="Simplified Arabic" w:cs="Simplified Arabic"/>
                <w:color w:val="000000"/>
                <w:sz w:val="28"/>
                <w:szCs w:val="28"/>
                <w:rtl/>
              </w:rPr>
            </w:pPr>
            <w:r w:rsidRPr="000D47C4">
              <w:rPr>
                <w:rFonts w:ascii="Simplified Arabic" w:hAnsi="Simplified Arabic" w:cs="Simplified Arabic"/>
                <w:color w:val="000000"/>
                <w:sz w:val="28"/>
                <w:szCs w:val="28"/>
                <w:rtl/>
              </w:rPr>
              <w:t xml:space="preserve">يقوم المدير بزيادة الراتب للموظفين سنوياً بنسبة معينة. </w:t>
            </w:r>
          </w:p>
        </w:tc>
        <w:tc>
          <w:tcPr>
            <w:tcW w:w="978" w:type="dxa"/>
            <w:tcBorders>
              <w:top w:val="single" w:sz="4" w:space="0" w:color="auto"/>
              <w:left w:val="single" w:sz="4" w:space="0" w:color="auto"/>
              <w:bottom w:val="single" w:sz="4" w:space="0" w:color="auto"/>
              <w:right w:val="single" w:sz="4" w:space="0" w:color="auto"/>
            </w:tcBorders>
            <w:vAlign w:val="center"/>
            <w:hideMark/>
          </w:tcPr>
          <w:p w:rsidR="00590228" w:rsidRPr="000B3D7B" w:rsidRDefault="00590228" w:rsidP="00590228">
            <w:pPr>
              <w:bidi/>
              <w:spacing w:after="0"/>
              <w:jc w:val="center"/>
              <w:rPr>
                <w:rFonts w:ascii="Times New Roman" w:eastAsia="Times New Roman" w:hAnsi="Times New Roman" w:cs="Times New Roman"/>
                <w:sz w:val="28"/>
                <w:szCs w:val="28"/>
              </w:rPr>
            </w:pPr>
            <w:r w:rsidRPr="000B3D7B">
              <w:rPr>
                <w:rFonts w:ascii="Times New Roman" w:eastAsia="Times New Roman" w:hAnsi="Times New Roman" w:cs="Times New Roman"/>
                <w:sz w:val="28"/>
                <w:szCs w:val="28"/>
              </w:rPr>
              <w:t>3.98</w:t>
            </w:r>
          </w:p>
        </w:tc>
        <w:tc>
          <w:tcPr>
            <w:tcW w:w="1035" w:type="dxa"/>
            <w:tcBorders>
              <w:top w:val="single" w:sz="4" w:space="0" w:color="auto"/>
              <w:left w:val="single" w:sz="4" w:space="0" w:color="auto"/>
              <w:bottom w:val="single" w:sz="4" w:space="0" w:color="auto"/>
              <w:right w:val="single" w:sz="4" w:space="0" w:color="auto"/>
            </w:tcBorders>
            <w:vAlign w:val="center"/>
            <w:hideMark/>
          </w:tcPr>
          <w:p w:rsidR="00590228" w:rsidRPr="000B3D7B" w:rsidRDefault="00590228" w:rsidP="00590228">
            <w:pPr>
              <w:bidi/>
              <w:spacing w:after="0"/>
              <w:jc w:val="center"/>
              <w:rPr>
                <w:rFonts w:ascii="Times New Roman" w:eastAsia="Times New Roman" w:hAnsi="Times New Roman" w:cs="Times New Roman"/>
                <w:sz w:val="28"/>
                <w:szCs w:val="28"/>
              </w:rPr>
            </w:pPr>
            <w:r w:rsidRPr="000B3D7B">
              <w:rPr>
                <w:rFonts w:ascii="Times New Roman" w:eastAsia="Times New Roman" w:hAnsi="Times New Roman" w:cs="Times New Roman"/>
                <w:sz w:val="28"/>
                <w:szCs w:val="28"/>
              </w:rPr>
              <w:t>1.20</w:t>
            </w:r>
          </w:p>
        </w:tc>
        <w:tc>
          <w:tcPr>
            <w:tcW w:w="933" w:type="dxa"/>
            <w:tcBorders>
              <w:top w:val="single" w:sz="4" w:space="0" w:color="auto"/>
              <w:left w:val="single" w:sz="4" w:space="0" w:color="auto"/>
              <w:bottom w:val="single" w:sz="4" w:space="0" w:color="auto"/>
              <w:right w:val="single" w:sz="4" w:space="0" w:color="auto"/>
            </w:tcBorders>
            <w:hideMark/>
          </w:tcPr>
          <w:p w:rsidR="00590228" w:rsidRPr="000B3D7B" w:rsidRDefault="00590228" w:rsidP="00590228">
            <w:pPr>
              <w:bidi/>
              <w:spacing w:after="0"/>
              <w:jc w:val="center"/>
              <w:rPr>
                <w:rFonts w:ascii="Simplified Arabic" w:eastAsia="Calibri" w:hAnsi="Simplified Arabic" w:cs="Simplified Arabic"/>
                <w:sz w:val="28"/>
                <w:szCs w:val="28"/>
              </w:rPr>
            </w:pPr>
            <w:r w:rsidRPr="000B3D7B">
              <w:rPr>
                <w:rFonts w:ascii="Simplified Arabic" w:eastAsia="Calibri" w:hAnsi="Simplified Arabic" w:cs="Simplified Arabic"/>
                <w:sz w:val="28"/>
                <w:szCs w:val="28"/>
                <w:rtl/>
              </w:rPr>
              <w:t>كبيرة</w:t>
            </w:r>
          </w:p>
        </w:tc>
      </w:tr>
      <w:tr w:rsidR="00590228" w:rsidRPr="00CF4CFB" w:rsidTr="00590228">
        <w:tc>
          <w:tcPr>
            <w:tcW w:w="787" w:type="dxa"/>
            <w:tcBorders>
              <w:top w:val="single" w:sz="4" w:space="0" w:color="auto"/>
              <w:left w:val="single" w:sz="4" w:space="0" w:color="auto"/>
              <w:bottom w:val="single" w:sz="4" w:space="0" w:color="auto"/>
              <w:right w:val="single" w:sz="4" w:space="0" w:color="auto"/>
            </w:tcBorders>
            <w:hideMark/>
          </w:tcPr>
          <w:p w:rsidR="00590228" w:rsidRPr="000B3D7B" w:rsidRDefault="00590228" w:rsidP="00590228">
            <w:pPr>
              <w:bidi/>
              <w:spacing w:after="0"/>
              <w:jc w:val="center"/>
              <w:rPr>
                <w:rFonts w:ascii="Times New Roman" w:eastAsia="Times New Roman" w:hAnsi="Times New Roman" w:cs="Times New Roman"/>
                <w:sz w:val="28"/>
                <w:szCs w:val="28"/>
              </w:rPr>
            </w:pPr>
            <w:r w:rsidRPr="000B3D7B">
              <w:rPr>
                <w:rFonts w:ascii="Times New Roman" w:eastAsia="Times New Roman" w:hAnsi="Times New Roman" w:cs="Times New Roman"/>
                <w:sz w:val="28"/>
                <w:szCs w:val="28"/>
              </w:rPr>
              <w:t>q4</w:t>
            </w:r>
          </w:p>
        </w:tc>
        <w:tc>
          <w:tcPr>
            <w:tcW w:w="4655" w:type="dxa"/>
            <w:tcBorders>
              <w:top w:val="single" w:sz="4" w:space="0" w:color="auto"/>
              <w:left w:val="single" w:sz="4" w:space="0" w:color="auto"/>
              <w:bottom w:val="single" w:sz="4" w:space="0" w:color="auto"/>
              <w:right w:val="single" w:sz="4" w:space="0" w:color="auto"/>
            </w:tcBorders>
            <w:hideMark/>
          </w:tcPr>
          <w:p w:rsidR="00590228" w:rsidRPr="000D47C4" w:rsidRDefault="00590228" w:rsidP="00590228">
            <w:pPr>
              <w:bidi/>
              <w:spacing w:after="0"/>
              <w:jc w:val="both"/>
              <w:rPr>
                <w:rFonts w:ascii="Simplified Arabic" w:eastAsia="Calibri" w:hAnsi="Simplified Arabic" w:cs="Simplified Arabic"/>
                <w:sz w:val="28"/>
                <w:szCs w:val="28"/>
              </w:rPr>
            </w:pPr>
            <w:r w:rsidRPr="000D47C4">
              <w:rPr>
                <w:rFonts w:ascii="Simplified Arabic" w:eastAsia="Calibri" w:hAnsi="Simplified Arabic" w:cs="Simplified Arabic"/>
                <w:sz w:val="28"/>
                <w:szCs w:val="28"/>
                <w:rtl/>
              </w:rPr>
              <w:t>يعمل المدير على صرف امتيازات مالية في الأعياد الرسمية.</w:t>
            </w:r>
          </w:p>
        </w:tc>
        <w:tc>
          <w:tcPr>
            <w:tcW w:w="978" w:type="dxa"/>
            <w:tcBorders>
              <w:top w:val="single" w:sz="4" w:space="0" w:color="auto"/>
              <w:left w:val="single" w:sz="4" w:space="0" w:color="auto"/>
              <w:bottom w:val="single" w:sz="4" w:space="0" w:color="auto"/>
              <w:right w:val="single" w:sz="4" w:space="0" w:color="auto"/>
            </w:tcBorders>
            <w:vAlign w:val="center"/>
            <w:hideMark/>
          </w:tcPr>
          <w:p w:rsidR="00590228" w:rsidRPr="000B3D7B" w:rsidRDefault="00590228" w:rsidP="00590228">
            <w:pPr>
              <w:bidi/>
              <w:spacing w:after="0"/>
              <w:jc w:val="center"/>
              <w:rPr>
                <w:rFonts w:ascii="Times New Roman" w:eastAsia="Times New Roman" w:hAnsi="Times New Roman" w:cs="Times New Roman"/>
                <w:sz w:val="28"/>
                <w:szCs w:val="28"/>
              </w:rPr>
            </w:pPr>
            <w:r w:rsidRPr="000B3D7B">
              <w:rPr>
                <w:rFonts w:ascii="Times New Roman" w:eastAsia="Times New Roman" w:hAnsi="Times New Roman" w:cs="Times New Roman"/>
                <w:sz w:val="28"/>
                <w:szCs w:val="28"/>
              </w:rPr>
              <w:t>3.82</w:t>
            </w:r>
          </w:p>
        </w:tc>
        <w:tc>
          <w:tcPr>
            <w:tcW w:w="1035" w:type="dxa"/>
            <w:tcBorders>
              <w:top w:val="single" w:sz="4" w:space="0" w:color="auto"/>
              <w:left w:val="single" w:sz="4" w:space="0" w:color="auto"/>
              <w:bottom w:val="single" w:sz="4" w:space="0" w:color="auto"/>
              <w:right w:val="single" w:sz="4" w:space="0" w:color="auto"/>
            </w:tcBorders>
            <w:vAlign w:val="center"/>
            <w:hideMark/>
          </w:tcPr>
          <w:p w:rsidR="00590228" w:rsidRPr="000B3D7B" w:rsidRDefault="00590228" w:rsidP="00590228">
            <w:pPr>
              <w:bidi/>
              <w:spacing w:after="0"/>
              <w:jc w:val="center"/>
              <w:rPr>
                <w:rFonts w:ascii="Times New Roman" w:eastAsia="Times New Roman" w:hAnsi="Times New Roman" w:cs="Times New Roman"/>
                <w:sz w:val="28"/>
                <w:szCs w:val="28"/>
              </w:rPr>
            </w:pPr>
            <w:r w:rsidRPr="000B3D7B">
              <w:rPr>
                <w:rFonts w:ascii="Times New Roman" w:eastAsia="Times New Roman" w:hAnsi="Times New Roman" w:cs="Times New Roman"/>
                <w:sz w:val="28"/>
                <w:szCs w:val="28"/>
              </w:rPr>
              <w:t>1.27</w:t>
            </w:r>
          </w:p>
        </w:tc>
        <w:tc>
          <w:tcPr>
            <w:tcW w:w="933" w:type="dxa"/>
            <w:tcBorders>
              <w:top w:val="single" w:sz="4" w:space="0" w:color="auto"/>
              <w:left w:val="single" w:sz="4" w:space="0" w:color="auto"/>
              <w:bottom w:val="single" w:sz="4" w:space="0" w:color="auto"/>
              <w:right w:val="single" w:sz="4" w:space="0" w:color="auto"/>
            </w:tcBorders>
            <w:hideMark/>
          </w:tcPr>
          <w:p w:rsidR="00590228" w:rsidRPr="000B3D7B" w:rsidRDefault="00590228" w:rsidP="00590228">
            <w:pPr>
              <w:bidi/>
              <w:spacing w:after="0"/>
              <w:jc w:val="center"/>
              <w:rPr>
                <w:rFonts w:ascii="Simplified Arabic" w:eastAsia="Calibri" w:hAnsi="Simplified Arabic" w:cs="Simplified Arabic"/>
                <w:sz w:val="28"/>
                <w:szCs w:val="28"/>
              </w:rPr>
            </w:pPr>
            <w:r w:rsidRPr="000B3D7B">
              <w:rPr>
                <w:rFonts w:ascii="Simplified Arabic" w:eastAsia="Calibri" w:hAnsi="Simplified Arabic" w:cs="Simplified Arabic"/>
                <w:sz w:val="28"/>
                <w:szCs w:val="28"/>
                <w:rtl/>
              </w:rPr>
              <w:t>كبيرة</w:t>
            </w:r>
          </w:p>
        </w:tc>
      </w:tr>
      <w:tr w:rsidR="00590228" w:rsidRPr="00CF4CFB" w:rsidTr="00590228">
        <w:tc>
          <w:tcPr>
            <w:tcW w:w="787" w:type="dxa"/>
            <w:tcBorders>
              <w:top w:val="single" w:sz="4" w:space="0" w:color="auto"/>
              <w:left w:val="single" w:sz="4" w:space="0" w:color="auto"/>
              <w:bottom w:val="single" w:sz="4" w:space="0" w:color="auto"/>
              <w:right w:val="single" w:sz="4" w:space="0" w:color="auto"/>
            </w:tcBorders>
            <w:hideMark/>
          </w:tcPr>
          <w:p w:rsidR="00590228" w:rsidRPr="000B3D7B" w:rsidRDefault="00590228" w:rsidP="00590228">
            <w:pPr>
              <w:bidi/>
              <w:spacing w:after="0"/>
              <w:jc w:val="center"/>
              <w:rPr>
                <w:rFonts w:ascii="Times New Roman" w:eastAsia="Times New Roman" w:hAnsi="Times New Roman" w:cs="Times New Roman"/>
                <w:sz w:val="28"/>
                <w:szCs w:val="28"/>
              </w:rPr>
            </w:pPr>
            <w:r w:rsidRPr="000B3D7B">
              <w:rPr>
                <w:rFonts w:ascii="Times New Roman" w:eastAsia="Times New Roman" w:hAnsi="Times New Roman" w:cs="Times New Roman"/>
                <w:sz w:val="28"/>
                <w:szCs w:val="28"/>
              </w:rPr>
              <w:t>q3</w:t>
            </w:r>
          </w:p>
        </w:tc>
        <w:tc>
          <w:tcPr>
            <w:tcW w:w="4655" w:type="dxa"/>
            <w:tcBorders>
              <w:top w:val="single" w:sz="4" w:space="0" w:color="auto"/>
              <w:left w:val="single" w:sz="4" w:space="0" w:color="auto"/>
              <w:bottom w:val="single" w:sz="4" w:space="0" w:color="auto"/>
              <w:right w:val="single" w:sz="4" w:space="0" w:color="auto"/>
            </w:tcBorders>
            <w:hideMark/>
          </w:tcPr>
          <w:p w:rsidR="00590228" w:rsidRPr="000D47C4" w:rsidRDefault="00590228" w:rsidP="00590228">
            <w:pPr>
              <w:bidi/>
              <w:spacing w:after="0"/>
              <w:jc w:val="both"/>
              <w:rPr>
                <w:rFonts w:ascii="Simplified Arabic" w:eastAsia="Calibri" w:hAnsi="Simplified Arabic" w:cs="Simplified Arabic"/>
                <w:sz w:val="28"/>
                <w:szCs w:val="28"/>
              </w:rPr>
            </w:pPr>
            <w:r w:rsidRPr="000D47C4">
              <w:rPr>
                <w:rFonts w:ascii="Simplified Arabic" w:eastAsia="Calibri" w:hAnsi="Simplified Arabic" w:cs="Simplified Arabic"/>
                <w:sz w:val="28"/>
                <w:szCs w:val="28"/>
                <w:rtl/>
              </w:rPr>
              <w:t>تقوم الادارة بترقية العاملين المتميزين</w:t>
            </w:r>
          </w:p>
        </w:tc>
        <w:tc>
          <w:tcPr>
            <w:tcW w:w="978" w:type="dxa"/>
            <w:tcBorders>
              <w:top w:val="single" w:sz="4" w:space="0" w:color="auto"/>
              <w:left w:val="single" w:sz="4" w:space="0" w:color="auto"/>
              <w:bottom w:val="single" w:sz="4" w:space="0" w:color="auto"/>
              <w:right w:val="single" w:sz="4" w:space="0" w:color="auto"/>
            </w:tcBorders>
            <w:vAlign w:val="center"/>
            <w:hideMark/>
          </w:tcPr>
          <w:p w:rsidR="00590228" w:rsidRPr="000B3D7B" w:rsidRDefault="00590228" w:rsidP="00590228">
            <w:pPr>
              <w:bidi/>
              <w:spacing w:after="0"/>
              <w:jc w:val="center"/>
              <w:rPr>
                <w:rFonts w:ascii="Times New Roman" w:eastAsia="Times New Roman" w:hAnsi="Times New Roman" w:cs="Times New Roman"/>
                <w:sz w:val="28"/>
                <w:szCs w:val="28"/>
              </w:rPr>
            </w:pPr>
            <w:r w:rsidRPr="000B3D7B">
              <w:rPr>
                <w:rFonts w:ascii="Times New Roman" w:eastAsia="Times New Roman" w:hAnsi="Times New Roman" w:cs="Times New Roman"/>
                <w:sz w:val="28"/>
                <w:szCs w:val="28"/>
              </w:rPr>
              <w:t>3.48</w:t>
            </w:r>
          </w:p>
        </w:tc>
        <w:tc>
          <w:tcPr>
            <w:tcW w:w="1035" w:type="dxa"/>
            <w:tcBorders>
              <w:top w:val="single" w:sz="4" w:space="0" w:color="auto"/>
              <w:left w:val="single" w:sz="4" w:space="0" w:color="auto"/>
              <w:bottom w:val="single" w:sz="4" w:space="0" w:color="auto"/>
              <w:right w:val="single" w:sz="4" w:space="0" w:color="auto"/>
            </w:tcBorders>
            <w:vAlign w:val="center"/>
            <w:hideMark/>
          </w:tcPr>
          <w:p w:rsidR="00590228" w:rsidRPr="000B3D7B" w:rsidRDefault="00590228" w:rsidP="00590228">
            <w:pPr>
              <w:bidi/>
              <w:spacing w:after="0"/>
              <w:jc w:val="center"/>
              <w:rPr>
                <w:rFonts w:ascii="Times New Roman" w:eastAsia="Times New Roman" w:hAnsi="Times New Roman" w:cs="Times New Roman"/>
                <w:sz w:val="28"/>
                <w:szCs w:val="28"/>
              </w:rPr>
            </w:pPr>
            <w:r w:rsidRPr="000B3D7B">
              <w:rPr>
                <w:rFonts w:ascii="Times New Roman" w:eastAsia="Times New Roman" w:hAnsi="Times New Roman" w:cs="Times New Roman"/>
                <w:sz w:val="28"/>
                <w:szCs w:val="28"/>
              </w:rPr>
              <w:t>1.13</w:t>
            </w:r>
          </w:p>
        </w:tc>
        <w:tc>
          <w:tcPr>
            <w:tcW w:w="933" w:type="dxa"/>
            <w:tcBorders>
              <w:top w:val="single" w:sz="4" w:space="0" w:color="auto"/>
              <w:left w:val="single" w:sz="4" w:space="0" w:color="auto"/>
              <w:bottom w:val="single" w:sz="4" w:space="0" w:color="auto"/>
              <w:right w:val="single" w:sz="4" w:space="0" w:color="auto"/>
            </w:tcBorders>
            <w:hideMark/>
          </w:tcPr>
          <w:p w:rsidR="00590228" w:rsidRPr="000B3D7B" w:rsidRDefault="00590228" w:rsidP="00590228">
            <w:pPr>
              <w:bidi/>
              <w:spacing w:after="0"/>
              <w:jc w:val="center"/>
              <w:rPr>
                <w:rFonts w:ascii="Simplified Arabic" w:eastAsia="Calibri" w:hAnsi="Simplified Arabic" w:cs="Simplified Arabic"/>
                <w:sz w:val="28"/>
                <w:szCs w:val="28"/>
              </w:rPr>
            </w:pPr>
            <w:r>
              <w:rPr>
                <w:rFonts w:ascii="Simplified Arabic" w:eastAsia="Calibri" w:hAnsi="Simplified Arabic" w:cs="Simplified Arabic" w:hint="cs"/>
                <w:sz w:val="28"/>
                <w:szCs w:val="28"/>
                <w:rtl/>
              </w:rPr>
              <w:t>متوسطة</w:t>
            </w:r>
          </w:p>
        </w:tc>
      </w:tr>
      <w:tr w:rsidR="00590228" w:rsidRPr="00CF4CFB" w:rsidTr="00590228">
        <w:tc>
          <w:tcPr>
            <w:tcW w:w="787" w:type="dxa"/>
            <w:tcBorders>
              <w:top w:val="single" w:sz="4" w:space="0" w:color="auto"/>
              <w:left w:val="single" w:sz="4" w:space="0" w:color="auto"/>
              <w:bottom w:val="single" w:sz="4" w:space="0" w:color="auto"/>
              <w:right w:val="single" w:sz="4" w:space="0" w:color="auto"/>
            </w:tcBorders>
            <w:hideMark/>
          </w:tcPr>
          <w:p w:rsidR="00590228" w:rsidRPr="000B3D7B" w:rsidRDefault="00590228" w:rsidP="00590228">
            <w:pPr>
              <w:bidi/>
              <w:spacing w:after="0"/>
              <w:jc w:val="center"/>
              <w:rPr>
                <w:rFonts w:ascii="Times New Roman" w:eastAsia="Times New Roman" w:hAnsi="Times New Roman" w:cs="Times New Roman"/>
                <w:sz w:val="28"/>
                <w:szCs w:val="28"/>
              </w:rPr>
            </w:pPr>
            <w:r w:rsidRPr="000B3D7B">
              <w:rPr>
                <w:rFonts w:ascii="Times New Roman" w:eastAsia="Times New Roman" w:hAnsi="Times New Roman" w:cs="Times New Roman"/>
                <w:sz w:val="28"/>
                <w:szCs w:val="28"/>
              </w:rPr>
              <w:t>q1</w:t>
            </w:r>
          </w:p>
        </w:tc>
        <w:tc>
          <w:tcPr>
            <w:tcW w:w="4655" w:type="dxa"/>
            <w:tcBorders>
              <w:top w:val="single" w:sz="4" w:space="0" w:color="auto"/>
              <w:left w:val="single" w:sz="4" w:space="0" w:color="auto"/>
              <w:bottom w:val="single" w:sz="4" w:space="0" w:color="auto"/>
              <w:right w:val="single" w:sz="4" w:space="0" w:color="auto"/>
            </w:tcBorders>
            <w:hideMark/>
          </w:tcPr>
          <w:p w:rsidR="00590228" w:rsidRPr="000D47C4" w:rsidRDefault="00590228" w:rsidP="00590228">
            <w:pPr>
              <w:bidi/>
              <w:spacing w:after="0"/>
              <w:jc w:val="both"/>
              <w:rPr>
                <w:rFonts w:ascii="Simplified Arabic" w:eastAsia="Calibri" w:hAnsi="Simplified Arabic" w:cs="Simplified Arabic"/>
                <w:sz w:val="28"/>
                <w:szCs w:val="28"/>
              </w:rPr>
            </w:pPr>
            <w:r w:rsidRPr="000D47C4">
              <w:rPr>
                <w:rFonts w:ascii="Simplified Arabic" w:eastAsia="Calibri" w:hAnsi="Simplified Arabic" w:cs="Simplified Arabic"/>
                <w:sz w:val="28"/>
                <w:szCs w:val="28"/>
                <w:rtl/>
              </w:rPr>
              <w:t>يقوم المدير بتشجيع العاملين على تطوير مهاراتهم بهدف الزيادة في الراتب.</w:t>
            </w:r>
          </w:p>
        </w:tc>
        <w:tc>
          <w:tcPr>
            <w:tcW w:w="978" w:type="dxa"/>
            <w:tcBorders>
              <w:top w:val="single" w:sz="4" w:space="0" w:color="auto"/>
              <w:left w:val="single" w:sz="4" w:space="0" w:color="auto"/>
              <w:bottom w:val="single" w:sz="4" w:space="0" w:color="auto"/>
              <w:right w:val="single" w:sz="4" w:space="0" w:color="auto"/>
            </w:tcBorders>
            <w:vAlign w:val="center"/>
            <w:hideMark/>
          </w:tcPr>
          <w:p w:rsidR="00590228" w:rsidRPr="000B3D7B" w:rsidRDefault="00590228" w:rsidP="00590228">
            <w:pPr>
              <w:bidi/>
              <w:spacing w:after="0"/>
              <w:jc w:val="center"/>
              <w:rPr>
                <w:rFonts w:ascii="Times New Roman" w:eastAsia="Times New Roman" w:hAnsi="Times New Roman" w:cs="Times New Roman"/>
                <w:sz w:val="28"/>
                <w:szCs w:val="28"/>
              </w:rPr>
            </w:pPr>
            <w:r w:rsidRPr="000B3D7B">
              <w:rPr>
                <w:rFonts w:ascii="Times New Roman" w:eastAsia="Times New Roman" w:hAnsi="Times New Roman" w:cs="Times New Roman"/>
                <w:sz w:val="28"/>
                <w:szCs w:val="28"/>
              </w:rPr>
              <w:t>3.42</w:t>
            </w:r>
          </w:p>
        </w:tc>
        <w:tc>
          <w:tcPr>
            <w:tcW w:w="1035" w:type="dxa"/>
            <w:tcBorders>
              <w:top w:val="single" w:sz="4" w:space="0" w:color="auto"/>
              <w:left w:val="single" w:sz="4" w:space="0" w:color="auto"/>
              <w:bottom w:val="single" w:sz="4" w:space="0" w:color="auto"/>
              <w:right w:val="single" w:sz="4" w:space="0" w:color="auto"/>
            </w:tcBorders>
            <w:vAlign w:val="center"/>
            <w:hideMark/>
          </w:tcPr>
          <w:p w:rsidR="00590228" w:rsidRPr="000B3D7B" w:rsidRDefault="00590228" w:rsidP="00590228">
            <w:pPr>
              <w:bidi/>
              <w:spacing w:after="0"/>
              <w:jc w:val="center"/>
              <w:rPr>
                <w:rFonts w:ascii="Times New Roman" w:eastAsia="Times New Roman" w:hAnsi="Times New Roman" w:cs="Times New Roman"/>
                <w:sz w:val="28"/>
                <w:szCs w:val="28"/>
              </w:rPr>
            </w:pPr>
            <w:r w:rsidRPr="000B3D7B">
              <w:rPr>
                <w:rFonts w:ascii="Times New Roman" w:eastAsia="Times New Roman" w:hAnsi="Times New Roman" w:cs="Times New Roman"/>
                <w:sz w:val="28"/>
                <w:szCs w:val="28"/>
              </w:rPr>
              <w:t>1.21</w:t>
            </w:r>
          </w:p>
        </w:tc>
        <w:tc>
          <w:tcPr>
            <w:tcW w:w="933" w:type="dxa"/>
            <w:tcBorders>
              <w:top w:val="single" w:sz="4" w:space="0" w:color="auto"/>
              <w:left w:val="single" w:sz="4" w:space="0" w:color="auto"/>
              <w:bottom w:val="single" w:sz="4" w:space="0" w:color="auto"/>
              <w:right w:val="single" w:sz="4" w:space="0" w:color="auto"/>
            </w:tcBorders>
            <w:hideMark/>
          </w:tcPr>
          <w:p w:rsidR="00590228" w:rsidRPr="000B3D7B" w:rsidRDefault="00590228" w:rsidP="00590228">
            <w:pPr>
              <w:bidi/>
              <w:spacing w:after="0"/>
              <w:jc w:val="center"/>
              <w:rPr>
                <w:rFonts w:ascii="Simplified Arabic" w:eastAsia="Calibri" w:hAnsi="Simplified Arabic" w:cs="Simplified Arabic"/>
                <w:sz w:val="28"/>
                <w:szCs w:val="28"/>
              </w:rPr>
            </w:pPr>
            <w:r>
              <w:rPr>
                <w:rFonts w:ascii="Simplified Arabic" w:eastAsia="Calibri" w:hAnsi="Simplified Arabic" w:cs="Simplified Arabic" w:hint="cs"/>
                <w:sz w:val="28"/>
                <w:szCs w:val="28"/>
                <w:rtl/>
              </w:rPr>
              <w:t>متوسطة</w:t>
            </w:r>
          </w:p>
        </w:tc>
      </w:tr>
      <w:tr w:rsidR="00590228" w:rsidRPr="00CF4CFB" w:rsidTr="00590228">
        <w:tc>
          <w:tcPr>
            <w:tcW w:w="787" w:type="dxa"/>
            <w:tcBorders>
              <w:top w:val="single" w:sz="4" w:space="0" w:color="auto"/>
              <w:left w:val="single" w:sz="4" w:space="0" w:color="auto"/>
              <w:bottom w:val="single" w:sz="4" w:space="0" w:color="auto"/>
              <w:right w:val="single" w:sz="4" w:space="0" w:color="auto"/>
            </w:tcBorders>
            <w:hideMark/>
          </w:tcPr>
          <w:p w:rsidR="00590228" w:rsidRPr="000B3D7B" w:rsidRDefault="00590228" w:rsidP="00590228">
            <w:pPr>
              <w:bidi/>
              <w:spacing w:after="0"/>
              <w:jc w:val="center"/>
              <w:rPr>
                <w:rFonts w:ascii="Times New Roman" w:eastAsia="Times New Roman" w:hAnsi="Times New Roman" w:cs="Times New Roman"/>
                <w:sz w:val="28"/>
                <w:szCs w:val="28"/>
              </w:rPr>
            </w:pPr>
            <w:r w:rsidRPr="000B3D7B">
              <w:rPr>
                <w:rFonts w:ascii="Times New Roman" w:eastAsia="Times New Roman" w:hAnsi="Times New Roman" w:cs="Times New Roman"/>
                <w:sz w:val="28"/>
                <w:szCs w:val="28"/>
              </w:rPr>
              <w:t>q2</w:t>
            </w:r>
          </w:p>
        </w:tc>
        <w:tc>
          <w:tcPr>
            <w:tcW w:w="4655" w:type="dxa"/>
            <w:tcBorders>
              <w:top w:val="single" w:sz="4" w:space="0" w:color="auto"/>
              <w:left w:val="single" w:sz="4" w:space="0" w:color="auto"/>
              <w:bottom w:val="single" w:sz="4" w:space="0" w:color="auto"/>
              <w:right w:val="single" w:sz="4" w:space="0" w:color="auto"/>
            </w:tcBorders>
            <w:hideMark/>
          </w:tcPr>
          <w:p w:rsidR="00590228" w:rsidRPr="000D47C4" w:rsidRDefault="00590228" w:rsidP="00590228">
            <w:pPr>
              <w:bidi/>
              <w:spacing w:after="0"/>
              <w:jc w:val="both"/>
              <w:rPr>
                <w:rFonts w:ascii="Simplified Arabic" w:eastAsia="Calibri" w:hAnsi="Simplified Arabic" w:cs="Simplified Arabic"/>
                <w:sz w:val="28"/>
                <w:szCs w:val="28"/>
              </w:rPr>
            </w:pPr>
            <w:r w:rsidRPr="000D47C4">
              <w:rPr>
                <w:rFonts w:ascii="Simplified Arabic" w:eastAsia="Calibri" w:hAnsi="Simplified Arabic" w:cs="Simplified Arabic"/>
                <w:sz w:val="28"/>
                <w:szCs w:val="28"/>
                <w:rtl/>
              </w:rPr>
              <w:t>يقوم المدير بمنح مكافآت مالية للموظفين المتميزين</w:t>
            </w:r>
          </w:p>
        </w:tc>
        <w:tc>
          <w:tcPr>
            <w:tcW w:w="978" w:type="dxa"/>
            <w:tcBorders>
              <w:top w:val="single" w:sz="4" w:space="0" w:color="auto"/>
              <w:left w:val="single" w:sz="4" w:space="0" w:color="auto"/>
              <w:bottom w:val="single" w:sz="4" w:space="0" w:color="auto"/>
              <w:right w:val="single" w:sz="4" w:space="0" w:color="auto"/>
            </w:tcBorders>
            <w:vAlign w:val="center"/>
            <w:hideMark/>
          </w:tcPr>
          <w:p w:rsidR="00590228" w:rsidRPr="000B3D7B" w:rsidRDefault="00590228" w:rsidP="00590228">
            <w:pPr>
              <w:bidi/>
              <w:spacing w:after="0"/>
              <w:jc w:val="center"/>
              <w:rPr>
                <w:rFonts w:ascii="Times New Roman" w:eastAsia="Times New Roman" w:hAnsi="Times New Roman" w:cs="Times New Roman"/>
                <w:sz w:val="28"/>
                <w:szCs w:val="28"/>
              </w:rPr>
            </w:pPr>
            <w:r w:rsidRPr="000B3D7B">
              <w:rPr>
                <w:rFonts w:ascii="Times New Roman" w:eastAsia="Times New Roman" w:hAnsi="Times New Roman" w:cs="Times New Roman"/>
                <w:sz w:val="28"/>
                <w:szCs w:val="28"/>
              </w:rPr>
              <w:t>2.88</w:t>
            </w:r>
          </w:p>
        </w:tc>
        <w:tc>
          <w:tcPr>
            <w:tcW w:w="1035" w:type="dxa"/>
            <w:tcBorders>
              <w:top w:val="single" w:sz="4" w:space="0" w:color="auto"/>
              <w:left w:val="single" w:sz="4" w:space="0" w:color="auto"/>
              <w:bottom w:val="single" w:sz="4" w:space="0" w:color="auto"/>
              <w:right w:val="single" w:sz="4" w:space="0" w:color="auto"/>
            </w:tcBorders>
            <w:vAlign w:val="center"/>
            <w:hideMark/>
          </w:tcPr>
          <w:p w:rsidR="00590228" w:rsidRPr="000B3D7B" w:rsidRDefault="00590228" w:rsidP="00590228">
            <w:pPr>
              <w:bidi/>
              <w:spacing w:after="0"/>
              <w:jc w:val="center"/>
              <w:rPr>
                <w:rFonts w:ascii="Times New Roman" w:eastAsia="Times New Roman" w:hAnsi="Times New Roman" w:cs="Times New Roman"/>
                <w:sz w:val="28"/>
                <w:szCs w:val="28"/>
              </w:rPr>
            </w:pPr>
            <w:r w:rsidRPr="000B3D7B">
              <w:rPr>
                <w:rFonts w:ascii="Times New Roman" w:eastAsia="Times New Roman" w:hAnsi="Times New Roman" w:cs="Times New Roman"/>
                <w:sz w:val="28"/>
                <w:szCs w:val="28"/>
              </w:rPr>
              <w:t>1.25</w:t>
            </w:r>
          </w:p>
        </w:tc>
        <w:tc>
          <w:tcPr>
            <w:tcW w:w="933" w:type="dxa"/>
            <w:tcBorders>
              <w:top w:val="single" w:sz="4" w:space="0" w:color="auto"/>
              <w:left w:val="single" w:sz="4" w:space="0" w:color="auto"/>
              <w:bottom w:val="single" w:sz="4" w:space="0" w:color="auto"/>
              <w:right w:val="single" w:sz="4" w:space="0" w:color="auto"/>
            </w:tcBorders>
            <w:hideMark/>
          </w:tcPr>
          <w:p w:rsidR="00590228" w:rsidRPr="000B3D7B" w:rsidRDefault="00590228" w:rsidP="00590228">
            <w:pPr>
              <w:bidi/>
              <w:spacing w:after="0"/>
              <w:jc w:val="center"/>
              <w:rPr>
                <w:rFonts w:ascii="Simplified Arabic" w:eastAsia="Calibri" w:hAnsi="Simplified Arabic" w:cs="Simplified Arabic"/>
                <w:sz w:val="28"/>
                <w:szCs w:val="28"/>
              </w:rPr>
            </w:pPr>
            <w:r>
              <w:rPr>
                <w:rFonts w:ascii="Simplified Arabic" w:eastAsia="Calibri" w:hAnsi="Simplified Arabic" w:cs="Simplified Arabic" w:hint="cs"/>
                <w:sz w:val="28"/>
                <w:szCs w:val="28"/>
                <w:rtl/>
              </w:rPr>
              <w:t>متوسطة</w:t>
            </w:r>
          </w:p>
        </w:tc>
      </w:tr>
      <w:tr w:rsidR="00590228" w:rsidRPr="00CF4CFB" w:rsidTr="00590228">
        <w:tc>
          <w:tcPr>
            <w:tcW w:w="787" w:type="dxa"/>
            <w:tcBorders>
              <w:top w:val="single" w:sz="4" w:space="0" w:color="auto"/>
              <w:left w:val="single" w:sz="4" w:space="0" w:color="auto"/>
              <w:bottom w:val="single" w:sz="4" w:space="0" w:color="auto"/>
              <w:right w:val="single" w:sz="4" w:space="0" w:color="auto"/>
            </w:tcBorders>
          </w:tcPr>
          <w:p w:rsidR="00590228" w:rsidRPr="00CF4CFB" w:rsidRDefault="00590228" w:rsidP="00590228">
            <w:pPr>
              <w:spacing w:after="0"/>
              <w:jc w:val="center"/>
              <w:rPr>
                <w:rFonts w:ascii="Times New Roman" w:eastAsia="Times New Roman" w:hAnsi="Times New Roman" w:cs="Simplified Arabic"/>
                <w:sz w:val="28"/>
                <w:szCs w:val="28"/>
              </w:rPr>
            </w:pPr>
          </w:p>
        </w:tc>
        <w:tc>
          <w:tcPr>
            <w:tcW w:w="4655" w:type="dxa"/>
            <w:tcBorders>
              <w:top w:val="single" w:sz="4" w:space="0" w:color="auto"/>
              <w:left w:val="single" w:sz="4" w:space="0" w:color="auto"/>
              <w:bottom w:val="single" w:sz="4" w:space="0" w:color="auto"/>
              <w:right w:val="single" w:sz="4" w:space="0" w:color="auto"/>
            </w:tcBorders>
            <w:hideMark/>
          </w:tcPr>
          <w:p w:rsidR="00590228" w:rsidRPr="00CF4CFB" w:rsidRDefault="00590228" w:rsidP="00590228">
            <w:pPr>
              <w:bidi/>
              <w:spacing w:after="0"/>
              <w:jc w:val="center"/>
              <w:rPr>
                <w:rFonts w:ascii="Simplified Arabic" w:eastAsia="Times New Roman" w:hAnsi="Simplified Arabic" w:cs="Simplified Arabic"/>
                <w:sz w:val="28"/>
                <w:szCs w:val="28"/>
              </w:rPr>
            </w:pPr>
            <w:r w:rsidRPr="00CF4CFB">
              <w:rPr>
                <w:rFonts w:ascii="Simplified Arabic" w:eastAsia="Times New Roman" w:hAnsi="Simplified Arabic" w:cs="Simplified Arabic"/>
                <w:sz w:val="28"/>
                <w:szCs w:val="28"/>
                <w:rtl/>
              </w:rPr>
              <w:t>الدرجة الكلية</w:t>
            </w:r>
          </w:p>
        </w:tc>
        <w:tc>
          <w:tcPr>
            <w:tcW w:w="978" w:type="dxa"/>
            <w:tcBorders>
              <w:top w:val="single" w:sz="4" w:space="0" w:color="auto"/>
              <w:left w:val="single" w:sz="4" w:space="0" w:color="auto"/>
              <w:bottom w:val="single" w:sz="4" w:space="0" w:color="auto"/>
              <w:right w:val="single" w:sz="4" w:space="0" w:color="auto"/>
            </w:tcBorders>
            <w:vAlign w:val="center"/>
            <w:hideMark/>
          </w:tcPr>
          <w:p w:rsidR="00590228" w:rsidRPr="001F2F7F" w:rsidRDefault="00590228" w:rsidP="00590228">
            <w:pPr>
              <w:bidi/>
              <w:spacing w:after="0"/>
              <w:jc w:val="center"/>
              <w:rPr>
                <w:rFonts w:ascii="Times New Roman" w:eastAsia="Times New Roman" w:hAnsi="Times New Roman" w:cs="Times New Roman"/>
                <w:sz w:val="28"/>
                <w:szCs w:val="28"/>
              </w:rPr>
            </w:pPr>
            <w:r w:rsidRPr="001F2F7F">
              <w:rPr>
                <w:rFonts w:ascii="Times New Roman" w:eastAsia="Times New Roman" w:hAnsi="Times New Roman" w:cs="Times New Roman"/>
                <w:sz w:val="28"/>
                <w:szCs w:val="28"/>
              </w:rPr>
              <w:t>3.51</w:t>
            </w:r>
          </w:p>
        </w:tc>
        <w:tc>
          <w:tcPr>
            <w:tcW w:w="1035" w:type="dxa"/>
            <w:tcBorders>
              <w:top w:val="single" w:sz="4" w:space="0" w:color="auto"/>
              <w:left w:val="single" w:sz="4" w:space="0" w:color="auto"/>
              <w:bottom w:val="single" w:sz="4" w:space="0" w:color="auto"/>
              <w:right w:val="single" w:sz="4" w:space="0" w:color="auto"/>
            </w:tcBorders>
            <w:vAlign w:val="center"/>
            <w:hideMark/>
          </w:tcPr>
          <w:p w:rsidR="00590228" w:rsidRPr="001F2F7F" w:rsidRDefault="00590228" w:rsidP="00590228">
            <w:pPr>
              <w:bidi/>
              <w:spacing w:after="0"/>
              <w:jc w:val="center"/>
              <w:rPr>
                <w:rFonts w:ascii="Times New Roman" w:eastAsia="Times New Roman" w:hAnsi="Times New Roman" w:cs="Times New Roman"/>
                <w:sz w:val="28"/>
                <w:szCs w:val="28"/>
              </w:rPr>
            </w:pPr>
            <w:r w:rsidRPr="001F2F7F">
              <w:rPr>
                <w:rFonts w:ascii="Times New Roman" w:eastAsia="Times New Roman" w:hAnsi="Times New Roman" w:cs="Times New Roman"/>
                <w:sz w:val="28"/>
                <w:szCs w:val="28"/>
              </w:rPr>
              <w:t>0.89</w:t>
            </w:r>
          </w:p>
        </w:tc>
        <w:tc>
          <w:tcPr>
            <w:tcW w:w="933" w:type="dxa"/>
            <w:tcBorders>
              <w:top w:val="single" w:sz="4" w:space="0" w:color="auto"/>
              <w:left w:val="single" w:sz="4" w:space="0" w:color="auto"/>
              <w:bottom w:val="single" w:sz="4" w:space="0" w:color="auto"/>
              <w:right w:val="single" w:sz="4" w:space="0" w:color="auto"/>
            </w:tcBorders>
            <w:hideMark/>
          </w:tcPr>
          <w:p w:rsidR="00590228" w:rsidRPr="000B3D7B" w:rsidRDefault="00590228" w:rsidP="00590228">
            <w:pPr>
              <w:bidi/>
              <w:spacing w:after="0"/>
              <w:jc w:val="center"/>
              <w:rPr>
                <w:rFonts w:ascii="Simplified Arabic" w:eastAsia="Calibri" w:hAnsi="Simplified Arabic" w:cs="Simplified Arabic"/>
                <w:sz w:val="28"/>
                <w:szCs w:val="28"/>
              </w:rPr>
            </w:pPr>
            <w:r>
              <w:rPr>
                <w:rFonts w:ascii="Simplified Arabic" w:eastAsia="Calibri" w:hAnsi="Simplified Arabic" w:cs="Simplified Arabic" w:hint="cs"/>
                <w:sz w:val="28"/>
                <w:szCs w:val="28"/>
                <w:rtl/>
              </w:rPr>
              <w:t>متوسطة</w:t>
            </w:r>
          </w:p>
        </w:tc>
      </w:tr>
    </w:tbl>
    <w:p w:rsidR="00590228" w:rsidRDefault="00590228" w:rsidP="00073C93">
      <w:pPr>
        <w:bidi/>
        <w:spacing w:before="240" w:line="360" w:lineRule="auto"/>
        <w:jc w:val="lowKashida"/>
        <w:rPr>
          <w:rFonts w:ascii="Calibri" w:eastAsia="Times New Roman" w:hAnsi="Calibri" w:cs="Simplified Arabic"/>
          <w:sz w:val="28"/>
          <w:szCs w:val="28"/>
          <w:rtl/>
        </w:rPr>
      </w:pPr>
      <w:r w:rsidRPr="00590228">
        <w:rPr>
          <w:rFonts w:ascii="Times New Roman" w:eastAsia="Times New Roman" w:hAnsi="Times New Roman" w:cs="Simplified Arabic"/>
          <w:sz w:val="28"/>
          <w:szCs w:val="28"/>
          <w:rtl/>
        </w:rPr>
        <w:t xml:space="preserve">تشير المعطيات الواردة في الجدول السابق أن </w:t>
      </w:r>
      <w:r>
        <w:rPr>
          <w:rFonts w:ascii="Times New Roman" w:eastAsia="Times New Roman" w:hAnsi="Times New Roman" w:cs="Simplified Arabic" w:hint="cs"/>
          <w:sz w:val="28"/>
          <w:szCs w:val="28"/>
          <w:rtl/>
        </w:rPr>
        <w:t>واقع متغير ا</w:t>
      </w:r>
      <w:r w:rsidRPr="00590228">
        <w:rPr>
          <w:rFonts w:ascii="Times New Roman" w:eastAsia="Times New Roman" w:hAnsi="Times New Roman" w:cs="Simplified Arabic"/>
          <w:sz w:val="28"/>
          <w:szCs w:val="28"/>
          <w:rtl/>
        </w:rPr>
        <w:t xml:space="preserve">لتحفيز المادي في المؤسسات الأهلية الفلسطينية كان </w:t>
      </w:r>
      <w:r w:rsidRPr="00590228">
        <w:rPr>
          <w:rFonts w:ascii="Arial" w:eastAsia="Times New Roman" w:hAnsi="Arial" w:cs="Simplified Arabic"/>
          <w:sz w:val="28"/>
          <w:szCs w:val="28"/>
          <w:rtl/>
        </w:rPr>
        <w:t>متوسط</w:t>
      </w:r>
      <w:r>
        <w:rPr>
          <w:rFonts w:ascii="Arial" w:eastAsia="Times New Roman" w:hAnsi="Arial" w:cs="Simplified Arabic" w:hint="cs"/>
          <w:sz w:val="28"/>
          <w:szCs w:val="28"/>
          <w:rtl/>
        </w:rPr>
        <w:t xml:space="preserve">اً </w:t>
      </w:r>
      <w:r w:rsidR="007019D6">
        <w:rPr>
          <w:rFonts w:ascii="Times New Roman" w:eastAsia="Times New Roman" w:hAnsi="Times New Roman" w:cs="Simplified Arabic" w:hint="cs"/>
          <w:sz w:val="28"/>
          <w:szCs w:val="28"/>
          <w:rtl/>
        </w:rPr>
        <w:t>إذ</w:t>
      </w:r>
      <w:r w:rsidRPr="00590228">
        <w:rPr>
          <w:rFonts w:ascii="Times New Roman" w:eastAsia="Times New Roman" w:hAnsi="Times New Roman" w:cs="Simplified Arabic"/>
          <w:sz w:val="28"/>
          <w:szCs w:val="28"/>
          <w:rtl/>
        </w:rPr>
        <w:t xml:space="preserve"> بلغ المتوسط الحسابي لهذه الدرجة (</w:t>
      </w:r>
      <w:r w:rsidRPr="00590228">
        <w:rPr>
          <w:rFonts w:ascii="Times New Roman" w:eastAsia="Times New Roman" w:hAnsi="Times New Roman" w:cs="Simplified Arabic" w:hint="cs"/>
          <w:sz w:val="28"/>
          <w:szCs w:val="28"/>
          <w:rtl/>
        </w:rPr>
        <w:t>3.51</w:t>
      </w:r>
      <w:r w:rsidRPr="00590228">
        <w:rPr>
          <w:rFonts w:ascii="Times New Roman" w:eastAsia="Times New Roman" w:hAnsi="Times New Roman" w:cs="Simplified Arabic"/>
          <w:sz w:val="28"/>
          <w:szCs w:val="28"/>
          <w:rtl/>
        </w:rPr>
        <w:t xml:space="preserve">). فقد </w:t>
      </w:r>
      <w:r>
        <w:rPr>
          <w:rFonts w:ascii="Times New Roman" w:eastAsia="Times New Roman" w:hAnsi="Times New Roman" w:cs="Simplified Arabic" w:hint="cs"/>
          <w:sz w:val="28"/>
          <w:szCs w:val="28"/>
          <w:rtl/>
        </w:rPr>
        <w:t>جاء في المقدمة</w:t>
      </w:r>
      <w:r w:rsidRPr="000D47C4">
        <w:rPr>
          <w:rtl/>
        </w:rPr>
        <w:t xml:space="preserve"> </w:t>
      </w:r>
      <w:r w:rsidR="007019D6">
        <w:rPr>
          <w:rFonts w:ascii="Times New Roman" w:eastAsia="Times New Roman" w:hAnsi="Times New Roman" w:cs="Simplified Arabic" w:hint="cs"/>
          <w:sz w:val="28"/>
          <w:szCs w:val="28"/>
          <w:rtl/>
        </w:rPr>
        <w:t>بأنّ المدير يقوم</w:t>
      </w:r>
      <w:r w:rsidRPr="00590228">
        <w:rPr>
          <w:rFonts w:ascii="Times New Roman" w:eastAsia="Times New Roman" w:hAnsi="Times New Roman" w:cs="Simplified Arabic"/>
          <w:sz w:val="28"/>
          <w:szCs w:val="28"/>
          <w:rtl/>
        </w:rPr>
        <w:t xml:space="preserve"> بزيادة الراتب للموظفين سنوياً بنسبة معينة </w:t>
      </w:r>
      <w:r w:rsidRPr="00590228">
        <w:rPr>
          <w:rFonts w:ascii="Calibri" w:eastAsia="Times New Roman" w:hAnsi="Calibri" w:cs="Simplified Arabic"/>
          <w:sz w:val="28"/>
          <w:szCs w:val="28"/>
          <w:rtl/>
        </w:rPr>
        <w:t>بمتوسط (</w:t>
      </w:r>
      <w:r w:rsidRPr="00590228">
        <w:rPr>
          <w:rFonts w:ascii="Calibri" w:eastAsia="Times New Roman" w:hAnsi="Calibri" w:cs="Simplified Arabic" w:hint="cs"/>
          <w:sz w:val="28"/>
          <w:szCs w:val="28"/>
          <w:rtl/>
        </w:rPr>
        <w:t>3.98</w:t>
      </w:r>
      <w:r w:rsidR="00073C93" w:rsidRPr="00590228">
        <w:rPr>
          <w:rFonts w:ascii="Calibri" w:eastAsia="Times New Roman" w:hAnsi="Calibri" w:cs="Simplified Arabic" w:hint="cs"/>
          <w:sz w:val="28"/>
          <w:szCs w:val="28"/>
          <w:rtl/>
        </w:rPr>
        <w:t>)</w:t>
      </w:r>
      <w:r w:rsidR="00073C93" w:rsidRPr="00590228">
        <w:rPr>
          <w:rFonts w:ascii="Arial" w:eastAsia="Times New Roman" w:hAnsi="Arial" w:cs="Simplified Arabic" w:hint="cs"/>
          <w:color w:val="000000"/>
          <w:sz w:val="28"/>
          <w:szCs w:val="28"/>
          <w:shd w:val="clear" w:color="auto" w:fill="FFFFFF"/>
          <w:rtl/>
        </w:rPr>
        <w:t>،</w:t>
      </w:r>
      <w:r w:rsidRPr="00590228">
        <w:rPr>
          <w:rFonts w:ascii="Arial" w:eastAsia="Times New Roman" w:hAnsi="Arial" w:cs="Simplified Arabic"/>
          <w:color w:val="000000"/>
          <w:sz w:val="28"/>
          <w:szCs w:val="28"/>
          <w:shd w:val="clear" w:color="auto" w:fill="FFFFFF"/>
          <w:rtl/>
        </w:rPr>
        <w:t xml:space="preserve"> </w:t>
      </w:r>
      <w:r w:rsidR="00073C93">
        <w:rPr>
          <w:rFonts w:ascii="Times New Roman" w:eastAsia="Times New Roman" w:hAnsi="Times New Roman" w:cs="Simplified Arabic" w:hint="cs"/>
          <w:sz w:val="28"/>
          <w:szCs w:val="28"/>
          <w:rtl/>
        </w:rPr>
        <w:t>يتبعها</w:t>
      </w:r>
      <w:r w:rsidRPr="00590228">
        <w:rPr>
          <w:rFonts w:ascii="Calibri" w:eastAsia="Times New Roman" w:hAnsi="Calibri" w:cs="Simplified Arabic"/>
          <w:sz w:val="28"/>
          <w:szCs w:val="28"/>
          <w:rtl/>
        </w:rPr>
        <w:t xml:space="preserve"> صرف امتيازات مالية في الأعياد الرسمية بمتوسط (</w:t>
      </w:r>
      <w:r w:rsidRPr="00590228">
        <w:rPr>
          <w:rFonts w:ascii="Calibri" w:eastAsia="Times New Roman" w:hAnsi="Calibri" w:cs="Simplified Arabic" w:hint="cs"/>
          <w:sz w:val="28"/>
          <w:szCs w:val="28"/>
          <w:rtl/>
        </w:rPr>
        <w:t>3.82</w:t>
      </w:r>
      <w:r w:rsidRPr="00590228">
        <w:rPr>
          <w:rFonts w:ascii="Calibri" w:eastAsia="Times New Roman" w:hAnsi="Calibri" w:cs="Simplified Arabic"/>
          <w:sz w:val="28"/>
          <w:szCs w:val="28"/>
          <w:rtl/>
        </w:rPr>
        <w:t>)</w:t>
      </w:r>
      <w:r w:rsidRPr="00590228">
        <w:rPr>
          <w:rFonts w:ascii="Calibri" w:eastAsia="Times New Roman" w:hAnsi="Calibri" w:cs="Simplified Arabic" w:hint="cs"/>
          <w:sz w:val="28"/>
          <w:szCs w:val="28"/>
          <w:rtl/>
        </w:rPr>
        <w:t>، وكانت أقلها شيوعاً</w:t>
      </w:r>
      <w:r w:rsidR="00073C93">
        <w:rPr>
          <w:rFonts w:ascii="Calibri" w:eastAsia="Times New Roman" w:hAnsi="Calibri" w:cs="Simplified Arabic" w:hint="cs"/>
          <w:sz w:val="28"/>
          <w:szCs w:val="28"/>
          <w:rtl/>
        </w:rPr>
        <w:t>،</w:t>
      </w:r>
      <w:r w:rsidRPr="00590228">
        <w:rPr>
          <w:rFonts w:ascii="Calibri" w:eastAsia="Times New Roman" w:hAnsi="Calibri" w:cs="Simplified Arabic" w:hint="cs"/>
          <w:sz w:val="28"/>
          <w:szCs w:val="28"/>
          <w:rtl/>
        </w:rPr>
        <w:t xml:space="preserve"> </w:t>
      </w:r>
      <w:r w:rsidRPr="00590228">
        <w:rPr>
          <w:rFonts w:ascii="Calibri" w:eastAsia="Times New Roman" w:hAnsi="Calibri" w:cs="Simplified Arabic"/>
          <w:sz w:val="28"/>
          <w:szCs w:val="28"/>
          <w:rtl/>
        </w:rPr>
        <w:t>يقوم المدير بمنح مكافآت مالية للموظفين المتميزين</w:t>
      </w:r>
      <w:r w:rsidRPr="00590228">
        <w:rPr>
          <w:rFonts w:ascii="Calibri" w:eastAsia="Times New Roman" w:hAnsi="Calibri" w:cs="Simplified Arabic" w:hint="cs"/>
          <w:sz w:val="28"/>
          <w:szCs w:val="28"/>
          <w:rtl/>
        </w:rPr>
        <w:t xml:space="preserve"> بمتوسط (2.88).</w:t>
      </w:r>
    </w:p>
    <w:p w:rsidR="00012794" w:rsidRDefault="00012794" w:rsidP="00012794">
      <w:pPr>
        <w:bidi/>
        <w:spacing w:before="240" w:line="360" w:lineRule="auto"/>
        <w:jc w:val="lowKashida"/>
        <w:rPr>
          <w:rFonts w:ascii="Calibri" w:eastAsia="Times New Roman" w:hAnsi="Calibri" w:cs="Simplified Arabic"/>
          <w:sz w:val="28"/>
          <w:szCs w:val="28"/>
          <w:rtl/>
        </w:rPr>
      </w:pPr>
    </w:p>
    <w:p w:rsidR="00012794" w:rsidRDefault="00012794" w:rsidP="00012794">
      <w:pPr>
        <w:bidi/>
        <w:spacing w:before="240" w:line="360" w:lineRule="auto"/>
        <w:jc w:val="lowKashida"/>
        <w:rPr>
          <w:rFonts w:ascii="Calibri" w:eastAsia="Times New Roman" w:hAnsi="Calibri" w:cs="Simplified Arabic"/>
          <w:sz w:val="28"/>
          <w:szCs w:val="28"/>
          <w:rtl/>
        </w:rPr>
      </w:pPr>
    </w:p>
    <w:p w:rsidR="00590228" w:rsidRPr="00E237DF" w:rsidRDefault="00590228" w:rsidP="00032E67">
      <w:pPr>
        <w:pStyle w:val="ListParagraph"/>
        <w:numPr>
          <w:ilvl w:val="0"/>
          <w:numId w:val="46"/>
        </w:numPr>
        <w:bidi/>
        <w:spacing w:before="240" w:line="360" w:lineRule="auto"/>
        <w:jc w:val="lowKashida"/>
        <w:rPr>
          <w:rFonts w:ascii="Calibri" w:eastAsia="Times New Roman" w:hAnsi="Calibri" w:cs="Simplified Arabic"/>
          <w:b/>
          <w:bCs/>
          <w:sz w:val="28"/>
          <w:szCs w:val="28"/>
        </w:rPr>
      </w:pPr>
      <w:r w:rsidRPr="00E237DF">
        <w:rPr>
          <w:rFonts w:ascii="Calibri" w:eastAsia="Times New Roman" w:hAnsi="Calibri" w:cs="Simplified Arabic" w:hint="cs"/>
          <w:b/>
          <w:bCs/>
          <w:sz w:val="28"/>
          <w:szCs w:val="28"/>
          <w:rtl/>
        </w:rPr>
        <w:lastRenderedPageBreak/>
        <w:t>قياس واقع متغير التحفيز المعنوي في المؤسسات الأهلية الفلسطينية</w:t>
      </w:r>
    </w:p>
    <w:p w:rsidR="002E29E3" w:rsidRPr="002E29E3" w:rsidRDefault="00E237DF" w:rsidP="006948C3">
      <w:pPr>
        <w:bidi/>
        <w:spacing w:before="240" w:line="360" w:lineRule="auto"/>
        <w:jc w:val="both"/>
        <w:rPr>
          <w:rFonts w:ascii="Simplified Arabic" w:eastAsia="Times New Roman" w:hAnsi="Simplified Arabic" w:cs="Simplified Arabic"/>
          <w:sz w:val="28"/>
          <w:szCs w:val="28"/>
          <w:rtl/>
        </w:rPr>
      </w:pPr>
      <w:r>
        <w:rPr>
          <w:rFonts w:ascii="Calibri" w:eastAsia="Times New Roman" w:hAnsi="Calibri" w:cs="Simplified Arabic" w:hint="cs"/>
          <w:sz w:val="28"/>
          <w:szCs w:val="28"/>
          <w:rtl/>
        </w:rPr>
        <w:t>لقياس واقع متغير التحفيز المعنوي في المؤسسات الأهلية العاملة في محافظة بيت لحم من وجهة نظر العاملين فيها،</w:t>
      </w:r>
      <w:r w:rsidR="002E29E3" w:rsidRPr="002E29E3">
        <w:rPr>
          <w:rFonts w:ascii="Simplified Arabic" w:eastAsia="Times New Roman" w:hAnsi="Simplified Arabic" w:cs="Simplified Arabic"/>
          <w:sz w:val="28"/>
          <w:szCs w:val="28"/>
          <w:rtl/>
        </w:rPr>
        <w:t xml:space="preserve"> استخرجت المتوسطات الحسابية </w:t>
      </w:r>
      <w:r>
        <w:rPr>
          <w:rFonts w:ascii="Simplified Arabic" w:eastAsia="Times New Roman" w:hAnsi="Simplified Arabic" w:cs="Simplified Arabic"/>
          <w:sz w:val="28"/>
          <w:szCs w:val="28"/>
          <w:rtl/>
        </w:rPr>
        <w:t>والانحرافات المعيارية</w:t>
      </w:r>
      <w:r w:rsidR="00073C93">
        <w:rPr>
          <w:rFonts w:ascii="Simplified Arabic" w:eastAsia="Times New Roman" w:hAnsi="Simplified Arabic" w:cs="Simplified Arabic" w:hint="cs"/>
          <w:sz w:val="28"/>
          <w:szCs w:val="28"/>
          <w:rtl/>
        </w:rPr>
        <w:t>،</w:t>
      </w:r>
      <w:r>
        <w:rPr>
          <w:rFonts w:ascii="Simplified Arabic" w:eastAsia="Times New Roman" w:hAnsi="Simplified Arabic" w:cs="Simplified Arabic"/>
          <w:sz w:val="28"/>
          <w:szCs w:val="28"/>
          <w:rtl/>
        </w:rPr>
        <w:t xml:space="preserve"> لأهم </w:t>
      </w:r>
      <w:r>
        <w:rPr>
          <w:rFonts w:ascii="Simplified Arabic" w:eastAsia="Times New Roman" w:hAnsi="Simplified Arabic" w:cs="Simplified Arabic" w:hint="cs"/>
          <w:sz w:val="28"/>
          <w:szCs w:val="28"/>
          <w:rtl/>
        </w:rPr>
        <w:t>عناصر</w:t>
      </w:r>
      <w:r w:rsidR="002E29E3" w:rsidRPr="002E29E3">
        <w:rPr>
          <w:rFonts w:ascii="Simplified Arabic" w:hAnsi="Simplified Arabic" w:cs="Simplified Arabic"/>
          <w:sz w:val="28"/>
          <w:szCs w:val="28"/>
          <w:rtl/>
        </w:rPr>
        <w:t xml:space="preserve"> </w:t>
      </w:r>
      <w:r w:rsidR="002E29E3" w:rsidRPr="002E29E3">
        <w:rPr>
          <w:rFonts w:ascii="Simplified Arabic" w:eastAsia="Times New Roman" w:hAnsi="Simplified Arabic" w:cs="Simplified Arabic"/>
          <w:sz w:val="28"/>
          <w:szCs w:val="28"/>
          <w:rtl/>
        </w:rPr>
        <w:t xml:space="preserve">التحفيز المعنوي مرتبة حسب الأهمية، </w:t>
      </w:r>
      <w:r>
        <w:rPr>
          <w:rFonts w:ascii="Simplified Arabic" w:eastAsia="Times New Roman" w:hAnsi="Simplified Arabic" w:cs="Simplified Arabic" w:hint="cs"/>
          <w:sz w:val="28"/>
          <w:szCs w:val="28"/>
          <w:rtl/>
        </w:rPr>
        <w:t xml:space="preserve">حيث كانت النتائج </w:t>
      </w:r>
      <w:r w:rsidR="002E29E3" w:rsidRPr="002E29E3">
        <w:rPr>
          <w:rFonts w:ascii="Simplified Arabic" w:eastAsia="Times New Roman" w:hAnsi="Simplified Arabic" w:cs="Simplified Arabic"/>
          <w:sz w:val="28"/>
          <w:szCs w:val="28"/>
          <w:rtl/>
        </w:rPr>
        <w:t>كما هو واضح في الجدول رقم (</w:t>
      </w:r>
      <w:r w:rsidR="006948C3">
        <w:rPr>
          <w:rFonts w:ascii="Simplified Arabic" w:eastAsia="Times New Roman" w:hAnsi="Simplified Arabic" w:cs="Simplified Arabic" w:hint="cs"/>
          <w:sz w:val="28"/>
          <w:szCs w:val="28"/>
          <w:rtl/>
        </w:rPr>
        <w:t>3.4</w:t>
      </w:r>
      <w:r w:rsidR="002E29E3" w:rsidRPr="002E29E3">
        <w:rPr>
          <w:rFonts w:ascii="Simplified Arabic" w:eastAsia="Times New Roman" w:hAnsi="Simplified Arabic" w:cs="Simplified Arabic"/>
          <w:sz w:val="28"/>
          <w:szCs w:val="28"/>
          <w:rtl/>
        </w:rPr>
        <w:t>).</w:t>
      </w:r>
    </w:p>
    <w:p w:rsidR="002E29E3" w:rsidRPr="006948C3" w:rsidRDefault="006948C3" w:rsidP="006948C3">
      <w:pPr>
        <w:pStyle w:val="Caption"/>
      </w:pPr>
      <w:bookmarkStart w:id="86" w:name="_Toc93129670"/>
      <w:r w:rsidRPr="006948C3">
        <w:rPr>
          <w:rFonts w:hint="cs"/>
          <w:rtl/>
        </w:rPr>
        <w:t>جدول</w:t>
      </w:r>
      <w:r w:rsidRPr="006948C3">
        <w:rPr>
          <w:rtl/>
        </w:rPr>
        <w:t xml:space="preserve"> 4. </w:t>
      </w:r>
      <w:r w:rsidR="001C68F4">
        <w:rPr>
          <w:noProof/>
        </w:rPr>
        <w:fldChar w:fldCharType="begin"/>
      </w:r>
      <w:r w:rsidR="001C68F4">
        <w:rPr>
          <w:noProof/>
        </w:rPr>
        <w:instrText xml:space="preserve"> SEQ </w:instrText>
      </w:r>
      <w:r w:rsidR="001C68F4">
        <w:rPr>
          <w:noProof/>
          <w:rtl/>
        </w:rPr>
        <w:instrText>جدول_4</w:instrText>
      </w:r>
      <w:r w:rsidR="001C68F4">
        <w:rPr>
          <w:noProof/>
        </w:rPr>
        <w:instrText xml:space="preserve">. \* ARABIC </w:instrText>
      </w:r>
      <w:r w:rsidR="001C68F4">
        <w:rPr>
          <w:noProof/>
        </w:rPr>
        <w:fldChar w:fldCharType="separate"/>
      </w:r>
      <w:r w:rsidR="00AD4FE6">
        <w:rPr>
          <w:noProof/>
        </w:rPr>
        <w:t>3</w:t>
      </w:r>
      <w:r w:rsidR="001C68F4">
        <w:rPr>
          <w:noProof/>
        </w:rPr>
        <w:fldChar w:fldCharType="end"/>
      </w:r>
      <w:r w:rsidRPr="006948C3">
        <w:rPr>
          <w:rFonts w:hint="cs"/>
          <w:rtl/>
        </w:rPr>
        <w:t>:</w:t>
      </w:r>
      <w:r w:rsidR="002E29E3" w:rsidRPr="006948C3">
        <w:rPr>
          <w:rtl/>
        </w:rPr>
        <w:t xml:space="preserve"> المتوسطات الحسابية والانحرافات المعيارية ل</w:t>
      </w:r>
      <w:r w:rsidR="00E237DF" w:rsidRPr="006948C3">
        <w:rPr>
          <w:rFonts w:hint="cs"/>
          <w:rtl/>
        </w:rPr>
        <w:t xml:space="preserve">واقع متغير </w:t>
      </w:r>
      <w:r w:rsidR="002E29E3" w:rsidRPr="006948C3">
        <w:rPr>
          <w:rtl/>
        </w:rPr>
        <w:t xml:space="preserve">التحفيز المعنوي </w:t>
      </w:r>
      <w:r w:rsidR="009E7478" w:rsidRPr="006948C3">
        <w:rPr>
          <w:rFonts w:hint="cs"/>
          <w:rtl/>
        </w:rPr>
        <w:t>في المؤسسات الأهلية الفلسطينية</w:t>
      </w:r>
      <w:bookmarkEnd w:id="86"/>
      <w:r w:rsidR="009E7478" w:rsidRPr="006948C3">
        <w:rPr>
          <w:rFonts w:hint="cs"/>
          <w:rtl/>
        </w:rPr>
        <w:t xml:space="preserve"> </w:t>
      </w:r>
    </w:p>
    <w:tbl>
      <w:tblPr>
        <w:bidiVisual/>
        <w:tblW w:w="8955" w:type="dxa"/>
        <w:tblInd w:w="1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12"/>
        <w:gridCol w:w="5085"/>
        <w:gridCol w:w="1133"/>
        <w:gridCol w:w="1133"/>
        <w:gridCol w:w="992"/>
      </w:tblGrid>
      <w:tr w:rsidR="002E29E3" w:rsidRPr="002E29E3" w:rsidTr="00012794">
        <w:tc>
          <w:tcPr>
            <w:tcW w:w="591" w:type="dxa"/>
            <w:tcBorders>
              <w:top w:val="single" w:sz="4" w:space="0" w:color="auto"/>
              <w:left w:val="single" w:sz="4" w:space="0" w:color="auto"/>
              <w:bottom w:val="single" w:sz="4" w:space="0" w:color="auto"/>
              <w:right w:val="single" w:sz="4" w:space="0" w:color="auto"/>
            </w:tcBorders>
            <w:shd w:val="clear" w:color="auto" w:fill="D9D9D9"/>
            <w:hideMark/>
          </w:tcPr>
          <w:p w:rsidR="002E29E3" w:rsidRPr="002E29E3" w:rsidRDefault="002E29E3" w:rsidP="00CF7F85">
            <w:pPr>
              <w:bidi/>
              <w:spacing w:after="0" w:line="276" w:lineRule="auto"/>
              <w:jc w:val="both"/>
              <w:rPr>
                <w:rFonts w:ascii="Simplified Arabic" w:eastAsia="Times New Roman" w:hAnsi="Simplified Arabic" w:cs="Simplified Arabic"/>
                <w:b/>
                <w:bCs/>
                <w:sz w:val="28"/>
                <w:szCs w:val="28"/>
              </w:rPr>
            </w:pPr>
            <w:r w:rsidRPr="002E29E3">
              <w:rPr>
                <w:rFonts w:ascii="Simplified Arabic" w:eastAsia="Times New Roman" w:hAnsi="Simplified Arabic" w:cs="Simplified Arabic"/>
                <w:b/>
                <w:bCs/>
                <w:sz w:val="28"/>
                <w:szCs w:val="28"/>
                <w:rtl/>
              </w:rPr>
              <w:t>الرقم</w:t>
            </w:r>
          </w:p>
        </w:tc>
        <w:tc>
          <w:tcPr>
            <w:tcW w:w="5103" w:type="dxa"/>
            <w:tcBorders>
              <w:top w:val="single" w:sz="4" w:space="0" w:color="auto"/>
              <w:left w:val="single" w:sz="4" w:space="0" w:color="auto"/>
              <w:bottom w:val="single" w:sz="4" w:space="0" w:color="auto"/>
              <w:right w:val="single" w:sz="4" w:space="0" w:color="auto"/>
            </w:tcBorders>
            <w:shd w:val="clear" w:color="auto" w:fill="D9D9D9"/>
            <w:hideMark/>
          </w:tcPr>
          <w:p w:rsidR="002E29E3" w:rsidRPr="002E29E3" w:rsidRDefault="002E29E3" w:rsidP="00CF7F85">
            <w:pPr>
              <w:bidi/>
              <w:spacing w:after="0" w:line="276" w:lineRule="auto"/>
              <w:jc w:val="both"/>
              <w:rPr>
                <w:rFonts w:ascii="Simplified Arabic" w:eastAsia="Times New Roman" w:hAnsi="Simplified Arabic" w:cs="Simplified Arabic"/>
                <w:b/>
                <w:bCs/>
                <w:sz w:val="28"/>
                <w:szCs w:val="28"/>
              </w:rPr>
            </w:pPr>
            <w:r w:rsidRPr="002E29E3">
              <w:rPr>
                <w:rFonts w:ascii="Simplified Arabic" w:eastAsia="Times New Roman" w:hAnsi="Simplified Arabic" w:cs="Simplified Arabic"/>
                <w:b/>
                <w:bCs/>
                <w:sz w:val="28"/>
                <w:szCs w:val="28"/>
                <w:rtl/>
              </w:rPr>
              <w:t>المظاهر</w:t>
            </w:r>
          </w:p>
        </w:tc>
        <w:tc>
          <w:tcPr>
            <w:tcW w:w="1134" w:type="dxa"/>
            <w:tcBorders>
              <w:top w:val="single" w:sz="4" w:space="0" w:color="auto"/>
              <w:left w:val="single" w:sz="4" w:space="0" w:color="auto"/>
              <w:bottom w:val="single" w:sz="4" w:space="0" w:color="auto"/>
              <w:right w:val="single" w:sz="4" w:space="0" w:color="auto"/>
            </w:tcBorders>
            <w:shd w:val="clear" w:color="auto" w:fill="D9D9D9"/>
            <w:hideMark/>
          </w:tcPr>
          <w:p w:rsidR="002E29E3" w:rsidRPr="002E29E3" w:rsidRDefault="002E29E3" w:rsidP="00CF7F85">
            <w:pPr>
              <w:bidi/>
              <w:spacing w:after="0" w:line="276" w:lineRule="auto"/>
              <w:jc w:val="both"/>
              <w:rPr>
                <w:rFonts w:ascii="Simplified Arabic" w:eastAsia="Times New Roman" w:hAnsi="Simplified Arabic" w:cs="Simplified Arabic"/>
                <w:b/>
                <w:bCs/>
                <w:sz w:val="28"/>
                <w:szCs w:val="28"/>
              </w:rPr>
            </w:pPr>
            <w:r w:rsidRPr="002E29E3">
              <w:rPr>
                <w:rFonts w:ascii="Simplified Arabic" w:eastAsia="Times New Roman" w:hAnsi="Simplified Arabic" w:cs="Simplified Arabic"/>
                <w:b/>
                <w:bCs/>
                <w:sz w:val="28"/>
                <w:szCs w:val="28"/>
                <w:rtl/>
              </w:rPr>
              <w:t>المتوسط الحسابي</w:t>
            </w:r>
          </w:p>
        </w:tc>
        <w:tc>
          <w:tcPr>
            <w:tcW w:w="1134" w:type="dxa"/>
            <w:tcBorders>
              <w:top w:val="single" w:sz="4" w:space="0" w:color="auto"/>
              <w:left w:val="single" w:sz="4" w:space="0" w:color="auto"/>
              <w:bottom w:val="single" w:sz="4" w:space="0" w:color="auto"/>
              <w:right w:val="single" w:sz="4" w:space="0" w:color="auto"/>
            </w:tcBorders>
            <w:shd w:val="clear" w:color="auto" w:fill="D9D9D9"/>
            <w:hideMark/>
          </w:tcPr>
          <w:p w:rsidR="002E29E3" w:rsidRPr="002E29E3" w:rsidRDefault="002E29E3" w:rsidP="00CF7F85">
            <w:pPr>
              <w:bidi/>
              <w:spacing w:after="0" w:line="276" w:lineRule="auto"/>
              <w:jc w:val="both"/>
              <w:rPr>
                <w:rFonts w:ascii="Simplified Arabic" w:eastAsia="Times New Roman" w:hAnsi="Simplified Arabic" w:cs="Simplified Arabic"/>
                <w:b/>
                <w:bCs/>
                <w:sz w:val="28"/>
                <w:szCs w:val="28"/>
              </w:rPr>
            </w:pPr>
            <w:r w:rsidRPr="002E29E3">
              <w:rPr>
                <w:rFonts w:ascii="Simplified Arabic" w:eastAsia="Times New Roman" w:hAnsi="Simplified Arabic" w:cs="Simplified Arabic"/>
                <w:b/>
                <w:bCs/>
                <w:sz w:val="28"/>
                <w:szCs w:val="28"/>
                <w:rtl/>
              </w:rPr>
              <w:t>الانحراف المعياري</w:t>
            </w:r>
          </w:p>
        </w:tc>
        <w:tc>
          <w:tcPr>
            <w:tcW w:w="993" w:type="dxa"/>
            <w:tcBorders>
              <w:top w:val="single" w:sz="4" w:space="0" w:color="auto"/>
              <w:left w:val="single" w:sz="4" w:space="0" w:color="auto"/>
              <w:bottom w:val="single" w:sz="4" w:space="0" w:color="auto"/>
              <w:right w:val="single" w:sz="4" w:space="0" w:color="auto"/>
            </w:tcBorders>
            <w:shd w:val="clear" w:color="auto" w:fill="D9D9D9"/>
            <w:hideMark/>
          </w:tcPr>
          <w:p w:rsidR="002E29E3" w:rsidRPr="002E29E3" w:rsidRDefault="002E29E3" w:rsidP="00CF7F85">
            <w:pPr>
              <w:bidi/>
              <w:spacing w:after="0" w:line="276" w:lineRule="auto"/>
              <w:jc w:val="both"/>
              <w:rPr>
                <w:rFonts w:ascii="Simplified Arabic" w:eastAsia="Times New Roman" w:hAnsi="Simplified Arabic" w:cs="Simplified Arabic"/>
                <w:b/>
                <w:bCs/>
                <w:sz w:val="28"/>
                <w:szCs w:val="28"/>
              </w:rPr>
            </w:pPr>
            <w:r w:rsidRPr="002E29E3">
              <w:rPr>
                <w:rFonts w:ascii="Simplified Arabic" w:eastAsia="Times New Roman" w:hAnsi="Simplified Arabic" w:cs="Simplified Arabic"/>
                <w:b/>
                <w:bCs/>
                <w:sz w:val="28"/>
                <w:szCs w:val="28"/>
                <w:rtl/>
              </w:rPr>
              <w:t>الدرجة</w:t>
            </w:r>
          </w:p>
        </w:tc>
      </w:tr>
      <w:tr w:rsidR="002E29E3" w:rsidRPr="002E29E3" w:rsidTr="00012794">
        <w:tc>
          <w:tcPr>
            <w:tcW w:w="591" w:type="dxa"/>
            <w:tcBorders>
              <w:top w:val="single" w:sz="4" w:space="0" w:color="auto"/>
              <w:left w:val="single" w:sz="4" w:space="0" w:color="auto"/>
              <w:bottom w:val="single" w:sz="4" w:space="0" w:color="auto"/>
              <w:right w:val="single" w:sz="4" w:space="0" w:color="auto"/>
            </w:tcBorders>
            <w:hideMark/>
          </w:tcPr>
          <w:p w:rsidR="002E29E3" w:rsidRPr="002E29E3" w:rsidRDefault="002E29E3" w:rsidP="00CF7F85">
            <w:pPr>
              <w:bidi/>
              <w:spacing w:after="0" w:line="276" w:lineRule="auto"/>
              <w:jc w:val="both"/>
              <w:rPr>
                <w:rFonts w:ascii="Simplified Arabic" w:eastAsia="Times New Roman" w:hAnsi="Simplified Arabic" w:cs="Simplified Arabic"/>
                <w:sz w:val="28"/>
                <w:szCs w:val="28"/>
              </w:rPr>
            </w:pPr>
            <w:r w:rsidRPr="002E29E3">
              <w:rPr>
                <w:rFonts w:ascii="Simplified Arabic" w:eastAsia="Times New Roman" w:hAnsi="Simplified Arabic" w:cs="Simplified Arabic"/>
                <w:sz w:val="28"/>
                <w:szCs w:val="28"/>
              </w:rPr>
              <w:t>q6</w:t>
            </w:r>
          </w:p>
        </w:tc>
        <w:tc>
          <w:tcPr>
            <w:tcW w:w="5103" w:type="dxa"/>
            <w:tcBorders>
              <w:top w:val="single" w:sz="4" w:space="0" w:color="auto"/>
              <w:left w:val="single" w:sz="4" w:space="0" w:color="auto"/>
              <w:bottom w:val="single" w:sz="4" w:space="0" w:color="auto"/>
              <w:right w:val="single" w:sz="4" w:space="0" w:color="auto"/>
            </w:tcBorders>
            <w:hideMark/>
          </w:tcPr>
          <w:p w:rsidR="002E29E3" w:rsidRPr="002E29E3" w:rsidRDefault="002E29E3" w:rsidP="00CF7F85">
            <w:pPr>
              <w:bidi/>
              <w:spacing w:after="0" w:line="276" w:lineRule="auto"/>
              <w:jc w:val="both"/>
              <w:rPr>
                <w:rFonts w:ascii="Simplified Arabic" w:eastAsia="Calibri" w:hAnsi="Simplified Arabic" w:cs="Simplified Arabic"/>
                <w:sz w:val="28"/>
                <w:szCs w:val="28"/>
              </w:rPr>
            </w:pPr>
            <w:r w:rsidRPr="002E29E3">
              <w:rPr>
                <w:rFonts w:ascii="Simplified Arabic" w:eastAsia="Calibri" w:hAnsi="Simplified Arabic" w:cs="Simplified Arabic"/>
                <w:sz w:val="28"/>
                <w:szCs w:val="28"/>
                <w:rtl/>
              </w:rPr>
              <w:t xml:space="preserve">يشعر الموظف بالراحة عند التحدث مع أي </w:t>
            </w:r>
            <w:r w:rsidR="00073C93">
              <w:rPr>
                <w:rFonts w:ascii="Simplified Arabic" w:eastAsia="Calibri" w:hAnsi="Simplified Arabic" w:cs="Simplified Arabic"/>
                <w:sz w:val="28"/>
                <w:szCs w:val="28"/>
                <w:rtl/>
              </w:rPr>
              <w:t>فرد من ال</w:t>
            </w:r>
            <w:r w:rsidR="00073C93">
              <w:rPr>
                <w:rFonts w:ascii="Simplified Arabic" w:eastAsia="Calibri" w:hAnsi="Simplified Arabic" w:cs="Simplified Arabic" w:hint="cs"/>
                <w:sz w:val="28"/>
                <w:szCs w:val="28"/>
                <w:rtl/>
              </w:rPr>
              <w:t>إ</w:t>
            </w:r>
            <w:r w:rsidRPr="002E29E3">
              <w:rPr>
                <w:rFonts w:ascii="Simplified Arabic" w:eastAsia="Calibri" w:hAnsi="Simplified Arabic" w:cs="Simplified Arabic"/>
                <w:sz w:val="28"/>
                <w:szCs w:val="28"/>
                <w:rtl/>
              </w:rPr>
              <w:t>دارة</w:t>
            </w:r>
          </w:p>
        </w:tc>
        <w:tc>
          <w:tcPr>
            <w:tcW w:w="1134" w:type="dxa"/>
            <w:tcBorders>
              <w:top w:val="single" w:sz="4" w:space="0" w:color="auto"/>
              <w:left w:val="single" w:sz="4" w:space="0" w:color="auto"/>
              <w:bottom w:val="single" w:sz="4" w:space="0" w:color="auto"/>
              <w:right w:val="single" w:sz="4" w:space="0" w:color="auto"/>
            </w:tcBorders>
            <w:vAlign w:val="center"/>
            <w:hideMark/>
          </w:tcPr>
          <w:p w:rsidR="002E29E3" w:rsidRPr="002E29E3" w:rsidRDefault="002E29E3" w:rsidP="00CF7F85">
            <w:pPr>
              <w:bidi/>
              <w:spacing w:after="0" w:line="276" w:lineRule="auto"/>
              <w:jc w:val="both"/>
              <w:rPr>
                <w:rFonts w:ascii="Simplified Arabic" w:eastAsia="Times New Roman" w:hAnsi="Simplified Arabic" w:cs="Simplified Arabic"/>
                <w:sz w:val="28"/>
                <w:szCs w:val="28"/>
              </w:rPr>
            </w:pPr>
            <w:r w:rsidRPr="002E29E3">
              <w:rPr>
                <w:rFonts w:ascii="Simplified Arabic" w:eastAsia="Times New Roman" w:hAnsi="Simplified Arabic" w:cs="Simplified Arabic"/>
                <w:sz w:val="28"/>
                <w:szCs w:val="28"/>
              </w:rPr>
              <w:t>4.06</w:t>
            </w:r>
          </w:p>
        </w:tc>
        <w:tc>
          <w:tcPr>
            <w:tcW w:w="1134" w:type="dxa"/>
            <w:tcBorders>
              <w:top w:val="single" w:sz="4" w:space="0" w:color="auto"/>
              <w:left w:val="single" w:sz="4" w:space="0" w:color="auto"/>
              <w:bottom w:val="single" w:sz="4" w:space="0" w:color="auto"/>
              <w:right w:val="single" w:sz="4" w:space="0" w:color="auto"/>
            </w:tcBorders>
            <w:vAlign w:val="center"/>
            <w:hideMark/>
          </w:tcPr>
          <w:p w:rsidR="002E29E3" w:rsidRPr="002E29E3" w:rsidRDefault="002E29E3" w:rsidP="00CF7F85">
            <w:pPr>
              <w:bidi/>
              <w:spacing w:after="0" w:line="276" w:lineRule="auto"/>
              <w:jc w:val="both"/>
              <w:rPr>
                <w:rFonts w:ascii="Simplified Arabic" w:eastAsia="Times New Roman" w:hAnsi="Simplified Arabic" w:cs="Simplified Arabic"/>
                <w:sz w:val="28"/>
                <w:szCs w:val="28"/>
              </w:rPr>
            </w:pPr>
            <w:r w:rsidRPr="002E29E3">
              <w:rPr>
                <w:rFonts w:ascii="Simplified Arabic" w:eastAsia="Times New Roman" w:hAnsi="Simplified Arabic" w:cs="Simplified Arabic"/>
                <w:sz w:val="28"/>
                <w:szCs w:val="28"/>
              </w:rPr>
              <w:t>0.99</w:t>
            </w:r>
          </w:p>
        </w:tc>
        <w:tc>
          <w:tcPr>
            <w:tcW w:w="993" w:type="dxa"/>
            <w:tcBorders>
              <w:top w:val="single" w:sz="4" w:space="0" w:color="auto"/>
              <w:left w:val="single" w:sz="4" w:space="0" w:color="auto"/>
              <w:bottom w:val="single" w:sz="4" w:space="0" w:color="auto"/>
              <w:right w:val="single" w:sz="4" w:space="0" w:color="auto"/>
            </w:tcBorders>
            <w:hideMark/>
          </w:tcPr>
          <w:p w:rsidR="002E29E3" w:rsidRPr="002E29E3" w:rsidRDefault="002E29E3" w:rsidP="00CF7F85">
            <w:pPr>
              <w:bidi/>
              <w:spacing w:after="0" w:line="276" w:lineRule="auto"/>
              <w:jc w:val="both"/>
              <w:rPr>
                <w:rFonts w:ascii="Simplified Arabic" w:eastAsia="Calibri" w:hAnsi="Simplified Arabic" w:cs="Simplified Arabic"/>
                <w:sz w:val="28"/>
                <w:szCs w:val="28"/>
              </w:rPr>
            </w:pPr>
            <w:r w:rsidRPr="002E29E3">
              <w:rPr>
                <w:rFonts w:ascii="Simplified Arabic" w:eastAsia="Calibri" w:hAnsi="Simplified Arabic" w:cs="Simplified Arabic"/>
                <w:sz w:val="28"/>
                <w:szCs w:val="28"/>
                <w:rtl/>
              </w:rPr>
              <w:t>كبيرة</w:t>
            </w:r>
          </w:p>
        </w:tc>
      </w:tr>
      <w:tr w:rsidR="002E29E3" w:rsidRPr="002E29E3" w:rsidTr="00012794">
        <w:tc>
          <w:tcPr>
            <w:tcW w:w="591" w:type="dxa"/>
            <w:tcBorders>
              <w:top w:val="single" w:sz="4" w:space="0" w:color="auto"/>
              <w:left w:val="single" w:sz="4" w:space="0" w:color="auto"/>
              <w:bottom w:val="single" w:sz="4" w:space="0" w:color="auto"/>
              <w:right w:val="single" w:sz="4" w:space="0" w:color="auto"/>
            </w:tcBorders>
            <w:hideMark/>
          </w:tcPr>
          <w:p w:rsidR="002E29E3" w:rsidRPr="002E29E3" w:rsidRDefault="002E29E3" w:rsidP="00CF7F85">
            <w:pPr>
              <w:bidi/>
              <w:spacing w:after="0" w:line="276" w:lineRule="auto"/>
              <w:jc w:val="both"/>
              <w:rPr>
                <w:rFonts w:ascii="Simplified Arabic" w:eastAsia="Times New Roman" w:hAnsi="Simplified Arabic" w:cs="Simplified Arabic"/>
                <w:sz w:val="28"/>
                <w:szCs w:val="28"/>
              </w:rPr>
            </w:pPr>
            <w:r w:rsidRPr="002E29E3">
              <w:rPr>
                <w:rFonts w:ascii="Simplified Arabic" w:eastAsia="Times New Roman" w:hAnsi="Simplified Arabic" w:cs="Simplified Arabic"/>
                <w:sz w:val="28"/>
                <w:szCs w:val="28"/>
              </w:rPr>
              <w:t>q3</w:t>
            </w:r>
          </w:p>
        </w:tc>
        <w:tc>
          <w:tcPr>
            <w:tcW w:w="5103" w:type="dxa"/>
            <w:tcBorders>
              <w:top w:val="single" w:sz="4" w:space="0" w:color="auto"/>
              <w:left w:val="single" w:sz="4" w:space="0" w:color="auto"/>
              <w:bottom w:val="single" w:sz="4" w:space="0" w:color="auto"/>
              <w:right w:val="single" w:sz="4" w:space="0" w:color="auto"/>
            </w:tcBorders>
            <w:hideMark/>
          </w:tcPr>
          <w:p w:rsidR="002E29E3" w:rsidRPr="002E29E3" w:rsidRDefault="00073C93" w:rsidP="00CF7F85">
            <w:pPr>
              <w:bidi/>
              <w:spacing w:after="0" w:line="276" w:lineRule="auto"/>
              <w:jc w:val="both"/>
              <w:rPr>
                <w:rFonts w:ascii="Simplified Arabic" w:eastAsia="Calibri" w:hAnsi="Simplified Arabic" w:cs="Simplified Arabic"/>
                <w:sz w:val="28"/>
                <w:szCs w:val="28"/>
              </w:rPr>
            </w:pPr>
            <w:r>
              <w:rPr>
                <w:rFonts w:ascii="Simplified Arabic" w:eastAsia="Calibri" w:hAnsi="Simplified Arabic" w:cs="Simplified Arabic"/>
                <w:sz w:val="28"/>
                <w:szCs w:val="28"/>
                <w:rtl/>
              </w:rPr>
              <w:t>تشارك ال</w:t>
            </w:r>
            <w:r>
              <w:rPr>
                <w:rFonts w:ascii="Simplified Arabic" w:eastAsia="Calibri" w:hAnsi="Simplified Arabic" w:cs="Simplified Arabic" w:hint="cs"/>
                <w:sz w:val="28"/>
                <w:szCs w:val="28"/>
                <w:rtl/>
              </w:rPr>
              <w:t>إ</w:t>
            </w:r>
            <w:r w:rsidR="002E29E3" w:rsidRPr="002E29E3">
              <w:rPr>
                <w:rFonts w:ascii="Simplified Arabic" w:eastAsia="Calibri" w:hAnsi="Simplified Arabic" w:cs="Simplified Arabic"/>
                <w:sz w:val="28"/>
                <w:szCs w:val="28"/>
                <w:rtl/>
              </w:rPr>
              <w:t>دارة في المناسبات الاجتماعية للموظفين</w:t>
            </w:r>
          </w:p>
        </w:tc>
        <w:tc>
          <w:tcPr>
            <w:tcW w:w="1134" w:type="dxa"/>
            <w:tcBorders>
              <w:top w:val="single" w:sz="4" w:space="0" w:color="auto"/>
              <w:left w:val="single" w:sz="4" w:space="0" w:color="auto"/>
              <w:bottom w:val="single" w:sz="4" w:space="0" w:color="auto"/>
              <w:right w:val="single" w:sz="4" w:space="0" w:color="auto"/>
            </w:tcBorders>
            <w:vAlign w:val="center"/>
            <w:hideMark/>
          </w:tcPr>
          <w:p w:rsidR="002E29E3" w:rsidRPr="002E29E3" w:rsidRDefault="002E29E3" w:rsidP="00CF7F85">
            <w:pPr>
              <w:bidi/>
              <w:spacing w:after="0" w:line="276" w:lineRule="auto"/>
              <w:jc w:val="both"/>
              <w:rPr>
                <w:rFonts w:ascii="Simplified Arabic" w:eastAsia="Times New Roman" w:hAnsi="Simplified Arabic" w:cs="Simplified Arabic"/>
                <w:sz w:val="28"/>
                <w:szCs w:val="28"/>
              </w:rPr>
            </w:pPr>
            <w:r w:rsidRPr="002E29E3">
              <w:rPr>
                <w:rFonts w:ascii="Simplified Arabic" w:eastAsia="Times New Roman" w:hAnsi="Simplified Arabic" w:cs="Simplified Arabic"/>
                <w:sz w:val="28"/>
                <w:szCs w:val="28"/>
              </w:rPr>
              <w:t>4.02</w:t>
            </w:r>
          </w:p>
        </w:tc>
        <w:tc>
          <w:tcPr>
            <w:tcW w:w="1134" w:type="dxa"/>
            <w:tcBorders>
              <w:top w:val="single" w:sz="4" w:space="0" w:color="auto"/>
              <w:left w:val="single" w:sz="4" w:space="0" w:color="auto"/>
              <w:bottom w:val="single" w:sz="4" w:space="0" w:color="auto"/>
              <w:right w:val="single" w:sz="4" w:space="0" w:color="auto"/>
            </w:tcBorders>
            <w:vAlign w:val="center"/>
            <w:hideMark/>
          </w:tcPr>
          <w:p w:rsidR="002E29E3" w:rsidRPr="002E29E3" w:rsidRDefault="002E29E3" w:rsidP="00CF7F85">
            <w:pPr>
              <w:bidi/>
              <w:spacing w:after="0" w:line="276" w:lineRule="auto"/>
              <w:jc w:val="both"/>
              <w:rPr>
                <w:rFonts w:ascii="Simplified Arabic" w:eastAsia="Times New Roman" w:hAnsi="Simplified Arabic" w:cs="Simplified Arabic"/>
                <w:sz w:val="28"/>
                <w:szCs w:val="28"/>
              </w:rPr>
            </w:pPr>
            <w:r w:rsidRPr="002E29E3">
              <w:rPr>
                <w:rFonts w:ascii="Simplified Arabic" w:eastAsia="Times New Roman" w:hAnsi="Simplified Arabic" w:cs="Simplified Arabic"/>
                <w:sz w:val="28"/>
                <w:szCs w:val="28"/>
              </w:rPr>
              <w:t>0.89</w:t>
            </w:r>
          </w:p>
        </w:tc>
        <w:tc>
          <w:tcPr>
            <w:tcW w:w="993" w:type="dxa"/>
            <w:tcBorders>
              <w:top w:val="single" w:sz="4" w:space="0" w:color="auto"/>
              <w:left w:val="single" w:sz="4" w:space="0" w:color="auto"/>
              <w:bottom w:val="single" w:sz="4" w:space="0" w:color="auto"/>
              <w:right w:val="single" w:sz="4" w:space="0" w:color="auto"/>
            </w:tcBorders>
            <w:hideMark/>
          </w:tcPr>
          <w:p w:rsidR="002E29E3" w:rsidRPr="002E29E3" w:rsidRDefault="002E29E3" w:rsidP="00CF7F85">
            <w:pPr>
              <w:bidi/>
              <w:spacing w:after="0" w:line="276" w:lineRule="auto"/>
              <w:jc w:val="both"/>
              <w:rPr>
                <w:rFonts w:ascii="Simplified Arabic" w:eastAsia="Calibri" w:hAnsi="Simplified Arabic" w:cs="Simplified Arabic"/>
                <w:sz w:val="28"/>
                <w:szCs w:val="28"/>
              </w:rPr>
            </w:pPr>
            <w:r w:rsidRPr="002E29E3">
              <w:rPr>
                <w:rFonts w:ascii="Simplified Arabic" w:eastAsia="Calibri" w:hAnsi="Simplified Arabic" w:cs="Simplified Arabic"/>
                <w:sz w:val="28"/>
                <w:szCs w:val="28"/>
                <w:rtl/>
              </w:rPr>
              <w:t>كبيرة</w:t>
            </w:r>
          </w:p>
        </w:tc>
      </w:tr>
      <w:tr w:rsidR="002E29E3" w:rsidRPr="002E29E3" w:rsidTr="00012794">
        <w:tc>
          <w:tcPr>
            <w:tcW w:w="591" w:type="dxa"/>
            <w:tcBorders>
              <w:top w:val="single" w:sz="4" w:space="0" w:color="auto"/>
              <w:left w:val="single" w:sz="4" w:space="0" w:color="auto"/>
              <w:bottom w:val="single" w:sz="4" w:space="0" w:color="auto"/>
              <w:right w:val="single" w:sz="4" w:space="0" w:color="auto"/>
            </w:tcBorders>
            <w:hideMark/>
          </w:tcPr>
          <w:p w:rsidR="002E29E3" w:rsidRPr="002E29E3" w:rsidRDefault="002E29E3" w:rsidP="00CF7F85">
            <w:pPr>
              <w:bidi/>
              <w:spacing w:after="0" w:line="276" w:lineRule="auto"/>
              <w:jc w:val="both"/>
              <w:rPr>
                <w:rFonts w:ascii="Simplified Arabic" w:eastAsia="Times New Roman" w:hAnsi="Simplified Arabic" w:cs="Simplified Arabic"/>
                <w:sz w:val="28"/>
                <w:szCs w:val="28"/>
              </w:rPr>
            </w:pPr>
            <w:r w:rsidRPr="002E29E3">
              <w:rPr>
                <w:rFonts w:ascii="Simplified Arabic" w:eastAsia="Times New Roman" w:hAnsi="Simplified Arabic" w:cs="Simplified Arabic"/>
                <w:sz w:val="28"/>
                <w:szCs w:val="28"/>
              </w:rPr>
              <w:t>q2</w:t>
            </w:r>
          </w:p>
        </w:tc>
        <w:tc>
          <w:tcPr>
            <w:tcW w:w="5103" w:type="dxa"/>
            <w:tcBorders>
              <w:top w:val="single" w:sz="4" w:space="0" w:color="auto"/>
              <w:left w:val="single" w:sz="4" w:space="0" w:color="auto"/>
              <w:bottom w:val="single" w:sz="4" w:space="0" w:color="auto"/>
              <w:right w:val="single" w:sz="4" w:space="0" w:color="auto"/>
            </w:tcBorders>
            <w:hideMark/>
          </w:tcPr>
          <w:p w:rsidR="002E29E3" w:rsidRPr="002E29E3" w:rsidRDefault="00073C93" w:rsidP="00CF7F85">
            <w:pPr>
              <w:bidi/>
              <w:spacing w:after="0" w:line="276" w:lineRule="auto"/>
              <w:jc w:val="both"/>
              <w:rPr>
                <w:rFonts w:ascii="Simplified Arabic" w:eastAsia="Calibri" w:hAnsi="Simplified Arabic" w:cs="Simplified Arabic"/>
                <w:sz w:val="28"/>
                <w:szCs w:val="28"/>
              </w:rPr>
            </w:pPr>
            <w:r>
              <w:rPr>
                <w:rFonts w:ascii="Simplified Arabic" w:eastAsia="Calibri" w:hAnsi="Simplified Arabic" w:cs="Simplified Arabic"/>
                <w:sz w:val="28"/>
                <w:szCs w:val="28"/>
                <w:rtl/>
              </w:rPr>
              <w:t>تهتم ال</w:t>
            </w:r>
            <w:r>
              <w:rPr>
                <w:rFonts w:ascii="Simplified Arabic" w:eastAsia="Calibri" w:hAnsi="Simplified Arabic" w:cs="Simplified Arabic" w:hint="cs"/>
                <w:sz w:val="28"/>
                <w:szCs w:val="28"/>
                <w:rtl/>
              </w:rPr>
              <w:t>إ</w:t>
            </w:r>
            <w:r w:rsidR="002E29E3" w:rsidRPr="002E29E3">
              <w:rPr>
                <w:rFonts w:ascii="Simplified Arabic" w:eastAsia="Calibri" w:hAnsi="Simplified Arabic" w:cs="Simplified Arabic"/>
                <w:sz w:val="28"/>
                <w:szCs w:val="28"/>
                <w:rtl/>
              </w:rPr>
              <w:t>دارة بدوافع واحتياجات العاملين</w:t>
            </w:r>
          </w:p>
        </w:tc>
        <w:tc>
          <w:tcPr>
            <w:tcW w:w="1134" w:type="dxa"/>
            <w:tcBorders>
              <w:top w:val="single" w:sz="4" w:space="0" w:color="auto"/>
              <w:left w:val="single" w:sz="4" w:space="0" w:color="auto"/>
              <w:bottom w:val="single" w:sz="4" w:space="0" w:color="auto"/>
              <w:right w:val="single" w:sz="4" w:space="0" w:color="auto"/>
            </w:tcBorders>
            <w:vAlign w:val="center"/>
            <w:hideMark/>
          </w:tcPr>
          <w:p w:rsidR="002E29E3" w:rsidRPr="002E29E3" w:rsidRDefault="002E29E3" w:rsidP="00CF7F85">
            <w:pPr>
              <w:bidi/>
              <w:spacing w:after="0" w:line="276" w:lineRule="auto"/>
              <w:jc w:val="both"/>
              <w:rPr>
                <w:rFonts w:ascii="Simplified Arabic" w:eastAsia="Times New Roman" w:hAnsi="Simplified Arabic" w:cs="Simplified Arabic"/>
                <w:sz w:val="28"/>
                <w:szCs w:val="28"/>
              </w:rPr>
            </w:pPr>
            <w:r w:rsidRPr="002E29E3">
              <w:rPr>
                <w:rFonts w:ascii="Simplified Arabic" w:eastAsia="Times New Roman" w:hAnsi="Simplified Arabic" w:cs="Simplified Arabic"/>
                <w:sz w:val="28"/>
                <w:szCs w:val="28"/>
              </w:rPr>
              <w:t>3.88</w:t>
            </w:r>
          </w:p>
        </w:tc>
        <w:tc>
          <w:tcPr>
            <w:tcW w:w="1134" w:type="dxa"/>
            <w:tcBorders>
              <w:top w:val="single" w:sz="4" w:space="0" w:color="auto"/>
              <w:left w:val="single" w:sz="4" w:space="0" w:color="auto"/>
              <w:bottom w:val="single" w:sz="4" w:space="0" w:color="auto"/>
              <w:right w:val="single" w:sz="4" w:space="0" w:color="auto"/>
            </w:tcBorders>
            <w:vAlign w:val="center"/>
            <w:hideMark/>
          </w:tcPr>
          <w:p w:rsidR="002E29E3" w:rsidRPr="002E29E3" w:rsidRDefault="002E29E3" w:rsidP="00CF7F85">
            <w:pPr>
              <w:bidi/>
              <w:spacing w:after="0" w:line="276" w:lineRule="auto"/>
              <w:jc w:val="both"/>
              <w:rPr>
                <w:rFonts w:ascii="Simplified Arabic" w:eastAsia="Times New Roman" w:hAnsi="Simplified Arabic" w:cs="Simplified Arabic"/>
                <w:sz w:val="28"/>
                <w:szCs w:val="28"/>
              </w:rPr>
            </w:pPr>
            <w:r w:rsidRPr="002E29E3">
              <w:rPr>
                <w:rFonts w:ascii="Simplified Arabic" w:eastAsia="Times New Roman" w:hAnsi="Simplified Arabic" w:cs="Simplified Arabic"/>
                <w:sz w:val="28"/>
                <w:szCs w:val="28"/>
              </w:rPr>
              <w:t>0.88</w:t>
            </w:r>
          </w:p>
        </w:tc>
        <w:tc>
          <w:tcPr>
            <w:tcW w:w="993" w:type="dxa"/>
            <w:tcBorders>
              <w:top w:val="single" w:sz="4" w:space="0" w:color="auto"/>
              <w:left w:val="single" w:sz="4" w:space="0" w:color="auto"/>
              <w:bottom w:val="single" w:sz="4" w:space="0" w:color="auto"/>
              <w:right w:val="single" w:sz="4" w:space="0" w:color="auto"/>
            </w:tcBorders>
            <w:hideMark/>
          </w:tcPr>
          <w:p w:rsidR="002E29E3" w:rsidRPr="002E29E3" w:rsidRDefault="002E29E3" w:rsidP="00CF7F85">
            <w:pPr>
              <w:bidi/>
              <w:spacing w:after="0" w:line="276" w:lineRule="auto"/>
              <w:jc w:val="both"/>
              <w:rPr>
                <w:rFonts w:ascii="Simplified Arabic" w:eastAsia="Calibri" w:hAnsi="Simplified Arabic" w:cs="Simplified Arabic"/>
                <w:sz w:val="28"/>
                <w:szCs w:val="28"/>
              </w:rPr>
            </w:pPr>
            <w:r w:rsidRPr="002E29E3">
              <w:rPr>
                <w:rFonts w:ascii="Simplified Arabic" w:eastAsia="Calibri" w:hAnsi="Simplified Arabic" w:cs="Simplified Arabic"/>
                <w:sz w:val="28"/>
                <w:szCs w:val="28"/>
                <w:rtl/>
              </w:rPr>
              <w:t>كبيرة</w:t>
            </w:r>
          </w:p>
        </w:tc>
      </w:tr>
      <w:tr w:rsidR="002E29E3" w:rsidRPr="002E29E3" w:rsidTr="00012794">
        <w:tc>
          <w:tcPr>
            <w:tcW w:w="591" w:type="dxa"/>
            <w:tcBorders>
              <w:top w:val="single" w:sz="4" w:space="0" w:color="auto"/>
              <w:left w:val="single" w:sz="4" w:space="0" w:color="auto"/>
              <w:bottom w:val="single" w:sz="4" w:space="0" w:color="auto"/>
              <w:right w:val="single" w:sz="4" w:space="0" w:color="auto"/>
            </w:tcBorders>
            <w:hideMark/>
          </w:tcPr>
          <w:p w:rsidR="002E29E3" w:rsidRPr="002E29E3" w:rsidRDefault="002E29E3" w:rsidP="00CF7F85">
            <w:pPr>
              <w:bidi/>
              <w:spacing w:after="0" w:line="276" w:lineRule="auto"/>
              <w:jc w:val="both"/>
              <w:rPr>
                <w:rFonts w:ascii="Simplified Arabic" w:eastAsia="Times New Roman" w:hAnsi="Simplified Arabic" w:cs="Simplified Arabic"/>
                <w:sz w:val="28"/>
                <w:szCs w:val="28"/>
              </w:rPr>
            </w:pPr>
            <w:r w:rsidRPr="002E29E3">
              <w:rPr>
                <w:rFonts w:ascii="Simplified Arabic" w:eastAsia="Times New Roman" w:hAnsi="Simplified Arabic" w:cs="Simplified Arabic"/>
                <w:sz w:val="28"/>
                <w:szCs w:val="28"/>
              </w:rPr>
              <w:t>q5</w:t>
            </w:r>
          </w:p>
        </w:tc>
        <w:tc>
          <w:tcPr>
            <w:tcW w:w="5103" w:type="dxa"/>
            <w:tcBorders>
              <w:top w:val="single" w:sz="4" w:space="0" w:color="auto"/>
              <w:left w:val="single" w:sz="4" w:space="0" w:color="auto"/>
              <w:bottom w:val="single" w:sz="4" w:space="0" w:color="auto"/>
              <w:right w:val="single" w:sz="4" w:space="0" w:color="auto"/>
            </w:tcBorders>
            <w:hideMark/>
          </w:tcPr>
          <w:p w:rsidR="002E29E3" w:rsidRPr="002E29E3" w:rsidRDefault="00073C93" w:rsidP="00CF7F85">
            <w:pPr>
              <w:bidi/>
              <w:spacing w:after="0" w:line="276" w:lineRule="auto"/>
              <w:jc w:val="both"/>
              <w:rPr>
                <w:rFonts w:ascii="Simplified Arabic" w:eastAsia="Calibri" w:hAnsi="Simplified Arabic" w:cs="Simplified Arabic"/>
                <w:sz w:val="28"/>
                <w:szCs w:val="28"/>
              </w:rPr>
            </w:pPr>
            <w:r>
              <w:rPr>
                <w:rFonts w:ascii="Simplified Arabic" w:eastAsia="Calibri" w:hAnsi="Simplified Arabic" w:cs="Simplified Arabic"/>
                <w:sz w:val="28"/>
                <w:szCs w:val="28"/>
                <w:rtl/>
              </w:rPr>
              <w:t>تهتم ال</w:t>
            </w:r>
            <w:r>
              <w:rPr>
                <w:rFonts w:ascii="Simplified Arabic" w:eastAsia="Calibri" w:hAnsi="Simplified Arabic" w:cs="Simplified Arabic" w:hint="cs"/>
                <w:sz w:val="28"/>
                <w:szCs w:val="28"/>
                <w:rtl/>
              </w:rPr>
              <w:t>إ</w:t>
            </w:r>
            <w:r w:rsidR="002E29E3" w:rsidRPr="002E29E3">
              <w:rPr>
                <w:rFonts w:ascii="Simplified Arabic" w:eastAsia="Calibri" w:hAnsi="Simplified Arabic" w:cs="Simplified Arabic"/>
                <w:sz w:val="28"/>
                <w:szCs w:val="28"/>
                <w:rtl/>
              </w:rPr>
              <w:t>دارة بإشباع الحاجات النفسية للموظفين، (التحفيز المعنوي، والشعور بالانتماء، والأمن الوظيفي)</w:t>
            </w:r>
          </w:p>
        </w:tc>
        <w:tc>
          <w:tcPr>
            <w:tcW w:w="1134" w:type="dxa"/>
            <w:tcBorders>
              <w:top w:val="single" w:sz="4" w:space="0" w:color="auto"/>
              <w:left w:val="single" w:sz="4" w:space="0" w:color="auto"/>
              <w:bottom w:val="single" w:sz="4" w:space="0" w:color="auto"/>
              <w:right w:val="single" w:sz="4" w:space="0" w:color="auto"/>
            </w:tcBorders>
            <w:vAlign w:val="center"/>
            <w:hideMark/>
          </w:tcPr>
          <w:p w:rsidR="002E29E3" w:rsidRPr="002E29E3" w:rsidRDefault="002E29E3" w:rsidP="00CF7F85">
            <w:pPr>
              <w:bidi/>
              <w:spacing w:after="0" w:line="276" w:lineRule="auto"/>
              <w:jc w:val="both"/>
              <w:rPr>
                <w:rFonts w:ascii="Simplified Arabic" w:eastAsia="Times New Roman" w:hAnsi="Simplified Arabic" w:cs="Simplified Arabic"/>
                <w:sz w:val="28"/>
                <w:szCs w:val="28"/>
              </w:rPr>
            </w:pPr>
            <w:r w:rsidRPr="002E29E3">
              <w:rPr>
                <w:rFonts w:ascii="Simplified Arabic" w:eastAsia="Times New Roman" w:hAnsi="Simplified Arabic" w:cs="Simplified Arabic"/>
                <w:sz w:val="28"/>
                <w:szCs w:val="28"/>
              </w:rPr>
              <w:t>3.84</w:t>
            </w:r>
          </w:p>
        </w:tc>
        <w:tc>
          <w:tcPr>
            <w:tcW w:w="1134" w:type="dxa"/>
            <w:tcBorders>
              <w:top w:val="single" w:sz="4" w:space="0" w:color="auto"/>
              <w:left w:val="single" w:sz="4" w:space="0" w:color="auto"/>
              <w:bottom w:val="single" w:sz="4" w:space="0" w:color="auto"/>
              <w:right w:val="single" w:sz="4" w:space="0" w:color="auto"/>
            </w:tcBorders>
            <w:vAlign w:val="center"/>
            <w:hideMark/>
          </w:tcPr>
          <w:p w:rsidR="002E29E3" w:rsidRPr="002E29E3" w:rsidRDefault="002E29E3" w:rsidP="00CF7F85">
            <w:pPr>
              <w:bidi/>
              <w:spacing w:after="0" w:line="276" w:lineRule="auto"/>
              <w:jc w:val="both"/>
              <w:rPr>
                <w:rFonts w:ascii="Simplified Arabic" w:eastAsia="Times New Roman" w:hAnsi="Simplified Arabic" w:cs="Simplified Arabic"/>
                <w:sz w:val="28"/>
                <w:szCs w:val="28"/>
              </w:rPr>
            </w:pPr>
            <w:r w:rsidRPr="002E29E3">
              <w:rPr>
                <w:rFonts w:ascii="Simplified Arabic" w:eastAsia="Times New Roman" w:hAnsi="Simplified Arabic" w:cs="Simplified Arabic"/>
                <w:sz w:val="28"/>
                <w:szCs w:val="28"/>
              </w:rPr>
              <w:t>1.10</w:t>
            </w:r>
          </w:p>
        </w:tc>
        <w:tc>
          <w:tcPr>
            <w:tcW w:w="993" w:type="dxa"/>
            <w:tcBorders>
              <w:top w:val="single" w:sz="4" w:space="0" w:color="auto"/>
              <w:left w:val="single" w:sz="4" w:space="0" w:color="auto"/>
              <w:bottom w:val="single" w:sz="4" w:space="0" w:color="auto"/>
              <w:right w:val="single" w:sz="4" w:space="0" w:color="auto"/>
            </w:tcBorders>
            <w:hideMark/>
          </w:tcPr>
          <w:p w:rsidR="002E29E3" w:rsidRPr="002E29E3" w:rsidRDefault="002E29E3" w:rsidP="00CF7F85">
            <w:pPr>
              <w:bidi/>
              <w:spacing w:after="0" w:line="276" w:lineRule="auto"/>
              <w:jc w:val="both"/>
              <w:rPr>
                <w:rFonts w:ascii="Simplified Arabic" w:eastAsia="Calibri" w:hAnsi="Simplified Arabic" w:cs="Simplified Arabic"/>
                <w:sz w:val="28"/>
                <w:szCs w:val="28"/>
              </w:rPr>
            </w:pPr>
            <w:r w:rsidRPr="002E29E3">
              <w:rPr>
                <w:rFonts w:ascii="Simplified Arabic" w:eastAsia="Calibri" w:hAnsi="Simplified Arabic" w:cs="Simplified Arabic"/>
                <w:sz w:val="28"/>
                <w:szCs w:val="28"/>
                <w:rtl/>
              </w:rPr>
              <w:t>كبيرة</w:t>
            </w:r>
          </w:p>
        </w:tc>
      </w:tr>
      <w:tr w:rsidR="002E29E3" w:rsidRPr="002E29E3" w:rsidTr="00012794">
        <w:tc>
          <w:tcPr>
            <w:tcW w:w="591" w:type="dxa"/>
            <w:tcBorders>
              <w:top w:val="single" w:sz="4" w:space="0" w:color="auto"/>
              <w:left w:val="single" w:sz="4" w:space="0" w:color="auto"/>
              <w:bottom w:val="single" w:sz="4" w:space="0" w:color="auto"/>
              <w:right w:val="single" w:sz="4" w:space="0" w:color="auto"/>
            </w:tcBorders>
            <w:hideMark/>
          </w:tcPr>
          <w:p w:rsidR="002E29E3" w:rsidRPr="002E29E3" w:rsidRDefault="002E29E3" w:rsidP="00CF7F85">
            <w:pPr>
              <w:bidi/>
              <w:spacing w:after="0" w:line="276" w:lineRule="auto"/>
              <w:jc w:val="both"/>
              <w:rPr>
                <w:rFonts w:ascii="Simplified Arabic" w:eastAsia="Times New Roman" w:hAnsi="Simplified Arabic" w:cs="Simplified Arabic"/>
                <w:sz w:val="28"/>
                <w:szCs w:val="28"/>
              </w:rPr>
            </w:pPr>
            <w:r w:rsidRPr="002E29E3">
              <w:rPr>
                <w:rFonts w:ascii="Simplified Arabic" w:eastAsia="Times New Roman" w:hAnsi="Simplified Arabic" w:cs="Simplified Arabic"/>
                <w:sz w:val="28"/>
                <w:szCs w:val="28"/>
              </w:rPr>
              <w:t>q4</w:t>
            </w:r>
          </w:p>
        </w:tc>
        <w:tc>
          <w:tcPr>
            <w:tcW w:w="5103" w:type="dxa"/>
            <w:tcBorders>
              <w:top w:val="single" w:sz="4" w:space="0" w:color="auto"/>
              <w:left w:val="single" w:sz="4" w:space="0" w:color="auto"/>
              <w:bottom w:val="single" w:sz="4" w:space="0" w:color="auto"/>
              <w:right w:val="single" w:sz="4" w:space="0" w:color="auto"/>
            </w:tcBorders>
            <w:hideMark/>
          </w:tcPr>
          <w:p w:rsidR="002E29E3" w:rsidRPr="002E29E3" w:rsidRDefault="00073C93" w:rsidP="00CF7F85">
            <w:pPr>
              <w:bidi/>
              <w:spacing w:after="0" w:line="276" w:lineRule="auto"/>
              <w:jc w:val="both"/>
              <w:rPr>
                <w:rFonts w:ascii="Simplified Arabic" w:eastAsia="Calibri" w:hAnsi="Simplified Arabic" w:cs="Simplified Arabic"/>
                <w:sz w:val="28"/>
                <w:szCs w:val="28"/>
              </w:rPr>
            </w:pPr>
            <w:r>
              <w:rPr>
                <w:rFonts w:ascii="Simplified Arabic" w:eastAsia="Calibri" w:hAnsi="Simplified Arabic" w:cs="Simplified Arabic"/>
                <w:sz w:val="28"/>
                <w:szCs w:val="28"/>
                <w:rtl/>
              </w:rPr>
              <w:t>تعامل ال</w:t>
            </w:r>
            <w:r>
              <w:rPr>
                <w:rFonts w:ascii="Simplified Arabic" w:eastAsia="Calibri" w:hAnsi="Simplified Arabic" w:cs="Simplified Arabic" w:hint="cs"/>
                <w:sz w:val="28"/>
                <w:szCs w:val="28"/>
                <w:rtl/>
              </w:rPr>
              <w:t>إ</w:t>
            </w:r>
            <w:r w:rsidR="002E29E3" w:rsidRPr="002E29E3">
              <w:rPr>
                <w:rFonts w:ascii="Simplified Arabic" w:eastAsia="Calibri" w:hAnsi="Simplified Arabic" w:cs="Simplified Arabic"/>
                <w:sz w:val="28"/>
                <w:szCs w:val="28"/>
                <w:rtl/>
              </w:rPr>
              <w:t>دارة جميع العاملين بعدالة</w:t>
            </w:r>
          </w:p>
        </w:tc>
        <w:tc>
          <w:tcPr>
            <w:tcW w:w="1134" w:type="dxa"/>
            <w:tcBorders>
              <w:top w:val="single" w:sz="4" w:space="0" w:color="auto"/>
              <w:left w:val="single" w:sz="4" w:space="0" w:color="auto"/>
              <w:bottom w:val="single" w:sz="4" w:space="0" w:color="auto"/>
              <w:right w:val="single" w:sz="4" w:space="0" w:color="auto"/>
            </w:tcBorders>
            <w:vAlign w:val="center"/>
            <w:hideMark/>
          </w:tcPr>
          <w:p w:rsidR="002E29E3" w:rsidRPr="002E29E3" w:rsidRDefault="002E29E3" w:rsidP="00CF7F85">
            <w:pPr>
              <w:bidi/>
              <w:spacing w:after="0" w:line="276" w:lineRule="auto"/>
              <w:jc w:val="both"/>
              <w:rPr>
                <w:rFonts w:ascii="Simplified Arabic" w:eastAsia="Times New Roman" w:hAnsi="Simplified Arabic" w:cs="Simplified Arabic"/>
                <w:sz w:val="28"/>
                <w:szCs w:val="28"/>
              </w:rPr>
            </w:pPr>
            <w:r w:rsidRPr="002E29E3">
              <w:rPr>
                <w:rFonts w:ascii="Simplified Arabic" w:eastAsia="Times New Roman" w:hAnsi="Simplified Arabic" w:cs="Simplified Arabic"/>
                <w:sz w:val="28"/>
                <w:szCs w:val="28"/>
              </w:rPr>
              <w:t>3.84</w:t>
            </w:r>
          </w:p>
        </w:tc>
        <w:tc>
          <w:tcPr>
            <w:tcW w:w="1134" w:type="dxa"/>
            <w:tcBorders>
              <w:top w:val="single" w:sz="4" w:space="0" w:color="auto"/>
              <w:left w:val="single" w:sz="4" w:space="0" w:color="auto"/>
              <w:bottom w:val="single" w:sz="4" w:space="0" w:color="auto"/>
              <w:right w:val="single" w:sz="4" w:space="0" w:color="auto"/>
            </w:tcBorders>
            <w:vAlign w:val="center"/>
            <w:hideMark/>
          </w:tcPr>
          <w:p w:rsidR="002E29E3" w:rsidRPr="002E29E3" w:rsidRDefault="002E29E3" w:rsidP="00CF7F85">
            <w:pPr>
              <w:bidi/>
              <w:spacing w:after="0" w:line="276" w:lineRule="auto"/>
              <w:jc w:val="both"/>
              <w:rPr>
                <w:rFonts w:ascii="Simplified Arabic" w:eastAsia="Times New Roman" w:hAnsi="Simplified Arabic" w:cs="Simplified Arabic"/>
                <w:sz w:val="28"/>
                <w:szCs w:val="28"/>
              </w:rPr>
            </w:pPr>
            <w:r w:rsidRPr="002E29E3">
              <w:rPr>
                <w:rFonts w:ascii="Simplified Arabic" w:eastAsia="Times New Roman" w:hAnsi="Simplified Arabic" w:cs="Simplified Arabic"/>
                <w:sz w:val="28"/>
                <w:szCs w:val="28"/>
              </w:rPr>
              <w:t>1.09</w:t>
            </w:r>
          </w:p>
        </w:tc>
        <w:tc>
          <w:tcPr>
            <w:tcW w:w="993" w:type="dxa"/>
            <w:tcBorders>
              <w:top w:val="single" w:sz="4" w:space="0" w:color="auto"/>
              <w:left w:val="single" w:sz="4" w:space="0" w:color="auto"/>
              <w:bottom w:val="single" w:sz="4" w:space="0" w:color="auto"/>
              <w:right w:val="single" w:sz="4" w:space="0" w:color="auto"/>
            </w:tcBorders>
            <w:hideMark/>
          </w:tcPr>
          <w:p w:rsidR="002E29E3" w:rsidRPr="002E29E3" w:rsidRDefault="002E29E3" w:rsidP="00CF7F85">
            <w:pPr>
              <w:bidi/>
              <w:spacing w:after="0" w:line="276" w:lineRule="auto"/>
              <w:jc w:val="both"/>
              <w:rPr>
                <w:rFonts w:ascii="Simplified Arabic" w:eastAsia="Calibri" w:hAnsi="Simplified Arabic" w:cs="Simplified Arabic"/>
                <w:sz w:val="28"/>
                <w:szCs w:val="28"/>
              </w:rPr>
            </w:pPr>
            <w:r w:rsidRPr="002E29E3">
              <w:rPr>
                <w:rFonts w:ascii="Simplified Arabic" w:eastAsia="Calibri" w:hAnsi="Simplified Arabic" w:cs="Simplified Arabic"/>
                <w:sz w:val="28"/>
                <w:szCs w:val="28"/>
                <w:rtl/>
              </w:rPr>
              <w:t>كبيرة</w:t>
            </w:r>
          </w:p>
        </w:tc>
      </w:tr>
      <w:tr w:rsidR="002E29E3" w:rsidRPr="002E29E3" w:rsidTr="00012794">
        <w:tc>
          <w:tcPr>
            <w:tcW w:w="591" w:type="dxa"/>
            <w:tcBorders>
              <w:top w:val="single" w:sz="4" w:space="0" w:color="auto"/>
              <w:left w:val="single" w:sz="4" w:space="0" w:color="auto"/>
              <w:bottom w:val="single" w:sz="4" w:space="0" w:color="auto"/>
              <w:right w:val="single" w:sz="4" w:space="0" w:color="auto"/>
            </w:tcBorders>
            <w:hideMark/>
          </w:tcPr>
          <w:p w:rsidR="002E29E3" w:rsidRPr="002E29E3" w:rsidRDefault="002E29E3" w:rsidP="00CF7F85">
            <w:pPr>
              <w:bidi/>
              <w:spacing w:after="0" w:line="276" w:lineRule="auto"/>
              <w:jc w:val="both"/>
              <w:rPr>
                <w:rFonts w:ascii="Simplified Arabic" w:eastAsia="Times New Roman" w:hAnsi="Simplified Arabic" w:cs="Simplified Arabic"/>
                <w:sz w:val="28"/>
                <w:szCs w:val="28"/>
              </w:rPr>
            </w:pPr>
            <w:r w:rsidRPr="002E29E3">
              <w:rPr>
                <w:rFonts w:ascii="Simplified Arabic" w:eastAsia="Times New Roman" w:hAnsi="Simplified Arabic" w:cs="Simplified Arabic"/>
                <w:sz w:val="28"/>
                <w:szCs w:val="28"/>
              </w:rPr>
              <w:t>q1</w:t>
            </w:r>
          </w:p>
        </w:tc>
        <w:tc>
          <w:tcPr>
            <w:tcW w:w="5103" w:type="dxa"/>
            <w:tcBorders>
              <w:top w:val="single" w:sz="4" w:space="0" w:color="auto"/>
              <w:left w:val="single" w:sz="4" w:space="0" w:color="auto"/>
              <w:bottom w:val="single" w:sz="4" w:space="0" w:color="auto"/>
              <w:right w:val="single" w:sz="4" w:space="0" w:color="auto"/>
            </w:tcBorders>
          </w:tcPr>
          <w:p w:rsidR="002E29E3" w:rsidRPr="002E29E3" w:rsidRDefault="00073C93" w:rsidP="00CF7F85">
            <w:pPr>
              <w:bidi/>
              <w:spacing w:after="0" w:line="276" w:lineRule="auto"/>
              <w:jc w:val="both"/>
              <w:rPr>
                <w:rFonts w:ascii="Simplified Arabic" w:eastAsia="Times New Roman" w:hAnsi="Simplified Arabic" w:cs="Simplified Arabic"/>
                <w:sz w:val="28"/>
                <w:szCs w:val="28"/>
              </w:rPr>
            </w:pPr>
            <w:r>
              <w:rPr>
                <w:rFonts w:ascii="Simplified Arabic" w:eastAsia="Times New Roman" w:hAnsi="Simplified Arabic" w:cs="Simplified Arabic"/>
                <w:sz w:val="28"/>
                <w:szCs w:val="28"/>
                <w:rtl/>
              </w:rPr>
              <w:t>تتبع ال</w:t>
            </w:r>
            <w:r>
              <w:rPr>
                <w:rFonts w:ascii="Simplified Arabic" w:eastAsia="Times New Roman" w:hAnsi="Simplified Arabic" w:cs="Simplified Arabic" w:hint="cs"/>
                <w:sz w:val="28"/>
                <w:szCs w:val="28"/>
                <w:rtl/>
              </w:rPr>
              <w:t>إ</w:t>
            </w:r>
            <w:r w:rsidR="002E29E3" w:rsidRPr="002E29E3">
              <w:rPr>
                <w:rFonts w:ascii="Simplified Arabic" w:eastAsia="Times New Roman" w:hAnsi="Simplified Arabic" w:cs="Simplified Arabic"/>
                <w:sz w:val="28"/>
                <w:szCs w:val="28"/>
                <w:rtl/>
              </w:rPr>
              <w:t>دارة نظام تفويض الصلاحيات</w:t>
            </w:r>
            <w:r>
              <w:rPr>
                <w:rFonts w:ascii="Simplified Arabic" w:eastAsia="Times New Roman" w:hAnsi="Simplified Arabic" w:cs="Simplified Arabic" w:hint="cs"/>
                <w:sz w:val="28"/>
                <w:szCs w:val="28"/>
                <w:rtl/>
              </w:rPr>
              <w:t>؛</w:t>
            </w:r>
            <w:r w:rsidR="002E29E3" w:rsidRPr="002E29E3">
              <w:rPr>
                <w:rFonts w:ascii="Simplified Arabic" w:eastAsia="Times New Roman" w:hAnsi="Simplified Arabic" w:cs="Simplified Arabic"/>
                <w:sz w:val="28"/>
                <w:szCs w:val="28"/>
                <w:rtl/>
              </w:rPr>
              <w:t xml:space="preserve"> لتحفيز العاملين واشعارهم بالمسؤولية</w:t>
            </w:r>
          </w:p>
        </w:tc>
        <w:tc>
          <w:tcPr>
            <w:tcW w:w="1134" w:type="dxa"/>
            <w:tcBorders>
              <w:top w:val="single" w:sz="4" w:space="0" w:color="auto"/>
              <w:left w:val="single" w:sz="4" w:space="0" w:color="auto"/>
              <w:bottom w:val="single" w:sz="4" w:space="0" w:color="auto"/>
              <w:right w:val="single" w:sz="4" w:space="0" w:color="auto"/>
            </w:tcBorders>
            <w:vAlign w:val="center"/>
          </w:tcPr>
          <w:p w:rsidR="002E29E3" w:rsidRPr="002E29E3" w:rsidRDefault="002E29E3" w:rsidP="00CF7F85">
            <w:pPr>
              <w:bidi/>
              <w:spacing w:after="0" w:line="276" w:lineRule="auto"/>
              <w:jc w:val="both"/>
              <w:rPr>
                <w:rFonts w:ascii="Simplified Arabic" w:eastAsia="Times New Roman" w:hAnsi="Simplified Arabic" w:cs="Simplified Arabic"/>
                <w:sz w:val="28"/>
                <w:szCs w:val="28"/>
              </w:rPr>
            </w:pPr>
            <w:r w:rsidRPr="002E29E3">
              <w:rPr>
                <w:rFonts w:ascii="Simplified Arabic" w:eastAsia="Times New Roman" w:hAnsi="Simplified Arabic" w:cs="Simplified Arabic"/>
                <w:sz w:val="28"/>
                <w:szCs w:val="28"/>
              </w:rPr>
              <w:t>3.79</w:t>
            </w:r>
          </w:p>
        </w:tc>
        <w:tc>
          <w:tcPr>
            <w:tcW w:w="1134" w:type="dxa"/>
            <w:tcBorders>
              <w:top w:val="single" w:sz="4" w:space="0" w:color="auto"/>
              <w:left w:val="single" w:sz="4" w:space="0" w:color="auto"/>
              <w:bottom w:val="single" w:sz="4" w:space="0" w:color="auto"/>
              <w:right w:val="single" w:sz="4" w:space="0" w:color="auto"/>
            </w:tcBorders>
            <w:vAlign w:val="center"/>
          </w:tcPr>
          <w:p w:rsidR="002E29E3" w:rsidRPr="002E29E3" w:rsidRDefault="002E29E3" w:rsidP="00CF7F85">
            <w:pPr>
              <w:bidi/>
              <w:spacing w:after="0" w:line="276" w:lineRule="auto"/>
              <w:jc w:val="both"/>
              <w:rPr>
                <w:rFonts w:ascii="Simplified Arabic" w:eastAsia="Times New Roman" w:hAnsi="Simplified Arabic" w:cs="Simplified Arabic"/>
                <w:sz w:val="28"/>
                <w:szCs w:val="28"/>
              </w:rPr>
            </w:pPr>
            <w:r w:rsidRPr="002E29E3">
              <w:rPr>
                <w:rFonts w:ascii="Simplified Arabic" w:eastAsia="Times New Roman" w:hAnsi="Simplified Arabic" w:cs="Simplified Arabic"/>
                <w:sz w:val="28"/>
                <w:szCs w:val="28"/>
              </w:rPr>
              <w:t>0.94</w:t>
            </w:r>
          </w:p>
        </w:tc>
        <w:tc>
          <w:tcPr>
            <w:tcW w:w="993" w:type="dxa"/>
            <w:tcBorders>
              <w:top w:val="single" w:sz="4" w:space="0" w:color="auto"/>
              <w:left w:val="single" w:sz="4" w:space="0" w:color="auto"/>
              <w:bottom w:val="single" w:sz="4" w:space="0" w:color="auto"/>
              <w:right w:val="single" w:sz="4" w:space="0" w:color="auto"/>
            </w:tcBorders>
          </w:tcPr>
          <w:p w:rsidR="002E29E3" w:rsidRPr="002E29E3" w:rsidRDefault="002E29E3" w:rsidP="00CF7F85">
            <w:pPr>
              <w:bidi/>
              <w:spacing w:after="0" w:line="276" w:lineRule="auto"/>
              <w:jc w:val="both"/>
              <w:rPr>
                <w:rFonts w:ascii="Simplified Arabic" w:eastAsia="Calibri" w:hAnsi="Simplified Arabic" w:cs="Simplified Arabic"/>
                <w:sz w:val="28"/>
                <w:szCs w:val="28"/>
              </w:rPr>
            </w:pPr>
            <w:r w:rsidRPr="002E29E3">
              <w:rPr>
                <w:rFonts w:ascii="Simplified Arabic" w:eastAsia="Calibri" w:hAnsi="Simplified Arabic" w:cs="Simplified Arabic"/>
                <w:sz w:val="28"/>
                <w:szCs w:val="28"/>
                <w:rtl/>
              </w:rPr>
              <w:t>كبيرة</w:t>
            </w:r>
          </w:p>
        </w:tc>
      </w:tr>
      <w:tr w:rsidR="002E29E3" w:rsidRPr="002E29E3" w:rsidTr="00012794">
        <w:tc>
          <w:tcPr>
            <w:tcW w:w="591" w:type="dxa"/>
            <w:tcBorders>
              <w:top w:val="single" w:sz="4" w:space="0" w:color="auto"/>
              <w:left w:val="single" w:sz="4" w:space="0" w:color="auto"/>
              <w:bottom w:val="single" w:sz="4" w:space="0" w:color="auto"/>
              <w:right w:val="single" w:sz="4" w:space="0" w:color="auto"/>
            </w:tcBorders>
          </w:tcPr>
          <w:p w:rsidR="002E29E3" w:rsidRPr="002E29E3" w:rsidRDefault="002E29E3" w:rsidP="00CF7F85">
            <w:pPr>
              <w:spacing w:after="0" w:line="276" w:lineRule="auto"/>
              <w:jc w:val="both"/>
              <w:rPr>
                <w:rFonts w:ascii="Simplified Arabic" w:eastAsia="Times New Roman" w:hAnsi="Simplified Arabic" w:cs="Simplified Arabic"/>
                <w:sz w:val="28"/>
                <w:szCs w:val="28"/>
              </w:rPr>
            </w:pPr>
          </w:p>
        </w:tc>
        <w:tc>
          <w:tcPr>
            <w:tcW w:w="5103" w:type="dxa"/>
            <w:tcBorders>
              <w:top w:val="single" w:sz="4" w:space="0" w:color="auto"/>
              <w:left w:val="single" w:sz="4" w:space="0" w:color="auto"/>
              <w:bottom w:val="single" w:sz="4" w:space="0" w:color="auto"/>
              <w:right w:val="single" w:sz="4" w:space="0" w:color="auto"/>
            </w:tcBorders>
            <w:hideMark/>
          </w:tcPr>
          <w:p w:rsidR="002E29E3" w:rsidRPr="002E29E3" w:rsidRDefault="002E29E3" w:rsidP="00CF7F85">
            <w:pPr>
              <w:bidi/>
              <w:spacing w:after="0" w:line="276" w:lineRule="auto"/>
              <w:jc w:val="both"/>
              <w:rPr>
                <w:rFonts w:ascii="Simplified Arabic" w:eastAsia="Times New Roman" w:hAnsi="Simplified Arabic" w:cs="Simplified Arabic"/>
                <w:sz w:val="28"/>
                <w:szCs w:val="28"/>
              </w:rPr>
            </w:pPr>
            <w:r w:rsidRPr="002E29E3">
              <w:rPr>
                <w:rFonts w:ascii="Simplified Arabic" w:eastAsia="Times New Roman" w:hAnsi="Simplified Arabic" w:cs="Simplified Arabic"/>
                <w:sz w:val="28"/>
                <w:szCs w:val="28"/>
                <w:rtl/>
              </w:rPr>
              <w:t>الدرجة الكلية</w:t>
            </w:r>
          </w:p>
        </w:tc>
        <w:tc>
          <w:tcPr>
            <w:tcW w:w="1134" w:type="dxa"/>
            <w:tcBorders>
              <w:top w:val="single" w:sz="4" w:space="0" w:color="auto"/>
              <w:left w:val="single" w:sz="4" w:space="0" w:color="auto"/>
              <w:bottom w:val="single" w:sz="4" w:space="0" w:color="auto"/>
              <w:right w:val="single" w:sz="4" w:space="0" w:color="auto"/>
            </w:tcBorders>
            <w:vAlign w:val="center"/>
            <w:hideMark/>
          </w:tcPr>
          <w:p w:rsidR="002E29E3" w:rsidRPr="002E29E3" w:rsidRDefault="002E29E3" w:rsidP="00CF7F85">
            <w:pPr>
              <w:bidi/>
              <w:spacing w:after="0" w:line="276" w:lineRule="auto"/>
              <w:jc w:val="both"/>
              <w:rPr>
                <w:rFonts w:ascii="Simplified Arabic" w:eastAsia="Times New Roman" w:hAnsi="Simplified Arabic" w:cs="Simplified Arabic"/>
                <w:sz w:val="28"/>
                <w:szCs w:val="28"/>
              </w:rPr>
            </w:pPr>
            <w:r w:rsidRPr="002E29E3">
              <w:rPr>
                <w:rFonts w:ascii="Simplified Arabic" w:eastAsia="Times New Roman" w:hAnsi="Simplified Arabic" w:cs="Simplified Arabic"/>
                <w:sz w:val="28"/>
                <w:szCs w:val="28"/>
              </w:rPr>
              <w:t>3.90</w:t>
            </w:r>
          </w:p>
        </w:tc>
        <w:tc>
          <w:tcPr>
            <w:tcW w:w="1134" w:type="dxa"/>
            <w:tcBorders>
              <w:top w:val="single" w:sz="4" w:space="0" w:color="auto"/>
              <w:left w:val="single" w:sz="4" w:space="0" w:color="auto"/>
              <w:bottom w:val="single" w:sz="4" w:space="0" w:color="auto"/>
              <w:right w:val="single" w:sz="4" w:space="0" w:color="auto"/>
            </w:tcBorders>
            <w:vAlign w:val="center"/>
            <w:hideMark/>
          </w:tcPr>
          <w:p w:rsidR="002E29E3" w:rsidRPr="002E29E3" w:rsidRDefault="002E29E3" w:rsidP="00CF7F85">
            <w:pPr>
              <w:bidi/>
              <w:spacing w:after="0" w:line="276" w:lineRule="auto"/>
              <w:jc w:val="both"/>
              <w:rPr>
                <w:rFonts w:ascii="Simplified Arabic" w:eastAsia="Times New Roman" w:hAnsi="Simplified Arabic" w:cs="Simplified Arabic"/>
                <w:sz w:val="28"/>
                <w:szCs w:val="28"/>
              </w:rPr>
            </w:pPr>
            <w:r w:rsidRPr="002E29E3">
              <w:rPr>
                <w:rFonts w:ascii="Simplified Arabic" w:eastAsia="Times New Roman" w:hAnsi="Simplified Arabic" w:cs="Simplified Arabic"/>
                <w:sz w:val="28"/>
                <w:szCs w:val="28"/>
              </w:rPr>
              <w:t>0.76</w:t>
            </w:r>
          </w:p>
        </w:tc>
        <w:tc>
          <w:tcPr>
            <w:tcW w:w="993" w:type="dxa"/>
            <w:tcBorders>
              <w:top w:val="single" w:sz="4" w:space="0" w:color="auto"/>
              <w:left w:val="single" w:sz="4" w:space="0" w:color="auto"/>
              <w:bottom w:val="single" w:sz="4" w:space="0" w:color="auto"/>
              <w:right w:val="single" w:sz="4" w:space="0" w:color="auto"/>
            </w:tcBorders>
            <w:hideMark/>
          </w:tcPr>
          <w:p w:rsidR="002E29E3" w:rsidRPr="002E29E3" w:rsidRDefault="002E29E3" w:rsidP="00CF7F85">
            <w:pPr>
              <w:bidi/>
              <w:spacing w:after="0" w:line="276" w:lineRule="auto"/>
              <w:jc w:val="both"/>
              <w:rPr>
                <w:rFonts w:ascii="Simplified Arabic" w:eastAsia="Calibri" w:hAnsi="Simplified Arabic" w:cs="Simplified Arabic"/>
                <w:sz w:val="28"/>
                <w:szCs w:val="28"/>
              </w:rPr>
            </w:pPr>
            <w:r w:rsidRPr="002E29E3">
              <w:rPr>
                <w:rFonts w:ascii="Simplified Arabic" w:eastAsia="Calibri" w:hAnsi="Simplified Arabic" w:cs="Simplified Arabic"/>
                <w:sz w:val="28"/>
                <w:szCs w:val="28"/>
                <w:rtl/>
              </w:rPr>
              <w:t>كبيرة</w:t>
            </w:r>
          </w:p>
        </w:tc>
      </w:tr>
    </w:tbl>
    <w:p w:rsidR="002E29E3" w:rsidRDefault="002E29E3" w:rsidP="00073C93">
      <w:pPr>
        <w:bidi/>
        <w:spacing w:before="240" w:line="360" w:lineRule="auto"/>
        <w:jc w:val="both"/>
        <w:rPr>
          <w:rFonts w:ascii="Simplified Arabic" w:eastAsia="Times New Roman" w:hAnsi="Simplified Arabic" w:cs="Simplified Arabic"/>
          <w:sz w:val="28"/>
          <w:szCs w:val="28"/>
          <w:rtl/>
        </w:rPr>
      </w:pPr>
      <w:r w:rsidRPr="002E29E3">
        <w:rPr>
          <w:rFonts w:ascii="Simplified Arabic" w:eastAsia="Times New Roman" w:hAnsi="Simplified Arabic" w:cs="Simplified Arabic"/>
          <w:sz w:val="28"/>
          <w:szCs w:val="28"/>
          <w:rtl/>
        </w:rPr>
        <w:t>تشير المعطيات الواردة في الجدول السابق</w:t>
      </w:r>
      <w:r w:rsidR="00073C93">
        <w:rPr>
          <w:rFonts w:ascii="Simplified Arabic" w:eastAsia="Times New Roman" w:hAnsi="Simplified Arabic" w:cs="Simplified Arabic" w:hint="cs"/>
          <w:sz w:val="28"/>
          <w:szCs w:val="28"/>
          <w:rtl/>
        </w:rPr>
        <w:t>،</w:t>
      </w:r>
      <w:r w:rsidRPr="002E29E3">
        <w:rPr>
          <w:rFonts w:ascii="Simplified Arabic" w:eastAsia="Times New Roman" w:hAnsi="Simplified Arabic" w:cs="Simplified Arabic"/>
          <w:sz w:val="28"/>
          <w:szCs w:val="28"/>
          <w:rtl/>
        </w:rPr>
        <w:t xml:space="preserve"> أن</w:t>
      </w:r>
      <w:r w:rsidR="00073C93">
        <w:rPr>
          <w:rFonts w:ascii="Simplified Arabic" w:eastAsia="Times New Roman" w:hAnsi="Simplified Arabic" w:cs="Simplified Arabic" w:hint="cs"/>
          <w:sz w:val="28"/>
          <w:szCs w:val="28"/>
          <w:rtl/>
        </w:rPr>
        <w:t>ّ</w:t>
      </w:r>
      <w:r w:rsidR="00E237DF">
        <w:rPr>
          <w:rFonts w:ascii="Simplified Arabic" w:eastAsia="Times New Roman" w:hAnsi="Simplified Arabic" w:cs="Simplified Arabic" w:hint="cs"/>
          <w:sz w:val="28"/>
          <w:szCs w:val="28"/>
          <w:rtl/>
        </w:rPr>
        <w:t xml:space="preserve"> واقع متغير </w:t>
      </w:r>
      <w:r w:rsidR="009E7478" w:rsidRPr="009E7478">
        <w:rPr>
          <w:rFonts w:ascii="Simplified Arabic" w:eastAsia="Times New Roman" w:hAnsi="Simplified Arabic" w:cs="Simplified Arabic"/>
          <w:sz w:val="28"/>
          <w:szCs w:val="28"/>
          <w:rtl/>
        </w:rPr>
        <w:t>التحفيز المعنوي</w:t>
      </w:r>
      <w:r w:rsidR="009E7478" w:rsidRPr="009E7478">
        <w:rPr>
          <w:rFonts w:ascii="Simplified Arabic" w:eastAsia="Times New Roman" w:hAnsi="Simplified Arabic" w:cs="Simplified Arabic" w:hint="cs"/>
          <w:sz w:val="28"/>
          <w:szCs w:val="28"/>
          <w:rtl/>
        </w:rPr>
        <w:t xml:space="preserve"> في المؤسسات الأهلية الفلسطينية</w:t>
      </w:r>
      <w:r w:rsidRPr="009E7478">
        <w:rPr>
          <w:rFonts w:ascii="Simplified Arabic" w:eastAsia="Times New Roman" w:hAnsi="Simplified Arabic" w:cs="Simplified Arabic"/>
          <w:sz w:val="28"/>
          <w:szCs w:val="28"/>
          <w:rtl/>
        </w:rPr>
        <w:t xml:space="preserve"> كان </w:t>
      </w:r>
      <w:r w:rsidRPr="002E29E3">
        <w:rPr>
          <w:rFonts w:ascii="Simplified Arabic" w:eastAsia="Times New Roman" w:hAnsi="Simplified Arabic" w:cs="Simplified Arabic"/>
          <w:sz w:val="28"/>
          <w:szCs w:val="28"/>
          <w:rtl/>
        </w:rPr>
        <w:t>كبير</w:t>
      </w:r>
      <w:r w:rsidR="00E237DF">
        <w:rPr>
          <w:rFonts w:ascii="Simplified Arabic" w:eastAsia="Times New Roman" w:hAnsi="Simplified Arabic" w:cs="Simplified Arabic" w:hint="cs"/>
          <w:sz w:val="28"/>
          <w:szCs w:val="28"/>
          <w:rtl/>
        </w:rPr>
        <w:t>اً</w:t>
      </w:r>
      <w:r w:rsidR="00073C93">
        <w:rPr>
          <w:rFonts w:ascii="Simplified Arabic" w:eastAsia="Times New Roman" w:hAnsi="Simplified Arabic" w:cs="Simplified Arabic" w:hint="cs"/>
          <w:sz w:val="28"/>
          <w:szCs w:val="28"/>
          <w:rtl/>
        </w:rPr>
        <w:t>،</w:t>
      </w:r>
      <w:r w:rsidRPr="002E29E3">
        <w:rPr>
          <w:rFonts w:ascii="Simplified Arabic" w:eastAsia="Times New Roman" w:hAnsi="Simplified Arabic" w:cs="Simplified Arabic"/>
          <w:sz w:val="28"/>
          <w:szCs w:val="28"/>
          <w:rtl/>
        </w:rPr>
        <w:t xml:space="preserve"> </w:t>
      </w:r>
      <w:r w:rsidR="00073C93">
        <w:rPr>
          <w:rFonts w:ascii="Simplified Arabic" w:eastAsia="Times New Roman" w:hAnsi="Simplified Arabic" w:cs="Simplified Arabic" w:hint="cs"/>
          <w:sz w:val="28"/>
          <w:szCs w:val="28"/>
          <w:rtl/>
        </w:rPr>
        <w:t>إذ</w:t>
      </w:r>
      <w:r w:rsidRPr="002E29E3">
        <w:rPr>
          <w:rFonts w:ascii="Simplified Arabic" w:eastAsia="Times New Roman" w:hAnsi="Simplified Arabic" w:cs="Simplified Arabic"/>
          <w:sz w:val="28"/>
          <w:szCs w:val="28"/>
          <w:rtl/>
        </w:rPr>
        <w:t xml:space="preserve"> بلغ المتوسط الحسابي لهذه الدرجة (</w:t>
      </w:r>
      <w:r w:rsidRPr="002E29E3">
        <w:rPr>
          <w:rFonts w:ascii="Simplified Arabic" w:eastAsia="Times New Roman" w:hAnsi="Simplified Arabic" w:cs="Simplified Arabic"/>
          <w:sz w:val="28"/>
          <w:szCs w:val="28"/>
        </w:rPr>
        <w:t>3.90</w:t>
      </w:r>
      <w:r w:rsidRPr="002E29E3">
        <w:rPr>
          <w:rFonts w:ascii="Simplified Arabic" w:eastAsia="Times New Roman" w:hAnsi="Simplified Arabic" w:cs="Simplified Arabic"/>
          <w:sz w:val="28"/>
          <w:szCs w:val="28"/>
          <w:rtl/>
        </w:rPr>
        <w:t>). فقد كانت أكثر المظاهر شيوعا</w:t>
      </w:r>
      <w:r w:rsidR="00073C93">
        <w:rPr>
          <w:rFonts w:ascii="Simplified Arabic" w:eastAsia="Times New Roman" w:hAnsi="Simplified Arabic" w:cs="Simplified Arabic" w:hint="cs"/>
          <w:sz w:val="28"/>
          <w:szCs w:val="28"/>
          <w:rtl/>
        </w:rPr>
        <w:t xml:space="preserve"> بحيث</w:t>
      </w:r>
      <w:r w:rsidRPr="002E29E3">
        <w:rPr>
          <w:rFonts w:ascii="Simplified Arabic" w:hAnsi="Simplified Arabic" w:cs="Simplified Arabic"/>
          <w:sz w:val="28"/>
          <w:szCs w:val="28"/>
          <w:rtl/>
        </w:rPr>
        <w:t xml:space="preserve"> </w:t>
      </w:r>
      <w:r w:rsidRPr="002E29E3">
        <w:rPr>
          <w:rFonts w:ascii="Simplified Arabic" w:eastAsia="Times New Roman" w:hAnsi="Simplified Arabic" w:cs="Simplified Arabic"/>
          <w:sz w:val="28"/>
          <w:szCs w:val="28"/>
          <w:rtl/>
        </w:rPr>
        <w:t xml:space="preserve">يشعر </w:t>
      </w:r>
      <w:r w:rsidRPr="002E29E3">
        <w:rPr>
          <w:rFonts w:ascii="Simplified Arabic" w:eastAsia="Times New Roman" w:hAnsi="Simplified Arabic" w:cs="Simplified Arabic"/>
          <w:sz w:val="28"/>
          <w:szCs w:val="28"/>
          <w:rtl/>
        </w:rPr>
        <w:lastRenderedPageBreak/>
        <w:t>الموظف بالراحة عند التحدث مع أي فرد من الادارة بمتوسط (</w:t>
      </w:r>
      <w:r w:rsidRPr="002E29E3">
        <w:rPr>
          <w:rFonts w:ascii="Simplified Arabic" w:eastAsia="Times New Roman" w:hAnsi="Simplified Arabic" w:cs="Simplified Arabic"/>
          <w:sz w:val="28"/>
          <w:szCs w:val="28"/>
        </w:rPr>
        <w:t>4.06</w:t>
      </w:r>
      <w:r w:rsidRPr="002E29E3">
        <w:rPr>
          <w:rFonts w:ascii="Simplified Arabic" w:eastAsia="Times New Roman" w:hAnsi="Simplified Arabic" w:cs="Simplified Arabic"/>
          <w:sz w:val="28"/>
          <w:szCs w:val="28"/>
          <w:rtl/>
        </w:rPr>
        <w:t>)، تبعها</w:t>
      </w:r>
      <w:r w:rsidRPr="002E29E3">
        <w:rPr>
          <w:rFonts w:ascii="Simplified Arabic" w:hAnsi="Simplified Arabic" w:cs="Simplified Arabic"/>
          <w:sz w:val="28"/>
          <w:szCs w:val="28"/>
          <w:rtl/>
        </w:rPr>
        <w:t xml:space="preserve"> </w:t>
      </w:r>
      <w:r w:rsidR="00073C93">
        <w:rPr>
          <w:rFonts w:ascii="Simplified Arabic" w:eastAsia="Times New Roman" w:hAnsi="Simplified Arabic" w:cs="Simplified Arabic"/>
          <w:sz w:val="28"/>
          <w:szCs w:val="28"/>
          <w:rtl/>
        </w:rPr>
        <w:t>تشارك ال</w:t>
      </w:r>
      <w:r w:rsidR="00073C93">
        <w:rPr>
          <w:rFonts w:ascii="Simplified Arabic" w:eastAsia="Times New Roman" w:hAnsi="Simplified Arabic" w:cs="Simplified Arabic" w:hint="cs"/>
          <w:sz w:val="28"/>
          <w:szCs w:val="28"/>
          <w:rtl/>
        </w:rPr>
        <w:t>إ</w:t>
      </w:r>
      <w:r w:rsidRPr="002E29E3">
        <w:rPr>
          <w:rFonts w:ascii="Simplified Arabic" w:eastAsia="Times New Roman" w:hAnsi="Simplified Arabic" w:cs="Simplified Arabic"/>
          <w:sz w:val="28"/>
          <w:szCs w:val="28"/>
          <w:rtl/>
        </w:rPr>
        <w:t>دارة في المناسبات الاجتماعية للموظفين بمتوسط (</w:t>
      </w:r>
      <w:r w:rsidRPr="002E29E3">
        <w:rPr>
          <w:rFonts w:ascii="Simplified Arabic" w:eastAsia="Times New Roman" w:hAnsi="Simplified Arabic" w:cs="Simplified Arabic"/>
          <w:sz w:val="28"/>
          <w:szCs w:val="28"/>
        </w:rPr>
        <w:t>4.02</w:t>
      </w:r>
      <w:r w:rsidRPr="002E29E3">
        <w:rPr>
          <w:rFonts w:ascii="Simplified Arabic" w:eastAsia="Times New Roman" w:hAnsi="Simplified Arabic" w:cs="Simplified Arabic"/>
          <w:sz w:val="28"/>
          <w:szCs w:val="28"/>
          <w:rtl/>
        </w:rPr>
        <w:t>)</w:t>
      </w:r>
      <w:r w:rsidR="00246F82">
        <w:rPr>
          <w:rFonts w:ascii="Simplified Arabic" w:eastAsia="Times New Roman" w:hAnsi="Simplified Arabic" w:cs="Simplified Arabic" w:hint="cs"/>
          <w:sz w:val="28"/>
          <w:szCs w:val="28"/>
          <w:rtl/>
        </w:rPr>
        <w:t>.</w:t>
      </w:r>
    </w:p>
    <w:p w:rsidR="002E29E3" w:rsidRPr="00E237DF" w:rsidRDefault="00E237DF" w:rsidP="00032E67">
      <w:pPr>
        <w:pStyle w:val="ListParagraph"/>
        <w:numPr>
          <w:ilvl w:val="0"/>
          <w:numId w:val="46"/>
        </w:numPr>
        <w:tabs>
          <w:tab w:val="center" w:pos="2750"/>
        </w:tabs>
        <w:autoSpaceDE w:val="0"/>
        <w:autoSpaceDN w:val="0"/>
        <w:bidi/>
        <w:adjustRightInd w:val="0"/>
        <w:spacing w:before="240" w:line="360" w:lineRule="auto"/>
        <w:jc w:val="both"/>
        <w:rPr>
          <w:rFonts w:ascii="Simplified Arabic" w:eastAsia="Times New Roman" w:hAnsi="Simplified Arabic" w:cs="Simplified Arabic"/>
          <w:b/>
          <w:bCs/>
          <w:sz w:val="28"/>
          <w:szCs w:val="28"/>
          <w:rtl/>
        </w:rPr>
      </w:pPr>
      <w:r>
        <w:rPr>
          <w:rFonts w:ascii="Simplified Arabic" w:eastAsia="Times New Roman" w:hAnsi="Simplified Arabic" w:cs="Simplified Arabic" w:hint="cs"/>
          <w:b/>
          <w:bCs/>
          <w:sz w:val="28"/>
          <w:szCs w:val="28"/>
          <w:rtl/>
        </w:rPr>
        <w:t>قياس واقع متغير ا</w:t>
      </w:r>
      <w:r w:rsidR="005F1BC2" w:rsidRPr="00E237DF">
        <w:rPr>
          <w:rFonts w:ascii="Simplified Arabic" w:eastAsia="Times New Roman" w:hAnsi="Simplified Arabic" w:cs="Simplified Arabic"/>
          <w:b/>
          <w:bCs/>
          <w:sz w:val="28"/>
          <w:szCs w:val="28"/>
          <w:rtl/>
        </w:rPr>
        <w:t>لتوجيه الإداري</w:t>
      </w:r>
      <w:r w:rsidR="005F1BC2" w:rsidRPr="00E237DF">
        <w:rPr>
          <w:rFonts w:ascii="Simplified Arabic" w:eastAsia="Times New Roman" w:hAnsi="Simplified Arabic" w:cs="Simplified Arabic" w:hint="cs"/>
          <w:b/>
          <w:bCs/>
          <w:sz w:val="28"/>
          <w:szCs w:val="28"/>
          <w:rtl/>
        </w:rPr>
        <w:t xml:space="preserve"> للعاملين في المؤسسات الأهلية ال</w:t>
      </w:r>
      <w:r>
        <w:rPr>
          <w:rFonts w:ascii="Simplified Arabic" w:eastAsia="Times New Roman" w:hAnsi="Simplified Arabic" w:cs="Simplified Arabic" w:hint="cs"/>
          <w:b/>
          <w:bCs/>
          <w:sz w:val="28"/>
          <w:szCs w:val="28"/>
          <w:rtl/>
        </w:rPr>
        <w:t>فلسطينية</w:t>
      </w:r>
    </w:p>
    <w:p w:rsidR="002E29E3" w:rsidRDefault="00E237DF" w:rsidP="00073C93">
      <w:pPr>
        <w:bidi/>
        <w:spacing w:before="240" w:line="360" w:lineRule="auto"/>
        <w:jc w:val="both"/>
        <w:rPr>
          <w:rFonts w:ascii="Simplified Arabic" w:eastAsia="Times New Roman" w:hAnsi="Simplified Arabic" w:cs="Simplified Arabic"/>
          <w:sz w:val="28"/>
          <w:szCs w:val="28"/>
          <w:rtl/>
        </w:rPr>
      </w:pPr>
      <w:r>
        <w:rPr>
          <w:rFonts w:ascii="Simplified Arabic" w:eastAsia="Times New Roman" w:hAnsi="Simplified Arabic" w:cs="Simplified Arabic" w:hint="cs"/>
          <w:sz w:val="28"/>
          <w:szCs w:val="28"/>
          <w:rtl/>
        </w:rPr>
        <w:t>لقياس واقع متغير التوجيه الإداري للعاملين</w:t>
      </w:r>
      <w:r w:rsidR="00073C93">
        <w:rPr>
          <w:rFonts w:ascii="Simplified Arabic" w:eastAsia="Times New Roman" w:hAnsi="Simplified Arabic" w:cs="Simplified Arabic" w:hint="cs"/>
          <w:sz w:val="28"/>
          <w:szCs w:val="28"/>
          <w:rtl/>
        </w:rPr>
        <w:t>،</w:t>
      </w:r>
      <w:r>
        <w:rPr>
          <w:rFonts w:ascii="Simplified Arabic" w:eastAsia="Times New Roman" w:hAnsi="Simplified Arabic" w:cs="Simplified Arabic" w:hint="cs"/>
          <w:sz w:val="28"/>
          <w:szCs w:val="28"/>
          <w:rtl/>
        </w:rPr>
        <w:t xml:space="preserve"> في المؤسسات الأهلية العاملة في محافظة بيت لحم من وجهة نظرهم، فقد </w:t>
      </w:r>
      <w:r w:rsidR="002E29E3" w:rsidRPr="002E29E3">
        <w:rPr>
          <w:rFonts w:ascii="Simplified Arabic" w:eastAsia="Times New Roman" w:hAnsi="Simplified Arabic" w:cs="Simplified Arabic"/>
          <w:sz w:val="28"/>
          <w:szCs w:val="28"/>
          <w:rtl/>
        </w:rPr>
        <w:t>استخرجت المتوسطات الحسابية</w:t>
      </w:r>
      <w:r>
        <w:rPr>
          <w:rFonts w:ascii="Simplified Arabic" w:eastAsia="Times New Roman" w:hAnsi="Simplified Arabic" w:cs="Simplified Arabic"/>
          <w:sz w:val="28"/>
          <w:szCs w:val="28"/>
          <w:rtl/>
        </w:rPr>
        <w:t xml:space="preserve"> والانحرافات المعيارية لأهم </w:t>
      </w:r>
      <w:r>
        <w:rPr>
          <w:rFonts w:ascii="Simplified Arabic" w:eastAsia="Times New Roman" w:hAnsi="Simplified Arabic" w:cs="Simplified Arabic" w:hint="cs"/>
          <w:sz w:val="28"/>
          <w:szCs w:val="28"/>
          <w:rtl/>
        </w:rPr>
        <w:t>عناص</w:t>
      </w:r>
      <w:r w:rsidR="002E29E3" w:rsidRPr="002E29E3">
        <w:rPr>
          <w:rFonts w:ascii="Simplified Arabic" w:eastAsia="Times New Roman" w:hAnsi="Simplified Arabic" w:cs="Simplified Arabic"/>
          <w:sz w:val="28"/>
          <w:szCs w:val="28"/>
          <w:rtl/>
        </w:rPr>
        <w:t>ر</w:t>
      </w:r>
      <w:r w:rsidR="002E29E3" w:rsidRPr="002E29E3">
        <w:rPr>
          <w:rFonts w:ascii="Simplified Arabic" w:hAnsi="Simplified Arabic" w:cs="Simplified Arabic"/>
          <w:sz w:val="28"/>
          <w:szCs w:val="28"/>
          <w:rtl/>
        </w:rPr>
        <w:t xml:space="preserve"> </w:t>
      </w:r>
      <w:r>
        <w:rPr>
          <w:rFonts w:ascii="Simplified Arabic" w:hAnsi="Simplified Arabic" w:cs="Simplified Arabic" w:hint="cs"/>
          <w:sz w:val="28"/>
          <w:szCs w:val="28"/>
          <w:rtl/>
        </w:rPr>
        <w:t xml:space="preserve">متغير </w:t>
      </w:r>
      <w:r w:rsidR="002E29E3" w:rsidRPr="002E29E3">
        <w:rPr>
          <w:rFonts w:ascii="Simplified Arabic" w:eastAsia="Times New Roman" w:hAnsi="Simplified Arabic" w:cs="Simplified Arabic"/>
          <w:sz w:val="28"/>
          <w:szCs w:val="28"/>
          <w:rtl/>
        </w:rPr>
        <w:t xml:space="preserve">التوجيه الإداري مرتبة حسب الأهمية، </w:t>
      </w:r>
      <w:r w:rsidR="00073C93">
        <w:rPr>
          <w:rFonts w:ascii="Simplified Arabic" w:eastAsia="Times New Roman" w:hAnsi="Simplified Arabic" w:cs="Simplified Arabic" w:hint="cs"/>
          <w:sz w:val="28"/>
          <w:szCs w:val="28"/>
          <w:rtl/>
        </w:rPr>
        <w:t>إذ</w:t>
      </w:r>
      <w:r>
        <w:rPr>
          <w:rFonts w:ascii="Simplified Arabic" w:eastAsia="Times New Roman" w:hAnsi="Simplified Arabic" w:cs="Simplified Arabic" w:hint="cs"/>
          <w:sz w:val="28"/>
          <w:szCs w:val="28"/>
          <w:rtl/>
        </w:rPr>
        <w:t xml:space="preserve"> كانت النتائج </w:t>
      </w:r>
      <w:r w:rsidR="002E29E3" w:rsidRPr="002E29E3">
        <w:rPr>
          <w:rFonts w:ascii="Simplified Arabic" w:eastAsia="Times New Roman" w:hAnsi="Simplified Arabic" w:cs="Simplified Arabic"/>
          <w:sz w:val="28"/>
          <w:szCs w:val="28"/>
          <w:rtl/>
        </w:rPr>
        <w:t>كما هو واضح في الجدول رقم (</w:t>
      </w:r>
      <w:r w:rsidR="006948C3">
        <w:rPr>
          <w:rFonts w:ascii="Simplified Arabic" w:eastAsia="Times New Roman" w:hAnsi="Simplified Arabic" w:cs="Simplified Arabic" w:hint="cs"/>
          <w:sz w:val="28"/>
          <w:szCs w:val="28"/>
          <w:rtl/>
        </w:rPr>
        <w:t>4.4</w:t>
      </w:r>
      <w:r w:rsidR="006948C3">
        <w:rPr>
          <w:rFonts w:ascii="Simplified Arabic" w:eastAsia="Times New Roman" w:hAnsi="Simplified Arabic" w:cs="Simplified Arabic"/>
          <w:sz w:val="28"/>
          <w:szCs w:val="28"/>
          <w:rtl/>
        </w:rPr>
        <w:t>)</w:t>
      </w:r>
      <w:r w:rsidR="006948C3">
        <w:rPr>
          <w:rFonts w:ascii="Simplified Arabic" w:eastAsia="Times New Roman" w:hAnsi="Simplified Arabic" w:cs="Simplified Arabic" w:hint="cs"/>
          <w:sz w:val="28"/>
          <w:szCs w:val="28"/>
          <w:rtl/>
        </w:rPr>
        <w:t>:</w:t>
      </w:r>
    </w:p>
    <w:p w:rsidR="002E29E3" w:rsidRPr="0011511C" w:rsidRDefault="006948C3" w:rsidP="0011511C">
      <w:pPr>
        <w:pStyle w:val="Caption"/>
      </w:pPr>
      <w:bookmarkStart w:id="87" w:name="_Toc93129671"/>
      <w:r w:rsidRPr="0011511C">
        <w:rPr>
          <w:rFonts w:hint="cs"/>
          <w:rtl/>
        </w:rPr>
        <w:t>جدول</w:t>
      </w:r>
      <w:r w:rsidRPr="0011511C">
        <w:rPr>
          <w:rtl/>
        </w:rPr>
        <w:t xml:space="preserve"> 4. </w:t>
      </w:r>
      <w:r w:rsidR="00C57AFD">
        <w:rPr>
          <w:noProof/>
        </w:rPr>
        <w:fldChar w:fldCharType="begin"/>
      </w:r>
      <w:r w:rsidR="00C57AFD">
        <w:rPr>
          <w:noProof/>
        </w:rPr>
        <w:instrText xml:space="preserve"> SEQ </w:instrText>
      </w:r>
      <w:r w:rsidR="00C57AFD">
        <w:rPr>
          <w:noProof/>
          <w:rtl/>
        </w:rPr>
        <w:instrText>جدول_4</w:instrText>
      </w:r>
      <w:r w:rsidR="00C57AFD">
        <w:rPr>
          <w:noProof/>
        </w:rPr>
        <w:instrText xml:space="preserve">. \* ARABIC </w:instrText>
      </w:r>
      <w:r w:rsidR="00C57AFD">
        <w:rPr>
          <w:noProof/>
        </w:rPr>
        <w:fldChar w:fldCharType="separate"/>
      </w:r>
      <w:r w:rsidR="00AD4FE6">
        <w:rPr>
          <w:noProof/>
        </w:rPr>
        <w:t>4</w:t>
      </w:r>
      <w:r w:rsidR="00C57AFD">
        <w:rPr>
          <w:noProof/>
        </w:rPr>
        <w:fldChar w:fldCharType="end"/>
      </w:r>
      <w:r w:rsidRPr="0011511C">
        <w:rPr>
          <w:rFonts w:hint="cs"/>
          <w:rtl/>
        </w:rPr>
        <w:t>:</w:t>
      </w:r>
      <w:r w:rsidR="002E29E3" w:rsidRPr="0011511C">
        <w:rPr>
          <w:rtl/>
        </w:rPr>
        <w:t xml:space="preserve"> المتوسطات الحسابية والانحرافات المعيارية </w:t>
      </w:r>
      <w:r w:rsidR="009E7478" w:rsidRPr="0011511C">
        <w:rPr>
          <w:rFonts w:hint="cs"/>
          <w:rtl/>
        </w:rPr>
        <w:t>ل</w:t>
      </w:r>
      <w:r w:rsidR="00E237DF" w:rsidRPr="0011511C">
        <w:rPr>
          <w:rFonts w:hint="cs"/>
          <w:rtl/>
        </w:rPr>
        <w:t>واقع متغير ا</w:t>
      </w:r>
      <w:r w:rsidR="002E29E3" w:rsidRPr="0011511C">
        <w:rPr>
          <w:rtl/>
        </w:rPr>
        <w:t>لتوجيه الإداري</w:t>
      </w:r>
      <w:r w:rsidR="009E7478" w:rsidRPr="0011511C">
        <w:rPr>
          <w:rFonts w:hint="cs"/>
          <w:rtl/>
        </w:rPr>
        <w:t xml:space="preserve"> </w:t>
      </w:r>
      <w:r w:rsidR="00E237DF" w:rsidRPr="0011511C">
        <w:rPr>
          <w:rFonts w:hint="cs"/>
          <w:rtl/>
        </w:rPr>
        <w:t>ل</w:t>
      </w:r>
      <w:r w:rsidR="009E7478" w:rsidRPr="0011511C">
        <w:rPr>
          <w:rFonts w:hint="cs"/>
          <w:rtl/>
        </w:rPr>
        <w:t>لعاملين في المؤسسات الأهلية الفلسطينية</w:t>
      </w:r>
      <w:bookmarkEnd w:id="87"/>
      <w:r w:rsidR="009E7478" w:rsidRPr="0011511C">
        <w:rPr>
          <w:rFonts w:hint="cs"/>
          <w:rtl/>
        </w:rPr>
        <w:t xml:space="preserve"> </w:t>
      </w:r>
    </w:p>
    <w:tbl>
      <w:tblPr>
        <w:bidiVisual/>
        <w:tblW w:w="9239" w:type="dxa"/>
        <w:tblInd w:w="1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12"/>
        <w:gridCol w:w="5650"/>
        <w:gridCol w:w="992"/>
        <w:gridCol w:w="1072"/>
        <w:gridCol w:w="913"/>
      </w:tblGrid>
      <w:tr w:rsidR="002E29E3" w:rsidRPr="002E29E3" w:rsidTr="0036147B">
        <w:tc>
          <w:tcPr>
            <w:tcW w:w="592" w:type="dxa"/>
            <w:tcBorders>
              <w:top w:val="single" w:sz="4" w:space="0" w:color="auto"/>
              <w:left w:val="single" w:sz="4" w:space="0" w:color="auto"/>
              <w:bottom w:val="single" w:sz="4" w:space="0" w:color="auto"/>
              <w:right w:val="single" w:sz="4" w:space="0" w:color="auto"/>
            </w:tcBorders>
            <w:shd w:val="clear" w:color="auto" w:fill="D9D9D9"/>
            <w:hideMark/>
          </w:tcPr>
          <w:p w:rsidR="002E29E3" w:rsidRPr="002E29E3" w:rsidRDefault="002E29E3" w:rsidP="00CF7F85">
            <w:pPr>
              <w:bidi/>
              <w:spacing w:after="0" w:line="276" w:lineRule="auto"/>
              <w:jc w:val="both"/>
              <w:rPr>
                <w:rFonts w:ascii="Simplified Arabic" w:eastAsia="Times New Roman" w:hAnsi="Simplified Arabic" w:cs="Simplified Arabic"/>
                <w:b/>
                <w:bCs/>
                <w:sz w:val="28"/>
                <w:szCs w:val="28"/>
              </w:rPr>
            </w:pPr>
            <w:r w:rsidRPr="002E29E3">
              <w:rPr>
                <w:rFonts w:ascii="Simplified Arabic" w:eastAsia="Times New Roman" w:hAnsi="Simplified Arabic" w:cs="Simplified Arabic"/>
                <w:b/>
                <w:bCs/>
                <w:sz w:val="28"/>
                <w:szCs w:val="28"/>
                <w:rtl/>
              </w:rPr>
              <w:t>الرقم</w:t>
            </w:r>
          </w:p>
        </w:tc>
        <w:tc>
          <w:tcPr>
            <w:tcW w:w="5670" w:type="dxa"/>
            <w:tcBorders>
              <w:top w:val="single" w:sz="4" w:space="0" w:color="auto"/>
              <w:left w:val="single" w:sz="4" w:space="0" w:color="auto"/>
              <w:bottom w:val="single" w:sz="4" w:space="0" w:color="auto"/>
              <w:right w:val="single" w:sz="4" w:space="0" w:color="auto"/>
            </w:tcBorders>
            <w:shd w:val="clear" w:color="auto" w:fill="D9D9D9"/>
            <w:hideMark/>
          </w:tcPr>
          <w:p w:rsidR="002E29E3" w:rsidRPr="002E29E3" w:rsidRDefault="002E29E3" w:rsidP="00CF7F85">
            <w:pPr>
              <w:bidi/>
              <w:spacing w:after="0" w:line="276" w:lineRule="auto"/>
              <w:jc w:val="both"/>
              <w:rPr>
                <w:rFonts w:ascii="Simplified Arabic" w:eastAsia="Times New Roman" w:hAnsi="Simplified Arabic" w:cs="Simplified Arabic"/>
                <w:b/>
                <w:bCs/>
                <w:sz w:val="28"/>
                <w:szCs w:val="28"/>
              </w:rPr>
            </w:pPr>
            <w:r w:rsidRPr="002E29E3">
              <w:rPr>
                <w:rFonts w:ascii="Simplified Arabic" w:eastAsia="Times New Roman" w:hAnsi="Simplified Arabic" w:cs="Simplified Arabic"/>
                <w:b/>
                <w:bCs/>
                <w:sz w:val="28"/>
                <w:szCs w:val="28"/>
                <w:rtl/>
              </w:rPr>
              <w:t>المظاهر</w:t>
            </w:r>
          </w:p>
        </w:tc>
        <w:tc>
          <w:tcPr>
            <w:tcW w:w="992" w:type="dxa"/>
            <w:tcBorders>
              <w:top w:val="single" w:sz="4" w:space="0" w:color="auto"/>
              <w:left w:val="single" w:sz="4" w:space="0" w:color="auto"/>
              <w:bottom w:val="single" w:sz="4" w:space="0" w:color="auto"/>
              <w:right w:val="single" w:sz="4" w:space="0" w:color="auto"/>
            </w:tcBorders>
            <w:shd w:val="clear" w:color="auto" w:fill="D9D9D9"/>
            <w:hideMark/>
          </w:tcPr>
          <w:p w:rsidR="002E29E3" w:rsidRPr="002E29E3" w:rsidRDefault="002E29E3" w:rsidP="00CF7F85">
            <w:pPr>
              <w:bidi/>
              <w:spacing w:after="0" w:line="276" w:lineRule="auto"/>
              <w:jc w:val="both"/>
              <w:rPr>
                <w:rFonts w:ascii="Simplified Arabic" w:eastAsia="Times New Roman" w:hAnsi="Simplified Arabic" w:cs="Simplified Arabic"/>
                <w:b/>
                <w:bCs/>
                <w:sz w:val="28"/>
                <w:szCs w:val="28"/>
              </w:rPr>
            </w:pPr>
            <w:r w:rsidRPr="002E29E3">
              <w:rPr>
                <w:rFonts w:ascii="Simplified Arabic" w:eastAsia="Times New Roman" w:hAnsi="Simplified Arabic" w:cs="Simplified Arabic"/>
                <w:b/>
                <w:bCs/>
                <w:sz w:val="28"/>
                <w:szCs w:val="28"/>
                <w:rtl/>
              </w:rPr>
              <w:t>المتوسط الحسابي</w:t>
            </w:r>
          </w:p>
        </w:tc>
        <w:tc>
          <w:tcPr>
            <w:tcW w:w="1072" w:type="dxa"/>
            <w:tcBorders>
              <w:top w:val="single" w:sz="4" w:space="0" w:color="auto"/>
              <w:left w:val="single" w:sz="4" w:space="0" w:color="auto"/>
              <w:bottom w:val="single" w:sz="4" w:space="0" w:color="auto"/>
              <w:right w:val="single" w:sz="4" w:space="0" w:color="auto"/>
            </w:tcBorders>
            <w:shd w:val="clear" w:color="auto" w:fill="D9D9D9"/>
            <w:hideMark/>
          </w:tcPr>
          <w:p w:rsidR="002E29E3" w:rsidRPr="002E29E3" w:rsidRDefault="002E29E3" w:rsidP="00CF7F85">
            <w:pPr>
              <w:bidi/>
              <w:spacing w:after="0" w:line="276" w:lineRule="auto"/>
              <w:jc w:val="both"/>
              <w:rPr>
                <w:rFonts w:ascii="Simplified Arabic" w:eastAsia="Times New Roman" w:hAnsi="Simplified Arabic" w:cs="Simplified Arabic"/>
                <w:b/>
                <w:bCs/>
                <w:sz w:val="28"/>
                <w:szCs w:val="28"/>
              </w:rPr>
            </w:pPr>
            <w:r w:rsidRPr="002E29E3">
              <w:rPr>
                <w:rFonts w:ascii="Simplified Arabic" w:eastAsia="Times New Roman" w:hAnsi="Simplified Arabic" w:cs="Simplified Arabic"/>
                <w:b/>
                <w:bCs/>
                <w:sz w:val="28"/>
                <w:szCs w:val="28"/>
                <w:rtl/>
              </w:rPr>
              <w:t>الانحراف المعياري</w:t>
            </w:r>
          </w:p>
        </w:tc>
        <w:tc>
          <w:tcPr>
            <w:tcW w:w="913" w:type="dxa"/>
            <w:tcBorders>
              <w:top w:val="single" w:sz="4" w:space="0" w:color="auto"/>
              <w:left w:val="single" w:sz="4" w:space="0" w:color="auto"/>
              <w:bottom w:val="single" w:sz="4" w:space="0" w:color="auto"/>
              <w:right w:val="single" w:sz="4" w:space="0" w:color="auto"/>
            </w:tcBorders>
            <w:shd w:val="clear" w:color="auto" w:fill="D9D9D9"/>
            <w:hideMark/>
          </w:tcPr>
          <w:p w:rsidR="002E29E3" w:rsidRPr="002E29E3" w:rsidRDefault="002E29E3" w:rsidP="00CF7F85">
            <w:pPr>
              <w:bidi/>
              <w:spacing w:after="0" w:line="276" w:lineRule="auto"/>
              <w:jc w:val="both"/>
              <w:rPr>
                <w:rFonts w:ascii="Simplified Arabic" w:eastAsia="Times New Roman" w:hAnsi="Simplified Arabic" w:cs="Simplified Arabic"/>
                <w:b/>
                <w:bCs/>
                <w:sz w:val="28"/>
                <w:szCs w:val="28"/>
              </w:rPr>
            </w:pPr>
            <w:r w:rsidRPr="002E29E3">
              <w:rPr>
                <w:rFonts w:ascii="Simplified Arabic" w:eastAsia="Times New Roman" w:hAnsi="Simplified Arabic" w:cs="Simplified Arabic"/>
                <w:b/>
                <w:bCs/>
                <w:sz w:val="28"/>
                <w:szCs w:val="28"/>
                <w:rtl/>
              </w:rPr>
              <w:t>الدرجة</w:t>
            </w:r>
          </w:p>
        </w:tc>
      </w:tr>
      <w:tr w:rsidR="002E29E3" w:rsidRPr="002E29E3" w:rsidTr="0036147B">
        <w:tc>
          <w:tcPr>
            <w:tcW w:w="592" w:type="dxa"/>
            <w:tcBorders>
              <w:top w:val="single" w:sz="4" w:space="0" w:color="auto"/>
              <w:left w:val="single" w:sz="4" w:space="0" w:color="auto"/>
              <w:bottom w:val="single" w:sz="4" w:space="0" w:color="auto"/>
              <w:right w:val="single" w:sz="4" w:space="0" w:color="auto"/>
            </w:tcBorders>
            <w:hideMark/>
          </w:tcPr>
          <w:p w:rsidR="002E29E3" w:rsidRPr="002E29E3" w:rsidRDefault="002E29E3" w:rsidP="00CF7F85">
            <w:pPr>
              <w:bidi/>
              <w:spacing w:after="0" w:line="276" w:lineRule="auto"/>
              <w:jc w:val="both"/>
              <w:rPr>
                <w:rFonts w:ascii="Simplified Arabic" w:eastAsia="Times New Roman" w:hAnsi="Simplified Arabic" w:cs="Simplified Arabic"/>
                <w:sz w:val="28"/>
                <w:szCs w:val="28"/>
              </w:rPr>
            </w:pPr>
            <w:r w:rsidRPr="002E29E3">
              <w:rPr>
                <w:rFonts w:ascii="Simplified Arabic" w:eastAsia="Times New Roman" w:hAnsi="Simplified Arabic" w:cs="Simplified Arabic"/>
                <w:sz w:val="28"/>
                <w:szCs w:val="28"/>
              </w:rPr>
              <w:t>q2</w:t>
            </w:r>
          </w:p>
        </w:tc>
        <w:tc>
          <w:tcPr>
            <w:tcW w:w="5670" w:type="dxa"/>
            <w:tcBorders>
              <w:top w:val="single" w:sz="4" w:space="0" w:color="auto"/>
              <w:left w:val="single" w:sz="4" w:space="0" w:color="auto"/>
              <w:bottom w:val="single" w:sz="4" w:space="0" w:color="auto"/>
              <w:right w:val="single" w:sz="4" w:space="0" w:color="auto"/>
            </w:tcBorders>
            <w:hideMark/>
          </w:tcPr>
          <w:p w:rsidR="002E29E3" w:rsidRPr="002E29E3" w:rsidRDefault="002E29E3" w:rsidP="00CF7F85">
            <w:pPr>
              <w:bidi/>
              <w:spacing w:after="0" w:line="276" w:lineRule="auto"/>
              <w:jc w:val="both"/>
              <w:rPr>
                <w:rFonts w:ascii="Simplified Arabic" w:eastAsia="Calibri" w:hAnsi="Simplified Arabic" w:cs="Simplified Arabic"/>
                <w:sz w:val="28"/>
                <w:szCs w:val="28"/>
              </w:rPr>
            </w:pPr>
            <w:r w:rsidRPr="002E29E3">
              <w:rPr>
                <w:rFonts w:ascii="Simplified Arabic" w:eastAsia="Calibri" w:hAnsi="Simplified Arabic" w:cs="Simplified Arabic"/>
                <w:sz w:val="28"/>
                <w:szCs w:val="28"/>
                <w:rtl/>
              </w:rPr>
              <w:t>تؤكد الإدارة على الالتزام بالمواعيد</w:t>
            </w:r>
          </w:p>
        </w:tc>
        <w:tc>
          <w:tcPr>
            <w:tcW w:w="992" w:type="dxa"/>
            <w:tcBorders>
              <w:top w:val="single" w:sz="4" w:space="0" w:color="auto"/>
              <w:left w:val="single" w:sz="4" w:space="0" w:color="auto"/>
              <w:bottom w:val="single" w:sz="4" w:space="0" w:color="auto"/>
              <w:right w:val="single" w:sz="4" w:space="0" w:color="auto"/>
            </w:tcBorders>
            <w:vAlign w:val="center"/>
            <w:hideMark/>
          </w:tcPr>
          <w:p w:rsidR="002E29E3" w:rsidRPr="002E29E3" w:rsidRDefault="002E29E3" w:rsidP="00CF7F85">
            <w:pPr>
              <w:bidi/>
              <w:spacing w:after="0" w:line="276" w:lineRule="auto"/>
              <w:jc w:val="both"/>
              <w:rPr>
                <w:rFonts w:ascii="Simplified Arabic" w:eastAsia="Times New Roman" w:hAnsi="Simplified Arabic" w:cs="Simplified Arabic"/>
                <w:sz w:val="28"/>
                <w:szCs w:val="28"/>
              </w:rPr>
            </w:pPr>
            <w:r w:rsidRPr="002E29E3">
              <w:rPr>
                <w:rFonts w:ascii="Simplified Arabic" w:eastAsia="Times New Roman" w:hAnsi="Simplified Arabic" w:cs="Simplified Arabic"/>
                <w:sz w:val="28"/>
                <w:szCs w:val="28"/>
              </w:rPr>
              <w:t>4.36</w:t>
            </w:r>
          </w:p>
        </w:tc>
        <w:tc>
          <w:tcPr>
            <w:tcW w:w="1072" w:type="dxa"/>
            <w:tcBorders>
              <w:top w:val="single" w:sz="4" w:space="0" w:color="auto"/>
              <w:left w:val="single" w:sz="4" w:space="0" w:color="auto"/>
              <w:bottom w:val="single" w:sz="4" w:space="0" w:color="auto"/>
              <w:right w:val="single" w:sz="4" w:space="0" w:color="auto"/>
            </w:tcBorders>
            <w:vAlign w:val="center"/>
            <w:hideMark/>
          </w:tcPr>
          <w:p w:rsidR="002E29E3" w:rsidRPr="002E29E3" w:rsidRDefault="002E29E3" w:rsidP="00CF7F85">
            <w:pPr>
              <w:bidi/>
              <w:spacing w:after="0" w:line="276" w:lineRule="auto"/>
              <w:jc w:val="both"/>
              <w:rPr>
                <w:rFonts w:ascii="Simplified Arabic" w:eastAsia="Times New Roman" w:hAnsi="Simplified Arabic" w:cs="Simplified Arabic"/>
                <w:sz w:val="28"/>
                <w:szCs w:val="28"/>
              </w:rPr>
            </w:pPr>
            <w:r w:rsidRPr="002E29E3">
              <w:rPr>
                <w:rFonts w:ascii="Simplified Arabic" w:eastAsia="Times New Roman" w:hAnsi="Simplified Arabic" w:cs="Simplified Arabic"/>
                <w:sz w:val="28"/>
                <w:szCs w:val="28"/>
              </w:rPr>
              <w:t>0.63</w:t>
            </w:r>
          </w:p>
        </w:tc>
        <w:tc>
          <w:tcPr>
            <w:tcW w:w="913" w:type="dxa"/>
            <w:tcBorders>
              <w:top w:val="single" w:sz="4" w:space="0" w:color="auto"/>
              <w:left w:val="single" w:sz="4" w:space="0" w:color="auto"/>
              <w:bottom w:val="single" w:sz="4" w:space="0" w:color="auto"/>
              <w:right w:val="single" w:sz="4" w:space="0" w:color="auto"/>
            </w:tcBorders>
            <w:hideMark/>
          </w:tcPr>
          <w:p w:rsidR="002E29E3" w:rsidRPr="002E29E3" w:rsidRDefault="002E29E3" w:rsidP="00CF7F85">
            <w:pPr>
              <w:spacing w:after="0" w:line="276" w:lineRule="auto"/>
              <w:jc w:val="both"/>
              <w:rPr>
                <w:rFonts w:ascii="Simplified Arabic" w:eastAsia="Times New Roman" w:hAnsi="Simplified Arabic" w:cs="Simplified Arabic"/>
                <w:sz w:val="28"/>
                <w:szCs w:val="28"/>
              </w:rPr>
            </w:pPr>
            <w:r w:rsidRPr="002E29E3">
              <w:rPr>
                <w:rFonts w:ascii="Simplified Arabic" w:eastAsia="Times New Roman" w:hAnsi="Simplified Arabic" w:cs="Simplified Arabic"/>
                <w:sz w:val="28"/>
                <w:szCs w:val="28"/>
                <w:rtl/>
              </w:rPr>
              <w:t>كبيرة</w:t>
            </w:r>
          </w:p>
        </w:tc>
      </w:tr>
      <w:tr w:rsidR="002E29E3" w:rsidRPr="002E29E3" w:rsidTr="0036147B">
        <w:tc>
          <w:tcPr>
            <w:tcW w:w="592" w:type="dxa"/>
            <w:tcBorders>
              <w:top w:val="single" w:sz="4" w:space="0" w:color="auto"/>
              <w:left w:val="single" w:sz="4" w:space="0" w:color="auto"/>
              <w:bottom w:val="single" w:sz="4" w:space="0" w:color="auto"/>
              <w:right w:val="single" w:sz="4" w:space="0" w:color="auto"/>
            </w:tcBorders>
            <w:hideMark/>
          </w:tcPr>
          <w:p w:rsidR="002E29E3" w:rsidRPr="002E29E3" w:rsidRDefault="002E29E3" w:rsidP="00CF7F85">
            <w:pPr>
              <w:bidi/>
              <w:spacing w:after="0" w:line="276" w:lineRule="auto"/>
              <w:jc w:val="both"/>
              <w:rPr>
                <w:rFonts w:ascii="Simplified Arabic" w:eastAsia="Times New Roman" w:hAnsi="Simplified Arabic" w:cs="Simplified Arabic"/>
                <w:sz w:val="28"/>
                <w:szCs w:val="28"/>
              </w:rPr>
            </w:pPr>
            <w:r w:rsidRPr="002E29E3">
              <w:rPr>
                <w:rFonts w:ascii="Simplified Arabic" w:eastAsia="Times New Roman" w:hAnsi="Simplified Arabic" w:cs="Simplified Arabic"/>
                <w:sz w:val="28"/>
                <w:szCs w:val="28"/>
              </w:rPr>
              <w:t>q3</w:t>
            </w:r>
          </w:p>
        </w:tc>
        <w:tc>
          <w:tcPr>
            <w:tcW w:w="5670" w:type="dxa"/>
            <w:tcBorders>
              <w:top w:val="single" w:sz="4" w:space="0" w:color="auto"/>
              <w:left w:val="single" w:sz="4" w:space="0" w:color="auto"/>
              <w:bottom w:val="single" w:sz="4" w:space="0" w:color="auto"/>
              <w:right w:val="single" w:sz="4" w:space="0" w:color="auto"/>
            </w:tcBorders>
            <w:hideMark/>
          </w:tcPr>
          <w:p w:rsidR="002E29E3" w:rsidRPr="002E29E3" w:rsidRDefault="00073C93" w:rsidP="00CF7F85">
            <w:pPr>
              <w:bidi/>
              <w:spacing w:after="0" w:line="276" w:lineRule="auto"/>
              <w:jc w:val="both"/>
              <w:rPr>
                <w:rFonts w:ascii="Simplified Arabic" w:eastAsia="Calibri" w:hAnsi="Simplified Arabic" w:cs="Simplified Arabic"/>
                <w:sz w:val="28"/>
                <w:szCs w:val="28"/>
              </w:rPr>
            </w:pPr>
            <w:r>
              <w:rPr>
                <w:rFonts w:ascii="Simplified Arabic" w:eastAsia="Calibri" w:hAnsi="Simplified Arabic" w:cs="Simplified Arabic"/>
                <w:sz w:val="28"/>
                <w:szCs w:val="28"/>
                <w:rtl/>
              </w:rPr>
              <w:t>توجه ال</w:t>
            </w:r>
            <w:r>
              <w:rPr>
                <w:rFonts w:ascii="Simplified Arabic" w:eastAsia="Calibri" w:hAnsi="Simplified Arabic" w:cs="Simplified Arabic" w:hint="cs"/>
                <w:sz w:val="28"/>
                <w:szCs w:val="28"/>
                <w:rtl/>
              </w:rPr>
              <w:t>إ</w:t>
            </w:r>
            <w:r w:rsidR="002E29E3" w:rsidRPr="002E29E3">
              <w:rPr>
                <w:rFonts w:ascii="Simplified Arabic" w:eastAsia="Calibri" w:hAnsi="Simplified Arabic" w:cs="Simplified Arabic"/>
                <w:sz w:val="28"/>
                <w:szCs w:val="28"/>
                <w:rtl/>
              </w:rPr>
              <w:t>دارة تعليماتها إلى العاملين لبذل جهد أكبر للحفاظ على أداء العاملين</w:t>
            </w:r>
          </w:p>
        </w:tc>
        <w:tc>
          <w:tcPr>
            <w:tcW w:w="992" w:type="dxa"/>
            <w:tcBorders>
              <w:top w:val="single" w:sz="4" w:space="0" w:color="auto"/>
              <w:left w:val="single" w:sz="4" w:space="0" w:color="auto"/>
              <w:bottom w:val="single" w:sz="4" w:space="0" w:color="auto"/>
              <w:right w:val="single" w:sz="4" w:space="0" w:color="auto"/>
            </w:tcBorders>
            <w:vAlign w:val="center"/>
            <w:hideMark/>
          </w:tcPr>
          <w:p w:rsidR="002E29E3" w:rsidRPr="002E29E3" w:rsidRDefault="002E29E3" w:rsidP="00CF7F85">
            <w:pPr>
              <w:bidi/>
              <w:spacing w:after="0" w:line="276" w:lineRule="auto"/>
              <w:jc w:val="both"/>
              <w:rPr>
                <w:rFonts w:ascii="Simplified Arabic" w:eastAsia="Times New Roman" w:hAnsi="Simplified Arabic" w:cs="Simplified Arabic"/>
                <w:sz w:val="28"/>
                <w:szCs w:val="28"/>
              </w:rPr>
            </w:pPr>
            <w:r w:rsidRPr="002E29E3">
              <w:rPr>
                <w:rFonts w:ascii="Simplified Arabic" w:eastAsia="Times New Roman" w:hAnsi="Simplified Arabic" w:cs="Simplified Arabic"/>
                <w:sz w:val="28"/>
                <w:szCs w:val="28"/>
              </w:rPr>
              <w:t>4.23</w:t>
            </w:r>
          </w:p>
        </w:tc>
        <w:tc>
          <w:tcPr>
            <w:tcW w:w="1072" w:type="dxa"/>
            <w:tcBorders>
              <w:top w:val="single" w:sz="4" w:space="0" w:color="auto"/>
              <w:left w:val="single" w:sz="4" w:space="0" w:color="auto"/>
              <w:bottom w:val="single" w:sz="4" w:space="0" w:color="auto"/>
              <w:right w:val="single" w:sz="4" w:space="0" w:color="auto"/>
            </w:tcBorders>
            <w:vAlign w:val="center"/>
            <w:hideMark/>
          </w:tcPr>
          <w:p w:rsidR="002E29E3" w:rsidRPr="002E29E3" w:rsidRDefault="002E29E3" w:rsidP="00CF7F85">
            <w:pPr>
              <w:bidi/>
              <w:spacing w:after="0" w:line="276" w:lineRule="auto"/>
              <w:jc w:val="both"/>
              <w:rPr>
                <w:rFonts w:ascii="Simplified Arabic" w:eastAsia="Times New Roman" w:hAnsi="Simplified Arabic" w:cs="Simplified Arabic"/>
                <w:sz w:val="28"/>
                <w:szCs w:val="28"/>
              </w:rPr>
            </w:pPr>
            <w:r w:rsidRPr="002E29E3">
              <w:rPr>
                <w:rFonts w:ascii="Simplified Arabic" w:eastAsia="Times New Roman" w:hAnsi="Simplified Arabic" w:cs="Simplified Arabic"/>
                <w:sz w:val="28"/>
                <w:szCs w:val="28"/>
              </w:rPr>
              <w:t>0.65</w:t>
            </w:r>
          </w:p>
        </w:tc>
        <w:tc>
          <w:tcPr>
            <w:tcW w:w="913" w:type="dxa"/>
            <w:tcBorders>
              <w:top w:val="single" w:sz="4" w:space="0" w:color="auto"/>
              <w:left w:val="single" w:sz="4" w:space="0" w:color="auto"/>
              <w:bottom w:val="single" w:sz="4" w:space="0" w:color="auto"/>
              <w:right w:val="single" w:sz="4" w:space="0" w:color="auto"/>
            </w:tcBorders>
            <w:hideMark/>
          </w:tcPr>
          <w:p w:rsidR="002E29E3" w:rsidRPr="002E29E3" w:rsidRDefault="002E29E3" w:rsidP="00CF7F85">
            <w:pPr>
              <w:spacing w:after="0" w:line="276" w:lineRule="auto"/>
              <w:jc w:val="both"/>
              <w:rPr>
                <w:rFonts w:ascii="Simplified Arabic" w:eastAsia="Times New Roman" w:hAnsi="Simplified Arabic" w:cs="Simplified Arabic"/>
                <w:sz w:val="28"/>
                <w:szCs w:val="28"/>
              </w:rPr>
            </w:pPr>
            <w:r w:rsidRPr="002E29E3">
              <w:rPr>
                <w:rFonts w:ascii="Simplified Arabic" w:eastAsia="Times New Roman" w:hAnsi="Simplified Arabic" w:cs="Simplified Arabic"/>
                <w:sz w:val="28"/>
                <w:szCs w:val="28"/>
                <w:rtl/>
              </w:rPr>
              <w:t>كبيرة</w:t>
            </w:r>
          </w:p>
        </w:tc>
      </w:tr>
      <w:tr w:rsidR="002E29E3" w:rsidRPr="002E29E3" w:rsidTr="0036147B">
        <w:tc>
          <w:tcPr>
            <w:tcW w:w="592" w:type="dxa"/>
            <w:tcBorders>
              <w:top w:val="single" w:sz="4" w:space="0" w:color="auto"/>
              <w:left w:val="single" w:sz="4" w:space="0" w:color="auto"/>
              <w:bottom w:val="single" w:sz="4" w:space="0" w:color="auto"/>
              <w:right w:val="single" w:sz="4" w:space="0" w:color="auto"/>
            </w:tcBorders>
            <w:hideMark/>
          </w:tcPr>
          <w:p w:rsidR="002E29E3" w:rsidRPr="002E29E3" w:rsidRDefault="002E29E3" w:rsidP="00CF7F85">
            <w:pPr>
              <w:bidi/>
              <w:spacing w:after="0" w:line="276" w:lineRule="auto"/>
              <w:jc w:val="both"/>
              <w:rPr>
                <w:rFonts w:ascii="Simplified Arabic" w:eastAsia="Times New Roman" w:hAnsi="Simplified Arabic" w:cs="Simplified Arabic"/>
                <w:sz w:val="28"/>
                <w:szCs w:val="28"/>
              </w:rPr>
            </w:pPr>
            <w:r w:rsidRPr="002E29E3">
              <w:rPr>
                <w:rFonts w:ascii="Simplified Arabic" w:eastAsia="Times New Roman" w:hAnsi="Simplified Arabic" w:cs="Simplified Arabic"/>
                <w:sz w:val="28"/>
                <w:szCs w:val="28"/>
              </w:rPr>
              <w:t>q7</w:t>
            </w:r>
          </w:p>
        </w:tc>
        <w:tc>
          <w:tcPr>
            <w:tcW w:w="5670" w:type="dxa"/>
            <w:tcBorders>
              <w:top w:val="single" w:sz="4" w:space="0" w:color="auto"/>
              <w:left w:val="single" w:sz="4" w:space="0" w:color="auto"/>
              <w:bottom w:val="single" w:sz="4" w:space="0" w:color="auto"/>
              <w:right w:val="single" w:sz="4" w:space="0" w:color="auto"/>
            </w:tcBorders>
            <w:hideMark/>
          </w:tcPr>
          <w:p w:rsidR="002E29E3" w:rsidRPr="002E29E3" w:rsidRDefault="00073C93" w:rsidP="00CF7F85">
            <w:pPr>
              <w:bidi/>
              <w:spacing w:after="0" w:line="276" w:lineRule="auto"/>
              <w:jc w:val="both"/>
              <w:rPr>
                <w:rFonts w:ascii="Simplified Arabic" w:eastAsia="Calibri" w:hAnsi="Simplified Arabic" w:cs="Simplified Arabic"/>
                <w:sz w:val="28"/>
                <w:szCs w:val="28"/>
              </w:rPr>
            </w:pPr>
            <w:r>
              <w:rPr>
                <w:rFonts w:ascii="Simplified Arabic" w:eastAsia="Calibri" w:hAnsi="Simplified Arabic" w:cs="Simplified Arabic"/>
                <w:sz w:val="28"/>
                <w:szCs w:val="28"/>
                <w:rtl/>
              </w:rPr>
              <w:t>تراعي ال</w:t>
            </w:r>
            <w:r>
              <w:rPr>
                <w:rFonts w:ascii="Simplified Arabic" w:eastAsia="Calibri" w:hAnsi="Simplified Arabic" w:cs="Simplified Arabic" w:hint="cs"/>
                <w:sz w:val="28"/>
                <w:szCs w:val="28"/>
                <w:rtl/>
              </w:rPr>
              <w:t>إ</w:t>
            </w:r>
            <w:r w:rsidR="002E29E3" w:rsidRPr="002E29E3">
              <w:rPr>
                <w:rFonts w:ascii="Simplified Arabic" w:eastAsia="Calibri" w:hAnsi="Simplified Arabic" w:cs="Simplified Arabic"/>
                <w:sz w:val="28"/>
                <w:szCs w:val="28"/>
                <w:rtl/>
              </w:rPr>
              <w:t>دارة ظروف العاملين حين توزيع المهام</w:t>
            </w:r>
          </w:p>
        </w:tc>
        <w:tc>
          <w:tcPr>
            <w:tcW w:w="992" w:type="dxa"/>
            <w:tcBorders>
              <w:top w:val="single" w:sz="4" w:space="0" w:color="auto"/>
              <w:left w:val="single" w:sz="4" w:space="0" w:color="auto"/>
              <w:bottom w:val="single" w:sz="4" w:space="0" w:color="auto"/>
              <w:right w:val="single" w:sz="4" w:space="0" w:color="auto"/>
            </w:tcBorders>
            <w:vAlign w:val="center"/>
            <w:hideMark/>
          </w:tcPr>
          <w:p w:rsidR="002E29E3" w:rsidRPr="002E29E3" w:rsidRDefault="002E29E3" w:rsidP="00CF7F85">
            <w:pPr>
              <w:bidi/>
              <w:spacing w:after="0" w:line="276" w:lineRule="auto"/>
              <w:jc w:val="both"/>
              <w:rPr>
                <w:rFonts w:ascii="Simplified Arabic" w:eastAsia="Times New Roman" w:hAnsi="Simplified Arabic" w:cs="Simplified Arabic"/>
                <w:sz w:val="28"/>
                <w:szCs w:val="28"/>
              </w:rPr>
            </w:pPr>
            <w:r w:rsidRPr="002E29E3">
              <w:rPr>
                <w:rFonts w:ascii="Simplified Arabic" w:eastAsia="Times New Roman" w:hAnsi="Simplified Arabic" w:cs="Simplified Arabic"/>
                <w:sz w:val="28"/>
                <w:szCs w:val="28"/>
              </w:rPr>
              <w:t>4.00</w:t>
            </w:r>
          </w:p>
        </w:tc>
        <w:tc>
          <w:tcPr>
            <w:tcW w:w="1072" w:type="dxa"/>
            <w:tcBorders>
              <w:top w:val="single" w:sz="4" w:space="0" w:color="auto"/>
              <w:left w:val="single" w:sz="4" w:space="0" w:color="auto"/>
              <w:bottom w:val="single" w:sz="4" w:space="0" w:color="auto"/>
              <w:right w:val="single" w:sz="4" w:space="0" w:color="auto"/>
            </w:tcBorders>
            <w:vAlign w:val="center"/>
            <w:hideMark/>
          </w:tcPr>
          <w:p w:rsidR="002E29E3" w:rsidRPr="002E29E3" w:rsidRDefault="002E29E3" w:rsidP="00CF7F85">
            <w:pPr>
              <w:bidi/>
              <w:spacing w:after="0" w:line="276" w:lineRule="auto"/>
              <w:jc w:val="both"/>
              <w:rPr>
                <w:rFonts w:ascii="Simplified Arabic" w:eastAsia="Times New Roman" w:hAnsi="Simplified Arabic" w:cs="Simplified Arabic"/>
                <w:sz w:val="28"/>
                <w:szCs w:val="28"/>
              </w:rPr>
            </w:pPr>
            <w:r w:rsidRPr="002E29E3">
              <w:rPr>
                <w:rFonts w:ascii="Simplified Arabic" w:eastAsia="Times New Roman" w:hAnsi="Simplified Arabic" w:cs="Simplified Arabic"/>
                <w:sz w:val="28"/>
                <w:szCs w:val="28"/>
              </w:rPr>
              <w:t>0.91</w:t>
            </w:r>
          </w:p>
        </w:tc>
        <w:tc>
          <w:tcPr>
            <w:tcW w:w="913" w:type="dxa"/>
            <w:tcBorders>
              <w:top w:val="single" w:sz="4" w:space="0" w:color="auto"/>
              <w:left w:val="single" w:sz="4" w:space="0" w:color="auto"/>
              <w:bottom w:val="single" w:sz="4" w:space="0" w:color="auto"/>
              <w:right w:val="single" w:sz="4" w:space="0" w:color="auto"/>
            </w:tcBorders>
            <w:hideMark/>
          </w:tcPr>
          <w:p w:rsidR="002E29E3" w:rsidRPr="002E29E3" w:rsidRDefault="002E29E3" w:rsidP="00CF7F85">
            <w:pPr>
              <w:spacing w:after="0" w:line="276" w:lineRule="auto"/>
              <w:jc w:val="both"/>
              <w:rPr>
                <w:rFonts w:ascii="Simplified Arabic" w:eastAsia="Times New Roman" w:hAnsi="Simplified Arabic" w:cs="Simplified Arabic"/>
                <w:sz w:val="28"/>
                <w:szCs w:val="28"/>
              </w:rPr>
            </w:pPr>
            <w:r w:rsidRPr="002E29E3">
              <w:rPr>
                <w:rFonts w:ascii="Simplified Arabic" w:eastAsia="Times New Roman" w:hAnsi="Simplified Arabic" w:cs="Simplified Arabic"/>
                <w:sz w:val="28"/>
                <w:szCs w:val="28"/>
                <w:rtl/>
              </w:rPr>
              <w:t>كبيرة</w:t>
            </w:r>
          </w:p>
        </w:tc>
      </w:tr>
      <w:tr w:rsidR="002E29E3" w:rsidRPr="002E29E3" w:rsidTr="0036147B">
        <w:tc>
          <w:tcPr>
            <w:tcW w:w="592" w:type="dxa"/>
            <w:tcBorders>
              <w:top w:val="single" w:sz="4" w:space="0" w:color="auto"/>
              <w:left w:val="single" w:sz="4" w:space="0" w:color="auto"/>
              <w:bottom w:val="single" w:sz="4" w:space="0" w:color="auto"/>
              <w:right w:val="single" w:sz="4" w:space="0" w:color="auto"/>
            </w:tcBorders>
            <w:hideMark/>
          </w:tcPr>
          <w:p w:rsidR="002E29E3" w:rsidRPr="002E29E3" w:rsidRDefault="002E29E3" w:rsidP="00CF7F85">
            <w:pPr>
              <w:bidi/>
              <w:spacing w:after="0" w:line="276" w:lineRule="auto"/>
              <w:jc w:val="both"/>
              <w:rPr>
                <w:rFonts w:ascii="Simplified Arabic" w:eastAsia="Times New Roman" w:hAnsi="Simplified Arabic" w:cs="Simplified Arabic"/>
                <w:sz w:val="28"/>
                <w:szCs w:val="28"/>
              </w:rPr>
            </w:pPr>
            <w:r w:rsidRPr="002E29E3">
              <w:rPr>
                <w:rFonts w:ascii="Simplified Arabic" w:eastAsia="Times New Roman" w:hAnsi="Simplified Arabic" w:cs="Simplified Arabic"/>
                <w:sz w:val="28"/>
                <w:szCs w:val="28"/>
              </w:rPr>
              <w:t>q6</w:t>
            </w:r>
          </w:p>
        </w:tc>
        <w:tc>
          <w:tcPr>
            <w:tcW w:w="5670" w:type="dxa"/>
            <w:tcBorders>
              <w:top w:val="single" w:sz="4" w:space="0" w:color="auto"/>
              <w:left w:val="single" w:sz="4" w:space="0" w:color="auto"/>
              <w:bottom w:val="single" w:sz="4" w:space="0" w:color="auto"/>
              <w:right w:val="single" w:sz="4" w:space="0" w:color="auto"/>
            </w:tcBorders>
            <w:hideMark/>
          </w:tcPr>
          <w:p w:rsidR="002E29E3" w:rsidRPr="002E29E3" w:rsidRDefault="00073C93" w:rsidP="00CF7F85">
            <w:pPr>
              <w:bidi/>
              <w:spacing w:after="0" w:line="276" w:lineRule="auto"/>
              <w:jc w:val="both"/>
              <w:rPr>
                <w:rFonts w:ascii="Simplified Arabic" w:eastAsia="Calibri" w:hAnsi="Simplified Arabic" w:cs="Simplified Arabic"/>
                <w:sz w:val="28"/>
                <w:szCs w:val="28"/>
              </w:rPr>
            </w:pPr>
            <w:r>
              <w:rPr>
                <w:rFonts w:ascii="Simplified Arabic" w:eastAsia="Calibri" w:hAnsi="Simplified Arabic" w:cs="Simplified Arabic"/>
                <w:sz w:val="28"/>
                <w:szCs w:val="28"/>
                <w:rtl/>
              </w:rPr>
              <w:t>تظهر ال</w:t>
            </w:r>
            <w:r>
              <w:rPr>
                <w:rFonts w:ascii="Simplified Arabic" w:eastAsia="Calibri" w:hAnsi="Simplified Arabic" w:cs="Simplified Arabic" w:hint="cs"/>
                <w:sz w:val="28"/>
                <w:szCs w:val="28"/>
                <w:rtl/>
              </w:rPr>
              <w:t>إ</w:t>
            </w:r>
            <w:r w:rsidR="002E29E3" w:rsidRPr="002E29E3">
              <w:rPr>
                <w:rFonts w:ascii="Simplified Arabic" w:eastAsia="Calibri" w:hAnsi="Simplified Arabic" w:cs="Simplified Arabic"/>
                <w:sz w:val="28"/>
                <w:szCs w:val="28"/>
                <w:rtl/>
              </w:rPr>
              <w:t>دارة مرونة في تعاملها وقراراتها</w:t>
            </w:r>
          </w:p>
        </w:tc>
        <w:tc>
          <w:tcPr>
            <w:tcW w:w="992" w:type="dxa"/>
            <w:tcBorders>
              <w:top w:val="single" w:sz="4" w:space="0" w:color="auto"/>
              <w:left w:val="single" w:sz="4" w:space="0" w:color="auto"/>
              <w:bottom w:val="single" w:sz="4" w:space="0" w:color="auto"/>
              <w:right w:val="single" w:sz="4" w:space="0" w:color="auto"/>
            </w:tcBorders>
            <w:vAlign w:val="center"/>
            <w:hideMark/>
          </w:tcPr>
          <w:p w:rsidR="002E29E3" w:rsidRPr="002E29E3" w:rsidRDefault="002E29E3" w:rsidP="00CF7F85">
            <w:pPr>
              <w:bidi/>
              <w:spacing w:after="0" w:line="276" w:lineRule="auto"/>
              <w:jc w:val="both"/>
              <w:rPr>
                <w:rFonts w:ascii="Simplified Arabic" w:eastAsia="Times New Roman" w:hAnsi="Simplified Arabic" w:cs="Simplified Arabic"/>
                <w:sz w:val="28"/>
                <w:szCs w:val="28"/>
              </w:rPr>
            </w:pPr>
            <w:r w:rsidRPr="002E29E3">
              <w:rPr>
                <w:rFonts w:ascii="Simplified Arabic" w:eastAsia="Times New Roman" w:hAnsi="Simplified Arabic" w:cs="Simplified Arabic"/>
                <w:sz w:val="28"/>
                <w:szCs w:val="28"/>
              </w:rPr>
              <w:t>3.95</w:t>
            </w:r>
          </w:p>
        </w:tc>
        <w:tc>
          <w:tcPr>
            <w:tcW w:w="1072" w:type="dxa"/>
            <w:tcBorders>
              <w:top w:val="single" w:sz="4" w:space="0" w:color="auto"/>
              <w:left w:val="single" w:sz="4" w:space="0" w:color="auto"/>
              <w:bottom w:val="single" w:sz="4" w:space="0" w:color="auto"/>
              <w:right w:val="single" w:sz="4" w:space="0" w:color="auto"/>
            </w:tcBorders>
            <w:vAlign w:val="center"/>
            <w:hideMark/>
          </w:tcPr>
          <w:p w:rsidR="002E29E3" w:rsidRPr="002E29E3" w:rsidRDefault="002E29E3" w:rsidP="00CF7F85">
            <w:pPr>
              <w:bidi/>
              <w:spacing w:after="0" w:line="276" w:lineRule="auto"/>
              <w:jc w:val="both"/>
              <w:rPr>
                <w:rFonts w:ascii="Simplified Arabic" w:eastAsia="Times New Roman" w:hAnsi="Simplified Arabic" w:cs="Simplified Arabic"/>
                <w:sz w:val="28"/>
                <w:szCs w:val="28"/>
              </w:rPr>
            </w:pPr>
            <w:r w:rsidRPr="002E29E3">
              <w:rPr>
                <w:rFonts w:ascii="Simplified Arabic" w:eastAsia="Times New Roman" w:hAnsi="Simplified Arabic" w:cs="Simplified Arabic"/>
                <w:sz w:val="28"/>
                <w:szCs w:val="28"/>
              </w:rPr>
              <w:t>0.89</w:t>
            </w:r>
          </w:p>
        </w:tc>
        <w:tc>
          <w:tcPr>
            <w:tcW w:w="913" w:type="dxa"/>
            <w:tcBorders>
              <w:top w:val="single" w:sz="4" w:space="0" w:color="auto"/>
              <w:left w:val="single" w:sz="4" w:space="0" w:color="auto"/>
              <w:bottom w:val="single" w:sz="4" w:space="0" w:color="auto"/>
              <w:right w:val="single" w:sz="4" w:space="0" w:color="auto"/>
            </w:tcBorders>
            <w:hideMark/>
          </w:tcPr>
          <w:p w:rsidR="002E29E3" w:rsidRPr="002E29E3" w:rsidRDefault="002E29E3" w:rsidP="00CF7F85">
            <w:pPr>
              <w:spacing w:after="0" w:line="276" w:lineRule="auto"/>
              <w:jc w:val="both"/>
              <w:rPr>
                <w:rFonts w:ascii="Simplified Arabic" w:eastAsia="Times New Roman" w:hAnsi="Simplified Arabic" w:cs="Simplified Arabic"/>
                <w:sz w:val="28"/>
                <w:szCs w:val="28"/>
              </w:rPr>
            </w:pPr>
            <w:r w:rsidRPr="002E29E3">
              <w:rPr>
                <w:rFonts w:ascii="Simplified Arabic" w:eastAsia="Times New Roman" w:hAnsi="Simplified Arabic" w:cs="Simplified Arabic"/>
                <w:sz w:val="28"/>
                <w:szCs w:val="28"/>
                <w:rtl/>
              </w:rPr>
              <w:t>كبيرة</w:t>
            </w:r>
          </w:p>
        </w:tc>
      </w:tr>
      <w:tr w:rsidR="002E29E3" w:rsidRPr="002E29E3" w:rsidTr="0036147B">
        <w:tc>
          <w:tcPr>
            <w:tcW w:w="592" w:type="dxa"/>
            <w:tcBorders>
              <w:top w:val="single" w:sz="4" w:space="0" w:color="auto"/>
              <w:left w:val="single" w:sz="4" w:space="0" w:color="auto"/>
              <w:bottom w:val="single" w:sz="4" w:space="0" w:color="auto"/>
              <w:right w:val="single" w:sz="4" w:space="0" w:color="auto"/>
            </w:tcBorders>
            <w:hideMark/>
          </w:tcPr>
          <w:p w:rsidR="002E29E3" w:rsidRPr="002E29E3" w:rsidRDefault="002E29E3" w:rsidP="00CF7F85">
            <w:pPr>
              <w:bidi/>
              <w:spacing w:after="0" w:line="276" w:lineRule="auto"/>
              <w:jc w:val="both"/>
              <w:rPr>
                <w:rFonts w:ascii="Simplified Arabic" w:eastAsia="Times New Roman" w:hAnsi="Simplified Arabic" w:cs="Simplified Arabic"/>
                <w:sz w:val="28"/>
                <w:szCs w:val="28"/>
              </w:rPr>
            </w:pPr>
            <w:r w:rsidRPr="002E29E3">
              <w:rPr>
                <w:rFonts w:ascii="Simplified Arabic" w:eastAsia="Times New Roman" w:hAnsi="Simplified Arabic" w:cs="Simplified Arabic"/>
                <w:sz w:val="28"/>
                <w:szCs w:val="28"/>
              </w:rPr>
              <w:t>q5</w:t>
            </w:r>
          </w:p>
        </w:tc>
        <w:tc>
          <w:tcPr>
            <w:tcW w:w="5670" w:type="dxa"/>
            <w:tcBorders>
              <w:top w:val="single" w:sz="4" w:space="0" w:color="auto"/>
              <w:left w:val="single" w:sz="4" w:space="0" w:color="auto"/>
              <w:bottom w:val="single" w:sz="4" w:space="0" w:color="auto"/>
              <w:right w:val="single" w:sz="4" w:space="0" w:color="auto"/>
            </w:tcBorders>
          </w:tcPr>
          <w:p w:rsidR="002E29E3" w:rsidRPr="002E29E3" w:rsidRDefault="00073C93" w:rsidP="00CF7F85">
            <w:pPr>
              <w:bidi/>
              <w:spacing w:after="0" w:line="276" w:lineRule="auto"/>
              <w:jc w:val="both"/>
              <w:rPr>
                <w:rFonts w:ascii="Simplified Arabic" w:eastAsia="Calibri" w:hAnsi="Simplified Arabic" w:cs="Simplified Arabic"/>
                <w:sz w:val="28"/>
                <w:szCs w:val="28"/>
              </w:rPr>
            </w:pPr>
            <w:r>
              <w:rPr>
                <w:rFonts w:ascii="Simplified Arabic" w:eastAsia="Calibri" w:hAnsi="Simplified Arabic" w:cs="Simplified Arabic"/>
                <w:sz w:val="28"/>
                <w:szCs w:val="28"/>
                <w:rtl/>
              </w:rPr>
              <w:t>تطلب ال</w:t>
            </w:r>
            <w:r>
              <w:rPr>
                <w:rFonts w:ascii="Simplified Arabic" w:eastAsia="Calibri" w:hAnsi="Simplified Arabic" w:cs="Simplified Arabic" w:hint="cs"/>
                <w:sz w:val="28"/>
                <w:szCs w:val="28"/>
                <w:rtl/>
              </w:rPr>
              <w:t>إ</w:t>
            </w:r>
            <w:r w:rsidR="002E29E3" w:rsidRPr="002E29E3">
              <w:rPr>
                <w:rFonts w:ascii="Simplified Arabic" w:eastAsia="Calibri" w:hAnsi="Simplified Arabic" w:cs="Simplified Arabic"/>
                <w:sz w:val="28"/>
                <w:szCs w:val="28"/>
                <w:rtl/>
              </w:rPr>
              <w:t>دارة الالتزام الحرفي بالأنظمة والقوانين</w:t>
            </w:r>
          </w:p>
        </w:tc>
        <w:tc>
          <w:tcPr>
            <w:tcW w:w="992" w:type="dxa"/>
            <w:tcBorders>
              <w:top w:val="single" w:sz="4" w:space="0" w:color="auto"/>
              <w:left w:val="single" w:sz="4" w:space="0" w:color="auto"/>
              <w:bottom w:val="single" w:sz="4" w:space="0" w:color="auto"/>
              <w:right w:val="single" w:sz="4" w:space="0" w:color="auto"/>
            </w:tcBorders>
            <w:vAlign w:val="center"/>
          </w:tcPr>
          <w:p w:rsidR="002E29E3" w:rsidRPr="002E29E3" w:rsidRDefault="002E29E3" w:rsidP="00CF7F85">
            <w:pPr>
              <w:bidi/>
              <w:spacing w:after="0" w:line="276" w:lineRule="auto"/>
              <w:jc w:val="both"/>
              <w:rPr>
                <w:rFonts w:ascii="Simplified Arabic" w:eastAsia="Times New Roman" w:hAnsi="Simplified Arabic" w:cs="Simplified Arabic"/>
                <w:sz w:val="28"/>
                <w:szCs w:val="28"/>
              </w:rPr>
            </w:pPr>
            <w:r w:rsidRPr="002E29E3">
              <w:rPr>
                <w:rFonts w:ascii="Simplified Arabic" w:eastAsia="Times New Roman" w:hAnsi="Simplified Arabic" w:cs="Simplified Arabic"/>
                <w:sz w:val="28"/>
                <w:szCs w:val="28"/>
              </w:rPr>
              <w:t>3.86</w:t>
            </w:r>
          </w:p>
        </w:tc>
        <w:tc>
          <w:tcPr>
            <w:tcW w:w="1072" w:type="dxa"/>
            <w:tcBorders>
              <w:top w:val="single" w:sz="4" w:space="0" w:color="auto"/>
              <w:left w:val="single" w:sz="4" w:space="0" w:color="auto"/>
              <w:bottom w:val="single" w:sz="4" w:space="0" w:color="auto"/>
              <w:right w:val="single" w:sz="4" w:space="0" w:color="auto"/>
            </w:tcBorders>
            <w:vAlign w:val="center"/>
          </w:tcPr>
          <w:p w:rsidR="002E29E3" w:rsidRPr="002E29E3" w:rsidRDefault="002E29E3" w:rsidP="00CF7F85">
            <w:pPr>
              <w:bidi/>
              <w:spacing w:after="0" w:line="276" w:lineRule="auto"/>
              <w:jc w:val="both"/>
              <w:rPr>
                <w:rFonts w:ascii="Simplified Arabic" w:eastAsia="Times New Roman" w:hAnsi="Simplified Arabic" w:cs="Simplified Arabic"/>
                <w:sz w:val="28"/>
                <w:szCs w:val="28"/>
              </w:rPr>
            </w:pPr>
            <w:r w:rsidRPr="002E29E3">
              <w:rPr>
                <w:rFonts w:ascii="Simplified Arabic" w:eastAsia="Times New Roman" w:hAnsi="Simplified Arabic" w:cs="Simplified Arabic"/>
                <w:sz w:val="28"/>
                <w:szCs w:val="28"/>
              </w:rPr>
              <w:t>0.85</w:t>
            </w:r>
          </w:p>
        </w:tc>
        <w:tc>
          <w:tcPr>
            <w:tcW w:w="913" w:type="dxa"/>
            <w:tcBorders>
              <w:top w:val="single" w:sz="4" w:space="0" w:color="auto"/>
              <w:left w:val="single" w:sz="4" w:space="0" w:color="auto"/>
              <w:bottom w:val="single" w:sz="4" w:space="0" w:color="auto"/>
              <w:right w:val="single" w:sz="4" w:space="0" w:color="auto"/>
            </w:tcBorders>
          </w:tcPr>
          <w:p w:rsidR="002E29E3" w:rsidRPr="002E29E3" w:rsidRDefault="002E29E3" w:rsidP="00CF7F85">
            <w:pPr>
              <w:spacing w:after="0" w:line="276" w:lineRule="auto"/>
              <w:jc w:val="both"/>
              <w:rPr>
                <w:rFonts w:ascii="Simplified Arabic" w:eastAsia="Times New Roman" w:hAnsi="Simplified Arabic" w:cs="Simplified Arabic"/>
                <w:sz w:val="28"/>
                <w:szCs w:val="28"/>
              </w:rPr>
            </w:pPr>
            <w:r w:rsidRPr="002E29E3">
              <w:rPr>
                <w:rFonts w:ascii="Simplified Arabic" w:eastAsia="Times New Roman" w:hAnsi="Simplified Arabic" w:cs="Simplified Arabic"/>
                <w:sz w:val="28"/>
                <w:szCs w:val="28"/>
                <w:rtl/>
              </w:rPr>
              <w:t>كبيرة</w:t>
            </w:r>
          </w:p>
        </w:tc>
      </w:tr>
      <w:tr w:rsidR="002E29E3" w:rsidRPr="002E29E3" w:rsidTr="0036147B">
        <w:tc>
          <w:tcPr>
            <w:tcW w:w="592" w:type="dxa"/>
            <w:tcBorders>
              <w:top w:val="single" w:sz="4" w:space="0" w:color="auto"/>
              <w:left w:val="single" w:sz="4" w:space="0" w:color="auto"/>
              <w:bottom w:val="single" w:sz="4" w:space="0" w:color="auto"/>
              <w:right w:val="single" w:sz="4" w:space="0" w:color="auto"/>
            </w:tcBorders>
            <w:hideMark/>
          </w:tcPr>
          <w:p w:rsidR="002E29E3" w:rsidRPr="002E29E3" w:rsidRDefault="002E29E3" w:rsidP="00CF7F85">
            <w:pPr>
              <w:bidi/>
              <w:spacing w:after="0" w:line="276" w:lineRule="auto"/>
              <w:jc w:val="both"/>
              <w:rPr>
                <w:rFonts w:ascii="Simplified Arabic" w:eastAsia="Times New Roman" w:hAnsi="Simplified Arabic" w:cs="Simplified Arabic"/>
                <w:sz w:val="28"/>
                <w:szCs w:val="28"/>
              </w:rPr>
            </w:pPr>
            <w:r w:rsidRPr="002E29E3">
              <w:rPr>
                <w:rFonts w:ascii="Simplified Arabic" w:eastAsia="Times New Roman" w:hAnsi="Simplified Arabic" w:cs="Simplified Arabic"/>
                <w:sz w:val="28"/>
                <w:szCs w:val="28"/>
              </w:rPr>
              <w:t>q1</w:t>
            </w:r>
          </w:p>
        </w:tc>
        <w:tc>
          <w:tcPr>
            <w:tcW w:w="5670" w:type="dxa"/>
            <w:tcBorders>
              <w:top w:val="single" w:sz="4" w:space="0" w:color="auto"/>
              <w:left w:val="single" w:sz="4" w:space="0" w:color="auto"/>
              <w:bottom w:val="single" w:sz="4" w:space="0" w:color="auto"/>
              <w:right w:val="single" w:sz="4" w:space="0" w:color="auto"/>
            </w:tcBorders>
          </w:tcPr>
          <w:p w:rsidR="002E29E3" w:rsidRPr="002E29E3" w:rsidRDefault="00073C93" w:rsidP="00CF7F85">
            <w:pPr>
              <w:bidi/>
              <w:spacing w:after="0" w:line="276" w:lineRule="auto"/>
              <w:jc w:val="both"/>
              <w:rPr>
                <w:rFonts w:ascii="Simplified Arabic" w:eastAsia="Calibri" w:hAnsi="Simplified Arabic" w:cs="Simplified Arabic"/>
                <w:sz w:val="28"/>
                <w:szCs w:val="28"/>
              </w:rPr>
            </w:pPr>
            <w:r>
              <w:rPr>
                <w:rFonts w:ascii="Simplified Arabic" w:eastAsia="Calibri" w:hAnsi="Simplified Arabic" w:cs="Simplified Arabic"/>
                <w:sz w:val="28"/>
                <w:szCs w:val="28"/>
                <w:rtl/>
              </w:rPr>
              <w:t>تمنح ال</w:t>
            </w:r>
            <w:r>
              <w:rPr>
                <w:rFonts w:ascii="Simplified Arabic" w:eastAsia="Calibri" w:hAnsi="Simplified Arabic" w:cs="Simplified Arabic" w:hint="cs"/>
                <w:sz w:val="28"/>
                <w:szCs w:val="28"/>
                <w:rtl/>
              </w:rPr>
              <w:t>إ</w:t>
            </w:r>
            <w:r w:rsidR="002E29E3" w:rsidRPr="002E29E3">
              <w:rPr>
                <w:rFonts w:ascii="Simplified Arabic" w:eastAsia="Calibri" w:hAnsi="Simplified Arabic" w:cs="Simplified Arabic"/>
                <w:sz w:val="28"/>
                <w:szCs w:val="28"/>
                <w:rtl/>
              </w:rPr>
              <w:t>دارة جزء من السلطات والصلاحيات للعاملين</w:t>
            </w:r>
          </w:p>
        </w:tc>
        <w:tc>
          <w:tcPr>
            <w:tcW w:w="992" w:type="dxa"/>
            <w:tcBorders>
              <w:top w:val="single" w:sz="4" w:space="0" w:color="auto"/>
              <w:left w:val="single" w:sz="4" w:space="0" w:color="auto"/>
              <w:bottom w:val="single" w:sz="4" w:space="0" w:color="auto"/>
              <w:right w:val="single" w:sz="4" w:space="0" w:color="auto"/>
            </w:tcBorders>
            <w:vAlign w:val="center"/>
          </w:tcPr>
          <w:p w:rsidR="002E29E3" w:rsidRPr="002E29E3" w:rsidRDefault="002E29E3" w:rsidP="00CF7F85">
            <w:pPr>
              <w:bidi/>
              <w:spacing w:after="0" w:line="276" w:lineRule="auto"/>
              <w:jc w:val="both"/>
              <w:rPr>
                <w:rFonts w:ascii="Simplified Arabic" w:eastAsia="Times New Roman" w:hAnsi="Simplified Arabic" w:cs="Simplified Arabic"/>
                <w:sz w:val="28"/>
                <w:szCs w:val="28"/>
              </w:rPr>
            </w:pPr>
            <w:r w:rsidRPr="002E29E3">
              <w:rPr>
                <w:rFonts w:ascii="Simplified Arabic" w:eastAsia="Times New Roman" w:hAnsi="Simplified Arabic" w:cs="Simplified Arabic"/>
                <w:sz w:val="28"/>
                <w:szCs w:val="28"/>
              </w:rPr>
              <w:t>3.71</w:t>
            </w:r>
          </w:p>
        </w:tc>
        <w:tc>
          <w:tcPr>
            <w:tcW w:w="1072" w:type="dxa"/>
            <w:tcBorders>
              <w:top w:val="single" w:sz="4" w:space="0" w:color="auto"/>
              <w:left w:val="single" w:sz="4" w:space="0" w:color="auto"/>
              <w:bottom w:val="single" w:sz="4" w:space="0" w:color="auto"/>
              <w:right w:val="single" w:sz="4" w:space="0" w:color="auto"/>
            </w:tcBorders>
            <w:vAlign w:val="center"/>
          </w:tcPr>
          <w:p w:rsidR="002E29E3" w:rsidRPr="002E29E3" w:rsidRDefault="002E29E3" w:rsidP="00CF7F85">
            <w:pPr>
              <w:bidi/>
              <w:spacing w:after="0" w:line="276" w:lineRule="auto"/>
              <w:jc w:val="both"/>
              <w:rPr>
                <w:rFonts w:ascii="Simplified Arabic" w:eastAsia="Times New Roman" w:hAnsi="Simplified Arabic" w:cs="Simplified Arabic"/>
                <w:sz w:val="28"/>
                <w:szCs w:val="28"/>
              </w:rPr>
            </w:pPr>
            <w:r w:rsidRPr="002E29E3">
              <w:rPr>
                <w:rFonts w:ascii="Simplified Arabic" w:eastAsia="Times New Roman" w:hAnsi="Simplified Arabic" w:cs="Simplified Arabic"/>
                <w:sz w:val="28"/>
                <w:szCs w:val="28"/>
              </w:rPr>
              <w:t>0.92</w:t>
            </w:r>
          </w:p>
        </w:tc>
        <w:tc>
          <w:tcPr>
            <w:tcW w:w="913" w:type="dxa"/>
            <w:tcBorders>
              <w:top w:val="single" w:sz="4" w:space="0" w:color="auto"/>
              <w:left w:val="single" w:sz="4" w:space="0" w:color="auto"/>
              <w:bottom w:val="single" w:sz="4" w:space="0" w:color="auto"/>
              <w:right w:val="single" w:sz="4" w:space="0" w:color="auto"/>
            </w:tcBorders>
          </w:tcPr>
          <w:p w:rsidR="002E29E3" w:rsidRPr="002E29E3" w:rsidRDefault="002E29E3" w:rsidP="00CF7F85">
            <w:pPr>
              <w:spacing w:after="0" w:line="276" w:lineRule="auto"/>
              <w:jc w:val="both"/>
              <w:rPr>
                <w:rFonts w:ascii="Simplified Arabic" w:eastAsia="Times New Roman" w:hAnsi="Simplified Arabic" w:cs="Simplified Arabic"/>
                <w:sz w:val="28"/>
                <w:szCs w:val="28"/>
              </w:rPr>
            </w:pPr>
            <w:r w:rsidRPr="002E29E3">
              <w:rPr>
                <w:rFonts w:ascii="Simplified Arabic" w:eastAsia="Times New Roman" w:hAnsi="Simplified Arabic" w:cs="Simplified Arabic"/>
                <w:sz w:val="28"/>
                <w:szCs w:val="28"/>
                <w:rtl/>
              </w:rPr>
              <w:t>كبيرة</w:t>
            </w:r>
          </w:p>
        </w:tc>
      </w:tr>
      <w:tr w:rsidR="002E29E3" w:rsidRPr="002E29E3" w:rsidTr="0036147B">
        <w:tc>
          <w:tcPr>
            <w:tcW w:w="592" w:type="dxa"/>
            <w:tcBorders>
              <w:top w:val="single" w:sz="4" w:space="0" w:color="auto"/>
              <w:left w:val="single" w:sz="4" w:space="0" w:color="auto"/>
              <w:bottom w:val="single" w:sz="4" w:space="0" w:color="auto"/>
              <w:right w:val="single" w:sz="4" w:space="0" w:color="auto"/>
            </w:tcBorders>
          </w:tcPr>
          <w:p w:rsidR="002E29E3" w:rsidRPr="002E29E3" w:rsidRDefault="002E29E3" w:rsidP="00CF7F85">
            <w:pPr>
              <w:bidi/>
              <w:spacing w:after="0" w:line="276" w:lineRule="auto"/>
              <w:jc w:val="both"/>
              <w:rPr>
                <w:rFonts w:ascii="Simplified Arabic" w:eastAsia="Times New Roman" w:hAnsi="Simplified Arabic" w:cs="Simplified Arabic"/>
                <w:sz w:val="28"/>
                <w:szCs w:val="28"/>
              </w:rPr>
            </w:pPr>
            <w:r w:rsidRPr="002E29E3">
              <w:rPr>
                <w:rFonts w:ascii="Simplified Arabic" w:eastAsia="Times New Roman" w:hAnsi="Simplified Arabic" w:cs="Simplified Arabic"/>
                <w:sz w:val="28"/>
                <w:szCs w:val="28"/>
              </w:rPr>
              <w:t>q4</w:t>
            </w:r>
          </w:p>
        </w:tc>
        <w:tc>
          <w:tcPr>
            <w:tcW w:w="5670" w:type="dxa"/>
            <w:tcBorders>
              <w:top w:val="single" w:sz="4" w:space="0" w:color="auto"/>
              <w:left w:val="single" w:sz="4" w:space="0" w:color="auto"/>
              <w:bottom w:val="single" w:sz="4" w:space="0" w:color="auto"/>
              <w:right w:val="single" w:sz="4" w:space="0" w:color="auto"/>
            </w:tcBorders>
          </w:tcPr>
          <w:p w:rsidR="002E29E3" w:rsidRPr="002E29E3" w:rsidRDefault="00073C93" w:rsidP="00CF7F85">
            <w:pPr>
              <w:bidi/>
              <w:spacing w:after="0" w:line="276" w:lineRule="auto"/>
              <w:jc w:val="both"/>
              <w:rPr>
                <w:rFonts w:ascii="Simplified Arabic" w:eastAsia="Calibri" w:hAnsi="Simplified Arabic" w:cs="Simplified Arabic"/>
                <w:sz w:val="28"/>
                <w:szCs w:val="28"/>
              </w:rPr>
            </w:pPr>
            <w:r>
              <w:rPr>
                <w:rFonts w:ascii="Simplified Arabic" w:eastAsia="Calibri" w:hAnsi="Simplified Arabic" w:cs="Simplified Arabic"/>
                <w:sz w:val="28"/>
                <w:szCs w:val="28"/>
                <w:rtl/>
              </w:rPr>
              <w:t>تتعامل ال</w:t>
            </w:r>
            <w:r>
              <w:rPr>
                <w:rFonts w:ascii="Simplified Arabic" w:eastAsia="Calibri" w:hAnsi="Simplified Arabic" w:cs="Simplified Arabic" w:hint="cs"/>
                <w:sz w:val="28"/>
                <w:szCs w:val="28"/>
                <w:rtl/>
              </w:rPr>
              <w:t>إ</w:t>
            </w:r>
            <w:r w:rsidR="002E29E3" w:rsidRPr="002E29E3">
              <w:rPr>
                <w:rFonts w:ascii="Simplified Arabic" w:eastAsia="Calibri" w:hAnsi="Simplified Arabic" w:cs="Simplified Arabic"/>
                <w:sz w:val="28"/>
                <w:szCs w:val="28"/>
                <w:rtl/>
              </w:rPr>
              <w:t>دارة مع العاملين بأسلوب الامر والنهي</w:t>
            </w:r>
          </w:p>
        </w:tc>
        <w:tc>
          <w:tcPr>
            <w:tcW w:w="992" w:type="dxa"/>
            <w:tcBorders>
              <w:top w:val="single" w:sz="4" w:space="0" w:color="auto"/>
              <w:left w:val="single" w:sz="4" w:space="0" w:color="auto"/>
              <w:bottom w:val="single" w:sz="4" w:space="0" w:color="auto"/>
              <w:right w:val="single" w:sz="4" w:space="0" w:color="auto"/>
            </w:tcBorders>
            <w:vAlign w:val="center"/>
          </w:tcPr>
          <w:p w:rsidR="002E29E3" w:rsidRPr="002E29E3" w:rsidRDefault="002E29E3" w:rsidP="00CF7F85">
            <w:pPr>
              <w:bidi/>
              <w:spacing w:after="0" w:line="276" w:lineRule="auto"/>
              <w:jc w:val="both"/>
              <w:rPr>
                <w:rFonts w:ascii="Simplified Arabic" w:eastAsia="Times New Roman" w:hAnsi="Simplified Arabic" w:cs="Simplified Arabic"/>
                <w:sz w:val="28"/>
                <w:szCs w:val="28"/>
              </w:rPr>
            </w:pPr>
            <w:r w:rsidRPr="002E29E3">
              <w:rPr>
                <w:rFonts w:ascii="Simplified Arabic" w:eastAsia="Times New Roman" w:hAnsi="Simplified Arabic" w:cs="Simplified Arabic"/>
                <w:sz w:val="28"/>
                <w:szCs w:val="28"/>
              </w:rPr>
              <w:t>2.68</w:t>
            </w:r>
          </w:p>
        </w:tc>
        <w:tc>
          <w:tcPr>
            <w:tcW w:w="1072" w:type="dxa"/>
            <w:tcBorders>
              <w:top w:val="single" w:sz="4" w:space="0" w:color="auto"/>
              <w:left w:val="single" w:sz="4" w:space="0" w:color="auto"/>
              <w:bottom w:val="single" w:sz="4" w:space="0" w:color="auto"/>
              <w:right w:val="single" w:sz="4" w:space="0" w:color="auto"/>
            </w:tcBorders>
            <w:vAlign w:val="center"/>
          </w:tcPr>
          <w:p w:rsidR="002E29E3" w:rsidRPr="002E29E3" w:rsidRDefault="002E29E3" w:rsidP="00CF7F85">
            <w:pPr>
              <w:bidi/>
              <w:spacing w:after="0" w:line="276" w:lineRule="auto"/>
              <w:jc w:val="both"/>
              <w:rPr>
                <w:rFonts w:ascii="Simplified Arabic" w:eastAsia="Times New Roman" w:hAnsi="Simplified Arabic" w:cs="Simplified Arabic"/>
                <w:sz w:val="28"/>
                <w:szCs w:val="28"/>
              </w:rPr>
            </w:pPr>
            <w:r w:rsidRPr="002E29E3">
              <w:rPr>
                <w:rFonts w:ascii="Simplified Arabic" w:eastAsia="Times New Roman" w:hAnsi="Simplified Arabic" w:cs="Simplified Arabic"/>
                <w:sz w:val="28"/>
                <w:szCs w:val="28"/>
              </w:rPr>
              <w:t>1.23</w:t>
            </w:r>
          </w:p>
        </w:tc>
        <w:tc>
          <w:tcPr>
            <w:tcW w:w="913" w:type="dxa"/>
            <w:tcBorders>
              <w:top w:val="single" w:sz="4" w:space="0" w:color="auto"/>
              <w:left w:val="single" w:sz="4" w:space="0" w:color="auto"/>
              <w:bottom w:val="single" w:sz="4" w:space="0" w:color="auto"/>
              <w:right w:val="single" w:sz="4" w:space="0" w:color="auto"/>
            </w:tcBorders>
          </w:tcPr>
          <w:p w:rsidR="002E29E3" w:rsidRPr="002E29E3" w:rsidRDefault="002E29E3" w:rsidP="00CF7F85">
            <w:pPr>
              <w:bidi/>
              <w:spacing w:after="0" w:line="276" w:lineRule="auto"/>
              <w:jc w:val="both"/>
              <w:rPr>
                <w:rFonts w:ascii="Simplified Arabic" w:eastAsia="Calibri" w:hAnsi="Simplified Arabic" w:cs="Simplified Arabic"/>
                <w:sz w:val="28"/>
                <w:szCs w:val="28"/>
              </w:rPr>
            </w:pPr>
            <w:r w:rsidRPr="002E29E3">
              <w:rPr>
                <w:rFonts w:ascii="Simplified Arabic" w:eastAsia="Calibri" w:hAnsi="Simplified Arabic" w:cs="Simplified Arabic"/>
                <w:sz w:val="28"/>
                <w:szCs w:val="28"/>
                <w:rtl/>
              </w:rPr>
              <w:t>متوسطة</w:t>
            </w:r>
          </w:p>
        </w:tc>
      </w:tr>
      <w:tr w:rsidR="002E29E3" w:rsidRPr="002E29E3" w:rsidTr="0036147B">
        <w:tc>
          <w:tcPr>
            <w:tcW w:w="592" w:type="dxa"/>
            <w:tcBorders>
              <w:top w:val="single" w:sz="4" w:space="0" w:color="auto"/>
              <w:left w:val="single" w:sz="4" w:space="0" w:color="auto"/>
              <w:bottom w:val="single" w:sz="4" w:space="0" w:color="auto"/>
              <w:right w:val="single" w:sz="4" w:space="0" w:color="auto"/>
            </w:tcBorders>
          </w:tcPr>
          <w:p w:rsidR="002E29E3" w:rsidRPr="002E29E3" w:rsidRDefault="002E29E3" w:rsidP="00CF7F85">
            <w:pPr>
              <w:spacing w:after="0" w:line="276" w:lineRule="auto"/>
              <w:jc w:val="both"/>
              <w:rPr>
                <w:rFonts w:ascii="Simplified Arabic" w:eastAsia="Times New Roman" w:hAnsi="Simplified Arabic" w:cs="Simplified Arabic"/>
                <w:sz w:val="28"/>
                <w:szCs w:val="28"/>
              </w:rPr>
            </w:pPr>
          </w:p>
        </w:tc>
        <w:tc>
          <w:tcPr>
            <w:tcW w:w="5670" w:type="dxa"/>
            <w:tcBorders>
              <w:top w:val="single" w:sz="4" w:space="0" w:color="auto"/>
              <w:left w:val="single" w:sz="4" w:space="0" w:color="auto"/>
              <w:bottom w:val="single" w:sz="4" w:space="0" w:color="auto"/>
              <w:right w:val="single" w:sz="4" w:space="0" w:color="auto"/>
            </w:tcBorders>
            <w:hideMark/>
          </w:tcPr>
          <w:p w:rsidR="002E29E3" w:rsidRPr="002E29E3" w:rsidRDefault="002E29E3" w:rsidP="00CF7F85">
            <w:pPr>
              <w:bidi/>
              <w:spacing w:after="0" w:line="276" w:lineRule="auto"/>
              <w:jc w:val="both"/>
              <w:rPr>
                <w:rFonts w:ascii="Simplified Arabic" w:eastAsia="Times New Roman" w:hAnsi="Simplified Arabic" w:cs="Simplified Arabic"/>
                <w:sz w:val="28"/>
                <w:szCs w:val="28"/>
              </w:rPr>
            </w:pPr>
            <w:r w:rsidRPr="002E29E3">
              <w:rPr>
                <w:rFonts w:ascii="Simplified Arabic" w:eastAsia="Times New Roman" w:hAnsi="Simplified Arabic" w:cs="Simplified Arabic"/>
                <w:sz w:val="28"/>
                <w:szCs w:val="28"/>
                <w:rtl/>
              </w:rPr>
              <w:t>الدرجة الكلية</w:t>
            </w:r>
          </w:p>
        </w:tc>
        <w:tc>
          <w:tcPr>
            <w:tcW w:w="992" w:type="dxa"/>
            <w:tcBorders>
              <w:top w:val="single" w:sz="4" w:space="0" w:color="auto"/>
              <w:left w:val="single" w:sz="4" w:space="0" w:color="auto"/>
              <w:bottom w:val="single" w:sz="4" w:space="0" w:color="auto"/>
              <w:right w:val="single" w:sz="4" w:space="0" w:color="auto"/>
            </w:tcBorders>
            <w:vAlign w:val="center"/>
            <w:hideMark/>
          </w:tcPr>
          <w:p w:rsidR="002E29E3" w:rsidRPr="002E29E3" w:rsidRDefault="002E29E3" w:rsidP="00CF7F85">
            <w:pPr>
              <w:bidi/>
              <w:spacing w:after="0" w:line="276" w:lineRule="auto"/>
              <w:jc w:val="both"/>
              <w:rPr>
                <w:rFonts w:ascii="Simplified Arabic" w:eastAsia="Times New Roman" w:hAnsi="Simplified Arabic" w:cs="Simplified Arabic"/>
                <w:sz w:val="28"/>
                <w:szCs w:val="28"/>
              </w:rPr>
            </w:pPr>
            <w:r w:rsidRPr="002E29E3">
              <w:rPr>
                <w:rFonts w:ascii="Simplified Arabic" w:eastAsia="Times New Roman" w:hAnsi="Simplified Arabic" w:cs="Simplified Arabic"/>
                <w:sz w:val="28"/>
                <w:szCs w:val="28"/>
              </w:rPr>
              <w:t>3.82</w:t>
            </w:r>
          </w:p>
        </w:tc>
        <w:tc>
          <w:tcPr>
            <w:tcW w:w="1072" w:type="dxa"/>
            <w:tcBorders>
              <w:top w:val="single" w:sz="4" w:space="0" w:color="auto"/>
              <w:left w:val="single" w:sz="4" w:space="0" w:color="auto"/>
              <w:bottom w:val="single" w:sz="4" w:space="0" w:color="auto"/>
              <w:right w:val="single" w:sz="4" w:space="0" w:color="auto"/>
            </w:tcBorders>
            <w:vAlign w:val="center"/>
            <w:hideMark/>
          </w:tcPr>
          <w:p w:rsidR="002E29E3" w:rsidRPr="002E29E3" w:rsidRDefault="002E29E3" w:rsidP="00CF7F85">
            <w:pPr>
              <w:bidi/>
              <w:spacing w:after="0" w:line="276" w:lineRule="auto"/>
              <w:jc w:val="both"/>
              <w:rPr>
                <w:rFonts w:ascii="Simplified Arabic" w:eastAsia="Times New Roman" w:hAnsi="Simplified Arabic" w:cs="Simplified Arabic"/>
                <w:sz w:val="28"/>
                <w:szCs w:val="28"/>
              </w:rPr>
            </w:pPr>
            <w:r w:rsidRPr="002E29E3">
              <w:rPr>
                <w:rFonts w:ascii="Simplified Arabic" w:eastAsia="Times New Roman" w:hAnsi="Simplified Arabic" w:cs="Simplified Arabic"/>
                <w:sz w:val="28"/>
                <w:szCs w:val="28"/>
              </w:rPr>
              <w:t>0.49</w:t>
            </w:r>
          </w:p>
        </w:tc>
        <w:tc>
          <w:tcPr>
            <w:tcW w:w="913" w:type="dxa"/>
            <w:tcBorders>
              <w:top w:val="single" w:sz="4" w:space="0" w:color="auto"/>
              <w:left w:val="single" w:sz="4" w:space="0" w:color="auto"/>
              <w:bottom w:val="single" w:sz="4" w:space="0" w:color="auto"/>
              <w:right w:val="single" w:sz="4" w:space="0" w:color="auto"/>
            </w:tcBorders>
            <w:hideMark/>
          </w:tcPr>
          <w:p w:rsidR="002E29E3" w:rsidRPr="002E29E3" w:rsidRDefault="002E29E3" w:rsidP="00CF7F85">
            <w:pPr>
              <w:spacing w:after="0" w:line="276" w:lineRule="auto"/>
              <w:jc w:val="both"/>
              <w:rPr>
                <w:rFonts w:ascii="Simplified Arabic" w:eastAsia="Times New Roman" w:hAnsi="Simplified Arabic" w:cs="Simplified Arabic"/>
                <w:sz w:val="28"/>
                <w:szCs w:val="28"/>
              </w:rPr>
            </w:pPr>
            <w:r w:rsidRPr="002E29E3">
              <w:rPr>
                <w:rFonts w:ascii="Simplified Arabic" w:eastAsia="Times New Roman" w:hAnsi="Simplified Arabic" w:cs="Simplified Arabic"/>
                <w:sz w:val="28"/>
                <w:szCs w:val="28"/>
                <w:rtl/>
              </w:rPr>
              <w:t>كبيرة</w:t>
            </w:r>
          </w:p>
        </w:tc>
      </w:tr>
    </w:tbl>
    <w:p w:rsidR="002E29E3" w:rsidRPr="002E29E3" w:rsidRDefault="002E29E3" w:rsidP="00073C93">
      <w:pPr>
        <w:bidi/>
        <w:spacing w:before="240" w:line="360" w:lineRule="auto"/>
        <w:jc w:val="both"/>
        <w:rPr>
          <w:rFonts w:ascii="Simplified Arabic" w:eastAsia="Times New Roman" w:hAnsi="Simplified Arabic" w:cs="Simplified Arabic"/>
          <w:sz w:val="28"/>
          <w:szCs w:val="28"/>
          <w:rtl/>
        </w:rPr>
      </w:pPr>
      <w:r w:rsidRPr="002E29E3">
        <w:rPr>
          <w:rFonts w:ascii="Simplified Arabic" w:eastAsia="Times New Roman" w:hAnsi="Simplified Arabic" w:cs="Simplified Arabic"/>
          <w:sz w:val="28"/>
          <w:szCs w:val="28"/>
          <w:rtl/>
        </w:rPr>
        <w:lastRenderedPageBreak/>
        <w:t>تشير المعطيات الواردة في الجدول السابق أن</w:t>
      </w:r>
      <w:r w:rsidRPr="009E7478">
        <w:rPr>
          <w:rFonts w:ascii="Simplified Arabic" w:eastAsia="Times New Roman" w:hAnsi="Simplified Arabic" w:cs="Simplified Arabic"/>
          <w:sz w:val="28"/>
          <w:szCs w:val="28"/>
          <w:rtl/>
        </w:rPr>
        <w:t xml:space="preserve"> </w:t>
      </w:r>
      <w:r w:rsidR="00E237DF">
        <w:rPr>
          <w:rFonts w:ascii="Simplified Arabic" w:eastAsia="Times New Roman" w:hAnsi="Simplified Arabic" w:cs="Simplified Arabic" w:hint="cs"/>
          <w:sz w:val="28"/>
          <w:szCs w:val="28"/>
          <w:rtl/>
        </w:rPr>
        <w:t xml:space="preserve">واقع متغير </w:t>
      </w:r>
      <w:r w:rsidR="009E7478" w:rsidRPr="009E7478">
        <w:rPr>
          <w:rFonts w:ascii="Simplified Arabic" w:eastAsia="Times New Roman" w:hAnsi="Simplified Arabic" w:cs="Simplified Arabic"/>
          <w:sz w:val="28"/>
          <w:szCs w:val="28"/>
          <w:rtl/>
        </w:rPr>
        <w:t>التوجيه الإداري</w:t>
      </w:r>
      <w:r w:rsidR="009E7478" w:rsidRPr="009E7478">
        <w:rPr>
          <w:rFonts w:ascii="Simplified Arabic" w:eastAsia="Times New Roman" w:hAnsi="Simplified Arabic" w:cs="Simplified Arabic" w:hint="cs"/>
          <w:sz w:val="28"/>
          <w:szCs w:val="28"/>
          <w:rtl/>
        </w:rPr>
        <w:t xml:space="preserve"> للعاملين في المؤسسات الأهلية الفلسطينية</w:t>
      </w:r>
      <w:r w:rsidR="009E7478" w:rsidRPr="009E7478">
        <w:rPr>
          <w:rFonts w:ascii="Simplified Arabic" w:eastAsia="Times New Roman" w:hAnsi="Simplified Arabic" w:cs="Simplified Arabic"/>
          <w:sz w:val="28"/>
          <w:szCs w:val="28"/>
          <w:rtl/>
        </w:rPr>
        <w:t xml:space="preserve"> كان</w:t>
      </w:r>
      <w:r w:rsidRPr="009E7478">
        <w:rPr>
          <w:rFonts w:ascii="Simplified Arabic" w:eastAsia="Times New Roman" w:hAnsi="Simplified Arabic" w:cs="Simplified Arabic"/>
          <w:sz w:val="28"/>
          <w:szCs w:val="28"/>
          <w:rtl/>
        </w:rPr>
        <w:t xml:space="preserve"> </w:t>
      </w:r>
      <w:r w:rsidRPr="002E29E3">
        <w:rPr>
          <w:rFonts w:ascii="Simplified Arabic" w:eastAsia="Times New Roman" w:hAnsi="Simplified Arabic" w:cs="Simplified Arabic"/>
          <w:sz w:val="28"/>
          <w:szCs w:val="28"/>
          <w:rtl/>
        </w:rPr>
        <w:t>كبير</w:t>
      </w:r>
      <w:r w:rsidR="00E237DF">
        <w:rPr>
          <w:rFonts w:ascii="Simplified Arabic" w:eastAsia="Times New Roman" w:hAnsi="Simplified Arabic" w:cs="Simplified Arabic" w:hint="cs"/>
          <w:sz w:val="28"/>
          <w:szCs w:val="28"/>
          <w:rtl/>
        </w:rPr>
        <w:t xml:space="preserve">اً </w:t>
      </w:r>
      <w:r w:rsidR="00073C93">
        <w:rPr>
          <w:rFonts w:ascii="Simplified Arabic" w:eastAsia="Times New Roman" w:hAnsi="Simplified Arabic" w:cs="Simplified Arabic" w:hint="cs"/>
          <w:sz w:val="28"/>
          <w:szCs w:val="28"/>
          <w:rtl/>
        </w:rPr>
        <w:t>إذ</w:t>
      </w:r>
      <w:r w:rsidRPr="002E29E3">
        <w:rPr>
          <w:rFonts w:ascii="Simplified Arabic" w:eastAsia="Times New Roman" w:hAnsi="Simplified Arabic" w:cs="Simplified Arabic"/>
          <w:sz w:val="28"/>
          <w:szCs w:val="28"/>
          <w:rtl/>
        </w:rPr>
        <w:t xml:space="preserve"> بلغ المتوسط الحسابي لهذه الدرجة (</w:t>
      </w:r>
      <w:r w:rsidRPr="002E29E3">
        <w:rPr>
          <w:rFonts w:ascii="Simplified Arabic" w:eastAsia="Times New Roman" w:hAnsi="Simplified Arabic" w:cs="Simplified Arabic"/>
          <w:sz w:val="28"/>
          <w:szCs w:val="28"/>
        </w:rPr>
        <w:t>3.82</w:t>
      </w:r>
      <w:r w:rsidRPr="002E29E3">
        <w:rPr>
          <w:rFonts w:ascii="Simplified Arabic" w:eastAsia="Times New Roman" w:hAnsi="Simplified Arabic" w:cs="Simplified Arabic"/>
          <w:sz w:val="28"/>
          <w:szCs w:val="28"/>
          <w:rtl/>
        </w:rPr>
        <w:t xml:space="preserve">). فقد كانت أكثر المظاهر شيوعا </w:t>
      </w:r>
      <w:r w:rsidR="00073C93">
        <w:rPr>
          <w:rFonts w:ascii="Simplified Arabic" w:eastAsia="Times New Roman" w:hAnsi="Simplified Arabic" w:cs="Simplified Arabic" w:hint="cs"/>
          <w:sz w:val="28"/>
          <w:szCs w:val="28"/>
          <w:rtl/>
        </w:rPr>
        <w:t>تأكيد</w:t>
      </w:r>
      <w:r w:rsidRPr="002E29E3">
        <w:rPr>
          <w:rFonts w:ascii="Simplified Arabic" w:eastAsia="Times New Roman" w:hAnsi="Simplified Arabic" w:cs="Simplified Arabic"/>
          <w:sz w:val="28"/>
          <w:szCs w:val="28"/>
          <w:rtl/>
        </w:rPr>
        <w:t xml:space="preserve"> الإدارة على الالتزام بالمواعيد بمتوسط (</w:t>
      </w:r>
      <w:r w:rsidRPr="002E29E3">
        <w:rPr>
          <w:rFonts w:ascii="Simplified Arabic" w:eastAsia="Times New Roman" w:hAnsi="Simplified Arabic" w:cs="Simplified Arabic"/>
          <w:sz w:val="28"/>
          <w:szCs w:val="28"/>
        </w:rPr>
        <w:t>4.36</w:t>
      </w:r>
      <w:r w:rsidRPr="002E29E3">
        <w:rPr>
          <w:rFonts w:ascii="Simplified Arabic" w:eastAsia="Times New Roman" w:hAnsi="Simplified Arabic" w:cs="Simplified Arabic"/>
          <w:sz w:val="28"/>
          <w:szCs w:val="28"/>
          <w:rtl/>
        </w:rPr>
        <w:t>)</w:t>
      </w:r>
      <w:r w:rsidRPr="002E29E3">
        <w:rPr>
          <w:rFonts w:ascii="Simplified Arabic" w:eastAsia="Times New Roman" w:hAnsi="Simplified Arabic" w:cs="Simplified Arabic"/>
          <w:color w:val="000000"/>
          <w:sz w:val="28"/>
          <w:szCs w:val="28"/>
          <w:shd w:val="clear" w:color="auto" w:fill="FFFFFF"/>
          <w:rtl/>
        </w:rPr>
        <w:t xml:space="preserve">، </w:t>
      </w:r>
      <w:r w:rsidR="00073C93">
        <w:rPr>
          <w:rFonts w:ascii="Simplified Arabic" w:eastAsia="Times New Roman" w:hAnsi="Simplified Arabic" w:cs="Simplified Arabic"/>
          <w:sz w:val="28"/>
          <w:szCs w:val="28"/>
          <w:rtl/>
        </w:rPr>
        <w:t>تبعها توجه ال</w:t>
      </w:r>
      <w:r w:rsidR="00073C93">
        <w:rPr>
          <w:rFonts w:ascii="Simplified Arabic" w:eastAsia="Times New Roman" w:hAnsi="Simplified Arabic" w:cs="Simplified Arabic" w:hint="cs"/>
          <w:sz w:val="28"/>
          <w:szCs w:val="28"/>
          <w:rtl/>
        </w:rPr>
        <w:t>إ</w:t>
      </w:r>
      <w:r w:rsidRPr="002E29E3">
        <w:rPr>
          <w:rFonts w:ascii="Simplified Arabic" w:eastAsia="Times New Roman" w:hAnsi="Simplified Arabic" w:cs="Simplified Arabic"/>
          <w:sz w:val="28"/>
          <w:szCs w:val="28"/>
          <w:rtl/>
        </w:rPr>
        <w:t>دارة تعليماتها إلى العاملين لبذل جهد أكبر</w:t>
      </w:r>
      <w:r w:rsidR="00073C93">
        <w:rPr>
          <w:rFonts w:ascii="Simplified Arabic" w:eastAsia="Times New Roman" w:hAnsi="Simplified Arabic" w:cs="Simplified Arabic" w:hint="cs"/>
          <w:sz w:val="28"/>
          <w:szCs w:val="28"/>
          <w:rtl/>
        </w:rPr>
        <w:t>،</w:t>
      </w:r>
      <w:r w:rsidRPr="002E29E3">
        <w:rPr>
          <w:rFonts w:ascii="Simplified Arabic" w:eastAsia="Times New Roman" w:hAnsi="Simplified Arabic" w:cs="Simplified Arabic"/>
          <w:sz w:val="28"/>
          <w:szCs w:val="28"/>
          <w:rtl/>
        </w:rPr>
        <w:t xml:space="preserve"> للحفاظ على أداء العاملين بمتوسط (</w:t>
      </w:r>
      <w:r w:rsidRPr="002E29E3">
        <w:rPr>
          <w:rFonts w:ascii="Simplified Arabic" w:eastAsia="Times New Roman" w:hAnsi="Simplified Arabic" w:cs="Simplified Arabic"/>
          <w:sz w:val="28"/>
          <w:szCs w:val="28"/>
        </w:rPr>
        <w:t>4.23</w:t>
      </w:r>
      <w:r w:rsidRPr="002E29E3">
        <w:rPr>
          <w:rFonts w:ascii="Simplified Arabic" w:eastAsia="Times New Roman" w:hAnsi="Simplified Arabic" w:cs="Simplified Arabic"/>
          <w:sz w:val="28"/>
          <w:szCs w:val="28"/>
          <w:rtl/>
        </w:rPr>
        <w:t>)، وكانت أقلها شيوعاً</w:t>
      </w:r>
      <w:r w:rsidRPr="002E29E3">
        <w:rPr>
          <w:rFonts w:ascii="Simplified Arabic" w:hAnsi="Simplified Arabic" w:cs="Simplified Arabic"/>
          <w:sz w:val="28"/>
          <w:szCs w:val="28"/>
          <w:rtl/>
        </w:rPr>
        <w:t xml:space="preserve"> </w:t>
      </w:r>
      <w:r w:rsidR="00073C93">
        <w:rPr>
          <w:rFonts w:ascii="Simplified Arabic" w:eastAsia="Times New Roman" w:hAnsi="Simplified Arabic" w:cs="Simplified Arabic" w:hint="cs"/>
          <w:sz w:val="28"/>
          <w:szCs w:val="28"/>
          <w:rtl/>
        </w:rPr>
        <w:t>تعامل</w:t>
      </w:r>
      <w:r w:rsidR="00073C93">
        <w:rPr>
          <w:rFonts w:ascii="Simplified Arabic" w:eastAsia="Times New Roman" w:hAnsi="Simplified Arabic" w:cs="Simplified Arabic"/>
          <w:sz w:val="28"/>
          <w:szCs w:val="28"/>
          <w:rtl/>
        </w:rPr>
        <w:t xml:space="preserve"> ال</w:t>
      </w:r>
      <w:r w:rsidR="00073C93">
        <w:rPr>
          <w:rFonts w:ascii="Simplified Arabic" w:eastAsia="Times New Roman" w:hAnsi="Simplified Arabic" w:cs="Simplified Arabic" w:hint="cs"/>
          <w:sz w:val="28"/>
          <w:szCs w:val="28"/>
          <w:rtl/>
        </w:rPr>
        <w:t>إ</w:t>
      </w:r>
      <w:r w:rsidRPr="002E29E3">
        <w:rPr>
          <w:rFonts w:ascii="Simplified Arabic" w:eastAsia="Times New Roman" w:hAnsi="Simplified Arabic" w:cs="Simplified Arabic"/>
          <w:sz w:val="28"/>
          <w:szCs w:val="28"/>
          <w:rtl/>
        </w:rPr>
        <w:t>دارة مع العاملين بأسلوب الامر والنهي بمتوسط (2.68)</w:t>
      </w:r>
    </w:p>
    <w:p w:rsidR="002E29E3" w:rsidRPr="00E237DF" w:rsidRDefault="00E237DF" w:rsidP="00032E67">
      <w:pPr>
        <w:pStyle w:val="ListParagraph"/>
        <w:numPr>
          <w:ilvl w:val="0"/>
          <w:numId w:val="46"/>
        </w:numPr>
        <w:bidi/>
        <w:spacing w:before="240" w:line="360" w:lineRule="auto"/>
        <w:jc w:val="both"/>
        <w:rPr>
          <w:rFonts w:ascii="Simplified Arabic" w:eastAsia="Times New Roman" w:hAnsi="Simplified Arabic" w:cs="Simplified Arabic"/>
          <w:b/>
          <w:bCs/>
          <w:sz w:val="28"/>
          <w:szCs w:val="28"/>
        </w:rPr>
      </w:pPr>
      <w:r>
        <w:rPr>
          <w:rFonts w:ascii="Simplified Arabic" w:eastAsia="Times New Roman" w:hAnsi="Simplified Arabic" w:cs="Simplified Arabic" w:hint="cs"/>
          <w:b/>
          <w:bCs/>
          <w:sz w:val="28"/>
          <w:szCs w:val="28"/>
          <w:rtl/>
        </w:rPr>
        <w:t xml:space="preserve">قياس واقع متغير شخصية المدير المؤثرة </w:t>
      </w:r>
      <w:r w:rsidR="005F1BC2" w:rsidRPr="00E237DF">
        <w:rPr>
          <w:rFonts w:ascii="Simplified Arabic" w:eastAsia="Times New Roman" w:hAnsi="Simplified Arabic" w:cs="Simplified Arabic" w:hint="cs"/>
          <w:b/>
          <w:bCs/>
          <w:sz w:val="28"/>
          <w:szCs w:val="28"/>
          <w:rtl/>
        </w:rPr>
        <w:t>في المؤسسات الأهلية الفلسطينية</w:t>
      </w:r>
    </w:p>
    <w:p w:rsidR="002E29E3" w:rsidRPr="002E29E3" w:rsidRDefault="002E29E3" w:rsidP="00073C93">
      <w:pPr>
        <w:bidi/>
        <w:spacing w:before="240" w:line="360" w:lineRule="auto"/>
        <w:jc w:val="both"/>
        <w:rPr>
          <w:rFonts w:ascii="Simplified Arabic" w:eastAsia="Times New Roman" w:hAnsi="Simplified Arabic" w:cs="Simplified Arabic"/>
          <w:sz w:val="28"/>
          <w:szCs w:val="28"/>
        </w:rPr>
      </w:pPr>
      <w:r w:rsidRPr="002E29E3">
        <w:rPr>
          <w:rFonts w:ascii="Simplified Arabic" w:eastAsia="Times New Roman" w:hAnsi="Simplified Arabic" w:cs="Simplified Arabic"/>
          <w:sz w:val="28"/>
          <w:szCs w:val="28"/>
          <w:rtl/>
        </w:rPr>
        <w:t>ل</w:t>
      </w:r>
      <w:r w:rsidR="00E237DF">
        <w:rPr>
          <w:rFonts w:ascii="Simplified Arabic" w:eastAsia="Times New Roman" w:hAnsi="Simplified Arabic" w:cs="Simplified Arabic" w:hint="cs"/>
          <w:sz w:val="28"/>
          <w:szCs w:val="28"/>
          <w:rtl/>
        </w:rPr>
        <w:t xml:space="preserve">قياس </w:t>
      </w:r>
      <w:r w:rsidR="00C80CF8">
        <w:rPr>
          <w:rFonts w:ascii="Simplified Arabic" w:eastAsia="Times New Roman" w:hAnsi="Simplified Arabic" w:cs="Simplified Arabic" w:hint="cs"/>
          <w:sz w:val="28"/>
          <w:szCs w:val="28"/>
          <w:rtl/>
        </w:rPr>
        <w:t>واقع متغير شخصية المدير المؤثرة في المؤسسات الأهلية العاملة</w:t>
      </w:r>
      <w:r w:rsidR="00073C93">
        <w:rPr>
          <w:rFonts w:ascii="Simplified Arabic" w:eastAsia="Times New Roman" w:hAnsi="Simplified Arabic" w:cs="Simplified Arabic" w:hint="cs"/>
          <w:sz w:val="28"/>
          <w:szCs w:val="28"/>
          <w:rtl/>
        </w:rPr>
        <w:t>،</w:t>
      </w:r>
      <w:r w:rsidR="00C80CF8">
        <w:rPr>
          <w:rFonts w:ascii="Simplified Arabic" w:eastAsia="Times New Roman" w:hAnsi="Simplified Arabic" w:cs="Simplified Arabic" w:hint="cs"/>
          <w:sz w:val="28"/>
          <w:szCs w:val="28"/>
          <w:rtl/>
        </w:rPr>
        <w:t xml:space="preserve"> في محافظة بيت لحم من وجهة نظر العاملين فيها، </w:t>
      </w:r>
      <w:r w:rsidRPr="002E29E3">
        <w:rPr>
          <w:rFonts w:ascii="Simplified Arabic" w:eastAsia="Times New Roman" w:hAnsi="Simplified Arabic" w:cs="Simplified Arabic"/>
          <w:sz w:val="28"/>
          <w:szCs w:val="28"/>
          <w:rtl/>
        </w:rPr>
        <w:t xml:space="preserve">استخرجت المتوسطات الحسابية </w:t>
      </w:r>
      <w:r w:rsidR="00C80CF8">
        <w:rPr>
          <w:rFonts w:ascii="Simplified Arabic" w:eastAsia="Times New Roman" w:hAnsi="Simplified Arabic" w:cs="Simplified Arabic"/>
          <w:sz w:val="28"/>
          <w:szCs w:val="28"/>
          <w:rtl/>
        </w:rPr>
        <w:t xml:space="preserve">والانحرافات المعيارية لأهم </w:t>
      </w:r>
      <w:r w:rsidR="00C80CF8">
        <w:rPr>
          <w:rFonts w:ascii="Simplified Arabic" w:eastAsia="Times New Roman" w:hAnsi="Simplified Arabic" w:cs="Simplified Arabic" w:hint="cs"/>
          <w:sz w:val="28"/>
          <w:szCs w:val="28"/>
          <w:rtl/>
        </w:rPr>
        <w:t>عناصر</w:t>
      </w:r>
      <w:r w:rsidRPr="002E29E3">
        <w:rPr>
          <w:rFonts w:ascii="Simplified Arabic" w:hAnsi="Simplified Arabic" w:cs="Simplified Arabic"/>
          <w:sz w:val="28"/>
          <w:szCs w:val="28"/>
          <w:rtl/>
        </w:rPr>
        <w:t xml:space="preserve"> </w:t>
      </w:r>
      <w:r w:rsidRPr="002E29E3">
        <w:rPr>
          <w:rFonts w:ascii="Simplified Arabic" w:eastAsia="Times New Roman" w:hAnsi="Simplified Arabic" w:cs="Simplified Arabic"/>
          <w:sz w:val="28"/>
          <w:szCs w:val="28"/>
          <w:rtl/>
        </w:rPr>
        <w:t xml:space="preserve">الشخصية المؤثرة مرتبة حسب الأهمية، </w:t>
      </w:r>
      <w:r w:rsidR="00073C93">
        <w:rPr>
          <w:rFonts w:ascii="Simplified Arabic" w:eastAsia="Times New Roman" w:hAnsi="Simplified Arabic" w:cs="Simplified Arabic" w:hint="cs"/>
          <w:sz w:val="28"/>
          <w:szCs w:val="28"/>
          <w:rtl/>
        </w:rPr>
        <w:t xml:space="preserve">إذ </w:t>
      </w:r>
      <w:r w:rsidR="00C80CF8">
        <w:rPr>
          <w:rFonts w:ascii="Simplified Arabic" w:eastAsia="Times New Roman" w:hAnsi="Simplified Arabic" w:cs="Simplified Arabic" w:hint="cs"/>
          <w:sz w:val="28"/>
          <w:szCs w:val="28"/>
          <w:rtl/>
        </w:rPr>
        <w:t xml:space="preserve">جاءت النتائج </w:t>
      </w:r>
      <w:r w:rsidRPr="002E29E3">
        <w:rPr>
          <w:rFonts w:ascii="Simplified Arabic" w:eastAsia="Times New Roman" w:hAnsi="Simplified Arabic" w:cs="Simplified Arabic"/>
          <w:sz w:val="28"/>
          <w:szCs w:val="28"/>
          <w:rtl/>
        </w:rPr>
        <w:t>كما هو واضح في الجدول رقم (</w:t>
      </w:r>
      <w:r w:rsidR="006948C3">
        <w:rPr>
          <w:rFonts w:ascii="Simplified Arabic" w:eastAsia="Times New Roman" w:hAnsi="Simplified Arabic" w:cs="Simplified Arabic" w:hint="cs"/>
          <w:sz w:val="28"/>
          <w:szCs w:val="28"/>
          <w:rtl/>
        </w:rPr>
        <w:t>5.4</w:t>
      </w:r>
      <w:r w:rsidRPr="002E29E3">
        <w:rPr>
          <w:rFonts w:ascii="Simplified Arabic" w:eastAsia="Times New Roman" w:hAnsi="Simplified Arabic" w:cs="Simplified Arabic"/>
          <w:sz w:val="28"/>
          <w:szCs w:val="28"/>
          <w:rtl/>
        </w:rPr>
        <w:t>).</w:t>
      </w:r>
    </w:p>
    <w:p w:rsidR="00395A8C" w:rsidRPr="00395A8C" w:rsidRDefault="006948C3" w:rsidP="00246F82">
      <w:pPr>
        <w:pStyle w:val="Caption"/>
        <w:rPr>
          <w:rtl/>
        </w:rPr>
      </w:pPr>
      <w:bookmarkStart w:id="88" w:name="_Toc93129672"/>
      <w:r w:rsidRPr="0011511C">
        <w:rPr>
          <w:rFonts w:hint="cs"/>
          <w:rtl/>
        </w:rPr>
        <w:t>جدول</w:t>
      </w:r>
      <w:r w:rsidRPr="0011511C">
        <w:rPr>
          <w:rtl/>
        </w:rPr>
        <w:t xml:space="preserve"> 4. </w:t>
      </w:r>
      <w:r w:rsidR="00C57AFD">
        <w:rPr>
          <w:noProof/>
        </w:rPr>
        <w:fldChar w:fldCharType="begin"/>
      </w:r>
      <w:r w:rsidR="00C57AFD">
        <w:rPr>
          <w:noProof/>
        </w:rPr>
        <w:instrText xml:space="preserve"> SEQ </w:instrText>
      </w:r>
      <w:r w:rsidR="00C57AFD">
        <w:rPr>
          <w:noProof/>
          <w:rtl/>
        </w:rPr>
        <w:instrText>جدول_4</w:instrText>
      </w:r>
      <w:r w:rsidR="00C57AFD">
        <w:rPr>
          <w:noProof/>
        </w:rPr>
        <w:instrText xml:space="preserve">. \* ARABIC </w:instrText>
      </w:r>
      <w:r w:rsidR="00C57AFD">
        <w:rPr>
          <w:noProof/>
        </w:rPr>
        <w:fldChar w:fldCharType="separate"/>
      </w:r>
      <w:r w:rsidR="00AD4FE6">
        <w:rPr>
          <w:noProof/>
        </w:rPr>
        <w:t>5</w:t>
      </w:r>
      <w:r w:rsidR="00C57AFD">
        <w:rPr>
          <w:noProof/>
        </w:rPr>
        <w:fldChar w:fldCharType="end"/>
      </w:r>
      <w:r w:rsidRPr="0011511C">
        <w:rPr>
          <w:rFonts w:hint="cs"/>
          <w:rtl/>
        </w:rPr>
        <w:t xml:space="preserve">: </w:t>
      </w:r>
      <w:r w:rsidR="002E29E3" w:rsidRPr="0011511C">
        <w:rPr>
          <w:rtl/>
        </w:rPr>
        <w:t xml:space="preserve">المتوسطات الحسابية والانحرافات المعيارية </w:t>
      </w:r>
      <w:r w:rsidR="00C80CF8" w:rsidRPr="0011511C">
        <w:rPr>
          <w:rFonts w:hint="cs"/>
          <w:rtl/>
        </w:rPr>
        <w:t>لواقع متغير ش</w:t>
      </w:r>
      <w:r w:rsidR="002E29E3" w:rsidRPr="0011511C">
        <w:rPr>
          <w:rtl/>
        </w:rPr>
        <w:t xml:space="preserve">خصية </w:t>
      </w:r>
      <w:r w:rsidR="009E7478" w:rsidRPr="0011511C">
        <w:rPr>
          <w:rFonts w:hint="cs"/>
          <w:rtl/>
        </w:rPr>
        <w:t xml:space="preserve">المدير </w:t>
      </w:r>
      <w:r w:rsidR="002E29E3" w:rsidRPr="0011511C">
        <w:rPr>
          <w:rtl/>
        </w:rPr>
        <w:t xml:space="preserve">المؤثرة </w:t>
      </w:r>
      <w:r w:rsidR="009E7478" w:rsidRPr="0011511C">
        <w:rPr>
          <w:rFonts w:hint="cs"/>
          <w:rtl/>
        </w:rPr>
        <w:t>في المؤسسات الأهلية الفلسطينية</w:t>
      </w:r>
      <w:bookmarkEnd w:id="88"/>
      <w:r w:rsidR="009E7478" w:rsidRPr="0011511C">
        <w:rPr>
          <w:rFonts w:hint="cs"/>
          <w:rtl/>
        </w:rPr>
        <w:t xml:space="preserve"> </w:t>
      </w:r>
    </w:p>
    <w:tbl>
      <w:tblPr>
        <w:bidiVisual/>
        <w:tblW w:w="9239" w:type="dxa"/>
        <w:tblInd w:w="1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12"/>
        <w:gridCol w:w="5768"/>
        <w:gridCol w:w="963"/>
        <w:gridCol w:w="983"/>
        <w:gridCol w:w="913"/>
      </w:tblGrid>
      <w:tr w:rsidR="002E29E3" w:rsidRPr="002E29E3" w:rsidTr="0036147B">
        <w:tc>
          <w:tcPr>
            <w:tcW w:w="612" w:type="dxa"/>
            <w:tcBorders>
              <w:top w:val="single" w:sz="4" w:space="0" w:color="auto"/>
              <w:left w:val="single" w:sz="4" w:space="0" w:color="auto"/>
              <w:bottom w:val="single" w:sz="4" w:space="0" w:color="auto"/>
              <w:right w:val="single" w:sz="4" w:space="0" w:color="auto"/>
            </w:tcBorders>
            <w:shd w:val="clear" w:color="auto" w:fill="D9D9D9"/>
            <w:hideMark/>
          </w:tcPr>
          <w:p w:rsidR="002E29E3" w:rsidRPr="002E29E3" w:rsidRDefault="002E29E3" w:rsidP="0036147B">
            <w:pPr>
              <w:bidi/>
              <w:spacing w:after="0" w:line="240" w:lineRule="auto"/>
              <w:jc w:val="both"/>
              <w:rPr>
                <w:rFonts w:ascii="Simplified Arabic" w:eastAsia="Times New Roman" w:hAnsi="Simplified Arabic" w:cs="Simplified Arabic"/>
                <w:b/>
                <w:bCs/>
                <w:sz w:val="28"/>
                <w:szCs w:val="28"/>
              </w:rPr>
            </w:pPr>
            <w:r w:rsidRPr="002E29E3">
              <w:rPr>
                <w:rFonts w:ascii="Simplified Arabic" w:eastAsia="Times New Roman" w:hAnsi="Simplified Arabic" w:cs="Simplified Arabic"/>
                <w:b/>
                <w:bCs/>
                <w:sz w:val="28"/>
                <w:szCs w:val="28"/>
                <w:rtl/>
              </w:rPr>
              <w:t>الرقم</w:t>
            </w:r>
          </w:p>
        </w:tc>
        <w:tc>
          <w:tcPr>
            <w:tcW w:w="5792" w:type="dxa"/>
            <w:tcBorders>
              <w:top w:val="single" w:sz="4" w:space="0" w:color="auto"/>
              <w:left w:val="single" w:sz="4" w:space="0" w:color="auto"/>
              <w:bottom w:val="single" w:sz="4" w:space="0" w:color="auto"/>
              <w:right w:val="single" w:sz="4" w:space="0" w:color="auto"/>
            </w:tcBorders>
            <w:shd w:val="clear" w:color="auto" w:fill="D9D9D9"/>
            <w:hideMark/>
          </w:tcPr>
          <w:p w:rsidR="002E29E3" w:rsidRPr="002E29E3" w:rsidRDefault="002E29E3" w:rsidP="0036147B">
            <w:pPr>
              <w:bidi/>
              <w:spacing w:after="0" w:line="240" w:lineRule="auto"/>
              <w:jc w:val="both"/>
              <w:rPr>
                <w:rFonts w:ascii="Simplified Arabic" w:eastAsia="Times New Roman" w:hAnsi="Simplified Arabic" w:cs="Simplified Arabic"/>
                <w:b/>
                <w:bCs/>
                <w:sz w:val="28"/>
                <w:szCs w:val="28"/>
              </w:rPr>
            </w:pPr>
            <w:r w:rsidRPr="002E29E3">
              <w:rPr>
                <w:rFonts w:ascii="Simplified Arabic" w:eastAsia="Times New Roman" w:hAnsi="Simplified Arabic" w:cs="Simplified Arabic"/>
                <w:b/>
                <w:bCs/>
                <w:sz w:val="28"/>
                <w:szCs w:val="28"/>
                <w:rtl/>
              </w:rPr>
              <w:t>المظاهر</w:t>
            </w:r>
          </w:p>
        </w:tc>
        <w:tc>
          <w:tcPr>
            <w:tcW w:w="939" w:type="dxa"/>
            <w:tcBorders>
              <w:top w:val="single" w:sz="4" w:space="0" w:color="auto"/>
              <w:left w:val="single" w:sz="4" w:space="0" w:color="auto"/>
              <w:bottom w:val="single" w:sz="4" w:space="0" w:color="auto"/>
              <w:right w:val="single" w:sz="4" w:space="0" w:color="auto"/>
            </w:tcBorders>
            <w:shd w:val="clear" w:color="auto" w:fill="D9D9D9"/>
            <w:hideMark/>
          </w:tcPr>
          <w:p w:rsidR="002E29E3" w:rsidRPr="002E29E3" w:rsidRDefault="002E29E3" w:rsidP="0036147B">
            <w:pPr>
              <w:bidi/>
              <w:spacing w:after="0" w:line="240" w:lineRule="auto"/>
              <w:jc w:val="both"/>
              <w:rPr>
                <w:rFonts w:ascii="Simplified Arabic" w:eastAsia="Times New Roman" w:hAnsi="Simplified Arabic" w:cs="Simplified Arabic"/>
                <w:b/>
                <w:bCs/>
                <w:sz w:val="28"/>
                <w:szCs w:val="28"/>
              </w:rPr>
            </w:pPr>
            <w:r w:rsidRPr="002E29E3">
              <w:rPr>
                <w:rFonts w:ascii="Simplified Arabic" w:eastAsia="Times New Roman" w:hAnsi="Simplified Arabic" w:cs="Simplified Arabic"/>
                <w:b/>
                <w:bCs/>
                <w:sz w:val="28"/>
                <w:szCs w:val="28"/>
                <w:rtl/>
              </w:rPr>
              <w:t>المتوسط الحسابي</w:t>
            </w:r>
          </w:p>
        </w:tc>
        <w:tc>
          <w:tcPr>
            <w:tcW w:w="983" w:type="dxa"/>
            <w:tcBorders>
              <w:top w:val="single" w:sz="4" w:space="0" w:color="auto"/>
              <w:left w:val="single" w:sz="4" w:space="0" w:color="auto"/>
              <w:bottom w:val="single" w:sz="4" w:space="0" w:color="auto"/>
              <w:right w:val="single" w:sz="4" w:space="0" w:color="auto"/>
            </w:tcBorders>
            <w:shd w:val="clear" w:color="auto" w:fill="D9D9D9"/>
            <w:hideMark/>
          </w:tcPr>
          <w:p w:rsidR="002E29E3" w:rsidRPr="002E29E3" w:rsidRDefault="002E29E3" w:rsidP="0036147B">
            <w:pPr>
              <w:bidi/>
              <w:spacing w:after="0" w:line="240" w:lineRule="auto"/>
              <w:jc w:val="both"/>
              <w:rPr>
                <w:rFonts w:ascii="Simplified Arabic" w:eastAsia="Times New Roman" w:hAnsi="Simplified Arabic" w:cs="Simplified Arabic"/>
                <w:b/>
                <w:bCs/>
                <w:sz w:val="28"/>
                <w:szCs w:val="28"/>
              </w:rPr>
            </w:pPr>
            <w:r w:rsidRPr="002E29E3">
              <w:rPr>
                <w:rFonts w:ascii="Simplified Arabic" w:eastAsia="Times New Roman" w:hAnsi="Simplified Arabic" w:cs="Simplified Arabic"/>
                <w:b/>
                <w:bCs/>
                <w:sz w:val="28"/>
                <w:szCs w:val="28"/>
                <w:rtl/>
              </w:rPr>
              <w:t>الانحراف المعياري</w:t>
            </w:r>
          </w:p>
        </w:tc>
        <w:tc>
          <w:tcPr>
            <w:tcW w:w="913" w:type="dxa"/>
            <w:tcBorders>
              <w:top w:val="single" w:sz="4" w:space="0" w:color="auto"/>
              <w:left w:val="single" w:sz="4" w:space="0" w:color="auto"/>
              <w:bottom w:val="single" w:sz="4" w:space="0" w:color="auto"/>
              <w:right w:val="single" w:sz="4" w:space="0" w:color="auto"/>
            </w:tcBorders>
            <w:shd w:val="clear" w:color="auto" w:fill="D9D9D9"/>
            <w:hideMark/>
          </w:tcPr>
          <w:p w:rsidR="002E29E3" w:rsidRPr="002E29E3" w:rsidRDefault="002E29E3" w:rsidP="0036147B">
            <w:pPr>
              <w:bidi/>
              <w:spacing w:after="0" w:line="240" w:lineRule="auto"/>
              <w:jc w:val="both"/>
              <w:rPr>
                <w:rFonts w:ascii="Simplified Arabic" w:eastAsia="Times New Roman" w:hAnsi="Simplified Arabic" w:cs="Simplified Arabic"/>
                <w:b/>
                <w:bCs/>
                <w:sz w:val="28"/>
                <w:szCs w:val="28"/>
              </w:rPr>
            </w:pPr>
            <w:r w:rsidRPr="002E29E3">
              <w:rPr>
                <w:rFonts w:ascii="Simplified Arabic" w:eastAsia="Times New Roman" w:hAnsi="Simplified Arabic" w:cs="Simplified Arabic"/>
                <w:b/>
                <w:bCs/>
                <w:sz w:val="28"/>
                <w:szCs w:val="28"/>
                <w:rtl/>
              </w:rPr>
              <w:t>الدرجة</w:t>
            </w:r>
          </w:p>
        </w:tc>
      </w:tr>
      <w:tr w:rsidR="002E29E3" w:rsidRPr="002E29E3" w:rsidTr="0036147B">
        <w:tc>
          <w:tcPr>
            <w:tcW w:w="612" w:type="dxa"/>
            <w:tcBorders>
              <w:top w:val="single" w:sz="4" w:space="0" w:color="auto"/>
              <w:left w:val="single" w:sz="4" w:space="0" w:color="auto"/>
              <w:bottom w:val="single" w:sz="4" w:space="0" w:color="auto"/>
              <w:right w:val="single" w:sz="4" w:space="0" w:color="auto"/>
            </w:tcBorders>
            <w:hideMark/>
          </w:tcPr>
          <w:p w:rsidR="002E29E3" w:rsidRPr="002E29E3" w:rsidRDefault="002E29E3" w:rsidP="0036147B">
            <w:pPr>
              <w:bidi/>
              <w:spacing w:after="0" w:line="240" w:lineRule="auto"/>
              <w:jc w:val="both"/>
              <w:rPr>
                <w:rFonts w:ascii="Simplified Arabic" w:eastAsia="Times New Roman" w:hAnsi="Simplified Arabic" w:cs="Simplified Arabic"/>
                <w:sz w:val="28"/>
                <w:szCs w:val="28"/>
              </w:rPr>
            </w:pPr>
            <w:r w:rsidRPr="002E29E3">
              <w:rPr>
                <w:rFonts w:ascii="Simplified Arabic" w:eastAsia="Times New Roman" w:hAnsi="Simplified Arabic" w:cs="Simplified Arabic"/>
                <w:sz w:val="28"/>
                <w:szCs w:val="28"/>
              </w:rPr>
              <w:t>q5</w:t>
            </w:r>
          </w:p>
        </w:tc>
        <w:tc>
          <w:tcPr>
            <w:tcW w:w="5792" w:type="dxa"/>
            <w:tcBorders>
              <w:top w:val="single" w:sz="4" w:space="0" w:color="auto"/>
              <w:left w:val="single" w:sz="4" w:space="0" w:color="auto"/>
              <w:bottom w:val="single" w:sz="4" w:space="0" w:color="auto"/>
              <w:right w:val="single" w:sz="4" w:space="0" w:color="auto"/>
            </w:tcBorders>
            <w:hideMark/>
          </w:tcPr>
          <w:p w:rsidR="002E29E3" w:rsidRPr="002E29E3" w:rsidRDefault="00DD7638" w:rsidP="0036147B">
            <w:pPr>
              <w:bidi/>
              <w:spacing w:after="0" w:line="240" w:lineRule="auto"/>
              <w:jc w:val="both"/>
              <w:rPr>
                <w:rFonts w:ascii="Simplified Arabic" w:eastAsia="Times New Roman" w:hAnsi="Simplified Arabic" w:cs="Simplified Arabic"/>
                <w:sz w:val="28"/>
                <w:szCs w:val="28"/>
              </w:rPr>
            </w:pPr>
            <w:r>
              <w:rPr>
                <w:rFonts w:ascii="Simplified Arabic" w:eastAsia="Times New Roman" w:hAnsi="Simplified Arabic" w:cs="Simplified Arabic"/>
                <w:sz w:val="28"/>
                <w:szCs w:val="28"/>
                <w:rtl/>
              </w:rPr>
              <w:t>تشجع ال</w:t>
            </w:r>
            <w:r>
              <w:rPr>
                <w:rFonts w:ascii="Simplified Arabic" w:eastAsia="Times New Roman" w:hAnsi="Simplified Arabic" w:cs="Simplified Arabic" w:hint="cs"/>
                <w:sz w:val="28"/>
                <w:szCs w:val="28"/>
                <w:rtl/>
              </w:rPr>
              <w:t>إ</w:t>
            </w:r>
            <w:r w:rsidR="002E29E3" w:rsidRPr="002E29E3">
              <w:rPr>
                <w:rFonts w:ascii="Simplified Arabic" w:eastAsia="Times New Roman" w:hAnsi="Simplified Arabic" w:cs="Simplified Arabic"/>
                <w:sz w:val="28"/>
                <w:szCs w:val="28"/>
                <w:rtl/>
              </w:rPr>
              <w:t>دارة قنوات الاتصال مع العاملين</w:t>
            </w:r>
          </w:p>
        </w:tc>
        <w:tc>
          <w:tcPr>
            <w:tcW w:w="939" w:type="dxa"/>
            <w:tcBorders>
              <w:top w:val="single" w:sz="4" w:space="0" w:color="auto"/>
              <w:left w:val="single" w:sz="4" w:space="0" w:color="auto"/>
              <w:bottom w:val="single" w:sz="4" w:space="0" w:color="auto"/>
              <w:right w:val="single" w:sz="4" w:space="0" w:color="auto"/>
            </w:tcBorders>
            <w:vAlign w:val="center"/>
            <w:hideMark/>
          </w:tcPr>
          <w:p w:rsidR="002E29E3" w:rsidRPr="002E29E3" w:rsidRDefault="002E29E3" w:rsidP="0036147B">
            <w:pPr>
              <w:bidi/>
              <w:spacing w:after="0" w:line="240" w:lineRule="auto"/>
              <w:jc w:val="both"/>
              <w:rPr>
                <w:rFonts w:ascii="Simplified Arabic" w:eastAsia="Times New Roman" w:hAnsi="Simplified Arabic" w:cs="Simplified Arabic"/>
                <w:sz w:val="28"/>
                <w:szCs w:val="28"/>
              </w:rPr>
            </w:pPr>
            <w:r w:rsidRPr="002E29E3">
              <w:rPr>
                <w:rFonts w:ascii="Simplified Arabic" w:eastAsia="Times New Roman" w:hAnsi="Simplified Arabic" w:cs="Simplified Arabic"/>
                <w:sz w:val="28"/>
                <w:szCs w:val="28"/>
              </w:rPr>
              <w:t>3.98</w:t>
            </w:r>
          </w:p>
        </w:tc>
        <w:tc>
          <w:tcPr>
            <w:tcW w:w="983" w:type="dxa"/>
            <w:tcBorders>
              <w:top w:val="single" w:sz="4" w:space="0" w:color="auto"/>
              <w:left w:val="single" w:sz="4" w:space="0" w:color="auto"/>
              <w:bottom w:val="single" w:sz="4" w:space="0" w:color="auto"/>
              <w:right w:val="single" w:sz="4" w:space="0" w:color="auto"/>
            </w:tcBorders>
            <w:vAlign w:val="center"/>
            <w:hideMark/>
          </w:tcPr>
          <w:p w:rsidR="002E29E3" w:rsidRPr="002E29E3" w:rsidRDefault="002E29E3" w:rsidP="0036147B">
            <w:pPr>
              <w:bidi/>
              <w:spacing w:after="0" w:line="240" w:lineRule="auto"/>
              <w:jc w:val="both"/>
              <w:rPr>
                <w:rFonts w:ascii="Simplified Arabic" w:eastAsia="Times New Roman" w:hAnsi="Simplified Arabic" w:cs="Simplified Arabic"/>
                <w:sz w:val="28"/>
                <w:szCs w:val="28"/>
              </w:rPr>
            </w:pPr>
            <w:r w:rsidRPr="002E29E3">
              <w:rPr>
                <w:rFonts w:ascii="Simplified Arabic" w:eastAsia="Times New Roman" w:hAnsi="Simplified Arabic" w:cs="Simplified Arabic"/>
                <w:sz w:val="28"/>
                <w:szCs w:val="28"/>
              </w:rPr>
              <w:t>0.87</w:t>
            </w:r>
          </w:p>
        </w:tc>
        <w:tc>
          <w:tcPr>
            <w:tcW w:w="913" w:type="dxa"/>
            <w:tcBorders>
              <w:top w:val="single" w:sz="4" w:space="0" w:color="auto"/>
              <w:left w:val="single" w:sz="4" w:space="0" w:color="auto"/>
              <w:bottom w:val="single" w:sz="4" w:space="0" w:color="auto"/>
              <w:right w:val="single" w:sz="4" w:space="0" w:color="auto"/>
            </w:tcBorders>
            <w:hideMark/>
          </w:tcPr>
          <w:p w:rsidR="002E29E3" w:rsidRPr="002E29E3" w:rsidRDefault="002E29E3" w:rsidP="0036147B">
            <w:pPr>
              <w:spacing w:after="0" w:line="240" w:lineRule="auto"/>
              <w:jc w:val="both"/>
              <w:rPr>
                <w:rFonts w:ascii="Simplified Arabic" w:eastAsia="Times New Roman" w:hAnsi="Simplified Arabic" w:cs="Simplified Arabic"/>
                <w:sz w:val="28"/>
                <w:szCs w:val="28"/>
              </w:rPr>
            </w:pPr>
            <w:r w:rsidRPr="002E29E3">
              <w:rPr>
                <w:rFonts w:ascii="Simplified Arabic" w:eastAsia="Times New Roman" w:hAnsi="Simplified Arabic" w:cs="Simplified Arabic"/>
                <w:sz w:val="28"/>
                <w:szCs w:val="28"/>
                <w:rtl/>
              </w:rPr>
              <w:t>كبيرة</w:t>
            </w:r>
          </w:p>
        </w:tc>
      </w:tr>
      <w:tr w:rsidR="002E29E3" w:rsidRPr="002E29E3" w:rsidTr="0036147B">
        <w:trPr>
          <w:trHeight w:val="413"/>
        </w:trPr>
        <w:tc>
          <w:tcPr>
            <w:tcW w:w="612" w:type="dxa"/>
            <w:tcBorders>
              <w:top w:val="single" w:sz="4" w:space="0" w:color="auto"/>
              <w:left w:val="single" w:sz="4" w:space="0" w:color="auto"/>
              <w:bottom w:val="single" w:sz="4" w:space="0" w:color="auto"/>
              <w:right w:val="single" w:sz="4" w:space="0" w:color="auto"/>
            </w:tcBorders>
            <w:hideMark/>
          </w:tcPr>
          <w:p w:rsidR="002E29E3" w:rsidRPr="002E29E3" w:rsidRDefault="002E29E3" w:rsidP="0036147B">
            <w:pPr>
              <w:bidi/>
              <w:spacing w:after="0" w:line="240" w:lineRule="auto"/>
              <w:jc w:val="both"/>
              <w:rPr>
                <w:rFonts w:ascii="Simplified Arabic" w:eastAsia="Times New Roman" w:hAnsi="Simplified Arabic" w:cs="Simplified Arabic"/>
                <w:sz w:val="28"/>
                <w:szCs w:val="28"/>
              </w:rPr>
            </w:pPr>
            <w:r w:rsidRPr="002E29E3">
              <w:rPr>
                <w:rFonts w:ascii="Simplified Arabic" w:eastAsia="Times New Roman" w:hAnsi="Simplified Arabic" w:cs="Simplified Arabic"/>
                <w:sz w:val="28"/>
                <w:szCs w:val="28"/>
              </w:rPr>
              <w:t>q1</w:t>
            </w:r>
          </w:p>
        </w:tc>
        <w:tc>
          <w:tcPr>
            <w:tcW w:w="5792" w:type="dxa"/>
            <w:tcBorders>
              <w:top w:val="single" w:sz="4" w:space="0" w:color="auto"/>
              <w:left w:val="single" w:sz="4" w:space="0" w:color="auto"/>
              <w:bottom w:val="single" w:sz="4" w:space="0" w:color="auto"/>
              <w:right w:val="single" w:sz="4" w:space="0" w:color="auto"/>
            </w:tcBorders>
            <w:hideMark/>
          </w:tcPr>
          <w:p w:rsidR="002E29E3" w:rsidRPr="002E29E3" w:rsidRDefault="00DD7638" w:rsidP="0036147B">
            <w:pPr>
              <w:bidi/>
              <w:spacing w:after="0" w:line="240" w:lineRule="auto"/>
              <w:jc w:val="both"/>
              <w:rPr>
                <w:rFonts w:ascii="Simplified Arabic" w:eastAsia="Times New Roman" w:hAnsi="Simplified Arabic" w:cs="Simplified Arabic"/>
                <w:sz w:val="28"/>
                <w:szCs w:val="28"/>
              </w:rPr>
            </w:pPr>
            <w:r>
              <w:rPr>
                <w:rFonts w:ascii="Simplified Arabic" w:eastAsia="Times New Roman" w:hAnsi="Simplified Arabic" w:cs="Simplified Arabic"/>
                <w:sz w:val="28"/>
                <w:szCs w:val="28"/>
                <w:rtl/>
              </w:rPr>
              <w:t>تتحدث ا</w:t>
            </w:r>
            <w:r>
              <w:rPr>
                <w:rFonts w:ascii="Simplified Arabic" w:eastAsia="Times New Roman" w:hAnsi="Simplified Arabic" w:cs="Simplified Arabic" w:hint="cs"/>
                <w:sz w:val="28"/>
                <w:szCs w:val="28"/>
                <w:rtl/>
              </w:rPr>
              <w:t>لإ</w:t>
            </w:r>
            <w:r w:rsidR="002E29E3" w:rsidRPr="002E29E3">
              <w:rPr>
                <w:rFonts w:ascii="Simplified Arabic" w:eastAsia="Times New Roman" w:hAnsi="Simplified Arabic" w:cs="Simplified Arabic"/>
                <w:sz w:val="28"/>
                <w:szCs w:val="28"/>
                <w:rtl/>
              </w:rPr>
              <w:t>دارة نيابة عن المجموعة في الاجتماعات الخارجية</w:t>
            </w:r>
          </w:p>
        </w:tc>
        <w:tc>
          <w:tcPr>
            <w:tcW w:w="939" w:type="dxa"/>
            <w:tcBorders>
              <w:top w:val="single" w:sz="4" w:space="0" w:color="auto"/>
              <w:left w:val="single" w:sz="4" w:space="0" w:color="auto"/>
              <w:bottom w:val="single" w:sz="4" w:space="0" w:color="auto"/>
              <w:right w:val="single" w:sz="4" w:space="0" w:color="auto"/>
            </w:tcBorders>
            <w:vAlign w:val="center"/>
            <w:hideMark/>
          </w:tcPr>
          <w:p w:rsidR="002E29E3" w:rsidRPr="002E29E3" w:rsidRDefault="002E29E3" w:rsidP="0036147B">
            <w:pPr>
              <w:bidi/>
              <w:spacing w:after="0" w:line="240" w:lineRule="auto"/>
              <w:jc w:val="both"/>
              <w:rPr>
                <w:rFonts w:ascii="Simplified Arabic" w:eastAsia="Times New Roman" w:hAnsi="Simplified Arabic" w:cs="Simplified Arabic"/>
                <w:sz w:val="28"/>
                <w:szCs w:val="28"/>
              </w:rPr>
            </w:pPr>
            <w:r w:rsidRPr="002E29E3">
              <w:rPr>
                <w:rFonts w:ascii="Simplified Arabic" w:eastAsia="Times New Roman" w:hAnsi="Simplified Arabic" w:cs="Simplified Arabic"/>
                <w:sz w:val="28"/>
                <w:szCs w:val="28"/>
              </w:rPr>
              <w:t>3.82</w:t>
            </w:r>
          </w:p>
        </w:tc>
        <w:tc>
          <w:tcPr>
            <w:tcW w:w="983" w:type="dxa"/>
            <w:tcBorders>
              <w:top w:val="single" w:sz="4" w:space="0" w:color="auto"/>
              <w:left w:val="single" w:sz="4" w:space="0" w:color="auto"/>
              <w:bottom w:val="single" w:sz="4" w:space="0" w:color="auto"/>
              <w:right w:val="single" w:sz="4" w:space="0" w:color="auto"/>
            </w:tcBorders>
            <w:vAlign w:val="center"/>
            <w:hideMark/>
          </w:tcPr>
          <w:p w:rsidR="002E29E3" w:rsidRPr="002E29E3" w:rsidRDefault="002E29E3" w:rsidP="0036147B">
            <w:pPr>
              <w:bidi/>
              <w:spacing w:after="0" w:line="240" w:lineRule="auto"/>
              <w:jc w:val="both"/>
              <w:rPr>
                <w:rFonts w:ascii="Simplified Arabic" w:eastAsia="Times New Roman" w:hAnsi="Simplified Arabic" w:cs="Simplified Arabic"/>
                <w:sz w:val="28"/>
                <w:szCs w:val="28"/>
              </w:rPr>
            </w:pPr>
            <w:r w:rsidRPr="002E29E3">
              <w:rPr>
                <w:rFonts w:ascii="Simplified Arabic" w:eastAsia="Times New Roman" w:hAnsi="Simplified Arabic" w:cs="Simplified Arabic"/>
                <w:sz w:val="28"/>
                <w:szCs w:val="28"/>
              </w:rPr>
              <w:t>0.96</w:t>
            </w:r>
          </w:p>
        </w:tc>
        <w:tc>
          <w:tcPr>
            <w:tcW w:w="913" w:type="dxa"/>
            <w:tcBorders>
              <w:top w:val="single" w:sz="4" w:space="0" w:color="auto"/>
              <w:left w:val="single" w:sz="4" w:space="0" w:color="auto"/>
              <w:bottom w:val="single" w:sz="4" w:space="0" w:color="auto"/>
              <w:right w:val="single" w:sz="4" w:space="0" w:color="auto"/>
            </w:tcBorders>
            <w:hideMark/>
          </w:tcPr>
          <w:p w:rsidR="002E29E3" w:rsidRPr="002E29E3" w:rsidRDefault="002E29E3" w:rsidP="0036147B">
            <w:pPr>
              <w:spacing w:after="0" w:line="240" w:lineRule="auto"/>
              <w:jc w:val="both"/>
              <w:rPr>
                <w:rFonts w:ascii="Simplified Arabic" w:eastAsia="Times New Roman" w:hAnsi="Simplified Arabic" w:cs="Simplified Arabic"/>
                <w:sz w:val="28"/>
                <w:szCs w:val="28"/>
              </w:rPr>
            </w:pPr>
            <w:r w:rsidRPr="002E29E3">
              <w:rPr>
                <w:rFonts w:ascii="Simplified Arabic" w:eastAsia="Times New Roman" w:hAnsi="Simplified Arabic" w:cs="Simplified Arabic"/>
                <w:sz w:val="28"/>
                <w:szCs w:val="28"/>
                <w:rtl/>
              </w:rPr>
              <w:t>كبيرة</w:t>
            </w:r>
          </w:p>
        </w:tc>
      </w:tr>
      <w:tr w:rsidR="002E29E3" w:rsidRPr="002E29E3" w:rsidTr="0036147B">
        <w:tc>
          <w:tcPr>
            <w:tcW w:w="612" w:type="dxa"/>
            <w:tcBorders>
              <w:top w:val="single" w:sz="4" w:space="0" w:color="auto"/>
              <w:left w:val="single" w:sz="4" w:space="0" w:color="auto"/>
              <w:bottom w:val="single" w:sz="4" w:space="0" w:color="auto"/>
              <w:right w:val="single" w:sz="4" w:space="0" w:color="auto"/>
            </w:tcBorders>
            <w:hideMark/>
          </w:tcPr>
          <w:p w:rsidR="002E29E3" w:rsidRPr="002E29E3" w:rsidRDefault="002E29E3" w:rsidP="0036147B">
            <w:pPr>
              <w:bidi/>
              <w:spacing w:after="0" w:line="240" w:lineRule="auto"/>
              <w:jc w:val="both"/>
              <w:rPr>
                <w:rFonts w:ascii="Simplified Arabic" w:eastAsia="Times New Roman" w:hAnsi="Simplified Arabic" w:cs="Simplified Arabic"/>
                <w:sz w:val="28"/>
                <w:szCs w:val="28"/>
              </w:rPr>
            </w:pPr>
            <w:r w:rsidRPr="002E29E3">
              <w:rPr>
                <w:rFonts w:ascii="Simplified Arabic" w:eastAsia="Times New Roman" w:hAnsi="Simplified Arabic" w:cs="Simplified Arabic"/>
                <w:sz w:val="28"/>
                <w:szCs w:val="28"/>
              </w:rPr>
              <w:t>q6</w:t>
            </w:r>
          </w:p>
        </w:tc>
        <w:tc>
          <w:tcPr>
            <w:tcW w:w="5792" w:type="dxa"/>
            <w:tcBorders>
              <w:top w:val="single" w:sz="4" w:space="0" w:color="auto"/>
              <w:left w:val="single" w:sz="4" w:space="0" w:color="auto"/>
              <w:bottom w:val="single" w:sz="4" w:space="0" w:color="auto"/>
              <w:right w:val="single" w:sz="4" w:space="0" w:color="auto"/>
            </w:tcBorders>
            <w:hideMark/>
          </w:tcPr>
          <w:p w:rsidR="002E29E3" w:rsidRPr="002E29E3" w:rsidRDefault="00DD7638" w:rsidP="0036147B">
            <w:pPr>
              <w:bidi/>
              <w:spacing w:after="0" w:line="240" w:lineRule="auto"/>
              <w:jc w:val="both"/>
              <w:rPr>
                <w:rFonts w:ascii="Simplified Arabic" w:eastAsia="Times New Roman" w:hAnsi="Simplified Arabic" w:cs="Simplified Arabic"/>
                <w:sz w:val="28"/>
                <w:szCs w:val="28"/>
              </w:rPr>
            </w:pPr>
            <w:r>
              <w:rPr>
                <w:rFonts w:ascii="Simplified Arabic" w:eastAsia="Times New Roman" w:hAnsi="Simplified Arabic" w:cs="Simplified Arabic"/>
                <w:sz w:val="28"/>
                <w:szCs w:val="28"/>
                <w:rtl/>
              </w:rPr>
              <w:t>تبدو ال</w:t>
            </w:r>
            <w:r>
              <w:rPr>
                <w:rFonts w:ascii="Simplified Arabic" w:eastAsia="Times New Roman" w:hAnsi="Simplified Arabic" w:cs="Simplified Arabic" w:hint="cs"/>
                <w:sz w:val="28"/>
                <w:szCs w:val="28"/>
                <w:rtl/>
              </w:rPr>
              <w:t>إ</w:t>
            </w:r>
            <w:r w:rsidR="002E29E3" w:rsidRPr="002E29E3">
              <w:rPr>
                <w:rFonts w:ascii="Simplified Arabic" w:eastAsia="Times New Roman" w:hAnsi="Simplified Arabic" w:cs="Simplified Arabic"/>
                <w:sz w:val="28"/>
                <w:szCs w:val="28"/>
                <w:rtl/>
              </w:rPr>
              <w:t>دارة بشكل رسمي في سلوكها ومظهرها</w:t>
            </w:r>
          </w:p>
        </w:tc>
        <w:tc>
          <w:tcPr>
            <w:tcW w:w="939" w:type="dxa"/>
            <w:tcBorders>
              <w:top w:val="single" w:sz="4" w:space="0" w:color="auto"/>
              <w:left w:val="single" w:sz="4" w:space="0" w:color="auto"/>
              <w:bottom w:val="single" w:sz="4" w:space="0" w:color="auto"/>
              <w:right w:val="single" w:sz="4" w:space="0" w:color="auto"/>
            </w:tcBorders>
            <w:vAlign w:val="center"/>
            <w:hideMark/>
          </w:tcPr>
          <w:p w:rsidR="002E29E3" w:rsidRPr="002E29E3" w:rsidRDefault="002E29E3" w:rsidP="0036147B">
            <w:pPr>
              <w:bidi/>
              <w:spacing w:after="0" w:line="240" w:lineRule="auto"/>
              <w:jc w:val="both"/>
              <w:rPr>
                <w:rFonts w:ascii="Simplified Arabic" w:eastAsia="Times New Roman" w:hAnsi="Simplified Arabic" w:cs="Simplified Arabic"/>
                <w:sz w:val="28"/>
                <w:szCs w:val="28"/>
              </w:rPr>
            </w:pPr>
            <w:r w:rsidRPr="002E29E3">
              <w:rPr>
                <w:rFonts w:ascii="Simplified Arabic" w:eastAsia="Times New Roman" w:hAnsi="Simplified Arabic" w:cs="Simplified Arabic"/>
                <w:sz w:val="28"/>
                <w:szCs w:val="28"/>
              </w:rPr>
              <w:t>3.56</w:t>
            </w:r>
          </w:p>
        </w:tc>
        <w:tc>
          <w:tcPr>
            <w:tcW w:w="983" w:type="dxa"/>
            <w:tcBorders>
              <w:top w:val="single" w:sz="4" w:space="0" w:color="auto"/>
              <w:left w:val="single" w:sz="4" w:space="0" w:color="auto"/>
              <w:bottom w:val="single" w:sz="4" w:space="0" w:color="auto"/>
              <w:right w:val="single" w:sz="4" w:space="0" w:color="auto"/>
            </w:tcBorders>
            <w:vAlign w:val="center"/>
            <w:hideMark/>
          </w:tcPr>
          <w:p w:rsidR="002E29E3" w:rsidRPr="002E29E3" w:rsidRDefault="002E29E3" w:rsidP="0036147B">
            <w:pPr>
              <w:bidi/>
              <w:spacing w:after="0" w:line="240" w:lineRule="auto"/>
              <w:jc w:val="both"/>
              <w:rPr>
                <w:rFonts w:ascii="Simplified Arabic" w:eastAsia="Times New Roman" w:hAnsi="Simplified Arabic" w:cs="Simplified Arabic"/>
                <w:sz w:val="28"/>
                <w:szCs w:val="28"/>
              </w:rPr>
            </w:pPr>
            <w:r w:rsidRPr="002E29E3">
              <w:rPr>
                <w:rFonts w:ascii="Simplified Arabic" w:eastAsia="Times New Roman" w:hAnsi="Simplified Arabic" w:cs="Simplified Arabic"/>
                <w:sz w:val="28"/>
                <w:szCs w:val="28"/>
              </w:rPr>
              <w:t>1.03</w:t>
            </w:r>
          </w:p>
        </w:tc>
        <w:tc>
          <w:tcPr>
            <w:tcW w:w="913" w:type="dxa"/>
            <w:tcBorders>
              <w:top w:val="single" w:sz="4" w:space="0" w:color="auto"/>
              <w:left w:val="single" w:sz="4" w:space="0" w:color="auto"/>
              <w:bottom w:val="single" w:sz="4" w:space="0" w:color="auto"/>
              <w:right w:val="single" w:sz="4" w:space="0" w:color="auto"/>
            </w:tcBorders>
            <w:hideMark/>
          </w:tcPr>
          <w:p w:rsidR="002E29E3" w:rsidRPr="002E29E3" w:rsidRDefault="002E29E3" w:rsidP="0036147B">
            <w:pPr>
              <w:bidi/>
              <w:spacing w:after="0" w:line="240" w:lineRule="auto"/>
              <w:jc w:val="both"/>
              <w:rPr>
                <w:rFonts w:ascii="Simplified Arabic" w:eastAsia="Calibri" w:hAnsi="Simplified Arabic" w:cs="Simplified Arabic"/>
                <w:sz w:val="28"/>
                <w:szCs w:val="28"/>
              </w:rPr>
            </w:pPr>
            <w:r w:rsidRPr="002E29E3">
              <w:rPr>
                <w:rFonts w:ascii="Simplified Arabic" w:eastAsia="Calibri" w:hAnsi="Simplified Arabic" w:cs="Simplified Arabic"/>
                <w:sz w:val="28"/>
                <w:szCs w:val="28"/>
                <w:rtl/>
              </w:rPr>
              <w:t>متوسطة</w:t>
            </w:r>
          </w:p>
        </w:tc>
      </w:tr>
      <w:tr w:rsidR="002E29E3" w:rsidRPr="002E29E3" w:rsidTr="0036147B">
        <w:tc>
          <w:tcPr>
            <w:tcW w:w="612" w:type="dxa"/>
            <w:tcBorders>
              <w:top w:val="single" w:sz="4" w:space="0" w:color="auto"/>
              <w:left w:val="single" w:sz="4" w:space="0" w:color="auto"/>
              <w:bottom w:val="single" w:sz="4" w:space="0" w:color="auto"/>
              <w:right w:val="single" w:sz="4" w:space="0" w:color="auto"/>
            </w:tcBorders>
            <w:hideMark/>
          </w:tcPr>
          <w:p w:rsidR="002E29E3" w:rsidRPr="002E29E3" w:rsidRDefault="002E29E3" w:rsidP="0036147B">
            <w:pPr>
              <w:bidi/>
              <w:spacing w:after="0" w:line="240" w:lineRule="auto"/>
              <w:jc w:val="both"/>
              <w:rPr>
                <w:rFonts w:ascii="Simplified Arabic" w:eastAsia="Times New Roman" w:hAnsi="Simplified Arabic" w:cs="Simplified Arabic"/>
                <w:sz w:val="28"/>
                <w:szCs w:val="28"/>
              </w:rPr>
            </w:pPr>
            <w:r w:rsidRPr="002E29E3">
              <w:rPr>
                <w:rFonts w:ascii="Simplified Arabic" w:eastAsia="Times New Roman" w:hAnsi="Simplified Arabic" w:cs="Simplified Arabic"/>
                <w:sz w:val="28"/>
                <w:szCs w:val="28"/>
              </w:rPr>
              <w:t>q2</w:t>
            </w:r>
          </w:p>
        </w:tc>
        <w:tc>
          <w:tcPr>
            <w:tcW w:w="5792" w:type="dxa"/>
            <w:tcBorders>
              <w:top w:val="single" w:sz="4" w:space="0" w:color="auto"/>
              <w:left w:val="single" w:sz="4" w:space="0" w:color="auto"/>
              <w:bottom w:val="single" w:sz="4" w:space="0" w:color="auto"/>
              <w:right w:val="single" w:sz="4" w:space="0" w:color="auto"/>
            </w:tcBorders>
            <w:hideMark/>
          </w:tcPr>
          <w:p w:rsidR="002E29E3" w:rsidRPr="002E29E3" w:rsidRDefault="00DD7638" w:rsidP="0036147B">
            <w:pPr>
              <w:bidi/>
              <w:spacing w:after="0" w:line="240" w:lineRule="auto"/>
              <w:jc w:val="both"/>
              <w:rPr>
                <w:rFonts w:ascii="Simplified Arabic" w:eastAsia="Times New Roman" w:hAnsi="Simplified Arabic" w:cs="Simplified Arabic"/>
                <w:sz w:val="28"/>
                <w:szCs w:val="28"/>
              </w:rPr>
            </w:pPr>
            <w:r>
              <w:rPr>
                <w:rFonts w:ascii="Simplified Arabic" w:eastAsia="Times New Roman" w:hAnsi="Simplified Arabic" w:cs="Simplified Arabic"/>
                <w:sz w:val="28"/>
                <w:szCs w:val="28"/>
                <w:rtl/>
              </w:rPr>
              <w:t>تتصرف ال</w:t>
            </w:r>
            <w:r>
              <w:rPr>
                <w:rFonts w:ascii="Simplified Arabic" w:eastAsia="Times New Roman" w:hAnsi="Simplified Arabic" w:cs="Simplified Arabic" w:hint="cs"/>
                <w:sz w:val="28"/>
                <w:szCs w:val="28"/>
                <w:rtl/>
              </w:rPr>
              <w:t>إ</w:t>
            </w:r>
            <w:r w:rsidR="002E29E3" w:rsidRPr="002E29E3">
              <w:rPr>
                <w:rFonts w:ascii="Simplified Arabic" w:eastAsia="Times New Roman" w:hAnsi="Simplified Arabic" w:cs="Simplified Arabic"/>
                <w:sz w:val="28"/>
                <w:szCs w:val="28"/>
                <w:rtl/>
              </w:rPr>
              <w:t>دارة دون استشارة العاملين</w:t>
            </w:r>
          </w:p>
        </w:tc>
        <w:tc>
          <w:tcPr>
            <w:tcW w:w="939" w:type="dxa"/>
            <w:tcBorders>
              <w:top w:val="single" w:sz="4" w:space="0" w:color="auto"/>
              <w:left w:val="single" w:sz="4" w:space="0" w:color="auto"/>
              <w:bottom w:val="single" w:sz="4" w:space="0" w:color="auto"/>
              <w:right w:val="single" w:sz="4" w:space="0" w:color="auto"/>
            </w:tcBorders>
            <w:vAlign w:val="center"/>
            <w:hideMark/>
          </w:tcPr>
          <w:p w:rsidR="002E29E3" w:rsidRPr="002E29E3" w:rsidRDefault="002E29E3" w:rsidP="0036147B">
            <w:pPr>
              <w:bidi/>
              <w:spacing w:after="0" w:line="240" w:lineRule="auto"/>
              <w:jc w:val="both"/>
              <w:rPr>
                <w:rFonts w:ascii="Simplified Arabic" w:eastAsia="Times New Roman" w:hAnsi="Simplified Arabic" w:cs="Simplified Arabic"/>
                <w:sz w:val="28"/>
                <w:szCs w:val="28"/>
              </w:rPr>
            </w:pPr>
            <w:r w:rsidRPr="002E29E3">
              <w:rPr>
                <w:rFonts w:ascii="Simplified Arabic" w:eastAsia="Times New Roman" w:hAnsi="Simplified Arabic" w:cs="Simplified Arabic"/>
                <w:sz w:val="28"/>
                <w:szCs w:val="28"/>
              </w:rPr>
              <w:t>2.69</w:t>
            </w:r>
          </w:p>
        </w:tc>
        <w:tc>
          <w:tcPr>
            <w:tcW w:w="983" w:type="dxa"/>
            <w:tcBorders>
              <w:top w:val="single" w:sz="4" w:space="0" w:color="auto"/>
              <w:left w:val="single" w:sz="4" w:space="0" w:color="auto"/>
              <w:bottom w:val="single" w:sz="4" w:space="0" w:color="auto"/>
              <w:right w:val="single" w:sz="4" w:space="0" w:color="auto"/>
            </w:tcBorders>
            <w:vAlign w:val="center"/>
            <w:hideMark/>
          </w:tcPr>
          <w:p w:rsidR="002E29E3" w:rsidRPr="002E29E3" w:rsidRDefault="002E29E3" w:rsidP="0036147B">
            <w:pPr>
              <w:bidi/>
              <w:spacing w:after="0" w:line="240" w:lineRule="auto"/>
              <w:jc w:val="both"/>
              <w:rPr>
                <w:rFonts w:ascii="Simplified Arabic" w:eastAsia="Times New Roman" w:hAnsi="Simplified Arabic" w:cs="Simplified Arabic"/>
                <w:sz w:val="28"/>
                <w:szCs w:val="28"/>
              </w:rPr>
            </w:pPr>
            <w:r w:rsidRPr="002E29E3">
              <w:rPr>
                <w:rFonts w:ascii="Simplified Arabic" w:eastAsia="Times New Roman" w:hAnsi="Simplified Arabic" w:cs="Simplified Arabic"/>
                <w:sz w:val="28"/>
                <w:szCs w:val="28"/>
              </w:rPr>
              <w:t>1.11</w:t>
            </w:r>
          </w:p>
        </w:tc>
        <w:tc>
          <w:tcPr>
            <w:tcW w:w="913" w:type="dxa"/>
            <w:tcBorders>
              <w:top w:val="single" w:sz="4" w:space="0" w:color="auto"/>
              <w:left w:val="single" w:sz="4" w:space="0" w:color="auto"/>
              <w:bottom w:val="single" w:sz="4" w:space="0" w:color="auto"/>
              <w:right w:val="single" w:sz="4" w:space="0" w:color="auto"/>
            </w:tcBorders>
            <w:hideMark/>
          </w:tcPr>
          <w:p w:rsidR="002E29E3" w:rsidRPr="002E29E3" w:rsidRDefault="002E29E3" w:rsidP="0036147B">
            <w:pPr>
              <w:bidi/>
              <w:spacing w:after="0" w:line="240" w:lineRule="auto"/>
              <w:jc w:val="both"/>
              <w:rPr>
                <w:rFonts w:ascii="Simplified Arabic" w:eastAsia="Calibri" w:hAnsi="Simplified Arabic" w:cs="Simplified Arabic"/>
                <w:sz w:val="28"/>
                <w:szCs w:val="28"/>
              </w:rPr>
            </w:pPr>
            <w:r w:rsidRPr="002E29E3">
              <w:rPr>
                <w:rFonts w:ascii="Simplified Arabic" w:eastAsia="Calibri" w:hAnsi="Simplified Arabic" w:cs="Simplified Arabic"/>
                <w:sz w:val="28"/>
                <w:szCs w:val="28"/>
                <w:rtl/>
              </w:rPr>
              <w:t>متوسطة</w:t>
            </w:r>
          </w:p>
        </w:tc>
      </w:tr>
      <w:tr w:rsidR="002E29E3" w:rsidRPr="002E29E3" w:rsidTr="0036147B">
        <w:tc>
          <w:tcPr>
            <w:tcW w:w="612" w:type="dxa"/>
            <w:tcBorders>
              <w:top w:val="single" w:sz="4" w:space="0" w:color="auto"/>
              <w:left w:val="single" w:sz="4" w:space="0" w:color="auto"/>
              <w:bottom w:val="single" w:sz="4" w:space="0" w:color="auto"/>
              <w:right w:val="single" w:sz="4" w:space="0" w:color="auto"/>
            </w:tcBorders>
            <w:hideMark/>
          </w:tcPr>
          <w:p w:rsidR="002E29E3" w:rsidRPr="002E29E3" w:rsidRDefault="002E29E3" w:rsidP="0036147B">
            <w:pPr>
              <w:bidi/>
              <w:spacing w:after="0" w:line="240" w:lineRule="auto"/>
              <w:jc w:val="both"/>
              <w:rPr>
                <w:rFonts w:ascii="Simplified Arabic" w:eastAsia="Times New Roman" w:hAnsi="Simplified Arabic" w:cs="Simplified Arabic"/>
                <w:sz w:val="28"/>
                <w:szCs w:val="28"/>
              </w:rPr>
            </w:pPr>
            <w:r w:rsidRPr="002E29E3">
              <w:rPr>
                <w:rFonts w:ascii="Simplified Arabic" w:eastAsia="Times New Roman" w:hAnsi="Simplified Arabic" w:cs="Simplified Arabic"/>
                <w:sz w:val="28"/>
                <w:szCs w:val="28"/>
              </w:rPr>
              <w:t>q4</w:t>
            </w:r>
          </w:p>
        </w:tc>
        <w:tc>
          <w:tcPr>
            <w:tcW w:w="5792" w:type="dxa"/>
            <w:tcBorders>
              <w:top w:val="single" w:sz="4" w:space="0" w:color="auto"/>
              <w:left w:val="single" w:sz="4" w:space="0" w:color="auto"/>
              <w:bottom w:val="single" w:sz="4" w:space="0" w:color="auto"/>
              <w:right w:val="single" w:sz="4" w:space="0" w:color="auto"/>
            </w:tcBorders>
          </w:tcPr>
          <w:p w:rsidR="002E29E3" w:rsidRPr="002E29E3" w:rsidRDefault="00DD7638" w:rsidP="0036147B">
            <w:pPr>
              <w:bidi/>
              <w:spacing w:after="0" w:line="240" w:lineRule="auto"/>
              <w:jc w:val="both"/>
              <w:rPr>
                <w:rFonts w:ascii="Simplified Arabic" w:eastAsia="Times New Roman" w:hAnsi="Simplified Arabic" w:cs="Simplified Arabic"/>
                <w:sz w:val="28"/>
                <w:szCs w:val="28"/>
              </w:rPr>
            </w:pPr>
            <w:r>
              <w:rPr>
                <w:rFonts w:ascii="Simplified Arabic" w:eastAsia="Times New Roman" w:hAnsi="Simplified Arabic" w:cs="Simplified Arabic"/>
                <w:sz w:val="28"/>
                <w:szCs w:val="28"/>
                <w:rtl/>
              </w:rPr>
              <w:t>تقوم ال</w:t>
            </w:r>
            <w:r>
              <w:rPr>
                <w:rFonts w:ascii="Simplified Arabic" w:eastAsia="Times New Roman" w:hAnsi="Simplified Arabic" w:cs="Simplified Arabic" w:hint="cs"/>
                <w:sz w:val="28"/>
                <w:szCs w:val="28"/>
                <w:rtl/>
              </w:rPr>
              <w:t>إ</w:t>
            </w:r>
            <w:r w:rsidR="002E29E3" w:rsidRPr="002E29E3">
              <w:rPr>
                <w:rFonts w:ascii="Simplified Arabic" w:eastAsia="Times New Roman" w:hAnsi="Simplified Arabic" w:cs="Simplified Arabic"/>
                <w:sz w:val="28"/>
                <w:szCs w:val="28"/>
                <w:rtl/>
              </w:rPr>
              <w:t>دارة بحل المشكلات دون استشارة العاملين</w:t>
            </w:r>
          </w:p>
        </w:tc>
        <w:tc>
          <w:tcPr>
            <w:tcW w:w="939" w:type="dxa"/>
            <w:tcBorders>
              <w:top w:val="single" w:sz="4" w:space="0" w:color="auto"/>
              <w:left w:val="single" w:sz="4" w:space="0" w:color="auto"/>
              <w:bottom w:val="single" w:sz="4" w:space="0" w:color="auto"/>
              <w:right w:val="single" w:sz="4" w:space="0" w:color="auto"/>
            </w:tcBorders>
            <w:vAlign w:val="center"/>
          </w:tcPr>
          <w:p w:rsidR="002E29E3" w:rsidRPr="002E29E3" w:rsidRDefault="002E29E3" w:rsidP="0036147B">
            <w:pPr>
              <w:bidi/>
              <w:spacing w:after="0" w:line="240" w:lineRule="auto"/>
              <w:jc w:val="both"/>
              <w:rPr>
                <w:rFonts w:ascii="Simplified Arabic" w:eastAsia="Times New Roman" w:hAnsi="Simplified Arabic" w:cs="Simplified Arabic"/>
                <w:sz w:val="28"/>
                <w:szCs w:val="28"/>
              </w:rPr>
            </w:pPr>
            <w:r w:rsidRPr="002E29E3">
              <w:rPr>
                <w:rFonts w:ascii="Simplified Arabic" w:eastAsia="Times New Roman" w:hAnsi="Simplified Arabic" w:cs="Simplified Arabic"/>
                <w:sz w:val="28"/>
                <w:szCs w:val="28"/>
              </w:rPr>
              <w:t>2.53</w:t>
            </w:r>
          </w:p>
        </w:tc>
        <w:tc>
          <w:tcPr>
            <w:tcW w:w="983" w:type="dxa"/>
            <w:tcBorders>
              <w:top w:val="single" w:sz="4" w:space="0" w:color="auto"/>
              <w:left w:val="single" w:sz="4" w:space="0" w:color="auto"/>
              <w:bottom w:val="single" w:sz="4" w:space="0" w:color="auto"/>
              <w:right w:val="single" w:sz="4" w:space="0" w:color="auto"/>
            </w:tcBorders>
            <w:vAlign w:val="center"/>
          </w:tcPr>
          <w:p w:rsidR="002E29E3" w:rsidRPr="002E29E3" w:rsidRDefault="002E29E3" w:rsidP="0036147B">
            <w:pPr>
              <w:bidi/>
              <w:spacing w:after="0" w:line="240" w:lineRule="auto"/>
              <w:jc w:val="both"/>
              <w:rPr>
                <w:rFonts w:ascii="Simplified Arabic" w:eastAsia="Times New Roman" w:hAnsi="Simplified Arabic" w:cs="Simplified Arabic"/>
                <w:sz w:val="28"/>
                <w:szCs w:val="28"/>
              </w:rPr>
            </w:pPr>
            <w:r w:rsidRPr="002E29E3">
              <w:rPr>
                <w:rFonts w:ascii="Simplified Arabic" w:eastAsia="Times New Roman" w:hAnsi="Simplified Arabic" w:cs="Simplified Arabic"/>
                <w:sz w:val="28"/>
                <w:szCs w:val="28"/>
              </w:rPr>
              <w:t>1.06</w:t>
            </w:r>
          </w:p>
        </w:tc>
        <w:tc>
          <w:tcPr>
            <w:tcW w:w="913" w:type="dxa"/>
            <w:tcBorders>
              <w:top w:val="single" w:sz="4" w:space="0" w:color="auto"/>
              <w:left w:val="single" w:sz="4" w:space="0" w:color="auto"/>
              <w:bottom w:val="single" w:sz="4" w:space="0" w:color="auto"/>
              <w:right w:val="single" w:sz="4" w:space="0" w:color="auto"/>
            </w:tcBorders>
          </w:tcPr>
          <w:p w:rsidR="002E29E3" w:rsidRPr="002E29E3" w:rsidRDefault="002E29E3" w:rsidP="0036147B">
            <w:pPr>
              <w:bidi/>
              <w:spacing w:after="0" w:line="240" w:lineRule="auto"/>
              <w:jc w:val="both"/>
              <w:rPr>
                <w:rFonts w:ascii="Simplified Arabic" w:eastAsia="Calibri" w:hAnsi="Simplified Arabic" w:cs="Simplified Arabic"/>
                <w:sz w:val="28"/>
                <w:szCs w:val="28"/>
              </w:rPr>
            </w:pPr>
            <w:r w:rsidRPr="002E29E3">
              <w:rPr>
                <w:rFonts w:ascii="Simplified Arabic" w:eastAsia="Calibri" w:hAnsi="Simplified Arabic" w:cs="Simplified Arabic"/>
                <w:sz w:val="28"/>
                <w:szCs w:val="28"/>
                <w:rtl/>
              </w:rPr>
              <w:t>متوسطة</w:t>
            </w:r>
          </w:p>
        </w:tc>
      </w:tr>
      <w:tr w:rsidR="002E29E3" w:rsidRPr="002E29E3" w:rsidTr="0036147B">
        <w:tc>
          <w:tcPr>
            <w:tcW w:w="612" w:type="dxa"/>
            <w:tcBorders>
              <w:top w:val="single" w:sz="4" w:space="0" w:color="auto"/>
              <w:left w:val="single" w:sz="4" w:space="0" w:color="auto"/>
              <w:bottom w:val="single" w:sz="4" w:space="0" w:color="auto"/>
              <w:right w:val="single" w:sz="4" w:space="0" w:color="auto"/>
            </w:tcBorders>
            <w:hideMark/>
          </w:tcPr>
          <w:p w:rsidR="002E29E3" w:rsidRPr="002E29E3" w:rsidRDefault="002E29E3" w:rsidP="0036147B">
            <w:pPr>
              <w:bidi/>
              <w:spacing w:after="0" w:line="240" w:lineRule="auto"/>
              <w:jc w:val="both"/>
              <w:rPr>
                <w:rFonts w:ascii="Simplified Arabic" w:eastAsia="Times New Roman" w:hAnsi="Simplified Arabic" w:cs="Simplified Arabic"/>
                <w:sz w:val="28"/>
                <w:szCs w:val="28"/>
              </w:rPr>
            </w:pPr>
            <w:r w:rsidRPr="002E29E3">
              <w:rPr>
                <w:rFonts w:ascii="Simplified Arabic" w:eastAsia="Times New Roman" w:hAnsi="Simplified Arabic" w:cs="Simplified Arabic"/>
                <w:sz w:val="28"/>
                <w:szCs w:val="28"/>
              </w:rPr>
              <w:t>q3</w:t>
            </w:r>
          </w:p>
        </w:tc>
        <w:tc>
          <w:tcPr>
            <w:tcW w:w="5792" w:type="dxa"/>
            <w:tcBorders>
              <w:top w:val="single" w:sz="4" w:space="0" w:color="auto"/>
              <w:left w:val="single" w:sz="4" w:space="0" w:color="auto"/>
              <w:bottom w:val="single" w:sz="4" w:space="0" w:color="auto"/>
              <w:right w:val="single" w:sz="4" w:space="0" w:color="auto"/>
            </w:tcBorders>
          </w:tcPr>
          <w:p w:rsidR="002E29E3" w:rsidRPr="002E29E3" w:rsidRDefault="00DD7638" w:rsidP="0036147B">
            <w:pPr>
              <w:bidi/>
              <w:spacing w:after="0" w:line="240" w:lineRule="auto"/>
              <w:jc w:val="both"/>
              <w:rPr>
                <w:rFonts w:ascii="Simplified Arabic" w:eastAsia="Times New Roman" w:hAnsi="Simplified Arabic" w:cs="Simplified Arabic"/>
                <w:sz w:val="28"/>
                <w:szCs w:val="28"/>
              </w:rPr>
            </w:pPr>
            <w:r>
              <w:rPr>
                <w:rFonts w:ascii="Simplified Arabic" w:eastAsia="Times New Roman" w:hAnsi="Simplified Arabic" w:cs="Simplified Arabic"/>
                <w:sz w:val="28"/>
                <w:szCs w:val="28"/>
                <w:rtl/>
              </w:rPr>
              <w:t>تعتبر ال</w:t>
            </w:r>
            <w:r>
              <w:rPr>
                <w:rFonts w:ascii="Simplified Arabic" w:eastAsia="Times New Roman" w:hAnsi="Simplified Arabic" w:cs="Simplified Arabic" w:hint="cs"/>
                <w:sz w:val="28"/>
                <w:szCs w:val="28"/>
                <w:rtl/>
              </w:rPr>
              <w:t>إ</w:t>
            </w:r>
            <w:r w:rsidR="002E29E3" w:rsidRPr="002E29E3">
              <w:rPr>
                <w:rFonts w:ascii="Simplified Arabic" w:eastAsia="Times New Roman" w:hAnsi="Simplified Arabic" w:cs="Simplified Arabic"/>
                <w:sz w:val="28"/>
                <w:szCs w:val="28"/>
                <w:rtl/>
              </w:rPr>
              <w:t>دارة المناقشة والحوار مع العاملين مضيعة للوقت</w:t>
            </w:r>
          </w:p>
        </w:tc>
        <w:tc>
          <w:tcPr>
            <w:tcW w:w="939" w:type="dxa"/>
            <w:tcBorders>
              <w:top w:val="single" w:sz="4" w:space="0" w:color="auto"/>
              <w:left w:val="single" w:sz="4" w:space="0" w:color="auto"/>
              <w:bottom w:val="single" w:sz="4" w:space="0" w:color="auto"/>
              <w:right w:val="single" w:sz="4" w:space="0" w:color="auto"/>
            </w:tcBorders>
            <w:vAlign w:val="center"/>
          </w:tcPr>
          <w:p w:rsidR="002E29E3" w:rsidRPr="002E29E3" w:rsidRDefault="002E29E3" w:rsidP="0036147B">
            <w:pPr>
              <w:bidi/>
              <w:spacing w:after="0" w:line="240" w:lineRule="auto"/>
              <w:jc w:val="both"/>
              <w:rPr>
                <w:rFonts w:ascii="Simplified Arabic" w:eastAsia="Times New Roman" w:hAnsi="Simplified Arabic" w:cs="Simplified Arabic"/>
                <w:sz w:val="28"/>
                <w:szCs w:val="28"/>
              </w:rPr>
            </w:pPr>
            <w:r w:rsidRPr="002E29E3">
              <w:rPr>
                <w:rFonts w:ascii="Simplified Arabic" w:eastAsia="Times New Roman" w:hAnsi="Simplified Arabic" w:cs="Simplified Arabic"/>
                <w:sz w:val="28"/>
                <w:szCs w:val="28"/>
              </w:rPr>
              <w:t>2.22</w:t>
            </w:r>
          </w:p>
        </w:tc>
        <w:tc>
          <w:tcPr>
            <w:tcW w:w="983" w:type="dxa"/>
            <w:tcBorders>
              <w:top w:val="single" w:sz="4" w:space="0" w:color="auto"/>
              <w:left w:val="single" w:sz="4" w:space="0" w:color="auto"/>
              <w:bottom w:val="single" w:sz="4" w:space="0" w:color="auto"/>
              <w:right w:val="single" w:sz="4" w:space="0" w:color="auto"/>
            </w:tcBorders>
            <w:vAlign w:val="center"/>
          </w:tcPr>
          <w:p w:rsidR="002E29E3" w:rsidRPr="002E29E3" w:rsidRDefault="002E29E3" w:rsidP="0036147B">
            <w:pPr>
              <w:bidi/>
              <w:spacing w:after="0" w:line="240" w:lineRule="auto"/>
              <w:jc w:val="both"/>
              <w:rPr>
                <w:rFonts w:ascii="Simplified Arabic" w:eastAsia="Times New Roman" w:hAnsi="Simplified Arabic" w:cs="Simplified Arabic"/>
                <w:sz w:val="28"/>
                <w:szCs w:val="28"/>
              </w:rPr>
            </w:pPr>
            <w:r w:rsidRPr="002E29E3">
              <w:rPr>
                <w:rFonts w:ascii="Simplified Arabic" w:eastAsia="Times New Roman" w:hAnsi="Simplified Arabic" w:cs="Simplified Arabic"/>
                <w:sz w:val="28"/>
                <w:szCs w:val="28"/>
              </w:rPr>
              <w:t>1.18</w:t>
            </w:r>
          </w:p>
        </w:tc>
        <w:tc>
          <w:tcPr>
            <w:tcW w:w="913" w:type="dxa"/>
            <w:tcBorders>
              <w:top w:val="single" w:sz="4" w:space="0" w:color="auto"/>
              <w:left w:val="single" w:sz="4" w:space="0" w:color="auto"/>
              <w:bottom w:val="single" w:sz="4" w:space="0" w:color="auto"/>
              <w:right w:val="single" w:sz="4" w:space="0" w:color="auto"/>
            </w:tcBorders>
          </w:tcPr>
          <w:p w:rsidR="002E29E3" w:rsidRPr="002E29E3" w:rsidRDefault="002E29E3" w:rsidP="0036147B">
            <w:pPr>
              <w:bidi/>
              <w:spacing w:after="0" w:line="240" w:lineRule="auto"/>
              <w:jc w:val="both"/>
              <w:rPr>
                <w:rFonts w:ascii="Simplified Arabic" w:eastAsia="Calibri" w:hAnsi="Simplified Arabic" w:cs="Simplified Arabic"/>
                <w:sz w:val="28"/>
                <w:szCs w:val="28"/>
                <w:rtl/>
              </w:rPr>
            </w:pPr>
            <w:r w:rsidRPr="002E29E3">
              <w:rPr>
                <w:rFonts w:ascii="Simplified Arabic" w:eastAsia="Calibri" w:hAnsi="Simplified Arabic" w:cs="Simplified Arabic"/>
                <w:sz w:val="28"/>
                <w:szCs w:val="28"/>
                <w:rtl/>
              </w:rPr>
              <w:t>قليلة</w:t>
            </w:r>
          </w:p>
        </w:tc>
      </w:tr>
      <w:tr w:rsidR="002E29E3" w:rsidRPr="002E29E3" w:rsidTr="0036147B">
        <w:tc>
          <w:tcPr>
            <w:tcW w:w="612" w:type="dxa"/>
            <w:tcBorders>
              <w:top w:val="single" w:sz="4" w:space="0" w:color="auto"/>
              <w:left w:val="single" w:sz="4" w:space="0" w:color="auto"/>
              <w:bottom w:val="single" w:sz="4" w:space="0" w:color="auto"/>
              <w:right w:val="single" w:sz="4" w:space="0" w:color="auto"/>
            </w:tcBorders>
          </w:tcPr>
          <w:p w:rsidR="002E29E3" w:rsidRPr="002E29E3" w:rsidRDefault="002E29E3" w:rsidP="0036147B">
            <w:pPr>
              <w:spacing w:after="0" w:line="240" w:lineRule="auto"/>
              <w:jc w:val="both"/>
              <w:rPr>
                <w:rFonts w:ascii="Simplified Arabic" w:eastAsia="Times New Roman" w:hAnsi="Simplified Arabic" w:cs="Simplified Arabic"/>
                <w:sz w:val="28"/>
                <w:szCs w:val="28"/>
              </w:rPr>
            </w:pPr>
          </w:p>
        </w:tc>
        <w:tc>
          <w:tcPr>
            <w:tcW w:w="5792" w:type="dxa"/>
            <w:tcBorders>
              <w:top w:val="single" w:sz="4" w:space="0" w:color="auto"/>
              <w:left w:val="single" w:sz="4" w:space="0" w:color="auto"/>
              <w:bottom w:val="single" w:sz="4" w:space="0" w:color="auto"/>
              <w:right w:val="single" w:sz="4" w:space="0" w:color="auto"/>
            </w:tcBorders>
            <w:hideMark/>
          </w:tcPr>
          <w:p w:rsidR="002E29E3" w:rsidRPr="002E29E3" w:rsidRDefault="002E29E3" w:rsidP="0036147B">
            <w:pPr>
              <w:bidi/>
              <w:spacing w:after="0" w:line="240" w:lineRule="auto"/>
              <w:jc w:val="both"/>
              <w:rPr>
                <w:rFonts w:ascii="Simplified Arabic" w:eastAsia="Times New Roman" w:hAnsi="Simplified Arabic" w:cs="Simplified Arabic"/>
                <w:sz w:val="28"/>
                <w:szCs w:val="28"/>
              </w:rPr>
            </w:pPr>
            <w:r w:rsidRPr="002E29E3">
              <w:rPr>
                <w:rFonts w:ascii="Simplified Arabic" w:eastAsia="Times New Roman" w:hAnsi="Simplified Arabic" w:cs="Simplified Arabic"/>
                <w:sz w:val="28"/>
                <w:szCs w:val="28"/>
                <w:rtl/>
              </w:rPr>
              <w:t>الدرجة الكلية</w:t>
            </w:r>
          </w:p>
        </w:tc>
        <w:tc>
          <w:tcPr>
            <w:tcW w:w="939" w:type="dxa"/>
            <w:tcBorders>
              <w:top w:val="single" w:sz="4" w:space="0" w:color="auto"/>
              <w:left w:val="single" w:sz="4" w:space="0" w:color="auto"/>
              <w:bottom w:val="single" w:sz="4" w:space="0" w:color="auto"/>
              <w:right w:val="single" w:sz="4" w:space="0" w:color="auto"/>
            </w:tcBorders>
            <w:vAlign w:val="center"/>
            <w:hideMark/>
          </w:tcPr>
          <w:p w:rsidR="002E29E3" w:rsidRPr="002E29E3" w:rsidRDefault="002E29E3" w:rsidP="0036147B">
            <w:pPr>
              <w:bidi/>
              <w:spacing w:after="0" w:line="240" w:lineRule="auto"/>
              <w:jc w:val="both"/>
              <w:rPr>
                <w:rFonts w:ascii="Simplified Arabic" w:eastAsia="Times New Roman" w:hAnsi="Simplified Arabic" w:cs="Simplified Arabic"/>
                <w:sz w:val="28"/>
                <w:szCs w:val="28"/>
              </w:rPr>
            </w:pPr>
            <w:r w:rsidRPr="002E29E3">
              <w:rPr>
                <w:rFonts w:ascii="Simplified Arabic" w:eastAsia="Times New Roman" w:hAnsi="Simplified Arabic" w:cs="Simplified Arabic"/>
                <w:sz w:val="28"/>
                <w:szCs w:val="28"/>
              </w:rPr>
              <w:t>3.19</w:t>
            </w:r>
          </w:p>
        </w:tc>
        <w:tc>
          <w:tcPr>
            <w:tcW w:w="983" w:type="dxa"/>
            <w:tcBorders>
              <w:top w:val="single" w:sz="4" w:space="0" w:color="auto"/>
              <w:left w:val="single" w:sz="4" w:space="0" w:color="auto"/>
              <w:bottom w:val="single" w:sz="4" w:space="0" w:color="auto"/>
              <w:right w:val="single" w:sz="4" w:space="0" w:color="auto"/>
            </w:tcBorders>
            <w:vAlign w:val="center"/>
            <w:hideMark/>
          </w:tcPr>
          <w:p w:rsidR="002E29E3" w:rsidRPr="002E29E3" w:rsidRDefault="002E29E3" w:rsidP="0036147B">
            <w:pPr>
              <w:bidi/>
              <w:spacing w:after="0" w:line="240" w:lineRule="auto"/>
              <w:jc w:val="both"/>
              <w:rPr>
                <w:rFonts w:ascii="Simplified Arabic" w:eastAsia="Times New Roman" w:hAnsi="Simplified Arabic" w:cs="Simplified Arabic"/>
                <w:sz w:val="28"/>
                <w:szCs w:val="28"/>
              </w:rPr>
            </w:pPr>
            <w:r w:rsidRPr="002E29E3">
              <w:rPr>
                <w:rFonts w:ascii="Simplified Arabic" w:eastAsia="Times New Roman" w:hAnsi="Simplified Arabic" w:cs="Simplified Arabic"/>
                <w:sz w:val="28"/>
                <w:szCs w:val="28"/>
              </w:rPr>
              <w:t>0.64</w:t>
            </w:r>
          </w:p>
        </w:tc>
        <w:tc>
          <w:tcPr>
            <w:tcW w:w="913" w:type="dxa"/>
            <w:tcBorders>
              <w:top w:val="single" w:sz="4" w:space="0" w:color="auto"/>
              <w:left w:val="single" w:sz="4" w:space="0" w:color="auto"/>
              <w:bottom w:val="single" w:sz="4" w:space="0" w:color="auto"/>
              <w:right w:val="single" w:sz="4" w:space="0" w:color="auto"/>
            </w:tcBorders>
            <w:hideMark/>
          </w:tcPr>
          <w:p w:rsidR="002E29E3" w:rsidRPr="002E29E3" w:rsidRDefault="002E29E3" w:rsidP="0036147B">
            <w:pPr>
              <w:bidi/>
              <w:spacing w:after="0" w:line="240" w:lineRule="auto"/>
              <w:jc w:val="both"/>
              <w:rPr>
                <w:rFonts w:ascii="Simplified Arabic" w:eastAsia="Calibri" w:hAnsi="Simplified Arabic" w:cs="Simplified Arabic"/>
                <w:sz w:val="28"/>
                <w:szCs w:val="28"/>
              </w:rPr>
            </w:pPr>
            <w:r w:rsidRPr="002E29E3">
              <w:rPr>
                <w:rFonts w:ascii="Simplified Arabic" w:eastAsia="Calibri" w:hAnsi="Simplified Arabic" w:cs="Simplified Arabic"/>
                <w:sz w:val="28"/>
                <w:szCs w:val="28"/>
                <w:rtl/>
              </w:rPr>
              <w:t>متوسطة</w:t>
            </w:r>
          </w:p>
        </w:tc>
      </w:tr>
    </w:tbl>
    <w:p w:rsidR="002E29E3" w:rsidRDefault="002E29E3" w:rsidP="00DD7638">
      <w:pPr>
        <w:bidi/>
        <w:spacing w:before="240" w:line="360" w:lineRule="auto"/>
        <w:jc w:val="both"/>
        <w:rPr>
          <w:rFonts w:ascii="Simplified Arabic" w:eastAsia="Times New Roman" w:hAnsi="Simplified Arabic" w:cs="Simplified Arabic"/>
          <w:sz w:val="28"/>
          <w:szCs w:val="28"/>
          <w:rtl/>
        </w:rPr>
      </w:pPr>
      <w:r w:rsidRPr="002E29E3">
        <w:rPr>
          <w:rFonts w:ascii="Simplified Arabic" w:eastAsia="Times New Roman" w:hAnsi="Simplified Arabic" w:cs="Simplified Arabic"/>
          <w:sz w:val="28"/>
          <w:szCs w:val="28"/>
          <w:rtl/>
        </w:rPr>
        <w:lastRenderedPageBreak/>
        <w:t>تشير المعطيات الواردة في الجدول السابق</w:t>
      </w:r>
      <w:r w:rsidR="00DD7638">
        <w:rPr>
          <w:rFonts w:ascii="Simplified Arabic" w:eastAsia="Times New Roman" w:hAnsi="Simplified Arabic" w:cs="Simplified Arabic" w:hint="cs"/>
          <w:sz w:val="28"/>
          <w:szCs w:val="28"/>
          <w:rtl/>
        </w:rPr>
        <w:t>،</w:t>
      </w:r>
      <w:r w:rsidRPr="002E29E3">
        <w:rPr>
          <w:rFonts w:ascii="Simplified Arabic" w:eastAsia="Times New Roman" w:hAnsi="Simplified Arabic" w:cs="Simplified Arabic"/>
          <w:sz w:val="28"/>
          <w:szCs w:val="28"/>
          <w:rtl/>
        </w:rPr>
        <w:t xml:space="preserve"> أن</w:t>
      </w:r>
      <w:r w:rsidR="00DD7638">
        <w:rPr>
          <w:rFonts w:ascii="Simplified Arabic" w:eastAsia="Times New Roman" w:hAnsi="Simplified Arabic" w:cs="Simplified Arabic" w:hint="cs"/>
          <w:sz w:val="28"/>
          <w:szCs w:val="28"/>
          <w:rtl/>
        </w:rPr>
        <w:t>ّ</w:t>
      </w:r>
      <w:r w:rsidR="00C80CF8">
        <w:rPr>
          <w:rFonts w:ascii="Simplified Arabic" w:eastAsia="Times New Roman" w:hAnsi="Simplified Arabic" w:cs="Simplified Arabic" w:hint="cs"/>
          <w:sz w:val="28"/>
          <w:szCs w:val="28"/>
          <w:rtl/>
        </w:rPr>
        <w:t xml:space="preserve"> واقع متغير شخصية</w:t>
      </w:r>
      <w:r w:rsidR="001E4349" w:rsidRPr="001E4349">
        <w:rPr>
          <w:rFonts w:ascii="Simplified Arabic" w:eastAsia="Times New Roman" w:hAnsi="Simplified Arabic" w:cs="Simplified Arabic" w:hint="cs"/>
          <w:sz w:val="28"/>
          <w:szCs w:val="28"/>
          <w:rtl/>
        </w:rPr>
        <w:t xml:space="preserve"> المدير المؤ</w:t>
      </w:r>
      <w:r w:rsidR="00C80CF8">
        <w:rPr>
          <w:rFonts w:ascii="Simplified Arabic" w:eastAsia="Times New Roman" w:hAnsi="Simplified Arabic" w:cs="Simplified Arabic" w:hint="cs"/>
          <w:sz w:val="28"/>
          <w:szCs w:val="28"/>
          <w:rtl/>
        </w:rPr>
        <w:t xml:space="preserve">ثرة في </w:t>
      </w:r>
      <w:r w:rsidR="001E4349" w:rsidRPr="001E4349">
        <w:rPr>
          <w:rFonts w:ascii="Simplified Arabic" w:eastAsia="Times New Roman" w:hAnsi="Simplified Arabic" w:cs="Simplified Arabic" w:hint="cs"/>
          <w:sz w:val="28"/>
          <w:szCs w:val="28"/>
          <w:rtl/>
        </w:rPr>
        <w:t>المؤسسات الأهلية الفلسطينية</w:t>
      </w:r>
      <w:r w:rsidRPr="001E4349">
        <w:rPr>
          <w:rFonts w:ascii="Simplified Arabic" w:eastAsia="Times New Roman" w:hAnsi="Simplified Arabic" w:cs="Simplified Arabic"/>
          <w:sz w:val="28"/>
          <w:szCs w:val="28"/>
          <w:rtl/>
        </w:rPr>
        <w:t xml:space="preserve"> </w:t>
      </w:r>
      <w:r w:rsidR="00C80CF8">
        <w:rPr>
          <w:rFonts w:ascii="Simplified Arabic" w:eastAsia="Times New Roman" w:hAnsi="Simplified Arabic" w:cs="Simplified Arabic" w:hint="cs"/>
          <w:sz w:val="28"/>
          <w:szCs w:val="28"/>
          <w:rtl/>
        </w:rPr>
        <w:t>العاملة في محافظة بيت لحم</w:t>
      </w:r>
      <w:r w:rsidR="00DD7638">
        <w:rPr>
          <w:rFonts w:ascii="Simplified Arabic" w:eastAsia="Times New Roman" w:hAnsi="Simplified Arabic" w:cs="Simplified Arabic" w:hint="cs"/>
          <w:sz w:val="28"/>
          <w:szCs w:val="28"/>
          <w:rtl/>
        </w:rPr>
        <w:t>،</w:t>
      </w:r>
      <w:r w:rsidR="00C80CF8">
        <w:rPr>
          <w:rFonts w:ascii="Simplified Arabic" w:eastAsia="Times New Roman" w:hAnsi="Simplified Arabic" w:cs="Simplified Arabic" w:hint="cs"/>
          <w:sz w:val="28"/>
          <w:szCs w:val="28"/>
          <w:rtl/>
        </w:rPr>
        <w:t xml:space="preserve"> من وجهة نظر العاملين فيها </w:t>
      </w:r>
      <w:r w:rsidRPr="001E4349">
        <w:rPr>
          <w:rFonts w:ascii="Simplified Arabic" w:eastAsia="Times New Roman" w:hAnsi="Simplified Arabic" w:cs="Simplified Arabic"/>
          <w:sz w:val="28"/>
          <w:szCs w:val="28"/>
          <w:rtl/>
        </w:rPr>
        <w:t>كا</w:t>
      </w:r>
      <w:r w:rsidR="001E4349">
        <w:rPr>
          <w:rFonts w:ascii="Simplified Arabic" w:eastAsia="Times New Roman" w:hAnsi="Simplified Arabic" w:cs="Simplified Arabic" w:hint="cs"/>
          <w:sz w:val="28"/>
          <w:szCs w:val="28"/>
          <w:rtl/>
        </w:rPr>
        <w:t>ن</w:t>
      </w:r>
      <w:r w:rsidR="001E4349">
        <w:rPr>
          <w:rFonts w:ascii="Simplified Arabic" w:eastAsia="Times New Roman" w:hAnsi="Simplified Arabic" w:cs="Simplified Arabic"/>
          <w:sz w:val="28"/>
          <w:szCs w:val="28"/>
          <w:rtl/>
        </w:rPr>
        <w:t xml:space="preserve"> متوسط</w:t>
      </w:r>
      <w:r w:rsidR="00C80CF8">
        <w:rPr>
          <w:rFonts w:ascii="Simplified Arabic" w:eastAsia="Times New Roman" w:hAnsi="Simplified Arabic" w:cs="Simplified Arabic" w:hint="cs"/>
          <w:sz w:val="28"/>
          <w:szCs w:val="28"/>
          <w:rtl/>
        </w:rPr>
        <w:t xml:space="preserve">اً، </w:t>
      </w:r>
      <w:r w:rsidRPr="002E29E3">
        <w:rPr>
          <w:rFonts w:ascii="Simplified Arabic" w:eastAsia="Times New Roman" w:hAnsi="Simplified Arabic" w:cs="Simplified Arabic"/>
          <w:sz w:val="28"/>
          <w:szCs w:val="28"/>
          <w:rtl/>
        </w:rPr>
        <w:t>حيث بلغ المتوسط الحسابي لهذه الدرجة (3.19). فقد كانت أكثر المظاهر شيوعا</w:t>
      </w:r>
      <w:r w:rsidR="00DD7638">
        <w:rPr>
          <w:rFonts w:ascii="Simplified Arabic" w:eastAsia="Times New Roman" w:hAnsi="Simplified Arabic" w:cs="Simplified Arabic" w:hint="cs"/>
          <w:sz w:val="28"/>
          <w:szCs w:val="28"/>
          <w:rtl/>
        </w:rPr>
        <w:t>،</w:t>
      </w:r>
      <w:r w:rsidRPr="002E29E3">
        <w:rPr>
          <w:rFonts w:ascii="Simplified Arabic" w:eastAsia="Times New Roman" w:hAnsi="Simplified Arabic" w:cs="Simplified Arabic"/>
          <w:sz w:val="28"/>
          <w:szCs w:val="28"/>
          <w:rtl/>
        </w:rPr>
        <w:t xml:space="preserve"> هي</w:t>
      </w:r>
      <w:r w:rsidRPr="002E29E3">
        <w:rPr>
          <w:rFonts w:ascii="Simplified Arabic" w:hAnsi="Simplified Arabic" w:cs="Simplified Arabic"/>
          <w:sz w:val="28"/>
          <w:szCs w:val="28"/>
          <w:rtl/>
        </w:rPr>
        <w:t xml:space="preserve"> </w:t>
      </w:r>
      <w:r w:rsidR="00DD7638">
        <w:rPr>
          <w:rFonts w:ascii="Simplified Arabic" w:eastAsia="Times New Roman" w:hAnsi="Simplified Arabic" w:cs="Simplified Arabic"/>
          <w:sz w:val="28"/>
          <w:szCs w:val="28"/>
          <w:rtl/>
        </w:rPr>
        <w:t>تشجع ال</w:t>
      </w:r>
      <w:r w:rsidR="00DD7638">
        <w:rPr>
          <w:rFonts w:ascii="Simplified Arabic" w:eastAsia="Times New Roman" w:hAnsi="Simplified Arabic" w:cs="Simplified Arabic" w:hint="cs"/>
          <w:sz w:val="28"/>
          <w:szCs w:val="28"/>
          <w:rtl/>
        </w:rPr>
        <w:t>إ</w:t>
      </w:r>
      <w:r w:rsidRPr="002E29E3">
        <w:rPr>
          <w:rFonts w:ascii="Simplified Arabic" w:eastAsia="Times New Roman" w:hAnsi="Simplified Arabic" w:cs="Simplified Arabic"/>
          <w:sz w:val="28"/>
          <w:szCs w:val="28"/>
          <w:rtl/>
        </w:rPr>
        <w:t xml:space="preserve">دارة قنوات الاتصال مع العاملين </w:t>
      </w:r>
      <w:r w:rsidRPr="002E29E3">
        <w:rPr>
          <w:rFonts w:ascii="Simplified Arabic" w:eastAsia="Times New Roman" w:hAnsi="Simplified Arabic" w:cs="Simplified Arabic"/>
          <w:color w:val="000000"/>
          <w:sz w:val="28"/>
          <w:szCs w:val="28"/>
          <w:shd w:val="clear" w:color="auto" w:fill="FFFFFF"/>
          <w:rtl/>
        </w:rPr>
        <w:t>بمتوسط (</w:t>
      </w:r>
      <w:r w:rsidRPr="002E29E3">
        <w:rPr>
          <w:rFonts w:ascii="Simplified Arabic" w:eastAsia="Times New Roman" w:hAnsi="Simplified Arabic" w:cs="Simplified Arabic"/>
          <w:sz w:val="28"/>
          <w:szCs w:val="28"/>
          <w:rtl/>
        </w:rPr>
        <w:t>3.98</w:t>
      </w:r>
      <w:r w:rsidRPr="002E29E3">
        <w:rPr>
          <w:rFonts w:ascii="Simplified Arabic" w:eastAsia="Times New Roman" w:hAnsi="Simplified Arabic" w:cs="Simplified Arabic"/>
          <w:color w:val="000000"/>
          <w:sz w:val="28"/>
          <w:szCs w:val="28"/>
          <w:shd w:val="clear" w:color="auto" w:fill="FFFFFF"/>
          <w:rtl/>
        </w:rPr>
        <w:t xml:space="preserve">)، </w:t>
      </w:r>
      <w:r w:rsidR="00DD7638">
        <w:rPr>
          <w:rFonts w:ascii="Simplified Arabic" w:eastAsia="Times New Roman" w:hAnsi="Simplified Arabic" w:cs="Simplified Arabic" w:hint="cs"/>
          <w:sz w:val="28"/>
          <w:szCs w:val="28"/>
          <w:rtl/>
        </w:rPr>
        <w:t>ويتبع ذلك تحدث</w:t>
      </w:r>
      <w:r w:rsidR="00DD7638">
        <w:rPr>
          <w:rFonts w:ascii="Simplified Arabic" w:eastAsia="Times New Roman" w:hAnsi="Simplified Arabic" w:cs="Simplified Arabic"/>
          <w:sz w:val="28"/>
          <w:szCs w:val="28"/>
          <w:rtl/>
        </w:rPr>
        <w:t xml:space="preserve"> ال</w:t>
      </w:r>
      <w:r w:rsidR="00DD7638">
        <w:rPr>
          <w:rFonts w:ascii="Simplified Arabic" w:eastAsia="Times New Roman" w:hAnsi="Simplified Arabic" w:cs="Simplified Arabic" w:hint="cs"/>
          <w:sz w:val="28"/>
          <w:szCs w:val="28"/>
          <w:rtl/>
        </w:rPr>
        <w:t>إ</w:t>
      </w:r>
      <w:r w:rsidRPr="002E29E3">
        <w:rPr>
          <w:rFonts w:ascii="Simplified Arabic" w:eastAsia="Times New Roman" w:hAnsi="Simplified Arabic" w:cs="Simplified Arabic"/>
          <w:sz w:val="28"/>
          <w:szCs w:val="28"/>
          <w:rtl/>
        </w:rPr>
        <w:t>دارة نيابة عن المجموعة</w:t>
      </w:r>
      <w:r w:rsidR="00DD7638">
        <w:rPr>
          <w:rFonts w:ascii="Simplified Arabic" w:eastAsia="Times New Roman" w:hAnsi="Simplified Arabic" w:cs="Simplified Arabic" w:hint="cs"/>
          <w:sz w:val="28"/>
          <w:szCs w:val="28"/>
          <w:rtl/>
        </w:rPr>
        <w:t>،</w:t>
      </w:r>
      <w:r w:rsidRPr="002E29E3">
        <w:rPr>
          <w:rFonts w:ascii="Simplified Arabic" w:eastAsia="Times New Roman" w:hAnsi="Simplified Arabic" w:cs="Simplified Arabic"/>
          <w:sz w:val="28"/>
          <w:szCs w:val="28"/>
          <w:rtl/>
        </w:rPr>
        <w:t xml:space="preserve"> في الاجتماعات الخارجية بمتوسط (3.82)، وكانت أقلها شيوعاً</w:t>
      </w:r>
      <w:r w:rsidR="00DD7638">
        <w:rPr>
          <w:rFonts w:ascii="Simplified Arabic" w:eastAsia="Times New Roman" w:hAnsi="Simplified Arabic" w:cs="Simplified Arabic" w:hint="cs"/>
          <w:sz w:val="28"/>
          <w:szCs w:val="28"/>
          <w:rtl/>
        </w:rPr>
        <w:t>،</w:t>
      </w:r>
      <w:r w:rsidRPr="002E29E3">
        <w:rPr>
          <w:rFonts w:ascii="Simplified Arabic" w:eastAsia="Times New Roman" w:hAnsi="Simplified Arabic" w:cs="Simplified Arabic"/>
          <w:sz w:val="28"/>
          <w:szCs w:val="28"/>
          <w:rtl/>
        </w:rPr>
        <w:t xml:space="preserve"> ت</w:t>
      </w:r>
      <w:r w:rsidR="00DD7638">
        <w:rPr>
          <w:rFonts w:ascii="Simplified Arabic" w:eastAsia="Times New Roman" w:hAnsi="Simplified Arabic" w:cs="Simplified Arabic"/>
          <w:sz w:val="28"/>
          <w:szCs w:val="28"/>
          <w:rtl/>
        </w:rPr>
        <w:t>عتبر ال</w:t>
      </w:r>
      <w:r w:rsidR="00DD7638">
        <w:rPr>
          <w:rFonts w:ascii="Simplified Arabic" w:eastAsia="Times New Roman" w:hAnsi="Simplified Arabic" w:cs="Simplified Arabic" w:hint="cs"/>
          <w:sz w:val="28"/>
          <w:szCs w:val="28"/>
          <w:rtl/>
        </w:rPr>
        <w:t>إ</w:t>
      </w:r>
      <w:r w:rsidRPr="002E29E3">
        <w:rPr>
          <w:rFonts w:ascii="Simplified Arabic" w:eastAsia="Times New Roman" w:hAnsi="Simplified Arabic" w:cs="Simplified Arabic"/>
          <w:sz w:val="28"/>
          <w:szCs w:val="28"/>
          <w:rtl/>
        </w:rPr>
        <w:t>دارة المناقشة والحوار</w:t>
      </w:r>
      <w:r w:rsidR="00DD7638">
        <w:rPr>
          <w:rFonts w:ascii="Simplified Arabic" w:eastAsia="Times New Roman" w:hAnsi="Simplified Arabic" w:cs="Simplified Arabic" w:hint="cs"/>
          <w:sz w:val="28"/>
          <w:szCs w:val="28"/>
          <w:rtl/>
        </w:rPr>
        <w:t>،</w:t>
      </w:r>
      <w:r w:rsidRPr="002E29E3">
        <w:rPr>
          <w:rFonts w:ascii="Simplified Arabic" w:eastAsia="Times New Roman" w:hAnsi="Simplified Arabic" w:cs="Simplified Arabic"/>
          <w:sz w:val="28"/>
          <w:szCs w:val="28"/>
          <w:rtl/>
        </w:rPr>
        <w:t xml:space="preserve"> مع العاملين مضيعة للوقت بمتوسط (2.22).</w:t>
      </w:r>
    </w:p>
    <w:p w:rsidR="002E29E3" w:rsidRPr="00C80CF8" w:rsidRDefault="00246F82" w:rsidP="00032E67">
      <w:pPr>
        <w:pStyle w:val="ListParagraph"/>
        <w:numPr>
          <w:ilvl w:val="0"/>
          <w:numId w:val="46"/>
        </w:numPr>
        <w:tabs>
          <w:tab w:val="center" w:pos="2750"/>
        </w:tabs>
        <w:autoSpaceDE w:val="0"/>
        <w:autoSpaceDN w:val="0"/>
        <w:bidi/>
        <w:adjustRightInd w:val="0"/>
        <w:spacing w:before="240" w:line="360" w:lineRule="auto"/>
        <w:jc w:val="both"/>
        <w:rPr>
          <w:rFonts w:ascii="Simplified Arabic" w:eastAsia="Times New Roman" w:hAnsi="Simplified Arabic" w:cs="Simplified Arabic"/>
          <w:b/>
          <w:bCs/>
          <w:sz w:val="28"/>
          <w:szCs w:val="28"/>
        </w:rPr>
      </w:pPr>
      <w:r>
        <w:rPr>
          <w:rFonts w:ascii="Simplified Arabic" w:eastAsia="Times New Roman" w:hAnsi="Simplified Arabic" w:cs="Simplified Arabic" w:hint="cs"/>
          <w:b/>
          <w:bCs/>
          <w:sz w:val="28"/>
          <w:szCs w:val="28"/>
          <w:rtl/>
        </w:rPr>
        <w:t>ق</w:t>
      </w:r>
      <w:r w:rsidR="00C80CF8">
        <w:rPr>
          <w:rFonts w:ascii="Simplified Arabic" w:eastAsia="Times New Roman" w:hAnsi="Simplified Arabic" w:cs="Simplified Arabic" w:hint="cs"/>
          <w:b/>
          <w:bCs/>
          <w:sz w:val="28"/>
          <w:szCs w:val="28"/>
          <w:rtl/>
        </w:rPr>
        <w:t xml:space="preserve">ياس واقع متغير </w:t>
      </w:r>
      <w:r w:rsidR="005F1BC2" w:rsidRPr="00C80CF8">
        <w:rPr>
          <w:rFonts w:ascii="Simplified Arabic" w:eastAsia="Times New Roman" w:hAnsi="Simplified Arabic" w:cs="Simplified Arabic" w:hint="cs"/>
          <w:b/>
          <w:bCs/>
          <w:sz w:val="28"/>
          <w:szCs w:val="28"/>
          <w:rtl/>
          <w:lang w:bidi="ar-JO"/>
        </w:rPr>
        <w:t>الرقابة الإدارية في المؤسسات الاهلية الفلسطينية</w:t>
      </w:r>
    </w:p>
    <w:p w:rsidR="002E29E3" w:rsidRPr="002E29E3" w:rsidRDefault="002E29E3" w:rsidP="006948C3">
      <w:pPr>
        <w:bidi/>
        <w:spacing w:before="240" w:line="360" w:lineRule="auto"/>
        <w:jc w:val="both"/>
        <w:rPr>
          <w:rFonts w:ascii="Simplified Arabic" w:eastAsia="Times New Roman" w:hAnsi="Simplified Arabic" w:cs="Simplified Arabic"/>
          <w:sz w:val="28"/>
          <w:szCs w:val="28"/>
          <w:rtl/>
        </w:rPr>
      </w:pPr>
      <w:r w:rsidRPr="002E29E3">
        <w:rPr>
          <w:rFonts w:ascii="Simplified Arabic" w:eastAsia="Times New Roman" w:hAnsi="Simplified Arabic" w:cs="Simplified Arabic"/>
          <w:sz w:val="28"/>
          <w:szCs w:val="28"/>
          <w:rtl/>
        </w:rPr>
        <w:t>ل</w:t>
      </w:r>
      <w:r w:rsidR="00C80CF8">
        <w:rPr>
          <w:rFonts w:ascii="Simplified Arabic" w:eastAsia="Times New Roman" w:hAnsi="Simplified Arabic" w:cs="Simplified Arabic" w:hint="cs"/>
          <w:sz w:val="28"/>
          <w:szCs w:val="28"/>
          <w:rtl/>
        </w:rPr>
        <w:t>قياس واقع متغير الرقابة الإدارية في المؤسسات الأهلية الفلسطينية العاملة في محافظة بيت لحم</w:t>
      </w:r>
      <w:r w:rsidR="00DD7638">
        <w:rPr>
          <w:rFonts w:ascii="Simplified Arabic" w:eastAsia="Times New Roman" w:hAnsi="Simplified Arabic" w:cs="Simplified Arabic" w:hint="cs"/>
          <w:sz w:val="28"/>
          <w:szCs w:val="28"/>
          <w:rtl/>
        </w:rPr>
        <w:t>،</w:t>
      </w:r>
      <w:r w:rsidR="00C80CF8">
        <w:rPr>
          <w:rFonts w:ascii="Simplified Arabic" w:eastAsia="Times New Roman" w:hAnsi="Simplified Arabic" w:cs="Simplified Arabic" w:hint="cs"/>
          <w:sz w:val="28"/>
          <w:szCs w:val="28"/>
          <w:rtl/>
        </w:rPr>
        <w:t xml:space="preserve"> من وجهة نظر العاملين فيها،</w:t>
      </w:r>
      <w:r w:rsidRPr="002E29E3">
        <w:rPr>
          <w:rFonts w:ascii="Simplified Arabic" w:eastAsia="Times New Roman" w:hAnsi="Simplified Arabic" w:cs="Simplified Arabic"/>
          <w:sz w:val="28"/>
          <w:szCs w:val="28"/>
          <w:rtl/>
        </w:rPr>
        <w:t xml:space="preserve"> استخرجت المتوسطات الحسابية والانحرافات المعيارية</w:t>
      </w:r>
      <w:r w:rsidR="00DD7638">
        <w:rPr>
          <w:rFonts w:ascii="Simplified Arabic" w:eastAsia="Times New Roman" w:hAnsi="Simplified Arabic" w:cs="Simplified Arabic" w:hint="cs"/>
          <w:sz w:val="28"/>
          <w:szCs w:val="28"/>
          <w:rtl/>
        </w:rPr>
        <w:t>،</w:t>
      </w:r>
      <w:r w:rsidRPr="002E29E3">
        <w:rPr>
          <w:rFonts w:ascii="Simplified Arabic" w:eastAsia="Times New Roman" w:hAnsi="Simplified Arabic" w:cs="Simplified Arabic"/>
          <w:sz w:val="28"/>
          <w:szCs w:val="28"/>
          <w:rtl/>
        </w:rPr>
        <w:t xml:space="preserve"> لأهم </w:t>
      </w:r>
      <w:r w:rsidR="00C80CF8">
        <w:rPr>
          <w:rFonts w:ascii="Simplified Arabic" w:eastAsia="Times New Roman" w:hAnsi="Simplified Arabic" w:cs="Simplified Arabic" w:hint="cs"/>
          <w:sz w:val="28"/>
          <w:szCs w:val="28"/>
          <w:rtl/>
        </w:rPr>
        <w:t>عناصر</w:t>
      </w:r>
      <w:r w:rsidRPr="002E29E3">
        <w:rPr>
          <w:rFonts w:ascii="Simplified Arabic" w:hAnsi="Simplified Arabic" w:cs="Simplified Arabic"/>
          <w:sz w:val="28"/>
          <w:szCs w:val="28"/>
          <w:rtl/>
        </w:rPr>
        <w:t xml:space="preserve"> </w:t>
      </w:r>
      <w:r w:rsidRPr="002E29E3">
        <w:rPr>
          <w:rFonts w:ascii="Simplified Arabic" w:eastAsia="Times New Roman" w:hAnsi="Simplified Arabic" w:cs="Simplified Arabic"/>
          <w:sz w:val="28"/>
          <w:szCs w:val="28"/>
          <w:rtl/>
        </w:rPr>
        <w:t>الرقابة الإدارية مرتبة حسب الأهمية، وذلك كما هو واضح في الجدول رقم (</w:t>
      </w:r>
      <w:r w:rsidR="006948C3">
        <w:rPr>
          <w:rFonts w:ascii="Simplified Arabic" w:eastAsia="Times New Roman" w:hAnsi="Simplified Arabic" w:cs="Simplified Arabic" w:hint="cs"/>
          <w:sz w:val="28"/>
          <w:szCs w:val="28"/>
          <w:rtl/>
        </w:rPr>
        <w:t>6.4</w:t>
      </w:r>
      <w:r w:rsidRPr="002E29E3">
        <w:rPr>
          <w:rFonts w:ascii="Simplified Arabic" w:eastAsia="Times New Roman" w:hAnsi="Simplified Arabic" w:cs="Simplified Arabic"/>
          <w:sz w:val="28"/>
          <w:szCs w:val="28"/>
          <w:rtl/>
        </w:rPr>
        <w:t>).</w:t>
      </w:r>
    </w:p>
    <w:p w:rsidR="002E29E3" w:rsidRPr="0011511C" w:rsidRDefault="006948C3" w:rsidP="0011511C">
      <w:pPr>
        <w:pStyle w:val="Caption"/>
      </w:pPr>
      <w:bookmarkStart w:id="89" w:name="_Toc93129673"/>
      <w:r w:rsidRPr="0011511C">
        <w:rPr>
          <w:rFonts w:hint="cs"/>
          <w:rtl/>
        </w:rPr>
        <w:t>جدول</w:t>
      </w:r>
      <w:r w:rsidRPr="0011511C">
        <w:rPr>
          <w:rtl/>
        </w:rPr>
        <w:t xml:space="preserve"> 4. </w:t>
      </w:r>
      <w:r w:rsidR="00C57AFD">
        <w:rPr>
          <w:noProof/>
        </w:rPr>
        <w:fldChar w:fldCharType="begin"/>
      </w:r>
      <w:r w:rsidR="00C57AFD">
        <w:rPr>
          <w:noProof/>
        </w:rPr>
        <w:instrText xml:space="preserve"> SEQ </w:instrText>
      </w:r>
      <w:r w:rsidR="00C57AFD">
        <w:rPr>
          <w:noProof/>
          <w:rtl/>
        </w:rPr>
        <w:instrText>جدول_4</w:instrText>
      </w:r>
      <w:r w:rsidR="00C57AFD">
        <w:rPr>
          <w:noProof/>
        </w:rPr>
        <w:instrText xml:space="preserve">. \* ARABIC </w:instrText>
      </w:r>
      <w:r w:rsidR="00C57AFD">
        <w:rPr>
          <w:noProof/>
        </w:rPr>
        <w:fldChar w:fldCharType="separate"/>
      </w:r>
      <w:r w:rsidR="00AD4FE6">
        <w:rPr>
          <w:noProof/>
        </w:rPr>
        <w:t>6</w:t>
      </w:r>
      <w:r w:rsidR="00C57AFD">
        <w:rPr>
          <w:noProof/>
        </w:rPr>
        <w:fldChar w:fldCharType="end"/>
      </w:r>
      <w:r w:rsidRPr="0011511C">
        <w:rPr>
          <w:rFonts w:hint="cs"/>
          <w:rtl/>
        </w:rPr>
        <w:t xml:space="preserve">: </w:t>
      </w:r>
      <w:r w:rsidR="002E29E3" w:rsidRPr="0011511C">
        <w:rPr>
          <w:rtl/>
        </w:rPr>
        <w:t xml:space="preserve">المتوسطات الحسابية </w:t>
      </w:r>
      <w:r w:rsidR="00C80CF8" w:rsidRPr="0011511C">
        <w:rPr>
          <w:rtl/>
        </w:rPr>
        <w:t xml:space="preserve">والانحرافات المعيارية لأهم </w:t>
      </w:r>
      <w:r w:rsidR="00C80CF8" w:rsidRPr="0011511C">
        <w:rPr>
          <w:rFonts w:hint="cs"/>
          <w:rtl/>
        </w:rPr>
        <w:t>عناصر</w:t>
      </w:r>
      <w:r w:rsidR="002E29E3" w:rsidRPr="0011511C">
        <w:rPr>
          <w:rtl/>
        </w:rPr>
        <w:t xml:space="preserve"> الرقابة الإدارية </w:t>
      </w:r>
      <w:r w:rsidR="00C80CF8" w:rsidRPr="0011511C">
        <w:rPr>
          <w:rFonts w:hint="cs"/>
          <w:rtl/>
        </w:rPr>
        <w:t>في المؤسسات الأهلية الفلسطينية</w:t>
      </w:r>
      <w:bookmarkEnd w:id="89"/>
      <w:r w:rsidR="00C80CF8" w:rsidRPr="0011511C">
        <w:rPr>
          <w:rFonts w:hint="cs"/>
          <w:rtl/>
        </w:rPr>
        <w:t xml:space="preserve"> </w:t>
      </w:r>
    </w:p>
    <w:tbl>
      <w:tblPr>
        <w:bidiVisual/>
        <w:tblW w:w="9097" w:type="dxa"/>
        <w:tblInd w:w="1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84"/>
        <w:gridCol w:w="5194"/>
        <w:gridCol w:w="1134"/>
        <w:gridCol w:w="1072"/>
        <w:gridCol w:w="913"/>
      </w:tblGrid>
      <w:tr w:rsidR="002E29E3" w:rsidRPr="002E29E3" w:rsidTr="00CF7F85">
        <w:tc>
          <w:tcPr>
            <w:tcW w:w="784" w:type="dxa"/>
            <w:tcBorders>
              <w:top w:val="single" w:sz="4" w:space="0" w:color="auto"/>
              <w:left w:val="single" w:sz="4" w:space="0" w:color="auto"/>
              <w:bottom w:val="single" w:sz="4" w:space="0" w:color="auto"/>
              <w:right w:val="single" w:sz="4" w:space="0" w:color="auto"/>
            </w:tcBorders>
            <w:shd w:val="clear" w:color="auto" w:fill="D9D9D9"/>
            <w:hideMark/>
          </w:tcPr>
          <w:p w:rsidR="002E29E3" w:rsidRPr="002E29E3" w:rsidRDefault="002E29E3" w:rsidP="00CF7F85">
            <w:pPr>
              <w:bidi/>
              <w:spacing w:after="0" w:line="276" w:lineRule="auto"/>
              <w:jc w:val="both"/>
              <w:rPr>
                <w:rFonts w:ascii="Simplified Arabic" w:eastAsia="Times New Roman" w:hAnsi="Simplified Arabic" w:cs="Simplified Arabic"/>
                <w:b/>
                <w:bCs/>
                <w:sz w:val="28"/>
                <w:szCs w:val="28"/>
              </w:rPr>
            </w:pPr>
            <w:r w:rsidRPr="002E29E3">
              <w:rPr>
                <w:rFonts w:ascii="Simplified Arabic" w:eastAsia="Times New Roman" w:hAnsi="Simplified Arabic" w:cs="Simplified Arabic"/>
                <w:b/>
                <w:bCs/>
                <w:sz w:val="28"/>
                <w:szCs w:val="28"/>
                <w:rtl/>
              </w:rPr>
              <w:t>الرقم</w:t>
            </w:r>
          </w:p>
        </w:tc>
        <w:tc>
          <w:tcPr>
            <w:tcW w:w="5194" w:type="dxa"/>
            <w:tcBorders>
              <w:top w:val="single" w:sz="4" w:space="0" w:color="auto"/>
              <w:left w:val="single" w:sz="4" w:space="0" w:color="auto"/>
              <w:bottom w:val="single" w:sz="4" w:space="0" w:color="auto"/>
              <w:right w:val="single" w:sz="4" w:space="0" w:color="auto"/>
            </w:tcBorders>
            <w:shd w:val="clear" w:color="auto" w:fill="D9D9D9"/>
            <w:hideMark/>
          </w:tcPr>
          <w:p w:rsidR="002E29E3" w:rsidRPr="002E29E3" w:rsidRDefault="002E29E3" w:rsidP="00CF7F85">
            <w:pPr>
              <w:bidi/>
              <w:spacing w:after="0" w:line="276" w:lineRule="auto"/>
              <w:jc w:val="both"/>
              <w:rPr>
                <w:rFonts w:ascii="Simplified Arabic" w:eastAsia="Times New Roman" w:hAnsi="Simplified Arabic" w:cs="Simplified Arabic"/>
                <w:b/>
                <w:bCs/>
                <w:sz w:val="28"/>
                <w:szCs w:val="28"/>
              </w:rPr>
            </w:pPr>
            <w:r w:rsidRPr="002E29E3">
              <w:rPr>
                <w:rFonts w:ascii="Simplified Arabic" w:eastAsia="Times New Roman" w:hAnsi="Simplified Arabic" w:cs="Simplified Arabic"/>
                <w:b/>
                <w:bCs/>
                <w:sz w:val="28"/>
                <w:szCs w:val="28"/>
                <w:rtl/>
              </w:rPr>
              <w:t>المظاهر</w:t>
            </w:r>
          </w:p>
        </w:tc>
        <w:tc>
          <w:tcPr>
            <w:tcW w:w="1134" w:type="dxa"/>
            <w:tcBorders>
              <w:top w:val="single" w:sz="4" w:space="0" w:color="auto"/>
              <w:left w:val="single" w:sz="4" w:space="0" w:color="auto"/>
              <w:bottom w:val="single" w:sz="4" w:space="0" w:color="auto"/>
              <w:right w:val="single" w:sz="4" w:space="0" w:color="auto"/>
            </w:tcBorders>
            <w:shd w:val="clear" w:color="auto" w:fill="D9D9D9"/>
            <w:hideMark/>
          </w:tcPr>
          <w:p w:rsidR="002E29E3" w:rsidRPr="002E29E3" w:rsidRDefault="002E29E3" w:rsidP="00CF7F85">
            <w:pPr>
              <w:bidi/>
              <w:spacing w:after="0" w:line="276" w:lineRule="auto"/>
              <w:jc w:val="both"/>
              <w:rPr>
                <w:rFonts w:ascii="Simplified Arabic" w:eastAsia="Times New Roman" w:hAnsi="Simplified Arabic" w:cs="Simplified Arabic"/>
                <w:b/>
                <w:bCs/>
                <w:sz w:val="28"/>
                <w:szCs w:val="28"/>
              </w:rPr>
            </w:pPr>
            <w:r w:rsidRPr="002E29E3">
              <w:rPr>
                <w:rFonts w:ascii="Simplified Arabic" w:eastAsia="Times New Roman" w:hAnsi="Simplified Arabic" w:cs="Simplified Arabic"/>
                <w:b/>
                <w:bCs/>
                <w:sz w:val="28"/>
                <w:szCs w:val="28"/>
                <w:rtl/>
              </w:rPr>
              <w:t>المتوسط الحسابي</w:t>
            </w:r>
          </w:p>
        </w:tc>
        <w:tc>
          <w:tcPr>
            <w:tcW w:w="1072" w:type="dxa"/>
            <w:tcBorders>
              <w:top w:val="single" w:sz="4" w:space="0" w:color="auto"/>
              <w:left w:val="single" w:sz="4" w:space="0" w:color="auto"/>
              <w:bottom w:val="single" w:sz="4" w:space="0" w:color="auto"/>
              <w:right w:val="single" w:sz="4" w:space="0" w:color="auto"/>
            </w:tcBorders>
            <w:shd w:val="clear" w:color="auto" w:fill="D9D9D9"/>
            <w:hideMark/>
          </w:tcPr>
          <w:p w:rsidR="002E29E3" w:rsidRPr="002E29E3" w:rsidRDefault="002E29E3" w:rsidP="00CF7F85">
            <w:pPr>
              <w:bidi/>
              <w:spacing w:after="0" w:line="276" w:lineRule="auto"/>
              <w:jc w:val="both"/>
              <w:rPr>
                <w:rFonts w:ascii="Simplified Arabic" w:eastAsia="Times New Roman" w:hAnsi="Simplified Arabic" w:cs="Simplified Arabic"/>
                <w:b/>
                <w:bCs/>
                <w:sz w:val="28"/>
                <w:szCs w:val="28"/>
              </w:rPr>
            </w:pPr>
            <w:r w:rsidRPr="002E29E3">
              <w:rPr>
                <w:rFonts w:ascii="Simplified Arabic" w:eastAsia="Times New Roman" w:hAnsi="Simplified Arabic" w:cs="Simplified Arabic"/>
                <w:b/>
                <w:bCs/>
                <w:sz w:val="28"/>
                <w:szCs w:val="28"/>
                <w:rtl/>
              </w:rPr>
              <w:t>الانحراف المعياري</w:t>
            </w:r>
          </w:p>
        </w:tc>
        <w:tc>
          <w:tcPr>
            <w:tcW w:w="913" w:type="dxa"/>
            <w:tcBorders>
              <w:top w:val="single" w:sz="4" w:space="0" w:color="auto"/>
              <w:left w:val="single" w:sz="4" w:space="0" w:color="auto"/>
              <w:bottom w:val="single" w:sz="4" w:space="0" w:color="auto"/>
              <w:right w:val="single" w:sz="4" w:space="0" w:color="auto"/>
            </w:tcBorders>
            <w:shd w:val="clear" w:color="auto" w:fill="D9D9D9"/>
            <w:hideMark/>
          </w:tcPr>
          <w:p w:rsidR="002E29E3" w:rsidRPr="002E29E3" w:rsidRDefault="002E29E3" w:rsidP="00CF7F85">
            <w:pPr>
              <w:bidi/>
              <w:spacing w:after="0" w:line="276" w:lineRule="auto"/>
              <w:jc w:val="both"/>
              <w:rPr>
                <w:rFonts w:ascii="Simplified Arabic" w:eastAsia="Times New Roman" w:hAnsi="Simplified Arabic" w:cs="Simplified Arabic"/>
                <w:b/>
                <w:bCs/>
                <w:sz w:val="28"/>
                <w:szCs w:val="28"/>
              </w:rPr>
            </w:pPr>
            <w:r w:rsidRPr="002E29E3">
              <w:rPr>
                <w:rFonts w:ascii="Simplified Arabic" w:eastAsia="Times New Roman" w:hAnsi="Simplified Arabic" w:cs="Simplified Arabic"/>
                <w:b/>
                <w:bCs/>
                <w:sz w:val="28"/>
                <w:szCs w:val="28"/>
                <w:rtl/>
              </w:rPr>
              <w:t>الدرجة</w:t>
            </w:r>
          </w:p>
        </w:tc>
      </w:tr>
      <w:tr w:rsidR="002E29E3" w:rsidRPr="002E29E3" w:rsidTr="00CF7F85">
        <w:tc>
          <w:tcPr>
            <w:tcW w:w="784" w:type="dxa"/>
            <w:tcBorders>
              <w:top w:val="single" w:sz="4" w:space="0" w:color="auto"/>
              <w:left w:val="single" w:sz="4" w:space="0" w:color="auto"/>
              <w:bottom w:val="single" w:sz="4" w:space="0" w:color="auto"/>
              <w:right w:val="single" w:sz="4" w:space="0" w:color="auto"/>
            </w:tcBorders>
            <w:hideMark/>
          </w:tcPr>
          <w:p w:rsidR="002E29E3" w:rsidRPr="002E29E3" w:rsidRDefault="002E29E3" w:rsidP="00CF7F85">
            <w:pPr>
              <w:bidi/>
              <w:spacing w:after="0" w:line="276" w:lineRule="auto"/>
              <w:jc w:val="both"/>
              <w:rPr>
                <w:rFonts w:ascii="Simplified Arabic" w:eastAsia="Times New Roman" w:hAnsi="Simplified Arabic" w:cs="Simplified Arabic"/>
                <w:sz w:val="28"/>
                <w:szCs w:val="28"/>
              </w:rPr>
            </w:pPr>
            <w:r w:rsidRPr="002E29E3">
              <w:rPr>
                <w:rFonts w:ascii="Simplified Arabic" w:eastAsia="Times New Roman" w:hAnsi="Simplified Arabic" w:cs="Simplified Arabic"/>
                <w:sz w:val="28"/>
                <w:szCs w:val="28"/>
              </w:rPr>
              <w:t>q3</w:t>
            </w:r>
          </w:p>
        </w:tc>
        <w:tc>
          <w:tcPr>
            <w:tcW w:w="5194" w:type="dxa"/>
            <w:tcBorders>
              <w:top w:val="single" w:sz="4" w:space="0" w:color="auto"/>
              <w:left w:val="single" w:sz="4" w:space="0" w:color="auto"/>
              <w:bottom w:val="single" w:sz="4" w:space="0" w:color="auto"/>
              <w:right w:val="single" w:sz="4" w:space="0" w:color="auto"/>
            </w:tcBorders>
            <w:hideMark/>
          </w:tcPr>
          <w:p w:rsidR="002E29E3" w:rsidRPr="002E29E3" w:rsidRDefault="00DD7638" w:rsidP="00CF7F85">
            <w:pPr>
              <w:bidi/>
              <w:spacing w:after="0" w:line="276" w:lineRule="auto"/>
              <w:jc w:val="both"/>
              <w:rPr>
                <w:rFonts w:ascii="Simplified Arabic" w:eastAsia="Times New Roman" w:hAnsi="Simplified Arabic" w:cs="Simplified Arabic"/>
                <w:sz w:val="28"/>
                <w:szCs w:val="28"/>
              </w:rPr>
            </w:pPr>
            <w:r>
              <w:rPr>
                <w:rFonts w:ascii="Simplified Arabic" w:eastAsia="Times New Roman" w:hAnsi="Simplified Arabic" w:cs="Simplified Arabic"/>
                <w:sz w:val="28"/>
                <w:szCs w:val="28"/>
                <w:rtl/>
              </w:rPr>
              <w:t>تتابع ال</w:t>
            </w:r>
            <w:r>
              <w:rPr>
                <w:rFonts w:ascii="Simplified Arabic" w:eastAsia="Times New Roman" w:hAnsi="Simplified Arabic" w:cs="Simplified Arabic" w:hint="cs"/>
                <w:sz w:val="28"/>
                <w:szCs w:val="28"/>
                <w:rtl/>
              </w:rPr>
              <w:t>إ</w:t>
            </w:r>
            <w:r w:rsidR="002E29E3" w:rsidRPr="002E29E3">
              <w:rPr>
                <w:rFonts w:ascii="Simplified Arabic" w:eastAsia="Times New Roman" w:hAnsi="Simplified Arabic" w:cs="Simplified Arabic"/>
                <w:sz w:val="28"/>
                <w:szCs w:val="28"/>
                <w:rtl/>
              </w:rPr>
              <w:t>دارة أداء العاملين أولاً بأول</w:t>
            </w:r>
          </w:p>
        </w:tc>
        <w:tc>
          <w:tcPr>
            <w:tcW w:w="1134" w:type="dxa"/>
            <w:tcBorders>
              <w:top w:val="single" w:sz="4" w:space="0" w:color="auto"/>
              <w:left w:val="single" w:sz="4" w:space="0" w:color="auto"/>
              <w:bottom w:val="single" w:sz="4" w:space="0" w:color="auto"/>
              <w:right w:val="single" w:sz="4" w:space="0" w:color="auto"/>
            </w:tcBorders>
            <w:vAlign w:val="center"/>
            <w:hideMark/>
          </w:tcPr>
          <w:p w:rsidR="002E29E3" w:rsidRPr="002E29E3" w:rsidRDefault="002E29E3" w:rsidP="00CF7F85">
            <w:pPr>
              <w:bidi/>
              <w:spacing w:after="0" w:line="276" w:lineRule="auto"/>
              <w:jc w:val="both"/>
              <w:rPr>
                <w:rFonts w:ascii="Simplified Arabic" w:eastAsia="Times New Roman" w:hAnsi="Simplified Arabic" w:cs="Simplified Arabic"/>
                <w:sz w:val="28"/>
                <w:szCs w:val="28"/>
              </w:rPr>
            </w:pPr>
            <w:r w:rsidRPr="002E29E3">
              <w:rPr>
                <w:rFonts w:ascii="Simplified Arabic" w:eastAsia="Times New Roman" w:hAnsi="Simplified Arabic" w:cs="Simplified Arabic"/>
                <w:sz w:val="28"/>
                <w:szCs w:val="28"/>
              </w:rPr>
              <w:t>4.12</w:t>
            </w:r>
          </w:p>
        </w:tc>
        <w:tc>
          <w:tcPr>
            <w:tcW w:w="1072" w:type="dxa"/>
            <w:tcBorders>
              <w:top w:val="single" w:sz="4" w:space="0" w:color="auto"/>
              <w:left w:val="single" w:sz="4" w:space="0" w:color="auto"/>
              <w:bottom w:val="single" w:sz="4" w:space="0" w:color="auto"/>
              <w:right w:val="single" w:sz="4" w:space="0" w:color="auto"/>
            </w:tcBorders>
            <w:vAlign w:val="center"/>
            <w:hideMark/>
          </w:tcPr>
          <w:p w:rsidR="002E29E3" w:rsidRPr="002E29E3" w:rsidRDefault="002E29E3" w:rsidP="00CF7F85">
            <w:pPr>
              <w:bidi/>
              <w:spacing w:after="0" w:line="276" w:lineRule="auto"/>
              <w:jc w:val="both"/>
              <w:rPr>
                <w:rFonts w:ascii="Simplified Arabic" w:eastAsia="Times New Roman" w:hAnsi="Simplified Arabic" w:cs="Simplified Arabic"/>
                <w:sz w:val="28"/>
                <w:szCs w:val="28"/>
              </w:rPr>
            </w:pPr>
            <w:r w:rsidRPr="002E29E3">
              <w:rPr>
                <w:rFonts w:ascii="Simplified Arabic" w:eastAsia="Times New Roman" w:hAnsi="Simplified Arabic" w:cs="Simplified Arabic"/>
                <w:sz w:val="28"/>
                <w:szCs w:val="28"/>
              </w:rPr>
              <w:t>0.72</w:t>
            </w:r>
          </w:p>
        </w:tc>
        <w:tc>
          <w:tcPr>
            <w:tcW w:w="913" w:type="dxa"/>
            <w:tcBorders>
              <w:top w:val="single" w:sz="4" w:space="0" w:color="auto"/>
              <w:left w:val="single" w:sz="4" w:space="0" w:color="auto"/>
              <w:bottom w:val="single" w:sz="4" w:space="0" w:color="auto"/>
              <w:right w:val="single" w:sz="4" w:space="0" w:color="auto"/>
            </w:tcBorders>
            <w:hideMark/>
          </w:tcPr>
          <w:p w:rsidR="002E29E3" w:rsidRPr="002E29E3" w:rsidRDefault="002E29E3" w:rsidP="00CF7F85">
            <w:pPr>
              <w:spacing w:after="0" w:line="276" w:lineRule="auto"/>
              <w:jc w:val="both"/>
              <w:rPr>
                <w:rFonts w:ascii="Simplified Arabic" w:eastAsia="Times New Roman" w:hAnsi="Simplified Arabic" w:cs="Simplified Arabic"/>
                <w:sz w:val="28"/>
                <w:szCs w:val="28"/>
              </w:rPr>
            </w:pPr>
            <w:r w:rsidRPr="002E29E3">
              <w:rPr>
                <w:rFonts w:ascii="Simplified Arabic" w:eastAsia="Times New Roman" w:hAnsi="Simplified Arabic" w:cs="Simplified Arabic"/>
                <w:sz w:val="28"/>
                <w:szCs w:val="28"/>
                <w:rtl/>
              </w:rPr>
              <w:t>كبيرة</w:t>
            </w:r>
          </w:p>
        </w:tc>
      </w:tr>
      <w:tr w:rsidR="002E29E3" w:rsidRPr="002E29E3" w:rsidTr="00CF7F85">
        <w:trPr>
          <w:trHeight w:val="413"/>
        </w:trPr>
        <w:tc>
          <w:tcPr>
            <w:tcW w:w="784" w:type="dxa"/>
            <w:tcBorders>
              <w:top w:val="single" w:sz="4" w:space="0" w:color="auto"/>
              <w:left w:val="single" w:sz="4" w:space="0" w:color="auto"/>
              <w:bottom w:val="single" w:sz="4" w:space="0" w:color="auto"/>
              <w:right w:val="single" w:sz="4" w:space="0" w:color="auto"/>
            </w:tcBorders>
            <w:hideMark/>
          </w:tcPr>
          <w:p w:rsidR="002E29E3" w:rsidRPr="002E29E3" w:rsidRDefault="002E29E3" w:rsidP="00CF7F85">
            <w:pPr>
              <w:bidi/>
              <w:spacing w:after="0" w:line="276" w:lineRule="auto"/>
              <w:jc w:val="both"/>
              <w:rPr>
                <w:rFonts w:ascii="Simplified Arabic" w:eastAsia="Times New Roman" w:hAnsi="Simplified Arabic" w:cs="Simplified Arabic"/>
                <w:sz w:val="28"/>
                <w:szCs w:val="28"/>
              </w:rPr>
            </w:pPr>
            <w:r w:rsidRPr="002E29E3">
              <w:rPr>
                <w:rFonts w:ascii="Simplified Arabic" w:eastAsia="Times New Roman" w:hAnsi="Simplified Arabic" w:cs="Simplified Arabic"/>
                <w:sz w:val="28"/>
                <w:szCs w:val="28"/>
              </w:rPr>
              <w:t>q1</w:t>
            </w:r>
          </w:p>
        </w:tc>
        <w:tc>
          <w:tcPr>
            <w:tcW w:w="5194" w:type="dxa"/>
            <w:tcBorders>
              <w:top w:val="single" w:sz="4" w:space="0" w:color="auto"/>
              <w:left w:val="single" w:sz="4" w:space="0" w:color="auto"/>
              <w:bottom w:val="single" w:sz="4" w:space="0" w:color="auto"/>
              <w:right w:val="single" w:sz="4" w:space="0" w:color="auto"/>
            </w:tcBorders>
            <w:hideMark/>
          </w:tcPr>
          <w:p w:rsidR="002E29E3" w:rsidRPr="002E29E3" w:rsidRDefault="00DD7638" w:rsidP="00CF7F85">
            <w:pPr>
              <w:bidi/>
              <w:spacing w:after="0" w:line="276" w:lineRule="auto"/>
              <w:jc w:val="both"/>
              <w:rPr>
                <w:rFonts w:ascii="Simplified Arabic" w:eastAsia="Times New Roman" w:hAnsi="Simplified Arabic" w:cs="Simplified Arabic"/>
                <w:sz w:val="28"/>
                <w:szCs w:val="28"/>
              </w:rPr>
            </w:pPr>
            <w:r>
              <w:rPr>
                <w:rFonts w:ascii="Simplified Arabic" w:eastAsia="Times New Roman" w:hAnsi="Simplified Arabic" w:cs="Simplified Arabic"/>
                <w:sz w:val="28"/>
                <w:szCs w:val="28"/>
                <w:rtl/>
              </w:rPr>
              <w:t>تتمتع ال</w:t>
            </w:r>
            <w:r>
              <w:rPr>
                <w:rFonts w:ascii="Simplified Arabic" w:eastAsia="Times New Roman" w:hAnsi="Simplified Arabic" w:cs="Simplified Arabic" w:hint="cs"/>
                <w:sz w:val="28"/>
                <w:szCs w:val="28"/>
                <w:rtl/>
              </w:rPr>
              <w:t>إ</w:t>
            </w:r>
            <w:r w:rsidR="002E29E3" w:rsidRPr="002E29E3">
              <w:rPr>
                <w:rFonts w:ascii="Simplified Arabic" w:eastAsia="Times New Roman" w:hAnsi="Simplified Arabic" w:cs="Simplified Arabic"/>
                <w:sz w:val="28"/>
                <w:szCs w:val="28"/>
                <w:rtl/>
              </w:rPr>
              <w:t xml:space="preserve">دارة بسمات مرنة في تقييم أداء العاملين </w:t>
            </w:r>
          </w:p>
        </w:tc>
        <w:tc>
          <w:tcPr>
            <w:tcW w:w="1134" w:type="dxa"/>
            <w:tcBorders>
              <w:top w:val="single" w:sz="4" w:space="0" w:color="auto"/>
              <w:left w:val="single" w:sz="4" w:space="0" w:color="auto"/>
              <w:bottom w:val="single" w:sz="4" w:space="0" w:color="auto"/>
              <w:right w:val="single" w:sz="4" w:space="0" w:color="auto"/>
            </w:tcBorders>
            <w:vAlign w:val="center"/>
            <w:hideMark/>
          </w:tcPr>
          <w:p w:rsidR="002E29E3" w:rsidRPr="002E29E3" w:rsidRDefault="002E29E3" w:rsidP="00CF7F85">
            <w:pPr>
              <w:bidi/>
              <w:spacing w:after="0" w:line="276" w:lineRule="auto"/>
              <w:jc w:val="both"/>
              <w:rPr>
                <w:rFonts w:ascii="Simplified Arabic" w:eastAsia="Times New Roman" w:hAnsi="Simplified Arabic" w:cs="Simplified Arabic"/>
                <w:sz w:val="28"/>
                <w:szCs w:val="28"/>
              </w:rPr>
            </w:pPr>
            <w:r w:rsidRPr="002E29E3">
              <w:rPr>
                <w:rFonts w:ascii="Simplified Arabic" w:eastAsia="Times New Roman" w:hAnsi="Simplified Arabic" w:cs="Simplified Arabic"/>
                <w:sz w:val="28"/>
                <w:szCs w:val="28"/>
              </w:rPr>
              <w:t>3.93</w:t>
            </w:r>
          </w:p>
        </w:tc>
        <w:tc>
          <w:tcPr>
            <w:tcW w:w="1072" w:type="dxa"/>
            <w:tcBorders>
              <w:top w:val="single" w:sz="4" w:space="0" w:color="auto"/>
              <w:left w:val="single" w:sz="4" w:space="0" w:color="auto"/>
              <w:bottom w:val="single" w:sz="4" w:space="0" w:color="auto"/>
              <w:right w:val="single" w:sz="4" w:space="0" w:color="auto"/>
            </w:tcBorders>
            <w:vAlign w:val="center"/>
            <w:hideMark/>
          </w:tcPr>
          <w:p w:rsidR="002E29E3" w:rsidRPr="002E29E3" w:rsidRDefault="002E29E3" w:rsidP="00CF7F85">
            <w:pPr>
              <w:bidi/>
              <w:spacing w:after="0" w:line="276" w:lineRule="auto"/>
              <w:jc w:val="both"/>
              <w:rPr>
                <w:rFonts w:ascii="Simplified Arabic" w:eastAsia="Times New Roman" w:hAnsi="Simplified Arabic" w:cs="Simplified Arabic"/>
                <w:sz w:val="28"/>
                <w:szCs w:val="28"/>
              </w:rPr>
            </w:pPr>
            <w:r w:rsidRPr="002E29E3">
              <w:rPr>
                <w:rFonts w:ascii="Simplified Arabic" w:eastAsia="Times New Roman" w:hAnsi="Simplified Arabic" w:cs="Simplified Arabic"/>
                <w:sz w:val="28"/>
                <w:szCs w:val="28"/>
              </w:rPr>
              <w:t>0.81</w:t>
            </w:r>
          </w:p>
        </w:tc>
        <w:tc>
          <w:tcPr>
            <w:tcW w:w="913" w:type="dxa"/>
            <w:tcBorders>
              <w:top w:val="single" w:sz="4" w:space="0" w:color="auto"/>
              <w:left w:val="single" w:sz="4" w:space="0" w:color="auto"/>
              <w:bottom w:val="single" w:sz="4" w:space="0" w:color="auto"/>
              <w:right w:val="single" w:sz="4" w:space="0" w:color="auto"/>
            </w:tcBorders>
            <w:hideMark/>
          </w:tcPr>
          <w:p w:rsidR="002E29E3" w:rsidRPr="002E29E3" w:rsidRDefault="002E29E3" w:rsidP="00CF7F85">
            <w:pPr>
              <w:spacing w:after="0" w:line="276" w:lineRule="auto"/>
              <w:jc w:val="both"/>
              <w:rPr>
                <w:rFonts w:ascii="Simplified Arabic" w:eastAsia="Times New Roman" w:hAnsi="Simplified Arabic" w:cs="Simplified Arabic"/>
                <w:sz w:val="28"/>
                <w:szCs w:val="28"/>
              </w:rPr>
            </w:pPr>
            <w:r w:rsidRPr="002E29E3">
              <w:rPr>
                <w:rFonts w:ascii="Simplified Arabic" w:eastAsia="Times New Roman" w:hAnsi="Simplified Arabic" w:cs="Simplified Arabic"/>
                <w:sz w:val="28"/>
                <w:szCs w:val="28"/>
                <w:rtl/>
              </w:rPr>
              <w:t>كبيرة</w:t>
            </w:r>
          </w:p>
        </w:tc>
      </w:tr>
      <w:tr w:rsidR="002E29E3" w:rsidRPr="002E29E3" w:rsidTr="00CF7F85">
        <w:tc>
          <w:tcPr>
            <w:tcW w:w="784" w:type="dxa"/>
            <w:tcBorders>
              <w:top w:val="single" w:sz="4" w:space="0" w:color="auto"/>
              <w:left w:val="single" w:sz="4" w:space="0" w:color="auto"/>
              <w:bottom w:val="single" w:sz="4" w:space="0" w:color="auto"/>
              <w:right w:val="single" w:sz="4" w:space="0" w:color="auto"/>
            </w:tcBorders>
            <w:hideMark/>
          </w:tcPr>
          <w:p w:rsidR="002E29E3" w:rsidRPr="002E29E3" w:rsidRDefault="002E29E3" w:rsidP="00CF7F85">
            <w:pPr>
              <w:bidi/>
              <w:spacing w:after="0" w:line="276" w:lineRule="auto"/>
              <w:jc w:val="both"/>
              <w:rPr>
                <w:rFonts w:ascii="Simplified Arabic" w:eastAsia="Times New Roman" w:hAnsi="Simplified Arabic" w:cs="Simplified Arabic"/>
                <w:sz w:val="28"/>
                <w:szCs w:val="28"/>
              </w:rPr>
            </w:pPr>
            <w:r w:rsidRPr="002E29E3">
              <w:rPr>
                <w:rFonts w:ascii="Simplified Arabic" w:eastAsia="Times New Roman" w:hAnsi="Simplified Arabic" w:cs="Simplified Arabic"/>
                <w:sz w:val="28"/>
                <w:szCs w:val="28"/>
              </w:rPr>
              <w:t>q2</w:t>
            </w:r>
          </w:p>
        </w:tc>
        <w:tc>
          <w:tcPr>
            <w:tcW w:w="5194" w:type="dxa"/>
            <w:tcBorders>
              <w:top w:val="single" w:sz="4" w:space="0" w:color="auto"/>
              <w:left w:val="single" w:sz="4" w:space="0" w:color="auto"/>
              <w:bottom w:val="single" w:sz="4" w:space="0" w:color="auto"/>
              <w:right w:val="single" w:sz="4" w:space="0" w:color="auto"/>
            </w:tcBorders>
            <w:hideMark/>
          </w:tcPr>
          <w:p w:rsidR="002E29E3" w:rsidRPr="002E29E3" w:rsidRDefault="00DD7638" w:rsidP="00CF7F85">
            <w:pPr>
              <w:bidi/>
              <w:spacing w:after="0" w:line="276" w:lineRule="auto"/>
              <w:jc w:val="both"/>
              <w:rPr>
                <w:rFonts w:ascii="Simplified Arabic" w:eastAsia="Times New Roman" w:hAnsi="Simplified Arabic" w:cs="Simplified Arabic"/>
                <w:sz w:val="28"/>
                <w:szCs w:val="28"/>
              </w:rPr>
            </w:pPr>
            <w:r>
              <w:rPr>
                <w:rFonts w:ascii="Simplified Arabic" w:eastAsia="Times New Roman" w:hAnsi="Simplified Arabic" w:cs="Simplified Arabic"/>
                <w:sz w:val="28"/>
                <w:szCs w:val="28"/>
                <w:rtl/>
              </w:rPr>
              <w:t>تقوم ال</w:t>
            </w:r>
            <w:r>
              <w:rPr>
                <w:rFonts w:ascii="Simplified Arabic" w:eastAsia="Times New Roman" w:hAnsi="Simplified Arabic" w:cs="Simplified Arabic" w:hint="cs"/>
                <w:sz w:val="28"/>
                <w:szCs w:val="28"/>
                <w:rtl/>
              </w:rPr>
              <w:t>إ</w:t>
            </w:r>
            <w:r>
              <w:rPr>
                <w:rFonts w:ascii="Simplified Arabic" w:eastAsia="Times New Roman" w:hAnsi="Simplified Arabic" w:cs="Simplified Arabic"/>
                <w:sz w:val="28"/>
                <w:szCs w:val="28"/>
                <w:rtl/>
              </w:rPr>
              <w:t>دارة بالاجتماع مع الموظف ذ</w:t>
            </w:r>
            <w:r>
              <w:rPr>
                <w:rFonts w:ascii="Simplified Arabic" w:eastAsia="Times New Roman" w:hAnsi="Simplified Arabic" w:cs="Simplified Arabic" w:hint="cs"/>
                <w:sz w:val="28"/>
                <w:szCs w:val="28"/>
                <w:rtl/>
              </w:rPr>
              <w:t>ي</w:t>
            </w:r>
            <w:r w:rsidR="002E29E3" w:rsidRPr="002E29E3">
              <w:rPr>
                <w:rFonts w:ascii="Simplified Arabic" w:eastAsia="Times New Roman" w:hAnsi="Simplified Arabic" w:cs="Simplified Arabic"/>
                <w:sz w:val="28"/>
                <w:szCs w:val="28"/>
                <w:rtl/>
              </w:rPr>
              <w:t xml:space="preserve"> التقييم المنخفض والتحدث معه حول كيفية رفع أدائه</w:t>
            </w:r>
          </w:p>
        </w:tc>
        <w:tc>
          <w:tcPr>
            <w:tcW w:w="1134" w:type="dxa"/>
            <w:tcBorders>
              <w:top w:val="single" w:sz="4" w:space="0" w:color="auto"/>
              <w:left w:val="single" w:sz="4" w:space="0" w:color="auto"/>
              <w:bottom w:val="single" w:sz="4" w:space="0" w:color="auto"/>
              <w:right w:val="single" w:sz="4" w:space="0" w:color="auto"/>
            </w:tcBorders>
            <w:vAlign w:val="center"/>
            <w:hideMark/>
          </w:tcPr>
          <w:p w:rsidR="002E29E3" w:rsidRPr="002E29E3" w:rsidRDefault="002E29E3" w:rsidP="00CF7F85">
            <w:pPr>
              <w:bidi/>
              <w:spacing w:after="0" w:line="276" w:lineRule="auto"/>
              <w:jc w:val="both"/>
              <w:rPr>
                <w:rFonts w:ascii="Simplified Arabic" w:eastAsia="Times New Roman" w:hAnsi="Simplified Arabic" w:cs="Simplified Arabic"/>
                <w:sz w:val="28"/>
                <w:szCs w:val="28"/>
              </w:rPr>
            </w:pPr>
            <w:r w:rsidRPr="002E29E3">
              <w:rPr>
                <w:rFonts w:ascii="Simplified Arabic" w:eastAsia="Times New Roman" w:hAnsi="Simplified Arabic" w:cs="Simplified Arabic"/>
                <w:sz w:val="28"/>
                <w:szCs w:val="28"/>
              </w:rPr>
              <w:t>3.78</w:t>
            </w:r>
          </w:p>
        </w:tc>
        <w:tc>
          <w:tcPr>
            <w:tcW w:w="1072" w:type="dxa"/>
            <w:tcBorders>
              <w:top w:val="single" w:sz="4" w:space="0" w:color="auto"/>
              <w:left w:val="single" w:sz="4" w:space="0" w:color="auto"/>
              <w:bottom w:val="single" w:sz="4" w:space="0" w:color="auto"/>
              <w:right w:val="single" w:sz="4" w:space="0" w:color="auto"/>
            </w:tcBorders>
            <w:vAlign w:val="center"/>
            <w:hideMark/>
          </w:tcPr>
          <w:p w:rsidR="002E29E3" w:rsidRPr="002E29E3" w:rsidRDefault="002E29E3" w:rsidP="00CF7F85">
            <w:pPr>
              <w:bidi/>
              <w:spacing w:after="0" w:line="276" w:lineRule="auto"/>
              <w:jc w:val="both"/>
              <w:rPr>
                <w:rFonts w:ascii="Simplified Arabic" w:eastAsia="Times New Roman" w:hAnsi="Simplified Arabic" w:cs="Simplified Arabic"/>
                <w:sz w:val="28"/>
                <w:szCs w:val="28"/>
              </w:rPr>
            </w:pPr>
            <w:r w:rsidRPr="002E29E3">
              <w:rPr>
                <w:rFonts w:ascii="Simplified Arabic" w:eastAsia="Times New Roman" w:hAnsi="Simplified Arabic" w:cs="Simplified Arabic"/>
                <w:sz w:val="28"/>
                <w:szCs w:val="28"/>
              </w:rPr>
              <w:t>0.91</w:t>
            </w:r>
          </w:p>
        </w:tc>
        <w:tc>
          <w:tcPr>
            <w:tcW w:w="913" w:type="dxa"/>
            <w:tcBorders>
              <w:top w:val="single" w:sz="4" w:space="0" w:color="auto"/>
              <w:left w:val="single" w:sz="4" w:space="0" w:color="auto"/>
              <w:bottom w:val="single" w:sz="4" w:space="0" w:color="auto"/>
              <w:right w:val="single" w:sz="4" w:space="0" w:color="auto"/>
            </w:tcBorders>
            <w:hideMark/>
          </w:tcPr>
          <w:p w:rsidR="002E29E3" w:rsidRPr="002E29E3" w:rsidRDefault="002E29E3" w:rsidP="00CF7F85">
            <w:pPr>
              <w:spacing w:after="0" w:line="276" w:lineRule="auto"/>
              <w:jc w:val="both"/>
              <w:rPr>
                <w:rFonts w:ascii="Simplified Arabic" w:eastAsia="Times New Roman" w:hAnsi="Simplified Arabic" w:cs="Simplified Arabic"/>
                <w:sz w:val="28"/>
                <w:szCs w:val="28"/>
              </w:rPr>
            </w:pPr>
            <w:r w:rsidRPr="002E29E3">
              <w:rPr>
                <w:rFonts w:ascii="Simplified Arabic" w:eastAsia="Times New Roman" w:hAnsi="Simplified Arabic" w:cs="Simplified Arabic"/>
                <w:sz w:val="28"/>
                <w:szCs w:val="28"/>
                <w:rtl/>
              </w:rPr>
              <w:t>كبيرة</w:t>
            </w:r>
          </w:p>
        </w:tc>
      </w:tr>
      <w:tr w:rsidR="002E29E3" w:rsidRPr="002E29E3" w:rsidTr="00CF7F85">
        <w:tc>
          <w:tcPr>
            <w:tcW w:w="784" w:type="dxa"/>
            <w:tcBorders>
              <w:top w:val="single" w:sz="4" w:space="0" w:color="auto"/>
              <w:left w:val="single" w:sz="4" w:space="0" w:color="auto"/>
              <w:bottom w:val="single" w:sz="4" w:space="0" w:color="auto"/>
              <w:right w:val="single" w:sz="4" w:space="0" w:color="auto"/>
            </w:tcBorders>
            <w:hideMark/>
          </w:tcPr>
          <w:p w:rsidR="002E29E3" w:rsidRPr="002E29E3" w:rsidRDefault="002E29E3" w:rsidP="00CF7F85">
            <w:pPr>
              <w:bidi/>
              <w:spacing w:after="0" w:line="276" w:lineRule="auto"/>
              <w:jc w:val="both"/>
              <w:rPr>
                <w:rFonts w:ascii="Simplified Arabic" w:eastAsia="Times New Roman" w:hAnsi="Simplified Arabic" w:cs="Simplified Arabic"/>
                <w:sz w:val="28"/>
                <w:szCs w:val="28"/>
              </w:rPr>
            </w:pPr>
            <w:r w:rsidRPr="002E29E3">
              <w:rPr>
                <w:rFonts w:ascii="Simplified Arabic" w:eastAsia="Times New Roman" w:hAnsi="Simplified Arabic" w:cs="Simplified Arabic"/>
                <w:sz w:val="28"/>
                <w:szCs w:val="28"/>
              </w:rPr>
              <w:t>q4</w:t>
            </w:r>
          </w:p>
        </w:tc>
        <w:tc>
          <w:tcPr>
            <w:tcW w:w="5194" w:type="dxa"/>
            <w:tcBorders>
              <w:top w:val="single" w:sz="4" w:space="0" w:color="auto"/>
              <w:left w:val="single" w:sz="4" w:space="0" w:color="auto"/>
              <w:bottom w:val="single" w:sz="4" w:space="0" w:color="auto"/>
              <w:right w:val="single" w:sz="4" w:space="0" w:color="auto"/>
            </w:tcBorders>
            <w:hideMark/>
          </w:tcPr>
          <w:p w:rsidR="002E29E3" w:rsidRPr="002E29E3" w:rsidRDefault="00DD7638" w:rsidP="00CF7F85">
            <w:pPr>
              <w:bidi/>
              <w:spacing w:after="0" w:line="276" w:lineRule="auto"/>
              <w:jc w:val="both"/>
              <w:rPr>
                <w:rFonts w:ascii="Simplified Arabic" w:eastAsia="Times New Roman" w:hAnsi="Simplified Arabic" w:cs="Simplified Arabic"/>
                <w:sz w:val="28"/>
                <w:szCs w:val="28"/>
              </w:rPr>
            </w:pPr>
            <w:r>
              <w:rPr>
                <w:rFonts w:ascii="Simplified Arabic" w:eastAsia="Times New Roman" w:hAnsi="Simplified Arabic" w:cs="Simplified Arabic"/>
                <w:sz w:val="28"/>
                <w:szCs w:val="28"/>
                <w:rtl/>
              </w:rPr>
              <w:t>تطبق ال</w:t>
            </w:r>
            <w:r>
              <w:rPr>
                <w:rFonts w:ascii="Simplified Arabic" w:eastAsia="Times New Roman" w:hAnsi="Simplified Arabic" w:cs="Simplified Arabic" w:hint="cs"/>
                <w:sz w:val="28"/>
                <w:szCs w:val="28"/>
                <w:rtl/>
              </w:rPr>
              <w:t>إ</w:t>
            </w:r>
            <w:r w:rsidR="002E29E3" w:rsidRPr="002E29E3">
              <w:rPr>
                <w:rFonts w:ascii="Simplified Arabic" w:eastAsia="Times New Roman" w:hAnsi="Simplified Arabic" w:cs="Simplified Arabic"/>
                <w:sz w:val="28"/>
                <w:szCs w:val="28"/>
                <w:rtl/>
              </w:rPr>
              <w:t>دارة قوانين متزمتة في الرقابة على العاملين</w:t>
            </w:r>
          </w:p>
        </w:tc>
        <w:tc>
          <w:tcPr>
            <w:tcW w:w="1134" w:type="dxa"/>
            <w:tcBorders>
              <w:top w:val="single" w:sz="4" w:space="0" w:color="auto"/>
              <w:left w:val="single" w:sz="4" w:space="0" w:color="auto"/>
              <w:bottom w:val="single" w:sz="4" w:space="0" w:color="auto"/>
              <w:right w:val="single" w:sz="4" w:space="0" w:color="auto"/>
            </w:tcBorders>
            <w:vAlign w:val="center"/>
            <w:hideMark/>
          </w:tcPr>
          <w:p w:rsidR="002E29E3" w:rsidRPr="002E29E3" w:rsidRDefault="002E29E3" w:rsidP="00CF7F85">
            <w:pPr>
              <w:bidi/>
              <w:spacing w:after="0" w:line="276" w:lineRule="auto"/>
              <w:jc w:val="both"/>
              <w:rPr>
                <w:rFonts w:ascii="Simplified Arabic" w:eastAsia="Times New Roman" w:hAnsi="Simplified Arabic" w:cs="Simplified Arabic"/>
                <w:sz w:val="28"/>
                <w:szCs w:val="28"/>
              </w:rPr>
            </w:pPr>
            <w:r w:rsidRPr="002E29E3">
              <w:rPr>
                <w:rFonts w:ascii="Simplified Arabic" w:eastAsia="Times New Roman" w:hAnsi="Simplified Arabic" w:cs="Simplified Arabic"/>
                <w:sz w:val="28"/>
                <w:szCs w:val="28"/>
              </w:rPr>
              <w:t>3.29</w:t>
            </w:r>
          </w:p>
        </w:tc>
        <w:tc>
          <w:tcPr>
            <w:tcW w:w="1072" w:type="dxa"/>
            <w:tcBorders>
              <w:top w:val="single" w:sz="4" w:space="0" w:color="auto"/>
              <w:left w:val="single" w:sz="4" w:space="0" w:color="auto"/>
              <w:bottom w:val="single" w:sz="4" w:space="0" w:color="auto"/>
              <w:right w:val="single" w:sz="4" w:space="0" w:color="auto"/>
            </w:tcBorders>
            <w:vAlign w:val="center"/>
            <w:hideMark/>
          </w:tcPr>
          <w:p w:rsidR="002E29E3" w:rsidRPr="002E29E3" w:rsidRDefault="002E29E3" w:rsidP="00CF7F85">
            <w:pPr>
              <w:bidi/>
              <w:spacing w:after="0" w:line="276" w:lineRule="auto"/>
              <w:jc w:val="both"/>
              <w:rPr>
                <w:rFonts w:ascii="Simplified Arabic" w:eastAsia="Times New Roman" w:hAnsi="Simplified Arabic" w:cs="Simplified Arabic"/>
                <w:sz w:val="28"/>
                <w:szCs w:val="28"/>
              </w:rPr>
            </w:pPr>
            <w:r w:rsidRPr="002E29E3">
              <w:rPr>
                <w:rFonts w:ascii="Simplified Arabic" w:eastAsia="Times New Roman" w:hAnsi="Simplified Arabic" w:cs="Simplified Arabic"/>
                <w:sz w:val="28"/>
                <w:szCs w:val="28"/>
              </w:rPr>
              <w:t>1.11</w:t>
            </w:r>
          </w:p>
        </w:tc>
        <w:tc>
          <w:tcPr>
            <w:tcW w:w="913" w:type="dxa"/>
            <w:tcBorders>
              <w:top w:val="single" w:sz="4" w:space="0" w:color="auto"/>
              <w:left w:val="single" w:sz="4" w:space="0" w:color="auto"/>
              <w:bottom w:val="single" w:sz="4" w:space="0" w:color="auto"/>
              <w:right w:val="single" w:sz="4" w:space="0" w:color="auto"/>
            </w:tcBorders>
            <w:hideMark/>
          </w:tcPr>
          <w:p w:rsidR="002E29E3" w:rsidRPr="002E29E3" w:rsidRDefault="002E29E3" w:rsidP="00CF7F85">
            <w:pPr>
              <w:bidi/>
              <w:spacing w:after="0" w:line="276" w:lineRule="auto"/>
              <w:jc w:val="both"/>
              <w:rPr>
                <w:rFonts w:ascii="Simplified Arabic" w:eastAsia="Calibri" w:hAnsi="Simplified Arabic" w:cs="Simplified Arabic"/>
                <w:sz w:val="28"/>
                <w:szCs w:val="28"/>
              </w:rPr>
            </w:pPr>
            <w:r w:rsidRPr="002E29E3">
              <w:rPr>
                <w:rFonts w:ascii="Simplified Arabic" w:eastAsia="Calibri" w:hAnsi="Simplified Arabic" w:cs="Simplified Arabic"/>
                <w:sz w:val="28"/>
                <w:szCs w:val="28"/>
                <w:rtl/>
              </w:rPr>
              <w:t>متوسطة</w:t>
            </w:r>
          </w:p>
        </w:tc>
      </w:tr>
      <w:tr w:rsidR="002E29E3" w:rsidRPr="002E29E3" w:rsidTr="00CF7F85">
        <w:tc>
          <w:tcPr>
            <w:tcW w:w="784" w:type="dxa"/>
            <w:tcBorders>
              <w:top w:val="single" w:sz="4" w:space="0" w:color="auto"/>
              <w:left w:val="single" w:sz="4" w:space="0" w:color="auto"/>
              <w:bottom w:val="single" w:sz="4" w:space="0" w:color="auto"/>
              <w:right w:val="single" w:sz="4" w:space="0" w:color="auto"/>
            </w:tcBorders>
            <w:hideMark/>
          </w:tcPr>
          <w:p w:rsidR="002E29E3" w:rsidRPr="002E29E3" w:rsidRDefault="002E29E3" w:rsidP="00CF7F85">
            <w:pPr>
              <w:bidi/>
              <w:spacing w:after="0" w:line="276" w:lineRule="auto"/>
              <w:jc w:val="both"/>
              <w:rPr>
                <w:rFonts w:ascii="Simplified Arabic" w:eastAsia="Times New Roman" w:hAnsi="Simplified Arabic" w:cs="Simplified Arabic"/>
                <w:sz w:val="28"/>
                <w:szCs w:val="28"/>
              </w:rPr>
            </w:pPr>
            <w:r w:rsidRPr="002E29E3">
              <w:rPr>
                <w:rFonts w:ascii="Simplified Arabic" w:eastAsia="Times New Roman" w:hAnsi="Simplified Arabic" w:cs="Simplified Arabic"/>
                <w:sz w:val="28"/>
                <w:szCs w:val="28"/>
              </w:rPr>
              <w:t>q5</w:t>
            </w:r>
          </w:p>
        </w:tc>
        <w:tc>
          <w:tcPr>
            <w:tcW w:w="5194" w:type="dxa"/>
            <w:tcBorders>
              <w:top w:val="single" w:sz="4" w:space="0" w:color="auto"/>
              <w:left w:val="single" w:sz="4" w:space="0" w:color="auto"/>
              <w:bottom w:val="single" w:sz="4" w:space="0" w:color="auto"/>
              <w:right w:val="single" w:sz="4" w:space="0" w:color="auto"/>
            </w:tcBorders>
          </w:tcPr>
          <w:p w:rsidR="002E29E3" w:rsidRPr="002E29E3" w:rsidRDefault="00DD7638" w:rsidP="00CF7F85">
            <w:pPr>
              <w:bidi/>
              <w:spacing w:after="0" w:line="276" w:lineRule="auto"/>
              <w:jc w:val="both"/>
              <w:rPr>
                <w:rFonts w:ascii="Simplified Arabic" w:eastAsia="Times New Roman" w:hAnsi="Simplified Arabic" w:cs="Simplified Arabic"/>
                <w:sz w:val="28"/>
                <w:szCs w:val="28"/>
              </w:rPr>
            </w:pPr>
            <w:r>
              <w:rPr>
                <w:rFonts w:ascii="Simplified Arabic" w:eastAsia="Times New Roman" w:hAnsi="Simplified Arabic" w:cs="Simplified Arabic"/>
                <w:sz w:val="28"/>
                <w:szCs w:val="28"/>
                <w:rtl/>
              </w:rPr>
              <w:t>تراقب ال</w:t>
            </w:r>
            <w:r>
              <w:rPr>
                <w:rFonts w:ascii="Simplified Arabic" w:eastAsia="Times New Roman" w:hAnsi="Simplified Arabic" w:cs="Simplified Arabic" w:hint="cs"/>
                <w:sz w:val="28"/>
                <w:szCs w:val="28"/>
                <w:rtl/>
              </w:rPr>
              <w:t>إ</w:t>
            </w:r>
            <w:r w:rsidR="002E29E3" w:rsidRPr="002E29E3">
              <w:rPr>
                <w:rFonts w:ascii="Simplified Arabic" w:eastAsia="Times New Roman" w:hAnsi="Simplified Arabic" w:cs="Simplified Arabic"/>
                <w:sz w:val="28"/>
                <w:szCs w:val="28"/>
                <w:rtl/>
              </w:rPr>
              <w:t>دارة قيام العاملين بمهامهم بشكل صارم</w:t>
            </w:r>
          </w:p>
        </w:tc>
        <w:tc>
          <w:tcPr>
            <w:tcW w:w="1134" w:type="dxa"/>
            <w:tcBorders>
              <w:top w:val="single" w:sz="4" w:space="0" w:color="auto"/>
              <w:left w:val="single" w:sz="4" w:space="0" w:color="auto"/>
              <w:bottom w:val="single" w:sz="4" w:space="0" w:color="auto"/>
              <w:right w:val="single" w:sz="4" w:space="0" w:color="auto"/>
            </w:tcBorders>
            <w:vAlign w:val="center"/>
          </w:tcPr>
          <w:p w:rsidR="002E29E3" w:rsidRPr="002E29E3" w:rsidRDefault="002E29E3" w:rsidP="00CF7F85">
            <w:pPr>
              <w:bidi/>
              <w:spacing w:after="0" w:line="276" w:lineRule="auto"/>
              <w:jc w:val="both"/>
              <w:rPr>
                <w:rFonts w:ascii="Simplified Arabic" w:eastAsia="Times New Roman" w:hAnsi="Simplified Arabic" w:cs="Simplified Arabic"/>
                <w:sz w:val="28"/>
                <w:szCs w:val="28"/>
              </w:rPr>
            </w:pPr>
            <w:r w:rsidRPr="002E29E3">
              <w:rPr>
                <w:rFonts w:ascii="Simplified Arabic" w:eastAsia="Times New Roman" w:hAnsi="Simplified Arabic" w:cs="Simplified Arabic"/>
                <w:sz w:val="28"/>
                <w:szCs w:val="28"/>
              </w:rPr>
              <w:t>3.19</w:t>
            </w:r>
          </w:p>
        </w:tc>
        <w:tc>
          <w:tcPr>
            <w:tcW w:w="1072" w:type="dxa"/>
            <w:tcBorders>
              <w:top w:val="single" w:sz="4" w:space="0" w:color="auto"/>
              <w:left w:val="single" w:sz="4" w:space="0" w:color="auto"/>
              <w:bottom w:val="single" w:sz="4" w:space="0" w:color="auto"/>
              <w:right w:val="single" w:sz="4" w:space="0" w:color="auto"/>
            </w:tcBorders>
            <w:vAlign w:val="center"/>
          </w:tcPr>
          <w:p w:rsidR="002E29E3" w:rsidRPr="002E29E3" w:rsidRDefault="002E29E3" w:rsidP="00CF7F85">
            <w:pPr>
              <w:bidi/>
              <w:spacing w:after="0" w:line="276" w:lineRule="auto"/>
              <w:jc w:val="both"/>
              <w:rPr>
                <w:rFonts w:ascii="Simplified Arabic" w:eastAsia="Times New Roman" w:hAnsi="Simplified Arabic" w:cs="Simplified Arabic"/>
                <w:sz w:val="28"/>
                <w:szCs w:val="28"/>
              </w:rPr>
            </w:pPr>
            <w:r w:rsidRPr="002E29E3">
              <w:rPr>
                <w:rFonts w:ascii="Simplified Arabic" w:eastAsia="Times New Roman" w:hAnsi="Simplified Arabic" w:cs="Simplified Arabic"/>
                <w:sz w:val="28"/>
                <w:szCs w:val="28"/>
              </w:rPr>
              <w:t>1.17</w:t>
            </w:r>
          </w:p>
        </w:tc>
        <w:tc>
          <w:tcPr>
            <w:tcW w:w="913" w:type="dxa"/>
            <w:tcBorders>
              <w:top w:val="single" w:sz="4" w:space="0" w:color="auto"/>
              <w:left w:val="single" w:sz="4" w:space="0" w:color="auto"/>
              <w:bottom w:val="single" w:sz="4" w:space="0" w:color="auto"/>
              <w:right w:val="single" w:sz="4" w:space="0" w:color="auto"/>
            </w:tcBorders>
          </w:tcPr>
          <w:p w:rsidR="002E29E3" w:rsidRPr="002E29E3" w:rsidRDefault="002E29E3" w:rsidP="00CF7F85">
            <w:pPr>
              <w:bidi/>
              <w:spacing w:after="0" w:line="276" w:lineRule="auto"/>
              <w:jc w:val="both"/>
              <w:rPr>
                <w:rFonts w:ascii="Simplified Arabic" w:eastAsia="Calibri" w:hAnsi="Simplified Arabic" w:cs="Simplified Arabic"/>
                <w:sz w:val="28"/>
                <w:szCs w:val="28"/>
              </w:rPr>
            </w:pPr>
            <w:r w:rsidRPr="002E29E3">
              <w:rPr>
                <w:rFonts w:ascii="Simplified Arabic" w:eastAsia="Calibri" w:hAnsi="Simplified Arabic" w:cs="Simplified Arabic"/>
                <w:sz w:val="28"/>
                <w:szCs w:val="28"/>
                <w:rtl/>
              </w:rPr>
              <w:t>متوسطة</w:t>
            </w:r>
          </w:p>
        </w:tc>
      </w:tr>
      <w:tr w:rsidR="002E29E3" w:rsidRPr="002E29E3" w:rsidTr="00CF7F85">
        <w:tc>
          <w:tcPr>
            <w:tcW w:w="784" w:type="dxa"/>
            <w:tcBorders>
              <w:top w:val="single" w:sz="4" w:space="0" w:color="auto"/>
              <w:left w:val="single" w:sz="4" w:space="0" w:color="auto"/>
              <w:bottom w:val="single" w:sz="4" w:space="0" w:color="auto"/>
              <w:right w:val="single" w:sz="4" w:space="0" w:color="auto"/>
            </w:tcBorders>
            <w:hideMark/>
          </w:tcPr>
          <w:p w:rsidR="002E29E3" w:rsidRPr="002E29E3" w:rsidRDefault="002E29E3" w:rsidP="00CF7F85">
            <w:pPr>
              <w:bidi/>
              <w:spacing w:after="0" w:line="276" w:lineRule="auto"/>
              <w:jc w:val="both"/>
              <w:rPr>
                <w:rFonts w:ascii="Simplified Arabic" w:eastAsia="Times New Roman" w:hAnsi="Simplified Arabic" w:cs="Simplified Arabic"/>
                <w:sz w:val="28"/>
                <w:szCs w:val="28"/>
              </w:rPr>
            </w:pPr>
            <w:r w:rsidRPr="002E29E3">
              <w:rPr>
                <w:rFonts w:ascii="Simplified Arabic" w:eastAsia="Times New Roman" w:hAnsi="Simplified Arabic" w:cs="Simplified Arabic"/>
                <w:sz w:val="28"/>
                <w:szCs w:val="28"/>
              </w:rPr>
              <w:lastRenderedPageBreak/>
              <w:t>q6</w:t>
            </w:r>
          </w:p>
        </w:tc>
        <w:tc>
          <w:tcPr>
            <w:tcW w:w="5194" w:type="dxa"/>
            <w:tcBorders>
              <w:top w:val="single" w:sz="4" w:space="0" w:color="auto"/>
              <w:left w:val="single" w:sz="4" w:space="0" w:color="auto"/>
              <w:bottom w:val="single" w:sz="4" w:space="0" w:color="auto"/>
              <w:right w:val="single" w:sz="4" w:space="0" w:color="auto"/>
            </w:tcBorders>
          </w:tcPr>
          <w:p w:rsidR="002E29E3" w:rsidRPr="002E29E3" w:rsidRDefault="00DD7638" w:rsidP="00CF7F85">
            <w:pPr>
              <w:bidi/>
              <w:spacing w:after="0" w:line="276" w:lineRule="auto"/>
              <w:jc w:val="both"/>
              <w:rPr>
                <w:rFonts w:ascii="Simplified Arabic" w:eastAsia="Times New Roman" w:hAnsi="Simplified Arabic" w:cs="Simplified Arabic"/>
                <w:sz w:val="28"/>
                <w:szCs w:val="28"/>
              </w:rPr>
            </w:pPr>
            <w:r>
              <w:rPr>
                <w:rFonts w:ascii="Simplified Arabic" w:eastAsia="Times New Roman" w:hAnsi="Simplified Arabic" w:cs="Simplified Arabic"/>
                <w:sz w:val="28"/>
                <w:szCs w:val="28"/>
                <w:rtl/>
              </w:rPr>
              <w:t>مراقبة ال</w:t>
            </w:r>
            <w:r>
              <w:rPr>
                <w:rFonts w:ascii="Simplified Arabic" w:eastAsia="Times New Roman" w:hAnsi="Simplified Arabic" w:cs="Simplified Arabic" w:hint="cs"/>
                <w:sz w:val="28"/>
                <w:szCs w:val="28"/>
                <w:rtl/>
              </w:rPr>
              <w:t>إ</w:t>
            </w:r>
            <w:r w:rsidR="002E29E3" w:rsidRPr="002E29E3">
              <w:rPr>
                <w:rFonts w:ascii="Simplified Arabic" w:eastAsia="Times New Roman" w:hAnsi="Simplified Arabic" w:cs="Simplified Arabic"/>
                <w:sz w:val="28"/>
                <w:szCs w:val="28"/>
                <w:rtl/>
              </w:rPr>
              <w:t>دارة للموظفين بشكل حثيث يؤدي إلى انزعاجهم</w:t>
            </w:r>
          </w:p>
        </w:tc>
        <w:tc>
          <w:tcPr>
            <w:tcW w:w="1134" w:type="dxa"/>
            <w:tcBorders>
              <w:top w:val="single" w:sz="4" w:space="0" w:color="auto"/>
              <w:left w:val="single" w:sz="4" w:space="0" w:color="auto"/>
              <w:bottom w:val="single" w:sz="4" w:space="0" w:color="auto"/>
              <w:right w:val="single" w:sz="4" w:space="0" w:color="auto"/>
            </w:tcBorders>
            <w:vAlign w:val="center"/>
          </w:tcPr>
          <w:p w:rsidR="002E29E3" w:rsidRPr="002E29E3" w:rsidRDefault="002E29E3" w:rsidP="00CF7F85">
            <w:pPr>
              <w:bidi/>
              <w:spacing w:after="0" w:line="276" w:lineRule="auto"/>
              <w:jc w:val="both"/>
              <w:rPr>
                <w:rFonts w:ascii="Simplified Arabic" w:eastAsia="Times New Roman" w:hAnsi="Simplified Arabic" w:cs="Simplified Arabic"/>
                <w:sz w:val="28"/>
                <w:szCs w:val="28"/>
              </w:rPr>
            </w:pPr>
            <w:r w:rsidRPr="002E29E3">
              <w:rPr>
                <w:rFonts w:ascii="Simplified Arabic" w:eastAsia="Times New Roman" w:hAnsi="Simplified Arabic" w:cs="Simplified Arabic"/>
                <w:sz w:val="28"/>
                <w:szCs w:val="28"/>
              </w:rPr>
              <w:t>2.88</w:t>
            </w:r>
          </w:p>
        </w:tc>
        <w:tc>
          <w:tcPr>
            <w:tcW w:w="1072" w:type="dxa"/>
            <w:tcBorders>
              <w:top w:val="single" w:sz="4" w:space="0" w:color="auto"/>
              <w:left w:val="single" w:sz="4" w:space="0" w:color="auto"/>
              <w:bottom w:val="single" w:sz="4" w:space="0" w:color="auto"/>
              <w:right w:val="single" w:sz="4" w:space="0" w:color="auto"/>
            </w:tcBorders>
            <w:vAlign w:val="center"/>
          </w:tcPr>
          <w:p w:rsidR="002E29E3" w:rsidRPr="002E29E3" w:rsidRDefault="002E29E3" w:rsidP="00CF7F85">
            <w:pPr>
              <w:bidi/>
              <w:spacing w:after="0" w:line="276" w:lineRule="auto"/>
              <w:jc w:val="both"/>
              <w:rPr>
                <w:rFonts w:ascii="Simplified Arabic" w:eastAsia="Times New Roman" w:hAnsi="Simplified Arabic" w:cs="Simplified Arabic"/>
                <w:sz w:val="28"/>
                <w:szCs w:val="28"/>
              </w:rPr>
            </w:pPr>
            <w:r w:rsidRPr="002E29E3">
              <w:rPr>
                <w:rFonts w:ascii="Simplified Arabic" w:eastAsia="Times New Roman" w:hAnsi="Simplified Arabic" w:cs="Simplified Arabic"/>
                <w:sz w:val="28"/>
                <w:szCs w:val="28"/>
              </w:rPr>
              <w:t>1.30</w:t>
            </w:r>
          </w:p>
        </w:tc>
        <w:tc>
          <w:tcPr>
            <w:tcW w:w="913" w:type="dxa"/>
            <w:tcBorders>
              <w:top w:val="single" w:sz="4" w:space="0" w:color="auto"/>
              <w:left w:val="single" w:sz="4" w:space="0" w:color="auto"/>
              <w:bottom w:val="single" w:sz="4" w:space="0" w:color="auto"/>
              <w:right w:val="single" w:sz="4" w:space="0" w:color="auto"/>
            </w:tcBorders>
          </w:tcPr>
          <w:p w:rsidR="002E29E3" w:rsidRPr="002E29E3" w:rsidRDefault="002E29E3" w:rsidP="00CF7F85">
            <w:pPr>
              <w:bidi/>
              <w:spacing w:after="0" w:line="276" w:lineRule="auto"/>
              <w:jc w:val="both"/>
              <w:rPr>
                <w:rFonts w:ascii="Simplified Arabic" w:eastAsia="Calibri" w:hAnsi="Simplified Arabic" w:cs="Simplified Arabic"/>
                <w:sz w:val="28"/>
                <w:szCs w:val="28"/>
              </w:rPr>
            </w:pPr>
            <w:r w:rsidRPr="002E29E3">
              <w:rPr>
                <w:rFonts w:ascii="Simplified Arabic" w:eastAsia="Calibri" w:hAnsi="Simplified Arabic" w:cs="Simplified Arabic"/>
                <w:sz w:val="28"/>
                <w:szCs w:val="28"/>
                <w:rtl/>
              </w:rPr>
              <w:t>متوسطة</w:t>
            </w:r>
          </w:p>
        </w:tc>
      </w:tr>
      <w:tr w:rsidR="002E29E3" w:rsidRPr="002E29E3" w:rsidTr="00CF7F85">
        <w:tc>
          <w:tcPr>
            <w:tcW w:w="784" w:type="dxa"/>
            <w:tcBorders>
              <w:top w:val="single" w:sz="4" w:space="0" w:color="auto"/>
              <w:left w:val="single" w:sz="4" w:space="0" w:color="auto"/>
              <w:bottom w:val="single" w:sz="4" w:space="0" w:color="auto"/>
              <w:right w:val="single" w:sz="4" w:space="0" w:color="auto"/>
            </w:tcBorders>
          </w:tcPr>
          <w:p w:rsidR="002E29E3" w:rsidRPr="002E29E3" w:rsidRDefault="002E29E3" w:rsidP="00CF7F85">
            <w:pPr>
              <w:spacing w:after="0" w:line="276" w:lineRule="auto"/>
              <w:jc w:val="both"/>
              <w:rPr>
                <w:rFonts w:ascii="Simplified Arabic" w:eastAsia="Times New Roman" w:hAnsi="Simplified Arabic" w:cs="Simplified Arabic"/>
                <w:sz w:val="28"/>
                <w:szCs w:val="28"/>
              </w:rPr>
            </w:pPr>
          </w:p>
        </w:tc>
        <w:tc>
          <w:tcPr>
            <w:tcW w:w="5194" w:type="dxa"/>
            <w:tcBorders>
              <w:top w:val="single" w:sz="4" w:space="0" w:color="auto"/>
              <w:left w:val="single" w:sz="4" w:space="0" w:color="auto"/>
              <w:bottom w:val="single" w:sz="4" w:space="0" w:color="auto"/>
              <w:right w:val="single" w:sz="4" w:space="0" w:color="auto"/>
            </w:tcBorders>
            <w:hideMark/>
          </w:tcPr>
          <w:p w:rsidR="002E29E3" w:rsidRPr="002E29E3" w:rsidRDefault="002E29E3" w:rsidP="00CF7F85">
            <w:pPr>
              <w:bidi/>
              <w:spacing w:after="0" w:line="276" w:lineRule="auto"/>
              <w:jc w:val="both"/>
              <w:rPr>
                <w:rFonts w:ascii="Simplified Arabic" w:eastAsia="Times New Roman" w:hAnsi="Simplified Arabic" w:cs="Simplified Arabic"/>
                <w:sz w:val="28"/>
                <w:szCs w:val="28"/>
              </w:rPr>
            </w:pPr>
            <w:r w:rsidRPr="002E29E3">
              <w:rPr>
                <w:rFonts w:ascii="Simplified Arabic" w:eastAsia="Times New Roman" w:hAnsi="Simplified Arabic" w:cs="Simplified Arabic"/>
                <w:sz w:val="28"/>
                <w:szCs w:val="28"/>
                <w:rtl/>
              </w:rPr>
              <w:t>الدرجة الكلية</w:t>
            </w:r>
          </w:p>
        </w:tc>
        <w:tc>
          <w:tcPr>
            <w:tcW w:w="1134" w:type="dxa"/>
            <w:tcBorders>
              <w:top w:val="single" w:sz="4" w:space="0" w:color="auto"/>
              <w:left w:val="single" w:sz="4" w:space="0" w:color="auto"/>
              <w:bottom w:val="single" w:sz="4" w:space="0" w:color="auto"/>
              <w:right w:val="single" w:sz="4" w:space="0" w:color="auto"/>
            </w:tcBorders>
            <w:vAlign w:val="center"/>
            <w:hideMark/>
          </w:tcPr>
          <w:p w:rsidR="002E29E3" w:rsidRPr="002E29E3" w:rsidRDefault="002E29E3" w:rsidP="00CF7F85">
            <w:pPr>
              <w:bidi/>
              <w:spacing w:after="0" w:line="276" w:lineRule="auto"/>
              <w:jc w:val="both"/>
              <w:rPr>
                <w:rFonts w:ascii="Simplified Arabic" w:eastAsia="Times New Roman" w:hAnsi="Simplified Arabic" w:cs="Simplified Arabic"/>
                <w:sz w:val="28"/>
                <w:szCs w:val="28"/>
              </w:rPr>
            </w:pPr>
            <w:r w:rsidRPr="002E29E3">
              <w:rPr>
                <w:rFonts w:ascii="Simplified Arabic" w:eastAsia="Times New Roman" w:hAnsi="Simplified Arabic" w:cs="Simplified Arabic"/>
                <w:sz w:val="28"/>
                <w:szCs w:val="28"/>
              </w:rPr>
              <w:t>3.41</w:t>
            </w:r>
          </w:p>
        </w:tc>
        <w:tc>
          <w:tcPr>
            <w:tcW w:w="1072" w:type="dxa"/>
            <w:tcBorders>
              <w:top w:val="single" w:sz="4" w:space="0" w:color="auto"/>
              <w:left w:val="single" w:sz="4" w:space="0" w:color="auto"/>
              <w:bottom w:val="single" w:sz="4" w:space="0" w:color="auto"/>
              <w:right w:val="single" w:sz="4" w:space="0" w:color="auto"/>
            </w:tcBorders>
            <w:vAlign w:val="center"/>
            <w:hideMark/>
          </w:tcPr>
          <w:p w:rsidR="002E29E3" w:rsidRPr="002E29E3" w:rsidRDefault="002E29E3" w:rsidP="00CF7F85">
            <w:pPr>
              <w:bidi/>
              <w:spacing w:after="0" w:line="276" w:lineRule="auto"/>
              <w:jc w:val="both"/>
              <w:rPr>
                <w:rFonts w:ascii="Simplified Arabic" w:eastAsia="Times New Roman" w:hAnsi="Simplified Arabic" w:cs="Simplified Arabic"/>
                <w:sz w:val="28"/>
                <w:szCs w:val="28"/>
              </w:rPr>
            </w:pPr>
            <w:r w:rsidRPr="002E29E3">
              <w:rPr>
                <w:rFonts w:ascii="Simplified Arabic" w:eastAsia="Times New Roman" w:hAnsi="Simplified Arabic" w:cs="Simplified Arabic"/>
                <w:sz w:val="28"/>
                <w:szCs w:val="28"/>
              </w:rPr>
              <w:t>0.61</w:t>
            </w:r>
          </w:p>
        </w:tc>
        <w:tc>
          <w:tcPr>
            <w:tcW w:w="913" w:type="dxa"/>
            <w:tcBorders>
              <w:top w:val="single" w:sz="4" w:space="0" w:color="auto"/>
              <w:left w:val="single" w:sz="4" w:space="0" w:color="auto"/>
              <w:bottom w:val="single" w:sz="4" w:space="0" w:color="auto"/>
              <w:right w:val="single" w:sz="4" w:space="0" w:color="auto"/>
            </w:tcBorders>
            <w:hideMark/>
          </w:tcPr>
          <w:p w:rsidR="002E29E3" w:rsidRPr="002E29E3" w:rsidRDefault="002E29E3" w:rsidP="00CF7F85">
            <w:pPr>
              <w:bidi/>
              <w:spacing w:after="0" w:line="276" w:lineRule="auto"/>
              <w:jc w:val="both"/>
              <w:rPr>
                <w:rFonts w:ascii="Simplified Arabic" w:eastAsia="Calibri" w:hAnsi="Simplified Arabic" w:cs="Simplified Arabic"/>
                <w:sz w:val="28"/>
                <w:szCs w:val="28"/>
              </w:rPr>
            </w:pPr>
            <w:r w:rsidRPr="002E29E3">
              <w:rPr>
                <w:rFonts w:ascii="Simplified Arabic" w:eastAsia="Calibri" w:hAnsi="Simplified Arabic" w:cs="Simplified Arabic"/>
                <w:sz w:val="28"/>
                <w:szCs w:val="28"/>
                <w:rtl/>
              </w:rPr>
              <w:t>متوسطة</w:t>
            </w:r>
          </w:p>
        </w:tc>
      </w:tr>
    </w:tbl>
    <w:p w:rsidR="002E29E3" w:rsidRDefault="002E29E3" w:rsidP="00DD7638">
      <w:pPr>
        <w:bidi/>
        <w:spacing w:before="240" w:line="360" w:lineRule="auto"/>
        <w:jc w:val="both"/>
        <w:rPr>
          <w:rFonts w:ascii="Simplified Arabic" w:eastAsia="Times New Roman" w:hAnsi="Simplified Arabic" w:cs="Simplified Arabic"/>
          <w:sz w:val="28"/>
          <w:szCs w:val="28"/>
          <w:rtl/>
        </w:rPr>
      </w:pPr>
      <w:r w:rsidRPr="001E4349">
        <w:rPr>
          <w:rFonts w:ascii="Simplified Arabic" w:eastAsia="Times New Roman" w:hAnsi="Simplified Arabic" w:cs="Simplified Arabic"/>
          <w:sz w:val="28"/>
          <w:szCs w:val="28"/>
          <w:rtl/>
        </w:rPr>
        <w:t>تشير المعطيات الواردة في الجدول السابق</w:t>
      </w:r>
      <w:r w:rsidR="00DD7638">
        <w:rPr>
          <w:rFonts w:ascii="Simplified Arabic" w:eastAsia="Times New Roman" w:hAnsi="Simplified Arabic" w:cs="Simplified Arabic" w:hint="cs"/>
          <w:sz w:val="28"/>
          <w:szCs w:val="28"/>
          <w:rtl/>
        </w:rPr>
        <w:t>،</w:t>
      </w:r>
      <w:r w:rsidRPr="001E4349">
        <w:rPr>
          <w:rFonts w:ascii="Simplified Arabic" w:eastAsia="Times New Roman" w:hAnsi="Simplified Arabic" w:cs="Simplified Arabic"/>
          <w:sz w:val="28"/>
          <w:szCs w:val="28"/>
          <w:rtl/>
        </w:rPr>
        <w:t xml:space="preserve"> أن</w:t>
      </w:r>
      <w:r w:rsidR="00DD7638">
        <w:rPr>
          <w:rFonts w:ascii="Simplified Arabic" w:eastAsia="Times New Roman" w:hAnsi="Simplified Arabic" w:cs="Simplified Arabic" w:hint="cs"/>
          <w:sz w:val="28"/>
          <w:szCs w:val="28"/>
          <w:rtl/>
        </w:rPr>
        <w:t>ّ</w:t>
      </w:r>
      <w:r w:rsidRPr="001E4349">
        <w:rPr>
          <w:rFonts w:ascii="Simplified Arabic" w:eastAsia="Times New Roman" w:hAnsi="Simplified Arabic" w:cs="Simplified Arabic"/>
          <w:sz w:val="28"/>
          <w:szCs w:val="28"/>
          <w:rtl/>
        </w:rPr>
        <w:t xml:space="preserve"> </w:t>
      </w:r>
      <w:r w:rsidR="00C80CF8">
        <w:rPr>
          <w:rFonts w:ascii="Simplified Arabic" w:eastAsia="Times New Roman" w:hAnsi="Simplified Arabic" w:cs="Simplified Arabic" w:hint="cs"/>
          <w:sz w:val="28"/>
          <w:szCs w:val="28"/>
          <w:rtl/>
        </w:rPr>
        <w:t xml:space="preserve">واقع </w:t>
      </w:r>
      <w:r w:rsidR="00C80CF8">
        <w:rPr>
          <w:rFonts w:ascii="Simplified Arabic" w:eastAsia="Times New Roman" w:hAnsi="Simplified Arabic" w:cs="Simplified Arabic" w:hint="cs"/>
          <w:sz w:val="28"/>
          <w:szCs w:val="28"/>
          <w:rtl/>
          <w:lang w:bidi="ar-JO"/>
        </w:rPr>
        <w:t xml:space="preserve">عناصر متغير </w:t>
      </w:r>
      <w:r w:rsidR="00DD7638">
        <w:rPr>
          <w:rFonts w:ascii="Simplified Arabic" w:eastAsia="Times New Roman" w:hAnsi="Simplified Arabic" w:cs="Simplified Arabic" w:hint="cs"/>
          <w:sz w:val="28"/>
          <w:szCs w:val="28"/>
          <w:rtl/>
          <w:lang w:bidi="ar-JO"/>
        </w:rPr>
        <w:t>الرقابة الإدارية في المؤسسات الأ</w:t>
      </w:r>
      <w:r w:rsidR="001E4349" w:rsidRPr="001E4349">
        <w:rPr>
          <w:rFonts w:ascii="Simplified Arabic" w:eastAsia="Times New Roman" w:hAnsi="Simplified Arabic" w:cs="Simplified Arabic" w:hint="cs"/>
          <w:sz w:val="28"/>
          <w:szCs w:val="28"/>
          <w:rtl/>
          <w:lang w:bidi="ar-JO"/>
        </w:rPr>
        <w:t>هلية الفلسطينية</w:t>
      </w:r>
      <w:r w:rsidR="00C80CF8">
        <w:rPr>
          <w:rFonts w:ascii="Simplified Arabic" w:eastAsia="Times New Roman" w:hAnsi="Simplified Arabic" w:cs="Simplified Arabic" w:hint="cs"/>
          <w:sz w:val="28"/>
          <w:szCs w:val="28"/>
          <w:rtl/>
          <w:lang w:bidi="ar-JO"/>
        </w:rPr>
        <w:t xml:space="preserve"> العاملة في محافظة بيت لحم</w:t>
      </w:r>
      <w:r w:rsidR="00DD7638">
        <w:rPr>
          <w:rFonts w:ascii="Simplified Arabic" w:eastAsia="Times New Roman" w:hAnsi="Simplified Arabic" w:cs="Simplified Arabic" w:hint="cs"/>
          <w:sz w:val="28"/>
          <w:szCs w:val="28"/>
          <w:rtl/>
          <w:lang w:bidi="ar-JO"/>
        </w:rPr>
        <w:t>،</w:t>
      </w:r>
      <w:r w:rsidRPr="001E4349">
        <w:rPr>
          <w:rFonts w:ascii="Simplified Arabic" w:eastAsia="Times New Roman" w:hAnsi="Simplified Arabic" w:cs="Simplified Arabic"/>
          <w:sz w:val="28"/>
          <w:szCs w:val="28"/>
          <w:rtl/>
        </w:rPr>
        <w:t xml:space="preserve"> كان</w:t>
      </w:r>
      <w:r w:rsidR="001E4349">
        <w:rPr>
          <w:rFonts w:ascii="Simplified Arabic" w:eastAsia="Times New Roman" w:hAnsi="Simplified Arabic" w:cs="Simplified Arabic"/>
          <w:sz w:val="28"/>
          <w:szCs w:val="28"/>
          <w:rtl/>
        </w:rPr>
        <w:t xml:space="preserve"> متوسط</w:t>
      </w:r>
      <w:r w:rsidR="00DD7638">
        <w:rPr>
          <w:rFonts w:ascii="Simplified Arabic" w:eastAsia="Times New Roman" w:hAnsi="Simplified Arabic" w:cs="Simplified Arabic" w:hint="cs"/>
          <w:sz w:val="28"/>
          <w:szCs w:val="28"/>
          <w:rtl/>
        </w:rPr>
        <w:t>اً، إذ</w:t>
      </w:r>
      <w:r w:rsidRPr="001E4349">
        <w:rPr>
          <w:rFonts w:ascii="Simplified Arabic" w:eastAsia="Times New Roman" w:hAnsi="Simplified Arabic" w:cs="Simplified Arabic"/>
          <w:sz w:val="28"/>
          <w:szCs w:val="28"/>
          <w:rtl/>
        </w:rPr>
        <w:t xml:space="preserve"> بلغ المتوسط الحسابي لهذه الدرجة (</w:t>
      </w:r>
      <w:r w:rsidRPr="001E4349">
        <w:rPr>
          <w:rFonts w:ascii="Simplified Arabic" w:eastAsia="Times New Roman" w:hAnsi="Simplified Arabic" w:cs="Simplified Arabic"/>
          <w:sz w:val="28"/>
          <w:szCs w:val="28"/>
        </w:rPr>
        <w:t>3.41</w:t>
      </w:r>
      <w:r w:rsidRPr="001E4349">
        <w:rPr>
          <w:rFonts w:ascii="Simplified Arabic" w:eastAsia="Times New Roman" w:hAnsi="Simplified Arabic" w:cs="Simplified Arabic"/>
          <w:sz w:val="28"/>
          <w:szCs w:val="28"/>
          <w:rtl/>
        </w:rPr>
        <w:t>). فقد كانت أكثر المظاهر شيوعا</w:t>
      </w:r>
      <w:r w:rsidR="00DD7638">
        <w:rPr>
          <w:rFonts w:ascii="Simplified Arabic" w:eastAsia="Times New Roman" w:hAnsi="Simplified Arabic" w:cs="Simplified Arabic" w:hint="cs"/>
          <w:sz w:val="28"/>
          <w:szCs w:val="28"/>
          <w:rtl/>
        </w:rPr>
        <w:t>،</w:t>
      </w:r>
      <w:r w:rsidRPr="001E4349">
        <w:rPr>
          <w:rFonts w:ascii="Simplified Arabic" w:eastAsia="Times New Roman" w:hAnsi="Simplified Arabic" w:cs="Simplified Arabic"/>
          <w:sz w:val="28"/>
          <w:szCs w:val="28"/>
          <w:rtl/>
        </w:rPr>
        <w:t xml:space="preserve"> هي تتابع</w:t>
      </w:r>
      <w:r w:rsidR="00DD7638">
        <w:rPr>
          <w:rFonts w:ascii="Simplified Arabic" w:eastAsia="Times New Roman" w:hAnsi="Simplified Arabic" w:cs="Simplified Arabic"/>
          <w:sz w:val="28"/>
          <w:szCs w:val="28"/>
          <w:rtl/>
        </w:rPr>
        <w:t xml:space="preserve"> ال</w:t>
      </w:r>
      <w:r w:rsidR="00DD7638">
        <w:rPr>
          <w:rFonts w:ascii="Simplified Arabic" w:eastAsia="Times New Roman" w:hAnsi="Simplified Arabic" w:cs="Simplified Arabic" w:hint="cs"/>
          <w:sz w:val="28"/>
          <w:szCs w:val="28"/>
          <w:rtl/>
        </w:rPr>
        <w:t>إ</w:t>
      </w:r>
      <w:r w:rsidRPr="001E4349">
        <w:rPr>
          <w:rFonts w:ascii="Simplified Arabic" w:eastAsia="Times New Roman" w:hAnsi="Simplified Arabic" w:cs="Simplified Arabic"/>
          <w:sz w:val="28"/>
          <w:szCs w:val="28"/>
          <w:rtl/>
        </w:rPr>
        <w:t xml:space="preserve">دارة أداء العاملين أولاً بأول </w:t>
      </w:r>
      <w:r w:rsidRPr="001E4349">
        <w:rPr>
          <w:rFonts w:ascii="Simplified Arabic" w:eastAsia="Times New Roman" w:hAnsi="Simplified Arabic" w:cs="Simplified Arabic"/>
          <w:color w:val="000000"/>
          <w:sz w:val="28"/>
          <w:szCs w:val="28"/>
          <w:shd w:val="clear" w:color="auto" w:fill="FFFFFF"/>
          <w:rtl/>
        </w:rPr>
        <w:t>بمتوسط (</w:t>
      </w:r>
      <w:r w:rsidRPr="001E4349">
        <w:rPr>
          <w:rFonts w:ascii="Simplified Arabic" w:eastAsia="Times New Roman" w:hAnsi="Simplified Arabic" w:cs="Simplified Arabic"/>
          <w:sz w:val="28"/>
          <w:szCs w:val="28"/>
        </w:rPr>
        <w:t>4.12</w:t>
      </w:r>
      <w:r w:rsidRPr="001E4349">
        <w:rPr>
          <w:rFonts w:ascii="Simplified Arabic" w:eastAsia="Times New Roman" w:hAnsi="Simplified Arabic" w:cs="Simplified Arabic"/>
          <w:color w:val="000000"/>
          <w:sz w:val="28"/>
          <w:szCs w:val="28"/>
          <w:shd w:val="clear" w:color="auto" w:fill="FFFFFF"/>
          <w:rtl/>
        </w:rPr>
        <w:t xml:space="preserve">)، </w:t>
      </w:r>
      <w:r w:rsidRPr="001E4349">
        <w:rPr>
          <w:rFonts w:ascii="Simplified Arabic" w:eastAsia="Times New Roman" w:hAnsi="Simplified Arabic" w:cs="Simplified Arabic"/>
          <w:sz w:val="28"/>
          <w:szCs w:val="28"/>
          <w:rtl/>
        </w:rPr>
        <w:t>تبعها</w:t>
      </w:r>
      <w:r w:rsidRPr="001E4349">
        <w:rPr>
          <w:rFonts w:ascii="Simplified Arabic" w:hAnsi="Simplified Arabic" w:cs="Simplified Arabic"/>
          <w:sz w:val="28"/>
          <w:szCs w:val="28"/>
          <w:rtl/>
        </w:rPr>
        <w:t xml:space="preserve"> </w:t>
      </w:r>
      <w:r w:rsidR="00DD7638">
        <w:rPr>
          <w:rFonts w:ascii="Simplified Arabic" w:eastAsia="Times New Roman" w:hAnsi="Simplified Arabic" w:cs="Simplified Arabic" w:hint="cs"/>
          <w:sz w:val="28"/>
          <w:szCs w:val="28"/>
          <w:rtl/>
        </w:rPr>
        <w:t>تمتع الإدارة</w:t>
      </w:r>
      <w:r w:rsidRPr="001E4349">
        <w:rPr>
          <w:rFonts w:ascii="Simplified Arabic" w:eastAsia="Times New Roman" w:hAnsi="Simplified Arabic" w:cs="Simplified Arabic"/>
          <w:sz w:val="28"/>
          <w:szCs w:val="28"/>
          <w:rtl/>
        </w:rPr>
        <w:t xml:space="preserve"> بسمات مرنة</w:t>
      </w:r>
      <w:r w:rsidR="00DD7638">
        <w:rPr>
          <w:rFonts w:ascii="Simplified Arabic" w:eastAsia="Times New Roman" w:hAnsi="Simplified Arabic" w:cs="Simplified Arabic" w:hint="cs"/>
          <w:sz w:val="28"/>
          <w:szCs w:val="28"/>
          <w:rtl/>
        </w:rPr>
        <w:t>،</w:t>
      </w:r>
      <w:r w:rsidRPr="001E4349">
        <w:rPr>
          <w:rFonts w:ascii="Simplified Arabic" w:eastAsia="Times New Roman" w:hAnsi="Simplified Arabic" w:cs="Simplified Arabic"/>
          <w:sz w:val="28"/>
          <w:szCs w:val="28"/>
          <w:rtl/>
        </w:rPr>
        <w:t xml:space="preserve"> في تقييم أداء العاملين بمتوسط (</w:t>
      </w:r>
      <w:r w:rsidRPr="001E4349">
        <w:rPr>
          <w:rFonts w:ascii="Simplified Arabic" w:eastAsia="Times New Roman" w:hAnsi="Simplified Arabic" w:cs="Simplified Arabic"/>
          <w:sz w:val="28"/>
          <w:szCs w:val="28"/>
        </w:rPr>
        <w:t>3.93</w:t>
      </w:r>
      <w:r w:rsidRPr="001E4349">
        <w:rPr>
          <w:rFonts w:ascii="Simplified Arabic" w:eastAsia="Times New Roman" w:hAnsi="Simplified Arabic" w:cs="Simplified Arabic"/>
          <w:sz w:val="28"/>
          <w:szCs w:val="28"/>
          <w:rtl/>
        </w:rPr>
        <w:t>)، وكانت أقلها شيوعاً</w:t>
      </w:r>
      <w:r w:rsidR="00DD7638">
        <w:rPr>
          <w:rFonts w:ascii="Simplified Arabic" w:eastAsia="Times New Roman" w:hAnsi="Simplified Arabic" w:cs="Simplified Arabic" w:hint="cs"/>
          <w:sz w:val="28"/>
          <w:szCs w:val="28"/>
          <w:rtl/>
        </w:rPr>
        <w:t>،</w:t>
      </w:r>
      <w:r w:rsidR="00DD7638">
        <w:rPr>
          <w:rFonts w:ascii="Simplified Arabic" w:eastAsia="Times New Roman" w:hAnsi="Simplified Arabic" w:cs="Simplified Arabic"/>
          <w:sz w:val="28"/>
          <w:szCs w:val="28"/>
          <w:rtl/>
        </w:rPr>
        <w:t xml:space="preserve"> مراقبة ال</w:t>
      </w:r>
      <w:r w:rsidR="00DD7638">
        <w:rPr>
          <w:rFonts w:ascii="Simplified Arabic" w:eastAsia="Times New Roman" w:hAnsi="Simplified Arabic" w:cs="Simplified Arabic" w:hint="cs"/>
          <w:sz w:val="28"/>
          <w:szCs w:val="28"/>
          <w:rtl/>
        </w:rPr>
        <w:t>إ</w:t>
      </w:r>
      <w:r w:rsidRPr="001E4349">
        <w:rPr>
          <w:rFonts w:ascii="Simplified Arabic" w:eastAsia="Times New Roman" w:hAnsi="Simplified Arabic" w:cs="Simplified Arabic"/>
          <w:sz w:val="28"/>
          <w:szCs w:val="28"/>
          <w:rtl/>
        </w:rPr>
        <w:t>دارة للموظفين</w:t>
      </w:r>
      <w:r w:rsidR="00DD7638">
        <w:rPr>
          <w:rFonts w:ascii="Simplified Arabic" w:eastAsia="Times New Roman" w:hAnsi="Simplified Arabic" w:cs="Simplified Arabic" w:hint="cs"/>
          <w:sz w:val="28"/>
          <w:szCs w:val="28"/>
          <w:rtl/>
        </w:rPr>
        <w:t>،</w:t>
      </w:r>
      <w:r w:rsidRPr="001E4349">
        <w:rPr>
          <w:rFonts w:ascii="Simplified Arabic" w:eastAsia="Times New Roman" w:hAnsi="Simplified Arabic" w:cs="Simplified Arabic"/>
          <w:sz w:val="28"/>
          <w:szCs w:val="28"/>
          <w:rtl/>
        </w:rPr>
        <w:t xml:space="preserve"> بشكل حثيث يؤدي إلى انزعاجهم بمتوسط (2.88).</w:t>
      </w:r>
    </w:p>
    <w:p w:rsidR="00C80CF8" w:rsidRDefault="00C80CF8" w:rsidP="009E7478">
      <w:pPr>
        <w:tabs>
          <w:tab w:val="center" w:pos="2750"/>
        </w:tabs>
        <w:autoSpaceDE w:val="0"/>
        <w:autoSpaceDN w:val="0"/>
        <w:bidi/>
        <w:adjustRightInd w:val="0"/>
        <w:spacing w:before="240" w:line="360" w:lineRule="auto"/>
        <w:jc w:val="both"/>
        <w:rPr>
          <w:rFonts w:ascii="Simplified Arabic" w:eastAsia="Times New Roman" w:hAnsi="Simplified Arabic" w:cs="Simplified Arabic"/>
          <w:b/>
          <w:bCs/>
          <w:sz w:val="28"/>
          <w:szCs w:val="28"/>
          <w:rtl/>
        </w:rPr>
      </w:pPr>
      <w:r>
        <w:rPr>
          <w:rFonts w:ascii="Simplified Arabic" w:eastAsia="Times New Roman" w:hAnsi="Simplified Arabic" w:cs="Simplified Arabic" w:hint="cs"/>
          <w:b/>
          <w:bCs/>
          <w:sz w:val="28"/>
          <w:szCs w:val="28"/>
          <w:rtl/>
        </w:rPr>
        <w:t xml:space="preserve">ب) قياس واقع متغير الإبداع الإداري في المؤسسات الأهلية الفلسطينية </w:t>
      </w:r>
    </w:p>
    <w:p w:rsidR="00DA1675" w:rsidRPr="00DA1675" w:rsidRDefault="00DA1675" w:rsidP="006948C3">
      <w:pPr>
        <w:bidi/>
        <w:spacing w:before="240" w:line="360" w:lineRule="auto"/>
        <w:jc w:val="both"/>
        <w:rPr>
          <w:rFonts w:ascii="Simplified Arabic" w:eastAsia="Calibri" w:hAnsi="Simplified Arabic" w:cs="Simplified Arabic"/>
          <w:color w:val="000000"/>
          <w:sz w:val="18"/>
          <w:szCs w:val="18"/>
        </w:rPr>
      </w:pPr>
      <w:r>
        <w:rPr>
          <w:rFonts w:ascii="Simplified Arabic" w:eastAsia="Times New Roman" w:hAnsi="Simplified Arabic" w:cs="Simplified Arabic"/>
          <w:sz w:val="28"/>
          <w:szCs w:val="28"/>
          <w:rtl/>
        </w:rPr>
        <w:t>ل</w:t>
      </w:r>
      <w:r>
        <w:rPr>
          <w:rFonts w:ascii="Simplified Arabic" w:eastAsia="Times New Roman" w:hAnsi="Simplified Arabic" w:cs="Simplified Arabic" w:hint="cs"/>
          <w:sz w:val="28"/>
          <w:szCs w:val="28"/>
          <w:rtl/>
        </w:rPr>
        <w:t>قياس واقع متغير الإبداع الإداري</w:t>
      </w:r>
      <w:r w:rsidR="00DD7638">
        <w:rPr>
          <w:rFonts w:ascii="Simplified Arabic" w:eastAsia="Times New Roman" w:hAnsi="Simplified Arabic" w:cs="Simplified Arabic" w:hint="cs"/>
          <w:sz w:val="28"/>
          <w:szCs w:val="28"/>
          <w:rtl/>
        </w:rPr>
        <w:t>،</w:t>
      </w:r>
      <w:r>
        <w:rPr>
          <w:rFonts w:ascii="Simplified Arabic" w:eastAsia="Times New Roman" w:hAnsi="Simplified Arabic" w:cs="Simplified Arabic" w:hint="cs"/>
          <w:sz w:val="28"/>
          <w:szCs w:val="28"/>
          <w:rtl/>
        </w:rPr>
        <w:t xml:space="preserve"> في المؤسسات الأهلية الفلسطينية العاملة في محافظ بيت لحم</w:t>
      </w:r>
      <w:r w:rsidR="00DD7638">
        <w:rPr>
          <w:rFonts w:ascii="Simplified Arabic" w:eastAsia="Times New Roman" w:hAnsi="Simplified Arabic" w:cs="Simplified Arabic" w:hint="cs"/>
          <w:sz w:val="28"/>
          <w:szCs w:val="28"/>
          <w:rtl/>
        </w:rPr>
        <w:t>،</w:t>
      </w:r>
      <w:r>
        <w:rPr>
          <w:rFonts w:ascii="Simplified Arabic" w:eastAsia="Times New Roman" w:hAnsi="Simplified Arabic" w:cs="Simplified Arabic" w:hint="cs"/>
          <w:sz w:val="28"/>
          <w:szCs w:val="28"/>
          <w:rtl/>
        </w:rPr>
        <w:t xml:space="preserve"> من وجهة نظر العاملين فيها، فقد ا</w:t>
      </w:r>
      <w:r w:rsidRPr="00DA1675">
        <w:rPr>
          <w:rFonts w:ascii="Simplified Arabic" w:eastAsia="Times New Roman" w:hAnsi="Simplified Arabic" w:cs="Simplified Arabic"/>
          <w:sz w:val="28"/>
          <w:szCs w:val="28"/>
          <w:rtl/>
        </w:rPr>
        <w:t>ستخرجت الأعداد والمتوسطات الحسابية والانحرافات المعيارية</w:t>
      </w:r>
      <w:r w:rsidR="00DD7638">
        <w:rPr>
          <w:rFonts w:ascii="Simplified Arabic" w:eastAsia="Times New Roman" w:hAnsi="Simplified Arabic" w:cs="Simplified Arabic" w:hint="cs"/>
          <w:sz w:val="28"/>
          <w:szCs w:val="28"/>
          <w:rtl/>
        </w:rPr>
        <w:t>،</w:t>
      </w:r>
      <w:r w:rsidRPr="00DA1675">
        <w:rPr>
          <w:rFonts w:ascii="Simplified Arabic" w:eastAsia="Times New Roman" w:hAnsi="Simplified Arabic" w:cs="Simplified Arabic"/>
          <w:sz w:val="28"/>
          <w:szCs w:val="28"/>
          <w:rtl/>
        </w:rPr>
        <w:t xml:space="preserve"> ل</w:t>
      </w:r>
      <w:r>
        <w:rPr>
          <w:rFonts w:ascii="Simplified Arabic" w:eastAsia="Times New Roman" w:hAnsi="Simplified Arabic" w:cs="Simplified Arabic" w:hint="cs"/>
          <w:sz w:val="28"/>
          <w:szCs w:val="28"/>
          <w:rtl/>
        </w:rPr>
        <w:t>عناصر هذا المتغير، وكانت النتائج ك</w:t>
      </w:r>
      <w:r w:rsidRPr="00DA1675">
        <w:rPr>
          <w:rFonts w:ascii="Simplified Arabic" w:eastAsia="Times New Roman" w:hAnsi="Simplified Arabic" w:cs="Simplified Arabic"/>
          <w:sz w:val="28"/>
          <w:szCs w:val="28"/>
          <w:rtl/>
        </w:rPr>
        <w:t>ما هو واضح في الجدول رقم (</w:t>
      </w:r>
      <w:r w:rsidR="006948C3">
        <w:rPr>
          <w:rFonts w:ascii="Simplified Arabic" w:eastAsia="Times New Roman" w:hAnsi="Simplified Arabic" w:cs="Simplified Arabic" w:hint="cs"/>
          <w:sz w:val="28"/>
          <w:szCs w:val="28"/>
          <w:rtl/>
        </w:rPr>
        <w:t xml:space="preserve">7.4): </w:t>
      </w:r>
    </w:p>
    <w:p w:rsidR="00DA1675" w:rsidRPr="0011511C" w:rsidRDefault="006948C3" w:rsidP="0011511C">
      <w:pPr>
        <w:pStyle w:val="Caption"/>
      </w:pPr>
      <w:bookmarkStart w:id="90" w:name="_Toc93129674"/>
      <w:r w:rsidRPr="0011511C">
        <w:rPr>
          <w:rFonts w:hint="cs"/>
          <w:rtl/>
        </w:rPr>
        <w:t>جدول</w:t>
      </w:r>
      <w:r w:rsidRPr="0011511C">
        <w:rPr>
          <w:rtl/>
        </w:rPr>
        <w:t xml:space="preserve"> 4. </w:t>
      </w:r>
      <w:r w:rsidR="00C57AFD">
        <w:rPr>
          <w:noProof/>
        </w:rPr>
        <w:fldChar w:fldCharType="begin"/>
      </w:r>
      <w:r w:rsidR="00C57AFD">
        <w:rPr>
          <w:noProof/>
        </w:rPr>
        <w:instrText xml:space="preserve"> SEQ </w:instrText>
      </w:r>
      <w:r w:rsidR="00C57AFD">
        <w:rPr>
          <w:noProof/>
          <w:rtl/>
        </w:rPr>
        <w:instrText>جدول_4</w:instrText>
      </w:r>
      <w:r w:rsidR="00C57AFD">
        <w:rPr>
          <w:noProof/>
        </w:rPr>
        <w:instrText xml:space="preserve">. \* ARABIC </w:instrText>
      </w:r>
      <w:r w:rsidR="00C57AFD">
        <w:rPr>
          <w:noProof/>
        </w:rPr>
        <w:fldChar w:fldCharType="separate"/>
      </w:r>
      <w:r w:rsidR="00AD4FE6">
        <w:rPr>
          <w:noProof/>
        </w:rPr>
        <w:t>7</w:t>
      </w:r>
      <w:r w:rsidR="00C57AFD">
        <w:rPr>
          <w:noProof/>
        </w:rPr>
        <w:fldChar w:fldCharType="end"/>
      </w:r>
      <w:r w:rsidRPr="0011511C">
        <w:rPr>
          <w:rFonts w:hint="cs"/>
          <w:rtl/>
        </w:rPr>
        <w:t>:</w:t>
      </w:r>
      <w:r w:rsidR="00DA1675" w:rsidRPr="0011511C">
        <w:t xml:space="preserve"> </w:t>
      </w:r>
      <w:r w:rsidR="00DA1675" w:rsidRPr="0011511C">
        <w:rPr>
          <w:rtl/>
        </w:rPr>
        <w:t>الأعداد والمتوسطات الحسابية والانحرافات المعيارية ل</w:t>
      </w:r>
      <w:r w:rsidR="00DA1675" w:rsidRPr="0011511C">
        <w:rPr>
          <w:rFonts w:hint="cs"/>
          <w:rtl/>
        </w:rPr>
        <w:t xml:space="preserve">عناصر متغير </w:t>
      </w:r>
      <w:r w:rsidR="00DA1675" w:rsidRPr="0011511C">
        <w:rPr>
          <w:rtl/>
        </w:rPr>
        <w:t xml:space="preserve">الإبداع الإداري </w:t>
      </w:r>
      <w:r w:rsidR="00DA1675" w:rsidRPr="0011511C">
        <w:rPr>
          <w:rFonts w:hint="cs"/>
          <w:rtl/>
        </w:rPr>
        <w:t>ف</w:t>
      </w:r>
      <w:r w:rsidR="00DA1675" w:rsidRPr="0011511C">
        <w:rPr>
          <w:rtl/>
        </w:rPr>
        <w:t>ي المؤسسات الأهلية الفلسطينية</w:t>
      </w:r>
      <w:bookmarkEnd w:id="90"/>
    </w:p>
    <w:tbl>
      <w:tblPr>
        <w:bidiVisual/>
        <w:tblW w:w="843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94"/>
        <w:gridCol w:w="636"/>
        <w:gridCol w:w="1440"/>
        <w:gridCol w:w="1260"/>
      </w:tblGrid>
      <w:tr w:rsidR="00DA1675" w:rsidRPr="00CF4CFB" w:rsidTr="009D1E85">
        <w:trPr>
          <w:jc w:val="center"/>
        </w:trPr>
        <w:tc>
          <w:tcPr>
            <w:tcW w:w="5094" w:type="dxa"/>
            <w:tcBorders>
              <w:top w:val="single" w:sz="4" w:space="0" w:color="auto"/>
              <w:left w:val="single" w:sz="4" w:space="0" w:color="auto"/>
              <w:bottom w:val="single" w:sz="4" w:space="0" w:color="auto"/>
              <w:right w:val="single" w:sz="4" w:space="0" w:color="auto"/>
            </w:tcBorders>
            <w:shd w:val="clear" w:color="auto" w:fill="D9D9D9"/>
            <w:hideMark/>
          </w:tcPr>
          <w:p w:rsidR="00DA1675" w:rsidRPr="00CF4CFB" w:rsidRDefault="00DA1675" w:rsidP="0036147B">
            <w:pPr>
              <w:bidi/>
              <w:spacing w:after="0" w:line="240" w:lineRule="auto"/>
              <w:jc w:val="center"/>
              <w:rPr>
                <w:rFonts w:ascii="Times New Roman" w:eastAsia="Times New Roman" w:hAnsi="Times New Roman" w:cs="Simplified Arabic"/>
                <w:b/>
                <w:bCs/>
                <w:sz w:val="28"/>
                <w:szCs w:val="28"/>
              </w:rPr>
            </w:pPr>
            <w:r w:rsidRPr="00CF4CFB">
              <w:rPr>
                <w:rFonts w:ascii="Times New Roman" w:eastAsia="Times New Roman" w:hAnsi="Times New Roman" w:cs="Simplified Arabic"/>
                <w:b/>
                <w:bCs/>
                <w:sz w:val="28"/>
                <w:szCs w:val="28"/>
                <w:rtl/>
              </w:rPr>
              <w:t>المتغير</w:t>
            </w:r>
          </w:p>
        </w:tc>
        <w:tc>
          <w:tcPr>
            <w:tcW w:w="636" w:type="dxa"/>
            <w:tcBorders>
              <w:top w:val="single" w:sz="4" w:space="0" w:color="auto"/>
              <w:left w:val="single" w:sz="4" w:space="0" w:color="auto"/>
              <w:bottom w:val="single" w:sz="4" w:space="0" w:color="auto"/>
              <w:right w:val="single" w:sz="4" w:space="0" w:color="auto"/>
            </w:tcBorders>
            <w:shd w:val="clear" w:color="auto" w:fill="D9D9D9"/>
            <w:hideMark/>
          </w:tcPr>
          <w:p w:rsidR="00DA1675" w:rsidRPr="00CF4CFB" w:rsidRDefault="00DA1675" w:rsidP="0036147B">
            <w:pPr>
              <w:bidi/>
              <w:spacing w:after="0" w:line="240" w:lineRule="auto"/>
              <w:jc w:val="center"/>
              <w:rPr>
                <w:rFonts w:ascii="Times New Roman" w:eastAsia="Times New Roman" w:hAnsi="Times New Roman" w:cs="Simplified Arabic"/>
                <w:b/>
                <w:bCs/>
                <w:sz w:val="28"/>
                <w:szCs w:val="28"/>
              </w:rPr>
            </w:pPr>
            <w:r w:rsidRPr="00CF4CFB">
              <w:rPr>
                <w:rFonts w:ascii="Times New Roman" w:eastAsia="Times New Roman" w:hAnsi="Times New Roman" w:cs="Simplified Arabic"/>
                <w:b/>
                <w:bCs/>
                <w:sz w:val="28"/>
                <w:szCs w:val="28"/>
                <w:rtl/>
              </w:rPr>
              <w:t>العدد</w:t>
            </w:r>
          </w:p>
        </w:tc>
        <w:tc>
          <w:tcPr>
            <w:tcW w:w="1440" w:type="dxa"/>
            <w:tcBorders>
              <w:top w:val="single" w:sz="4" w:space="0" w:color="auto"/>
              <w:left w:val="single" w:sz="4" w:space="0" w:color="auto"/>
              <w:bottom w:val="single" w:sz="4" w:space="0" w:color="auto"/>
              <w:right w:val="single" w:sz="4" w:space="0" w:color="auto"/>
            </w:tcBorders>
            <w:shd w:val="clear" w:color="auto" w:fill="D9D9D9"/>
            <w:hideMark/>
          </w:tcPr>
          <w:p w:rsidR="00DA1675" w:rsidRPr="00CF4CFB" w:rsidRDefault="00DA1675" w:rsidP="0036147B">
            <w:pPr>
              <w:bidi/>
              <w:spacing w:after="0" w:line="240" w:lineRule="auto"/>
              <w:jc w:val="center"/>
              <w:rPr>
                <w:rFonts w:ascii="Times New Roman" w:eastAsia="Times New Roman" w:hAnsi="Times New Roman" w:cs="Simplified Arabic"/>
                <w:b/>
                <w:bCs/>
                <w:sz w:val="28"/>
                <w:szCs w:val="28"/>
              </w:rPr>
            </w:pPr>
            <w:r w:rsidRPr="00CF4CFB">
              <w:rPr>
                <w:rFonts w:ascii="Times New Roman" w:eastAsia="Times New Roman" w:hAnsi="Times New Roman" w:cs="Simplified Arabic"/>
                <w:b/>
                <w:bCs/>
                <w:sz w:val="28"/>
                <w:szCs w:val="28"/>
                <w:rtl/>
              </w:rPr>
              <w:t>المتوسط الحسابي</w:t>
            </w:r>
          </w:p>
        </w:tc>
        <w:tc>
          <w:tcPr>
            <w:tcW w:w="1260" w:type="dxa"/>
            <w:tcBorders>
              <w:top w:val="single" w:sz="4" w:space="0" w:color="auto"/>
              <w:left w:val="single" w:sz="4" w:space="0" w:color="auto"/>
              <w:bottom w:val="single" w:sz="4" w:space="0" w:color="auto"/>
              <w:right w:val="single" w:sz="4" w:space="0" w:color="auto"/>
            </w:tcBorders>
            <w:shd w:val="clear" w:color="auto" w:fill="D9D9D9"/>
            <w:hideMark/>
          </w:tcPr>
          <w:p w:rsidR="00DA1675" w:rsidRPr="00CF4CFB" w:rsidRDefault="00DA1675" w:rsidP="0036147B">
            <w:pPr>
              <w:bidi/>
              <w:spacing w:after="0" w:line="240" w:lineRule="auto"/>
              <w:jc w:val="center"/>
              <w:rPr>
                <w:rFonts w:ascii="Times New Roman" w:eastAsia="Times New Roman" w:hAnsi="Times New Roman" w:cs="Simplified Arabic"/>
                <w:b/>
                <w:bCs/>
                <w:sz w:val="28"/>
                <w:szCs w:val="28"/>
              </w:rPr>
            </w:pPr>
            <w:r w:rsidRPr="00CF4CFB">
              <w:rPr>
                <w:rFonts w:ascii="Times New Roman" w:eastAsia="Times New Roman" w:hAnsi="Times New Roman" w:cs="Simplified Arabic"/>
                <w:b/>
                <w:bCs/>
                <w:sz w:val="28"/>
                <w:szCs w:val="28"/>
                <w:rtl/>
              </w:rPr>
              <w:t>الانحراف المعياري</w:t>
            </w:r>
          </w:p>
        </w:tc>
      </w:tr>
      <w:tr w:rsidR="00DA1675" w:rsidRPr="00CF4CFB" w:rsidTr="009D1E85">
        <w:trPr>
          <w:jc w:val="center"/>
        </w:trPr>
        <w:tc>
          <w:tcPr>
            <w:tcW w:w="5094" w:type="dxa"/>
            <w:tcBorders>
              <w:top w:val="single" w:sz="4" w:space="0" w:color="auto"/>
              <w:left w:val="single" w:sz="4" w:space="0" w:color="auto"/>
              <w:bottom w:val="single" w:sz="4" w:space="0" w:color="auto"/>
              <w:right w:val="single" w:sz="4" w:space="0" w:color="auto"/>
            </w:tcBorders>
          </w:tcPr>
          <w:p w:rsidR="00DA1675" w:rsidRPr="0092771C" w:rsidRDefault="00DA1675" w:rsidP="009D1E85">
            <w:pPr>
              <w:bidi/>
              <w:spacing w:after="0"/>
              <w:jc w:val="center"/>
              <w:rPr>
                <w:rFonts w:ascii="Times New Roman" w:eastAsia="Times New Roman" w:hAnsi="Times New Roman" w:cs="Simplified Arabic"/>
                <w:sz w:val="28"/>
                <w:szCs w:val="28"/>
              </w:rPr>
            </w:pPr>
            <w:r>
              <w:rPr>
                <w:rFonts w:ascii="Times New Roman" w:eastAsia="Times New Roman" w:hAnsi="Times New Roman" w:cs="Simplified Arabic" w:hint="cs"/>
                <w:sz w:val="28"/>
                <w:szCs w:val="28"/>
                <w:rtl/>
              </w:rPr>
              <w:t>القدرة على التحليل</w:t>
            </w:r>
          </w:p>
        </w:tc>
        <w:tc>
          <w:tcPr>
            <w:tcW w:w="636" w:type="dxa"/>
            <w:tcBorders>
              <w:top w:val="single" w:sz="4" w:space="0" w:color="auto"/>
              <w:left w:val="single" w:sz="4" w:space="0" w:color="auto"/>
              <w:bottom w:val="single" w:sz="4" w:space="0" w:color="auto"/>
              <w:right w:val="single" w:sz="4" w:space="0" w:color="auto"/>
            </w:tcBorders>
          </w:tcPr>
          <w:p w:rsidR="00DA1675" w:rsidRPr="00B02E56" w:rsidRDefault="00DA1675" w:rsidP="009D1E85">
            <w:pPr>
              <w:bidi/>
              <w:spacing w:after="0"/>
              <w:jc w:val="center"/>
              <w:rPr>
                <w:rFonts w:ascii="Times New Roman" w:eastAsia="Times New Roman" w:hAnsi="Times New Roman" w:cs="Times New Roman"/>
                <w:sz w:val="28"/>
                <w:szCs w:val="28"/>
              </w:rPr>
            </w:pPr>
            <w:r w:rsidRPr="00B02E56">
              <w:rPr>
                <w:rFonts w:ascii="Times New Roman" w:eastAsia="Times New Roman" w:hAnsi="Times New Roman" w:cs="Times New Roman"/>
                <w:sz w:val="28"/>
                <w:szCs w:val="28"/>
              </w:rPr>
              <w:t>129</w:t>
            </w:r>
          </w:p>
        </w:tc>
        <w:tc>
          <w:tcPr>
            <w:tcW w:w="1440" w:type="dxa"/>
            <w:tcBorders>
              <w:top w:val="single" w:sz="4" w:space="0" w:color="auto"/>
              <w:left w:val="single" w:sz="4" w:space="0" w:color="auto"/>
              <w:bottom w:val="single" w:sz="4" w:space="0" w:color="auto"/>
              <w:right w:val="single" w:sz="4" w:space="0" w:color="auto"/>
            </w:tcBorders>
            <w:vAlign w:val="center"/>
          </w:tcPr>
          <w:p w:rsidR="00DA1675" w:rsidRPr="00D13090" w:rsidRDefault="00DA1675" w:rsidP="009D1E85">
            <w:pPr>
              <w:bidi/>
              <w:spacing w:after="0"/>
              <w:jc w:val="center"/>
              <w:rPr>
                <w:rFonts w:ascii="Times New Roman" w:eastAsia="Times New Roman" w:hAnsi="Times New Roman" w:cs="Times New Roman"/>
                <w:sz w:val="28"/>
                <w:szCs w:val="28"/>
              </w:rPr>
            </w:pPr>
            <w:r w:rsidRPr="00D13090">
              <w:rPr>
                <w:rFonts w:ascii="Times New Roman" w:eastAsia="Times New Roman" w:hAnsi="Times New Roman" w:cs="Times New Roman"/>
                <w:sz w:val="28"/>
                <w:szCs w:val="28"/>
              </w:rPr>
              <w:t>4.01</w:t>
            </w:r>
          </w:p>
        </w:tc>
        <w:tc>
          <w:tcPr>
            <w:tcW w:w="1260" w:type="dxa"/>
            <w:tcBorders>
              <w:top w:val="single" w:sz="4" w:space="0" w:color="auto"/>
              <w:left w:val="single" w:sz="4" w:space="0" w:color="auto"/>
              <w:bottom w:val="single" w:sz="4" w:space="0" w:color="auto"/>
              <w:right w:val="single" w:sz="4" w:space="0" w:color="auto"/>
            </w:tcBorders>
            <w:vAlign w:val="center"/>
          </w:tcPr>
          <w:p w:rsidR="00DA1675" w:rsidRPr="00D13090" w:rsidRDefault="00DA1675" w:rsidP="009D1E85">
            <w:pPr>
              <w:bidi/>
              <w:spacing w:after="0"/>
              <w:jc w:val="center"/>
              <w:rPr>
                <w:rFonts w:ascii="Times New Roman" w:eastAsia="Times New Roman" w:hAnsi="Times New Roman" w:cs="Times New Roman"/>
                <w:sz w:val="28"/>
                <w:szCs w:val="28"/>
              </w:rPr>
            </w:pPr>
            <w:r w:rsidRPr="00D13090">
              <w:rPr>
                <w:rFonts w:ascii="Times New Roman" w:eastAsia="Times New Roman" w:hAnsi="Times New Roman" w:cs="Times New Roman"/>
                <w:sz w:val="28"/>
                <w:szCs w:val="28"/>
              </w:rPr>
              <w:t>0.53</w:t>
            </w:r>
          </w:p>
        </w:tc>
      </w:tr>
      <w:tr w:rsidR="00DA1675" w:rsidRPr="00CF4CFB" w:rsidTr="009D1E85">
        <w:trPr>
          <w:jc w:val="center"/>
        </w:trPr>
        <w:tc>
          <w:tcPr>
            <w:tcW w:w="5094" w:type="dxa"/>
            <w:tcBorders>
              <w:top w:val="single" w:sz="4" w:space="0" w:color="auto"/>
              <w:left w:val="single" w:sz="4" w:space="0" w:color="auto"/>
              <w:bottom w:val="single" w:sz="4" w:space="0" w:color="auto"/>
              <w:right w:val="single" w:sz="4" w:space="0" w:color="auto"/>
            </w:tcBorders>
          </w:tcPr>
          <w:p w:rsidR="00DA1675" w:rsidRPr="0092771C" w:rsidRDefault="00DA1675" w:rsidP="009D1E85">
            <w:pPr>
              <w:bidi/>
              <w:spacing w:after="0"/>
              <w:jc w:val="center"/>
              <w:rPr>
                <w:rFonts w:ascii="Times New Roman" w:eastAsia="Times New Roman" w:hAnsi="Times New Roman" w:cs="Simplified Arabic"/>
                <w:sz w:val="28"/>
                <w:szCs w:val="28"/>
              </w:rPr>
            </w:pPr>
            <w:r>
              <w:rPr>
                <w:rFonts w:ascii="Times New Roman" w:eastAsia="Times New Roman" w:hAnsi="Times New Roman" w:cs="Simplified Arabic" w:hint="cs"/>
                <w:sz w:val="28"/>
                <w:szCs w:val="28"/>
                <w:rtl/>
              </w:rPr>
              <w:t>قيم الأصالة</w:t>
            </w:r>
          </w:p>
        </w:tc>
        <w:tc>
          <w:tcPr>
            <w:tcW w:w="636" w:type="dxa"/>
            <w:tcBorders>
              <w:top w:val="single" w:sz="4" w:space="0" w:color="auto"/>
              <w:left w:val="single" w:sz="4" w:space="0" w:color="auto"/>
              <w:bottom w:val="single" w:sz="4" w:space="0" w:color="auto"/>
              <w:right w:val="single" w:sz="4" w:space="0" w:color="auto"/>
            </w:tcBorders>
          </w:tcPr>
          <w:p w:rsidR="00DA1675" w:rsidRPr="00B02E56" w:rsidRDefault="00DA1675" w:rsidP="009D1E85">
            <w:pPr>
              <w:bidi/>
              <w:spacing w:after="0"/>
              <w:jc w:val="center"/>
              <w:rPr>
                <w:rFonts w:ascii="Times New Roman" w:eastAsia="Times New Roman" w:hAnsi="Times New Roman" w:cs="Times New Roman"/>
                <w:sz w:val="28"/>
                <w:szCs w:val="28"/>
              </w:rPr>
            </w:pPr>
            <w:r w:rsidRPr="00B02E56">
              <w:rPr>
                <w:rFonts w:ascii="Times New Roman" w:eastAsia="Times New Roman" w:hAnsi="Times New Roman" w:cs="Times New Roman"/>
                <w:sz w:val="28"/>
                <w:szCs w:val="28"/>
              </w:rPr>
              <w:t>129</w:t>
            </w:r>
          </w:p>
        </w:tc>
        <w:tc>
          <w:tcPr>
            <w:tcW w:w="1440" w:type="dxa"/>
            <w:tcBorders>
              <w:top w:val="single" w:sz="4" w:space="0" w:color="auto"/>
              <w:left w:val="single" w:sz="4" w:space="0" w:color="auto"/>
              <w:bottom w:val="single" w:sz="4" w:space="0" w:color="auto"/>
              <w:right w:val="single" w:sz="4" w:space="0" w:color="auto"/>
            </w:tcBorders>
            <w:vAlign w:val="center"/>
          </w:tcPr>
          <w:p w:rsidR="00DA1675" w:rsidRPr="00D13090" w:rsidRDefault="00DA1675" w:rsidP="009D1E85">
            <w:pPr>
              <w:bidi/>
              <w:spacing w:after="0"/>
              <w:jc w:val="center"/>
              <w:rPr>
                <w:rFonts w:ascii="Times New Roman" w:eastAsia="Times New Roman" w:hAnsi="Times New Roman" w:cs="Times New Roman"/>
                <w:sz w:val="28"/>
                <w:szCs w:val="28"/>
              </w:rPr>
            </w:pPr>
            <w:r w:rsidRPr="00D13090">
              <w:rPr>
                <w:rFonts w:ascii="Times New Roman" w:eastAsia="Times New Roman" w:hAnsi="Times New Roman" w:cs="Times New Roman"/>
                <w:sz w:val="28"/>
                <w:szCs w:val="28"/>
              </w:rPr>
              <w:t>4.10</w:t>
            </w:r>
          </w:p>
        </w:tc>
        <w:tc>
          <w:tcPr>
            <w:tcW w:w="1260" w:type="dxa"/>
            <w:tcBorders>
              <w:top w:val="single" w:sz="4" w:space="0" w:color="auto"/>
              <w:left w:val="single" w:sz="4" w:space="0" w:color="auto"/>
              <w:bottom w:val="single" w:sz="4" w:space="0" w:color="auto"/>
              <w:right w:val="single" w:sz="4" w:space="0" w:color="auto"/>
            </w:tcBorders>
            <w:vAlign w:val="center"/>
          </w:tcPr>
          <w:p w:rsidR="00DA1675" w:rsidRPr="00D13090" w:rsidRDefault="00DA1675" w:rsidP="009D1E85">
            <w:pPr>
              <w:bidi/>
              <w:spacing w:after="0"/>
              <w:jc w:val="center"/>
              <w:rPr>
                <w:rFonts w:ascii="Times New Roman" w:eastAsia="Times New Roman" w:hAnsi="Times New Roman" w:cs="Times New Roman"/>
                <w:sz w:val="28"/>
                <w:szCs w:val="28"/>
              </w:rPr>
            </w:pPr>
            <w:r w:rsidRPr="00D13090">
              <w:rPr>
                <w:rFonts w:ascii="Times New Roman" w:eastAsia="Times New Roman" w:hAnsi="Times New Roman" w:cs="Times New Roman"/>
                <w:sz w:val="28"/>
                <w:szCs w:val="28"/>
              </w:rPr>
              <w:t>0.45</w:t>
            </w:r>
          </w:p>
        </w:tc>
      </w:tr>
      <w:tr w:rsidR="00DA1675" w:rsidRPr="00CF4CFB" w:rsidTr="009D1E85">
        <w:trPr>
          <w:jc w:val="center"/>
        </w:trPr>
        <w:tc>
          <w:tcPr>
            <w:tcW w:w="5094" w:type="dxa"/>
            <w:tcBorders>
              <w:top w:val="single" w:sz="4" w:space="0" w:color="auto"/>
              <w:left w:val="single" w:sz="4" w:space="0" w:color="auto"/>
              <w:bottom w:val="single" w:sz="4" w:space="0" w:color="auto"/>
              <w:right w:val="single" w:sz="4" w:space="0" w:color="auto"/>
            </w:tcBorders>
          </w:tcPr>
          <w:p w:rsidR="00DA1675" w:rsidRPr="0092771C" w:rsidRDefault="00DA1675" w:rsidP="009D1E85">
            <w:pPr>
              <w:bidi/>
              <w:spacing w:after="0"/>
              <w:jc w:val="center"/>
              <w:rPr>
                <w:rFonts w:ascii="Times New Roman" w:eastAsia="Times New Roman" w:hAnsi="Times New Roman" w:cs="Simplified Arabic"/>
                <w:sz w:val="28"/>
                <w:szCs w:val="28"/>
              </w:rPr>
            </w:pPr>
            <w:r>
              <w:rPr>
                <w:rFonts w:ascii="Times New Roman" w:eastAsia="Times New Roman" w:hAnsi="Times New Roman" w:cs="Simplified Arabic" w:hint="cs"/>
                <w:sz w:val="28"/>
                <w:szCs w:val="28"/>
                <w:rtl/>
              </w:rPr>
              <w:t>قيم المرونة</w:t>
            </w:r>
          </w:p>
        </w:tc>
        <w:tc>
          <w:tcPr>
            <w:tcW w:w="636" w:type="dxa"/>
            <w:tcBorders>
              <w:top w:val="single" w:sz="4" w:space="0" w:color="auto"/>
              <w:left w:val="single" w:sz="4" w:space="0" w:color="auto"/>
              <w:bottom w:val="single" w:sz="4" w:space="0" w:color="auto"/>
              <w:right w:val="single" w:sz="4" w:space="0" w:color="auto"/>
            </w:tcBorders>
          </w:tcPr>
          <w:p w:rsidR="00DA1675" w:rsidRPr="00B02E56" w:rsidRDefault="00DA1675" w:rsidP="009D1E85">
            <w:pPr>
              <w:bidi/>
              <w:spacing w:after="0"/>
              <w:jc w:val="center"/>
              <w:rPr>
                <w:rFonts w:ascii="Times New Roman" w:eastAsia="Times New Roman" w:hAnsi="Times New Roman" w:cs="Times New Roman"/>
                <w:sz w:val="28"/>
                <w:szCs w:val="28"/>
              </w:rPr>
            </w:pPr>
            <w:r w:rsidRPr="00B02E56">
              <w:rPr>
                <w:rFonts w:ascii="Times New Roman" w:eastAsia="Times New Roman" w:hAnsi="Times New Roman" w:cs="Times New Roman"/>
                <w:sz w:val="28"/>
                <w:szCs w:val="28"/>
              </w:rPr>
              <w:t>129</w:t>
            </w:r>
          </w:p>
        </w:tc>
        <w:tc>
          <w:tcPr>
            <w:tcW w:w="1440" w:type="dxa"/>
            <w:tcBorders>
              <w:top w:val="single" w:sz="4" w:space="0" w:color="auto"/>
              <w:left w:val="single" w:sz="4" w:space="0" w:color="auto"/>
              <w:bottom w:val="single" w:sz="4" w:space="0" w:color="auto"/>
              <w:right w:val="single" w:sz="4" w:space="0" w:color="auto"/>
            </w:tcBorders>
            <w:vAlign w:val="center"/>
          </w:tcPr>
          <w:p w:rsidR="00DA1675" w:rsidRPr="00D13090" w:rsidRDefault="00DA1675" w:rsidP="009D1E85">
            <w:pPr>
              <w:bidi/>
              <w:spacing w:after="0"/>
              <w:jc w:val="center"/>
              <w:rPr>
                <w:rFonts w:ascii="Times New Roman" w:eastAsia="Times New Roman" w:hAnsi="Times New Roman" w:cs="Times New Roman"/>
                <w:sz w:val="28"/>
                <w:szCs w:val="28"/>
              </w:rPr>
            </w:pPr>
            <w:r w:rsidRPr="00D13090">
              <w:rPr>
                <w:rFonts w:ascii="Times New Roman" w:eastAsia="Times New Roman" w:hAnsi="Times New Roman" w:cs="Times New Roman"/>
                <w:sz w:val="28"/>
                <w:szCs w:val="28"/>
              </w:rPr>
              <w:t>4.17</w:t>
            </w:r>
          </w:p>
        </w:tc>
        <w:tc>
          <w:tcPr>
            <w:tcW w:w="1260" w:type="dxa"/>
            <w:tcBorders>
              <w:top w:val="single" w:sz="4" w:space="0" w:color="auto"/>
              <w:left w:val="single" w:sz="4" w:space="0" w:color="auto"/>
              <w:bottom w:val="single" w:sz="4" w:space="0" w:color="auto"/>
              <w:right w:val="single" w:sz="4" w:space="0" w:color="auto"/>
            </w:tcBorders>
            <w:vAlign w:val="center"/>
          </w:tcPr>
          <w:p w:rsidR="00DA1675" w:rsidRPr="00D13090" w:rsidRDefault="00DA1675" w:rsidP="009D1E85">
            <w:pPr>
              <w:bidi/>
              <w:spacing w:after="0"/>
              <w:jc w:val="center"/>
              <w:rPr>
                <w:rFonts w:ascii="Times New Roman" w:eastAsia="Times New Roman" w:hAnsi="Times New Roman" w:cs="Times New Roman"/>
                <w:sz w:val="28"/>
                <w:szCs w:val="28"/>
              </w:rPr>
            </w:pPr>
            <w:r w:rsidRPr="00D13090">
              <w:rPr>
                <w:rFonts w:ascii="Times New Roman" w:eastAsia="Times New Roman" w:hAnsi="Times New Roman" w:cs="Times New Roman"/>
                <w:sz w:val="28"/>
                <w:szCs w:val="28"/>
              </w:rPr>
              <w:t>0.46</w:t>
            </w:r>
          </w:p>
        </w:tc>
      </w:tr>
      <w:tr w:rsidR="00DA1675" w:rsidRPr="00CF4CFB" w:rsidTr="009D1E85">
        <w:trPr>
          <w:jc w:val="center"/>
        </w:trPr>
        <w:tc>
          <w:tcPr>
            <w:tcW w:w="5094" w:type="dxa"/>
            <w:tcBorders>
              <w:top w:val="single" w:sz="4" w:space="0" w:color="auto"/>
              <w:left w:val="single" w:sz="4" w:space="0" w:color="auto"/>
              <w:bottom w:val="single" w:sz="4" w:space="0" w:color="auto"/>
              <w:right w:val="single" w:sz="4" w:space="0" w:color="auto"/>
            </w:tcBorders>
          </w:tcPr>
          <w:p w:rsidR="00DA1675" w:rsidRPr="0092771C" w:rsidRDefault="00DA1675" w:rsidP="009D1E85">
            <w:pPr>
              <w:bidi/>
              <w:spacing w:after="0"/>
              <w:jc w:val="center"/>
              <w:rPr>
                <w:rFonts w:ascii="Times New Roman" w:eastAsia="Times New Roman" w:hAnsi="Times New Roman" w:cs="Simplified Arabic"/>
                <w:sz w:val="28"/>
                <w:szCs w:val="28"/>
              </w:rPr>
            </w:pPr>
            <w:r>
              <w:rPr>
                <w:rFonts w:ascii="Times New Roman" w:eastAsia="Times New Roman" w:hAnsi="Times New Roman" w:cs="Simplified Arabic" w:hint="cs"/>
                <w:sz w:val="28"/>
                <w:szCs w:val="28"/>
                <w:rtl/>
              </w:rPr>
              <w:t>قيم الطلاقة</w:t>
            </w:r>
          </w:p>
        </w:tc>
        <w:tc>
          <w:tcPr>
            <w:tcW w:w="636" w:type="dxa"/>
            <w:tcBorders>
              <w:top w:val="single" w:sz="4" w:space="0" w:color="auto"/>
              <w:left w:val="single" w:sz="4" w:space="0" w:color="auto"/>
              <w:bottom w:val="single" w:sz="4" w:space="0" w:color="auto"/>
              <w:right w:val="single" w:sz="4" w:space="0" w:color="auto"/>
            </w:tcBorders>
          </w:tcPr>
          <w:p w:rsidR="00DA1675" w:rsidRPr="00B02E56" w:rsidRDefault="00DA1675" w:rsidP="009D1E85">
            <w:pPr>
              <w:bidi/>
              <w:spacing w:after="0"/>
              <w:jc w:val="center"/>
              <w:rPr>
                <w:rFonts w:ascii="Times New Roman" w:eastAsia="Times New Roman" w:hAnsi="Times New Roman" w:cs="Times New Roman"/>
                <w:sz w:val="28"/>
                <w:szCs w:val="28"/>
              </w:rPr>
            </w:pPr>
            <w:r w:rsidRPr="00B02E56">
              <w:rPr>
                <w:rFonts w:ascii="Times New Roman" w:eastAsia="Times New Roman" w:hAnsi="Times New Roman" w:cs="Times New Roman"/>
                <w:sz w:val="28"/>
                <w:szCs w:val="28"/>
              </w:rPr>
              <w:t>129</w:t>
            </w:r>
          </w:p>
        </w:tc>
        <w:tc>
          <w:tcPr>
            <w:tcW w:w="1440" w:type="dxa"/>
            <w:tcBorders>
              <w:top w:val="single" w:sz="4" w:space="0" w:color="auto"/>
              <w:left w:val="single" w:sz="4" w:space="0" w:color="auto"/>
              <w:bottom w:val="single" w:sz="4" w:space="0" w:color="auto"/>
              <w:right w:val="single" w:sz="4" w:space="0" w:color="auto"/>
            </w:tcBorders>
            <w:vAlign w:val="center"/>
          </w:tcPr>
          <w:p w:rsidR="00DA1675" w:rsidRPr="00D13090" w:rsidRDefault="00DA1675" w:rsidP="009D1E85">
            <w:pPr>
              <w:bidi/>
              <w:spacing w:after="0"/>
              <w:jc w:val="center"/>
              <w:rPr>
                <w:rFonts w:ascii="Times New Roman" w:eastAsia="Times New Roman" w:hAnsi="Times New Roman" w:cs="Times New Roman"/>
                <w:sz w:val="28"/>
                <w:szCs w:val="28"/>
              </w:rPr>
            </w:pPr>
            <w:r w:rsidRPr="00D13090">
              <w:rPr>
                <w:rFonts w:ascii="Times New Roman" w:eastAsia="Times New Roman" w:hAnsi="Times New Roman" w:cs="Times New Roman"/>
                <w:sz w:val="28"/>
                <w:szCs w:val="28"/>
              </w:rPr>
              <w:t>4.14</w:t>
            </w:r>
          </w:p>
        </w:tc>
        <w:tc>
          <w:tcPr>
            <w:tcW w:w="1260" w:type="dxa"/>
            <w:tcBorders>
              <w:top w:val="single" w:sz="4" w:space="0" w:color="auto"/>
              <w:left w:val="single" w:sz="4" w:space="0" w:color="auto"/>
              <w:bottom w:val="single" w:sz="4" w:space="0" w:color="auto"/>
              <w:right w:val="single" w:sz="4" w:space="0" w:color="auto"/>
            </w:tcBorders>
            <w:vAlign w:val="center"/>
          </w:tcPr>
          <w:p w:rsidR="00DA1675" w:rsidRPr="00D13090" w:rsidRDefault="00DA1675" w:rsidP="009D1E85">
            <w:pPr>
              <w:bidi/>
              <w:spacing w:after="0"/>
              <w:jc w:val="center"/>
              <w:rPr>
                <w:rFonts w:ascii="Times New Roman" w:eastAsia="Times New Roman" w:hAnsi="Times New Roman" w:cs="Times New Roman"/>
                <w:sz w:val="28"/>
                <w:szCs w:val="28"/>
              </w:rPr>
            </w:pPr>
            <w:r w:rsidRPr="00D13090">
              <w:rPr>
                <w:rFonts w:ascii="Times New Roman" w:eastAsia="Times New Roman" w:hAnsi="Times New Roman" w:cs="Times New Roman"/>
                <w:sz w:val="28"/>
                <w:szCs w:val="28"/>
              </w:rPr>
              <w:t>0.72</w:t>
            </w:r>
          </w:p>
        </w:tc>
      </w:tr>
      <w:tr w:rsidR="00DA1675" w:rsidRPr="00CF4CFB" w:rsidTr="009D1E85">
        <w:trPr>
          <w:jc w:val="center"/>
        </w:trPr>
        <w:tc>
          <w:tcPr>
            <w:tcW w:w="5094" w:type="dxa"/>
            <w:tcBorders>
              <w:top w:val="single" w:sz="4" w:space="0" w:color="auto"/>
              <w:left w:val="single" w:sz="4" w:space="0" w:color="auto"/>
              <w:bottom w:val="single" w:sz="4" w:space="0" w:color="auto"/>
              <w:right w:val="single" w:sz="4" w:space="0" w:color="auto"/>
            </w:tcBorders>
            <w:hideMark/>
          </w:tcPr>
          <w:p w:rsidR="00DA1675" w:rsidRPr="00CF4CFB" w:rsidRDefault="00DA1675" w:rsidP="009D1E85">
            <w:pPr>
              <w:bidi/>
              <w:spacing w:after="0"/>
              <w:jc w:val="center"/>
              <w:rPr>
                <w:rFonts w:ascii="Times New Roman" w:eastAsia="Times New Roman" w:hAnsi="Times New Roman" w:cs="Simplified Arabic"/>
                <w:sz w:val="28"/>
                <w:szCs w:val="28"/>
              </w:rPr>
            </w:pPr>
            <w:r w:rsidRPr="00CF4CFB">
              <w:rPr>
                <w:rFonts w:ascii="Times New Roman" w:eastAsia="Times New Roman" w:hAnsi="Times New Roman" w:cs="Simplified Arabic"/>
                <w:sz w:val="28"/>
                <w:szCs w:val="28"/>
                <w:rtl/>
              </w:rPr>
              <w:lastRenderedPageBreak/>
              <w:t>الدرجة الكلية</w:t>
            </w:r>
          </w:p>
        </w:tc>
        <w:tc>
          <w:tcPr>
            <w:tcW w:w="636" w:type="dxa"/>
            <w:tcBorders>
              <w:top w:val="single" w:sz="4" w:space="0" w:color="auto"/>
              <w:left w:val="single" w:sz="4" w:space="0" w:color="auto"/>
              <w:bottom w:val="single" w:sz="4" w:space="0" w:color="auto"/>
              <w:right w:val="single" w:sz="4" w:space="0" w:color="auto"/>
            </w:tcBorders>
            <w:hideMark/>
          </w:tcPr>
          <w:p w:rsidR="00DA1675" w:rsidRPr="00B02E56" w:rsidRDefault="00DA1675" w:rsidP="009D1E85">
            <w:pPr>
              <w:bidi/>
              <w:spacing w:after="0"/>
              <w:jc w:val="center"/>
              <w:rPr>
                <w:rFonts w:ascii="Times New Roman" w:eastAsia="Times New Roman" w:hAnsi="Times New Roman" w:cs="Times New Roman"/>
                <w:sz w:val="28"/>
                <w:szCs w:val="28"/>
              </w:rPr>
            </w:pPr>
            <w:r w:rsidRPr="00B02E56">
              <w:rPr>
                <w:rFonts w:ascii="Times New Roman" w:eastAsia="Times New Roman" w:hAnsi="Times New Roman" w:cs="Times New Roman"/>
                <w:sz w:val="28"/>
                <w:szCs w:val="28"/>
              </w:rPr>
              <w:t>129</w:t>
            </w:r>
          </w:p>
        </w:tc>
        <w:tc>
          <w:tcPr>
            <w:tcW w:w="1440" w:type="dxa"/>
            <w:tcBorders>
              <w:top w:val="single" w:sz="4" w:space="0" w:color="auto"/>
              <w:left w:val="single" w:sz="4" w:space="0" w:color="auto"/>
              <w:bottom w:val="single" w:sz="4" w:space="0" w:color="auto"/>
              <w:right w:val="single" w:sz="4" w:space="0" w:color="auto"/>
            </w:tcBorders>
            <w:vAlign w:val="center"/>
            <w:hideMark/>
          </w:tcPr>
          <w:p w:rsidR="00DA1675" w:rsidRPr="00D13090" w:rsidRDefault="00DA1675" w:rsidP="009D1E85">
            <w:pPr>
              <w:bidi/>
              <w:spacing w:after="0"/>
              <w:jc w:val="center"/>
              <w:rPr>
                <w:rFonts w:ascii="Times New Roman" w:eastAsia="Times New Roman" w:hAnsi="Times New Roman" w:cs="Times New Roman"/>
                <w:sz w:val="28"/>
                <w:szCs w:val="28"/>
              </w:rPr>
            </w:pPr>
            <w:r>
              <w:rPr>
                <w:rFonts w:ascii="Times New Roman" w:eastAsia="Times New Roman" w:hAnsi="Times New Roman" w:cs="Times New Roman" w:hint="cs"/>
                <w:sz w:val="28"/>
                <w:szCs w:val="28"/>
                <w:rtl/>
              </w:rPr>
              <w:t>4.10</w:t>
            </w:r>
          </w:p>
        </w:tc>
        <w:tc>
          <w:tcPr>
            <w:tcW w:w="1260" w:type="dxa"/>
            <w:tcBorders>
              <w:top w:val="single" w:sz="4" w:space="0" w:color="auto"/>
              <w:left w:val="single" w:sz="4" w:space="0" w:color="auto"/>
              <w:bottom w:val="single" w:sz="4" w:space="0" w:color="auto"/>
              <w:right w:val="single" w:sz="4" w:space="0" w:color="auto"/>
            </w:tcBorders>
            <w:vAlign w:val="center"/>
            <w:hideMark/>
          </w:tcPr>
          <w:p w:rsidR="00DA1675" w:rsidRPr="00D13090" w:rsidRDefault="00DA1675" w:rsidP="009D1E85">
            <w:pPr>
              <w:bidi/>
              <w:spacing w:after="0"/>
              <w:jc w:val="center"/>
              <w:rPr>
                <w:rFonts w:ascii="Times New Roman" w:eastAsia="Times New Roman" w:hAnsi="Times New Roman" w:cs="Times New Roman"/>
                <w:sz w:val="28"/>
                <w:szCs w:val="28"/>
              </w:rPr>
            </w:pPr>
            <w:r w:rsidRPr="00D13090">
              <w:rPr>
                <w:rFonts w:ascii="Times New Roman" w:eastAsia="Times New Roman" w:hAnsi="Times New Roman" w:cs="Times New Roman"/>
                <w:sz w:val="28"/>
                <w:szCs w:val="28"/>
              </w:rPr>
              <w:t>0.41</w:t>
            </w:r>
          </w:p>
        </w:tc>
      </w:tr>
    </w:tbl>
    <w:p w:rsidR="00DA1675" w:rsidRDefault="00DA1675" w:rsidP="00DA1675">
      <w:pPr>
        <w:bidi/>
        <w:spacing w:before="240" w:line="360" w:lineRule="auto"/>
        <w:jc w:val="both"/>
        <w:rPr>
          <w:rFonts w:ascii="Simplified Arabic" w:eastAsia="Times New Roman" w:hAnsi="Simplified Arabic" w:cs="Simplified Arabic"/>
          <w:sz w:val="28"/>
          <w:szCs w:val="28"/>
          <w:rtl/>
        </w:rPr>
      </w:pPr>
      <w:r w:rsidRPr="00DA1675">
        <w:rPr>
          <w:rFonts w:ascii="Simplified Arabic" w:eastAsia="Times New Roman" w:hAnsi="Simplified Arabic" w:cs="Simplified Arabic"/>
          <w:sz w:val="28"/>
          <w:szCs w:val="28"/>
          <w:rtl/>
        </w:rPr>
        <w:t>تشير المعطيات الواردة في الجدول السابق</w:t>
      </w:r>
      <w:r w:rsidR="00DD7638">
        <w:rPr>
          <w:rFonts w:ascii="Simplified Arabic" w:eastAsia="Times New Roman" w:hAnsi="Simplified Arabic" w:cs="Simplified Arabic" w:hint="cs"/>
          <w:sz w:val="28"/>
          <w:szCs w:val="28"/>
          <w:rtl/>
        </w:rPr>
        <w:t>،</w:t>
      </w:r>
      <w:r w:rsidRPr="00DA1675">
        <w:rPr>
          <w:rFonts w:ascii="Simplified Arabic" w:eastAsia="Times New Roman" w:hAnsi="Simplified Arabic" w:cs="Simplified Arabic"/>
          <w:sz w:val="28"/>
          <w:szCs w:val="28"/>
          <w:rtl/>
        </w:rPr>
        <w:t xml:space="preserve"> أن</w:t>
      </w:r>
      <w:r w:rsidR="00DD7638">
        <w:rPr>
          <w:rFonts w:ascii="Simplified Arabic" w:eastAsia="Times New Roman" w:hAnsi="Simplified Arabic" w:cs="Simplified Arabic" w:hint="cs"/>
          <w:sz w:val="28"/>
          <w:szCs w:val="28"/>
          <w:rtl/>
        </w:rPr>
        <w:t>ّ</w:t>
      </w:r>
      <w:r w:rsidRPr="00DA1675">
        <w:rPr>
          <w:rFonts w:ascii="Simplified Arabic" w:eastAsia="Times New Roman" w:hAnsi="Simplified Arabic" w:cs="Simplified Arabic"/>
          <w:sz w:val="28"/>
          <w:szCs w:val="28"/>
          <w:rtl/>
        </w:rPr>
        <w:t xml:space="preserve"> </w:t>
      </w:r>
      <w:r>
        <w:rPr>
          <w:rFonts w:ascii="Simplified Arabic" w:eastAsia="Times New Roman" w:hAnsi="Simplified Arabic" w:cs="Simplified Arabic" w:hint="cs"/>
          <w:sz w:val="28"/>
          <w:szCs w:val="28"/>
          <w:rtl/>
        </w:rPr>
        <w:t xml:space="preserve">واقع عناصر متغير الإبداع الإداري </w:t>
      </w:r>
      <w:r w:rsidRPr="00DA1675">
        <w:rPr>
          <w:rFonts w:ascii="Simplified Arabic" w:eastAsia="Times New Roman" w:hAnsi="Simplified Arabic" w:cs="Simplified Arabic"/>
          <w:sz w:val="28"/>
          <w:szCs w:val="28"/>
          <w:rtl/>
        </w:rPr>
        <w:t xml:space="preserve">في المؤسسات الأهلية الفلسطينية </w:t>
      </w:r>
      <w:r>
        <w:rPr>
          <w:rFonts w:ascii="Simplified Arabic" w:eastAsia="Times New Roman" w:hAnsi="Simplified Arabic" w:cs="Simplified Arabic" w:hint="cs"/>
          <w:sz w:val="28"/>
          <w:szCs w:val="28"/>
          <w:rtl/>
        </w:rPr>
        <w:t>العاملة في محافظة بيت لحم</w:t>
      </w:r>
      <w:r w:rsidR="00DD7638">
        <w:rPr>
          <w:rFonts w:ascii="Simplified Arabic" w:eastAsia="Times New Roman" w:hAnsi="Simplified Arabic" w:cs="Simplified Arabic" w:hint="cs"/>
          <w:sz w:val="28"/>
          <w:szCs w:val="28"/>
          <w:rtl/>
        </w:rPr>
        <w:t>،</w:t>
      </w:r>
      <w:r>
        <w:rPr>
          <w:rFonts w:ascii="Simplified Arabic" w:eastAsia="Times New Roman" w:hAnsi="Simplified Arabic" w:cs="Simplified Arabic" w:hint="cs"/>
          <w:sz w:val="28"/>
          <w:szCs w:val="28"/>
          <w:rtl/>
        </w:rPr>
        <w:t xml:space="preserve"> من وجهة نظر العاملين فيها </w:t>
      </w:r>
      <w:r w:rsidRPr="00DA1675">
        <w:rPr>
          <w:rFonts w:ascii="Simplified Arabic" w:eastAsia="Times New Roman" w:hAnsi="Simplified Arabic" w:cs="Simplified Arabic"/>
          <w:sz w:val="28"/>
          <w:szCs w:val="28"/>
          <w:rtl/>
        </w:rPr>
        <w:t>كان كبير</w:t>
      </w:r>
      <w:r>
        <w:rPr>
          <w:rFonts w:ascii="Simplified Arabic" w:eastAsia="Times New Roman" w:hAnsi="Simplified Arabic" w:cs="Simplified Arabic" w:hint="cs"/>
          <w:sz w:val="28"/>
          <w:szCs w:val="28"/>
          <w:rtl/>
        </w:rPr>
        <w:t>اً</w:t>
      </w:r>
      <w:r w:rsidRPr="00DA1675">
        <w:rPr>
          <w:rFonts w:ascii="Simplified Arabic" w:eastAsia="Times New Roman" w:hAnsi="Simplified Arabic" w:cs="Simplified Arabic"/>
          <w:sz w:val="28"/>
          <w:szCs w:val="28"/>
          <w:rtl/>
        </w:rPr>
        <w:t>، حيث بلغ المتوسط الحسابي لهذه الدرجة على الدرجة الكلية لمقياس الدراسة (4.10)، مع انحراف معياري (</w:t>
      </w:r>
      <w:r w:rsidRPr="00DA1675">
        <w:rPr>
          <w:rFonts w:ascii="Simplified Arabic" w:eastAsia="Times New Roman" w:hAnsi="Simplified Arabic" w:cs="Simplified Arabic"/>
          <w:sz w:val="28"/>
          <w:szCs w:val="28"/>
        </w:rPr>
        <w:t>0.41</w:t>
      </w:r>
      <w:r w:rsidRPr="00DA1675">
        <w:rPr>
          <w:rFonts w:ascii="Simplified Arabic" w:eastAsia="Times New Roman" w:hAnsi="Simplified Arabic" w:cs="Simplified Arabic"/>
          <w:sz w:val="28"/>
          <w:szCs w:val="28"/>
          <w:rtl/>
        </w:rPr>
        <w:t>).</w:t>
      </w:r>
    </w:p>
    <w:p w:rsidR="002E29E3" w:rsidRPr="00DA1675" w:rsidRDefault="00DA1675" w:rsidP="00032E67">
      <w:pPr>
        <w:pStyle w:val="ListParagraph"/>
        <w:numPr>
          <w:ilvl w:val="0"/>
          <w:numId w:val="47"/>
        </w:numPr>
        <w:bidi/>
        <w:spacing w:before="240" w:line="360" w:lineRule="auto"/>
        <w:jc w:val="both"/>
        <w:rPr>
          <w:rFonts w:ascii="Simplified Arabic" w:eastAsia="Times New Roman" w:hAnsi="Simplified Arabic" w:cs="Simplified Arabic"/>
          <w:b/>
          <w:bCs/>
          <w:sz w:val="28"/>
          <w:szCs w:val="28"/>
        </w:rPr>
      </w:pPr>
      <w:r>
        <w:rPr>
          <w:rFonts w:ascii="Simplified Arabic" w:eastAsia="Times New Roman" w:hAnsi="Simplified Arabic" w:cs="Simplified Arabic" w:hint="cs"/>
          <w:b/>
          <w:bCs/>
          <w:sz w:val="28"/>
          <w:szCs w:val="28"/>
          <w:rtl/>
        </w:rPr>
        <w:t xml:space="preserve">قياس واقع متغير القدرة على التحليل لدى العاملين في المؤسسات الأهلية الفلسطينية </w:t>
      </w:r>
    </w:p>
    <w:p w:rsidR="002E29E3" w:rsidRPr="002E29E3" w:rsidRDefault="002E29E3" w:rsidP="006948C3">
      <w:pPr>
        <w:bidi/>
        <w:spacing w:before="240" w:line="360" w:lineRule="auto"/>
        <w:jc w:val="both"/>
        <w:rPr>
          <w:rFonts w:ascii="Simplified Arabic" w:eastAsia="Times New Roman" w:hAnsi="Simplified Arabic" w:cs="Simplified Arabic"/>
          <w:sz w:val="28"/>
          <w:szCs w:val="28"/>
          <w:rtl/>
        </w:rPr>
      </w:pPr>
      <w:r w:rsidRPr="002E29E3">
        <w:rPr>
          <w:rFonts w:ascii="Simplified Arabic" w:eastAsia="Times New Roman" w:hAnsi="Simplified Arabic" w:cs="Simplified Arabic"/>
          <w:sz w:val="28"/>
          <w:szCs w:val="28"/>
          <w:rtl/>
        </w:rPr>
        <w:t>ل</w:t>
      </w:r>
      <w:r w:rsidR="00DA1675">
        <w:rPr>
          <w:rFonts w:ascii="Simplified Arabic" w:eastAsia="Times New Roman" w:hAnsi="Simplified Arabic" w:cs="Simplified Arabic" w:hint="cs"/>
          <w:sz w:val="28"/>
          <w:szCs w:val="28"/>
          <w:rtl/>
        </w:rPr>
        <w:t>قياس واقع متغير القدرة على التحليل لدى العاملين في المؤسسات الاهلية الفلسطينية العاملة</w:t>
      </w:r>
      <w:r w:rsidR="00DD7638">
        <w:rPr>
          <w:rFonts w:ascii="Simplified Arabic" w:eastAsia="Times New Roman" w:hAnsi="Simplified Arabic" w:cs="Simplified Arabic" w:hint="cs"/>
          <w:sz w:val="28"/>
          <w:szCs w:val="28"/>
          <w:rtl/>
        </w:rPr>
        <w:t>،</w:t>
      </w:r>
      <w:r w:rsidR="00DA1675">
        <w:rPr>
          <w:rFonts w:ascii="Simplified Arabic" w:eastAsia="Times New Roman" w:hAnsi="Simplified Arabic" w:cs="Simplified Arabic" w:hint="cs"/>
          <w:sz w:val="28"/>
          <w:szCs w:val="28"/>
          <w:rtl/>
        </w:rPr>
        <w:t xml:space="preserve"> في محافظة بيت لحم</w:t>
      </w:r>
      <w:r w:rsidR="00DD7638">
        <w:rPr>
          <w:rFonts w:ascii="Simplified Arabic" w:eastAsia="Times New Roman" w:hAnsi="Simplified Arabic" w:cs="Simplified Arabic" w:hint="cs"/>
          <w:sz w:val="28"/>
          <w:szCs w:val="28"/>
          <w:rtl/>
        </w:rPr>
        <w:t>،</w:t>
      </w:r>
      <w:r w:rsidR="00DA1675">
        <w:rPr>
          <w:rFonts w:ascii="Simplified Arabic" w:eastAsia="Times New Roman" w:hAnsi="Simplified Arabic" w:cs="Simplified Arabic" w:hint="cs"/>
          <w:sz w:val="28"/>
          <w:szCs w:val="28"/>
          <w:rtl/>
        </w:rPr>
        <w:t xml:space="preserve"> من وجهة نظر العاملين فيها، </w:t>
      </w:r>
      <w:r w:rsidRPr="002E29E3">
        <w:rPr>
          <w:rFonts w:ascii="Simplified Arabic" w:eastAsia="Times New Roman" w:hAnsi="Simplified Arabic" w:cs="Simplified Arabic"/>
          <w:sz w:val="28"/>
          <w:szCs w:val="28"/>
          <w:rtl/>
        </w:rPr>
        <w:t>استخرجت المتوسطات الحسابية والانحرافات المعيارية</w:t>
      </w:r>
      <w:r w:rsidR="00DD7638">
        <w:rPr>
          <w:rFonts w:ascii="Simplified Arabic" w:eastAsia="Times New Roman" w:hAnsi="Simplified Arabic" w:cs="Simplified Arabic" w:hint="cs"/>
          <w:sz w:val="28"/>
          <w:szCs w:val="28"/>
          <w:rtl/>
        </w:rPr>
        <w:t>،</w:t>
      </w:r>
      <w:r w:rsidRPr="002E29E3">
        <w:rPr>
          <w:rFonts w:ascii="Simplified Arabic" w:eastAsia="Times New Roman" w:hAnsi="Simplified Arabic" w:cs="Simplified Arabic"/>
          <w:sz w:val="28"/>
          <w:szCs w:val="28"/>
          <w:rtl/>
        </w:rPr>
        <w:t xml:space="preserve"> لأهم </w:t>
      </w:r>
      <w:r w:rsidR="00DA1675">
        <w:rPr>
          <w:rFonts w:ascii="Simplified Arabic" w:eastAsia="Times New Roman" w:hAnsi="Simplified Arabic" w:cs="Simplified Arabic" w:hint="cs"/>
          <w:sz w:val="28"/>
          <w:szCs w:val="28"/>
          <w:rtl/>
        </w:rPr>
        <w:t xml:space="preserve">عناصر </w:t>
      </w:r>
      <w:r w:rsidRPr="002E29E3">
        <w:rPr>
          <w:rFonts w:ascii="Simplified Arabic" w:eastAsia="Times New Roman" w:hAnsi="Simplified Arabic" w:cs="Simplified Arabic"/>
          <w:sz w:val="28"/>
          <w:szCs w:val="28"/>
          <w:rtl/>
        </w:rPr>
        <w:t>القدرة على التحليل مرتبة حسب الأهمية، وذلك كما هو واضح في الجدول رقم (</w:t>
      </w:r>
      <w:r w:rsidR="006948C3">
        <w:rPr>
          <w:rFonts w:ascii="Simplified Arabic" w:eastAsia="Times New Roman" w:hAnsi="Simplified Arabic" w:cs="Simplified Arabic" w:hint="cs"/>
          <w:sz w:val="28"/>
          <w:szCs w:val="28"/>
          <w:rtl/>
        </w:rPr>
        <w:t>8.4</w:t>
      </w:r>
      <w:r w:rsidR="006948C3">
        <w:rPr>
          <w:rFonts w:ascii="Simplified Arabic" w:eastAsia="Times New Roman" w:hAnsi="Simplified Arabic" w:cs="Simplified Arabic"/>
          <w:sz w:val="28"/>
          <w:szCs w:val="28"/>
          <w:rtl/>
        </w:rPr>
        <w:t>)</w:t>
      </w:r>
      <w:r w:rsidR="006948C3">
        <w:rPr>
          <w:rFonts w:ascii="Simplified Arabic" w:eastAsia="Times New Roman" w:hAnsi="Simplified Arabic" w:cs="Simplified Arabic" w:hint="cs"/>
          <w:sz w:val="28"/>
          <w:szCs w:val="28"/>
          <w:rtl/>
        </w:rPr>
        <w:t>:</w:t>
      </w:r>
    </w:p>
    <w:p w:rsidR="002E29E3" w:rsidRPr="0011511C" w:rsidRDefault="006948C3" w:rsidP="0011511C">
      <w:pPr>
        <w:pStyle w:val="Caption"/>
      </w:pPr>
      <w:bookmarkStart w:id="91" w:name="_Toc93129675"/>
      <w:r w:rsidRPr="0011511C">
        <w:rPr>
          <w:rFonts w:hint="cs"/>
          <w:rtl/>
        </w:rPr>
        <w:t>جدول</w:t>
      </w:r>
      <w:r w:rsidRPr="0011511C">
        <w:rPr>
          <w:rtl/>
        </w:rPr>
        <w:t xml:space="preserve"> 4. </w:t>
      </w:r>
      <w:r w:rsidR="00C57AFD">
        <w:rPr>
          <w:noProof/>
        </w:rPr>
        <w:fldChar w:fldCharType="begin"/>
      </w:r>
      <w:r w:rsidR="00C57AFD">
        <w:rPr>
          <w:noProof/>
        </w:rPr>
        <w:instrText xml:space="preserve"> SEQ </w:instrText>
      </w:r>
      <w:r w:rsidR="00C57AFD">
        <w:rPr>
          <w:noProof/>
          <w:rtl/>
        </w:rPr>
        <w:instrText>جدول_4</w:instrText>
      </w:r>
      <w:r w:rsidR="00C57AFD">
        <w:rPr>
          <w:noProof/>
        </w:rPr>
        <w:instrText xml:space="preserve">. \* ARABIC </w:instrText>
      </w:r>
      <w:r w:rsidR="00C57AFD">
        <w:rPr>
          <w:noProof/>
        </w:rPr>
        <w:fldChar w:fldCharType="separate"/>
      </w:r>
      <w:r w:rsidR="00AD4FE6">
        <w:rPr>
          <w:noProof/>
        </w:rPr>
        <w:t>8</w:t>
      </w:r>
      <w:r w:rsidR="00C57AFD">
        <w:rPr>
          <w:noProof/>
        </w:rPr>
        <w:fldChar w:fldCharType="end"/>
      </w:r>
      <w:r w:rsidRPr="0011511C">
        <w:rPr>
          <w:rFonts w:hint="cs"/>
          <w:rtl/>
        </w:rPr>
        <w:t>:</w:t>
      </w:r>
      <w:r w:rsidR="002E29E3" w:rsidRPr="0011511C">
        <w:rPr>
          <w:rtl/>
        </w:rPr>
        <w:t xml:space="preserve"> المتوسطات الحسابية والانحرافات المعيارية لأهم </w:t>
      </w:r>
      <w:r w:rsidR="00DA1675" w:rsidRPr="0011511C">
        <w:rPr>
          <w:rFonts w:hint="cs"/>
          <w:rtl/>
        </w:rPr>
        <w:t>عناصر</w:t>
      </w:r>
      <w:r w:rsidR="002E29E3" w:rsidRPr="0011511C">
        <w:rPr>
          <w:rtl/>
        </w:rPr>
        <w:t xml:space="preserve"> القدرة على التحليل</w:t>
      </w:r>
      <w:r w:rsidR="00DA1675" w:rsidRPr="0011511C">
        <w:rPr>
          <w:rFonts w:hint="cs"/>
          <w:rtl/>
        </w:rPr>
        <w:t xml:space="preserve"> لدى العاملين في المؤسسات الأهلية الفلسطينية </w:t>
      </w:r>
      <w:r w:rsidR="002E29E3" w:rsidRPr="0011511C">
        <w:rPr>
          <w:rtl/>
        </w:rPr>
        <w:t>مرتبة حسب الأهمية</w:t>
      </w:r>
      <w:bookmarkEnd w:id="91"/>
    </w:p>
    <w:tbl>
      <w:tblPr>
        <w:bidiVisual/>
        <w:tblW w:w="8388" w:type="dxa"/>
        <w:tblInd w:w="1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87"/>
        <w:gridCol w:w="4655"/>
        <w:gridCol w:w="978"/>
        <w:gridCol w:w="1035"/>
        <w:gridCol w:w="933"/>
      </w:tblGrid>
      <w:tr w:rsidR="002E29E3" w:rsidRPr="002E29E3" w:rsidTr="002E29E3">
        <w:tc>
          <w:tcPr>
            <w:tcW w:w="787" w:type="dxa"/>
            <w:tcBorders>
              <w:top w:val="single" w:sz="4" w:space="0" w:color="auto"/>
              <w:left w:val="single" w:sz="4" w:space="0" w:color="auto"/>
              <w:bottom w:val="single" w:sz="4" w:space="0" w:color="auto"/>
              <w:right w:val="single" w:sz="4" w:space="0" w:color="auto"/>
            </w:tcBorders>
            <w:shd w:val="clear" w:color="auto" w:fill="D9D9D9"/>
            <w:hideMark/>
          </w:tcPr>
          <w:p w:rsidR="002E29E3" w:rsidRPr="002E29E3" w:rsidRDefault="002E29E3" w:rsidP="00CF7F85">
            <w:pPr>
              <w:bidi/>
              <w:spacing w:after="0" w:line="276" w:lineRule="auto"/>
              <w:jc w:val="both"/>
              <w:rPr>
                <w:rFonts w:ascii="Simplified Arabic" w:eastAsia="Times New Roman" w:hAnsi="Simplified Arabic" w:cs="Simplified Arabic"/>
                <w:b/>
                <w:bCs/>
                <w:sz w:val="28"/>
                <w:szCs w:val="28"/>
              </w:rPr>
            </w:pPr>
            <w:r w:rsidRPr="002E29E3">
              <w:rPr>
                <w:rFonts w:ascii="Simplified Arabic" w:eastAsia="Times New Roman" w:hAnsi="Simplified Arabic" w:cs="Simplified Arabic"/>
                <w:b/>
                <w:bCs/>
                <w:sz w:val="28"/>
                <w:szCs w:val="28"/>
                <w:rtl/>
              </w:rPr>
              <w:t>الرقم</w:t>
            </w:r>
          </w:p>
        </w:tc>
        <w:tc>
          <w:tcPr>
            <w:tcW w:w="4655" w:type="dxa"/>
            <w:tcBorders>
              <w:top w:val="single" w:sz="4" w:space="0" w:color="auto"/>
              <w:left w:val="single" w:sz="4" w:space="0" w:color="auto"/>
              <w:bottom w:val="single" w:sz="4" w:space="0" w:color="auto"/>
              <w:right w:val="single" w:sz="4" w:space="0" w:color="auto"/>
            </w:tcBorders>
            <w:shd w:val="clear" w:color="auto" w:fill="D9D9D9"/>
            <w:hideMark/>
          </w:tcPr>
          <w:p w:rsidR="002E29E3" w:rsidRPr="002E29E3" w:rsidRDefault="002E29E3" w:rsidP="00CF7F85">
            <w:pPr>
              <w:bidi/>
              <w:spacing w:after="0" w:line="276" w:lineRule="auto"/>
              <w:jc w:val="both"/>
              <w:rPr>
                <w:rFonts w:ascii="Simplified Arabic" w:eastAsia="Times New Roman" w:hAnsi="Simplified Arabic" w:cs="Simplified Arabic"/>
                <w:b/>
                <w:bCs/>
                <w:sz w:val="28"/>
                <w:szCs w:val="28"/>
              </w:rPr>
            </w:pPr>
            <w:r w:rsidRPr="002E29E3">
              <w:rPr>
                <w:rFonts w:ascii="Simplified Arabic" w:eastAsia="Times New Roman" w:hAnsi="Simplified Arabic" w:cs="Simplified Arabic"/>
                <w:b/>
                <w:bCs/>
                <w:sz w:val="28"/>
                <w:szCs w:val="28"/>
                <w:rtl/>
              </w:rPr>
              <w:t>المظاهر</w:t>
            </w:r>
          </w:p>
        </w:tc>
        <w:tc>
          <w:tcPr>
            <w:tcW w:w="978" w:type="dxa"/>
            <w:tcBorders>
              <w:top w:val="single" w:sz="4" w:space="0" w:color="auto"/>
              <w:left w:val="single" w:sz="4" w:space="0" w:color="auto"/>
              <w:bottom w:val="single" w:sz="4" w:space="0" w:color="auto"/>
              <w:right w:val="single" w:sz="4" w:space="0" w:color="auto"/>
            </w:tcBorders>
            <w:shd w:val="clear" w:color="auto" w:fill="D9D9D9"/>
            <w:hideMark/>
          </w:tcPr>
          <w:p w:rsidR="002E29E3" w:rsidRPr="002E29E3" w:rsidRDefault="002E29E3" w:rsidP="00CF7F85">
            <w:pPr>
              <w:bidi/>
              <w:spacing w:after="0" w:line="276" w:lineRule="auto"/>
              <w:jc w:val="both"/>
              <w:rPr>
                <w:rFonts w:ascii="Simplified Arabic" w:eastAsia="Times New Roman" w:hAnsi="Simplified Arabic" w:cs="Simplified Arabic"/>
                <w:b/>
                <w:bCs/>
                <w:sz w:val="28"/>
                <w:szCs w:val="28"/>
              </w:rPr>
            </w:pPr>
            <w:r w:rsidRPr="002E29E3">
              <w:rPr>
                <w:rFonts w:ascii="Simplified Arabic" w:eastAsia="Times New Roman" w:hAnsi="Simplified Arabic" w:cs="Simplified Arabic"/>
                <w:b/>
                <w:bCs/>
                <w:sz w:val="28"/>
                <w:szCs w:val="28"/>
                <w:rtl/>
              </w:rPr>
              <w:t>المتوسط الحسابي</w:t>
            </w:r>
          </w:p>
        </w:tc>
        <w:tc>
          <w:tcPr>
            <w:tcW w:w="1035" w:type="dxa"/>
            <w:tcBorders>
              <w:top w:val="single" w:sz="4" w:space="0" w:color="auto"/>
              <w:left w:val="single" w:sz="4" w:space="0" w:color="auto"/>
              <w:bottom w:val="single" w:sz="4" w:space="0" w:color="auto"/>
              <w:right w:val="single" w:sz="4" w:space="0" w:color="auto"/>
            </w:tcBorders>
            <w:shd w:val="clear" w:color="auto" w:fill="D9D9D9"/>
            <w:hideMark/>
          </w:tcPr>
          <w:p w:rsidR="002E29E3" w:rsidRPr="002E29E3" w:rsidRDefault="002E29E3" w:rsidP="00CF7F85">
            <w:pPr>
              <w:bidi/>
              <w:spacing w:after="0" w:line="276" w:lineRule="auto"/>
              <w:jc w:val="both"/>
              <w:rPr>
                <w:rFonts w:ascii="Simplified Arabic" w:eastAsia="Times New Roman" w:hAnsi="Simplified Arabic" w:cs="Simplified Arabic"/>
                <w:b/>
                <w:bCs/>
                <w:sz w:val="28"/>
                <w:szCs w:val="28"/>
              </w:rPr>
            </w:pPr>
            <w:r w:rsidRPr="002E29E3">
              <w:rPr>
                <w:rFonts w:ascii="Simplified Arabic" w:eastAsia="Times New Roman" w:hAnsi="Simplified Arabic" w:cs="Simplified Arabic"/>
                <w:b/>
                <w:bCs/>
                <w:sz w:val="28"/>
                <w:szCs w:val="28"/>
                <w:rtl/>
              </w:rPr>
              <w:t>الانحراف المعياري</w:t>
            </w:r>
          </w:p>
        </w:tc>
        <w:tc>
          <w:tcPr>
            <w:tcW w:w="933" w:type="dxa"/>
            <w:tcBorders>
              <w:top w:val="single" w:sz="4" w:space="0" w:color="auto"/>
              <w:left w:val="single" w:sz="4" w:space="0" w:color="auto"/>
              <w:bottom w:val="single" w:sz="4" w:space="0" w:color="auto"/>
              <w:right w:val="single" w:sz="4" w:space="0" w:color="auto"/>
            </w:tcBorders>
            <w:shd w:val="clear" w:color="auto" w:fill="D9D9D9"/>
            <w:hideMark/>
          </w:tcPr>
          <w:p w:rsidR="002E29E3" w:rsidRPr="002E29E3" w:rsidRDefault="002E29E3" w:rsidP="00CF7F85">
            <w:pPr>
              <w:bidi/>
              <w:spacing w:after="0" w:line="276" w:lineRule="auto"/>
              <w:jc w:val="both"/>
              <w:rPr>
                <w:rFonts w:ascii="Simplified Arabic" w:eastAsia="Times New Roman" w:hAnsi="Simplified Arabic" w:cs="Simplified Arabic"/>
                <w:b/>
                <w:bCs/>
                <w:sz w:val="28"/>
                <w:szCs w:val="28"/>
              </w:rPr>
            </w:pPr>
            <w:r w:rsidRPr="002E29E3">
              <w:rPr>
                <w:rFonts w:ascii="Simplified Arabic" w:eastAsia="Times New Roman" w:hAnsi="Simplified Arabic" w:cs="Simplified Arabic"/>
                <w:b/>
                <w:bCs/>
                <w:sz w:val="28"/>
                <w:szCs w:val="28"/>
                <w:rtl/>
              </w:rPr>
              <w:t>الدرجة</w:t>
            </w:r>
          </w:p>
        </w:tc>
      </w:tr>
      <w:tr w:rsidR="002E29E3" w:rsidRPr="002E29E3" w:rsidTr="002E29E3">
        <w:tc>
          <w:tcPr>
            <w:tcW w:w="787" w:type="dxa"/>
            <w:tcBorders>
              <w:top w:val="single" w:sz="4" w:space="0" w:color="auto"/>
              <w:left w:val="single" w:sz="4" w:space="0" w:color="auto"/>
              <w:bottom w:val="single" w:sz="4" w:space="0" w:color="auto"/>
              <w:right w:val="single" w:sz="4" w:space="0" w:color="auto"/>
            </w:tcBorders>
            <w:hideMark/>
          </w:tcPr>
          <w:p w:rsidR="002E29E3" w:rsidRPr="002E29E3" w:rsidRDefault="002E29E3" w:rsidP="00CF7F85">
            <w:pPr>
              <w:bidi/>
              <w:spacing w:after="0" w:line="276" w:lineRule="auto"/>
              <w:jc w:val="both"/>
              <w:rPr>
                <w:rFonts w:ascii="Simplified Arabic" w:eastAsia="Times New Roman" w:hAnsi="Simplified Arabic" w:cs="Simplified Arabic"/>
                <w:sz w:val="28"/>
                <w:szCs w:val="28"/>
              </w:rPr>
            </w:pPr>
            <w:r w:rsidRPr="002E29E3">
              <w:rPr>
                <w:rFonts w:ascii="Simplified Arabic" w:eastAsia="Times New Roman" w:hAnsi="Simplified Arabic" w:cs="Simplified Arabic"/>
                <w:sz w:val="28"/>
                <w:szCs w:val="28"/>
              </w:rPr>
              <w:t>q5</w:t>
            </w:r>
          </w:p>
        </w:tc>
        <w:tc>
          <w:tcPr>
            <w:tcW w:w="4655" w:type="dxa"/>
            <w:tcBorders>
              <w:top w:val="single" w:sz="4" w:space="0" w:color="auto"/>
              <w:left w:val="single" w:sz="4" w:space="0" w:color="auto"/>
              <w:bottom w:val="single" w:sz="4" w:space="0" w:color="auto"/>
              <w:right w:val="single" w:sz="4" w:space="0" w:color="auto"/>
            </w:tcBorders>
            <w:hideMark/>
          </w:tcPr>
          <w:p w:rsidR="002E29E3" w:rsidRPr="002E29E3" w:rsidRDefault="002E29E3" w:rsidP="00CF7F85">
            <w:pPr>
              <w:bidi/>
              <w:spacing w:after="0" w:line="276" w:lineRule="auto"/>
              <w:jc w:val="both"/>
              <w:rPr>
                <w:rFonts w:ascii="Simplified Arabic" w:eastAsia="Calibri" w:hAnsi="Simplified Arabic" w:cs="Simplified Arabic"/>
                <w:sz w:val="28"/>
                <w:szCs w:val="28"/>
              </w:rPr>
            </w:pPr>
            <w:r w:rsidRPr="002E29E3">
              <w:rPr>
                <w:rFonts w:ascii="Simplified Arabic" w:eastAsia="Calibri" w:hAnsi="Simplified Arabic" w:cs="Simplified Arabic"/>
                <w:sz w:val="28"/>
                <w:szCs w:val="28"/>
                <w:rtl/>
              </w:rPr>
              <w:t>لدي القدرة على ربط العلاقة بين الأشياء وتفسيرها.</w:t>
            </w:r>
          </w:p>
        </w:tc>
        <w:tc>
          <w:tcPr>
            <w:tcW w:w="978" w:type="dxa"/>
            <w:tcBorders>
              <w:top w:val="single" w:sz="4" w:space="0" w:color="auto"/>
              <w:left w:val="single" w:sz="4" w:space="0" w:color="auto"/>
              <w:bottom w:val="single" w:sz="4" w:space="0" w:color="auto"/>
              <w:right w:val="single" w:sz="4" w:space="0" w:color="auto"/>
            </w:tcBorders>
            <w:vAlign w:val="center"/>
            <w:hideMark/>
          </w:tcPr>
          <w:p w:rsidR="002E29E3" w:rsidRPr="002E29E3" w:rsidRDefault="002E29E3" w:rsidP="00CF7F85">
            <w:pPr>
              <w:bidi/>
              <w:spacing w:after="0" w:line="276" w:lineRule="auto"/>
              <w:jc w:val="both"/>
              <w:rPr>
                <w:rFonts w:ascii="Simplified Arabic" w:eastAsia="Times New Roman" w:hAnsi="Simplified Arabic" w:cs="Simplified Arabic"/>
                <w:sz w:val="28"/>
                <w:szCs w:val="28"/>
              </w:rPr>
            </w:pPr>
            <w:r w:rsidRPr="002E29E3">
              <w:rPr>
                <w:rFonts w:ascii="Simplified Arabic" w:eastAsia="Times New Roman" w:hAnsi="Simplified Arabic" w:cs="Simplified Arabic"/>
                <w:sz w:val="28"/>
                <w:szCs w:val="28"/>
              </w:rPr>
              <w:t>4.12</w:t>
            </w:r>
          </w:p>
        </w:tc>
        <w:tc>
          <w:tcPr>
            <w:tcW w:w="1035" w:type="dxa"/>
            <w:tcBorders>
              <w:top w:val="single" w:sz="4" w:space="0" w:color="auto"/>
              <w:left w:val="single" w:sz="4" w:space="0" w:color="auto"/>
              <w:bottom w:val="single" w:sz="4" w:space="0" w:color="auto"/>
              <w:right w:val="single" w:sz="4" w:space="0" w:color="auto"/>
            </w:tcBorders>
            <w:vAlign w:val="center"/>
            <w:hideMark/>
          </w:tcPr>
          <w:p w:rsidR="002E29E3" w:rsidRPr="002E29E3" w:rsidRDefault="002E29E3" w:rsidP="00CF7F85">
            <w:pPr>
              <w:bidi/>
              <w:spacing w:after="0" w:line="276" w:lineRule="auto"/>
              <w:jc w:val="both"/>
              <w:rPr>
                <w:rFonts w:ascii="Simplified Arabic" w:eastAsia="Times New Roman" w:hAnsi="Simplified Arabic" w:cs="Simplified Arabic"/>
                <w:sz w:val="28"/>
                <w:szCs w:val="28"/>
              </w:rPr>
            </w:pPr>
            <w:r w:rsidRPr="002E29E3">
              <w:rPr>
                <w:rFonts w:ascii="Simplified Arabic" w:eastAsia="Times New Roman" w:hAnsi="Simplified Arabic" w:cs="Simplified Arabic"/>
                <w:sz w:val="28"/>
                <w:szCs w:val="28"/>
              </w:rPr>
              <w:t>0.68</w:t>
            </w:r>
          </w:p>
        </w:tc>
        <w:tc>
          <w:tcPr>
            <w:tcW w:w="933" w:type="dxa"/>
            <w:tcBorders>
              <w:top w:val="single" w:sz="4" w:space="0" w:color="auto"/>
              <w:left w:val="single" w:sz="4" w:space="0" w:color="auto"/>
              <w:bottom w:val="single" w:sz="4" w:space="0" w:color="auto"/>
              <w:right w:val="single" w:sz="4" w:space="0" w:color="auto"/>
            </w:tcBorders>
            <w:hideMark/>
          </w:tcPr>
          <w:p w:rsidR="002E29E3" w:rsidRPr="002E29E3" w:rsidRDefault="002E29E3" w:rsidP="00CF7F85">
            <w:pPr>
              <w:spacing w:after="0" w:line="276" w:lineRule="auto"/>
              <w:jc w:val="both"/>
              <w:rPr>
                <w:rFonts w:ascii="Simplified Arabic" w:eastAsia="Times New Roman" w:hAnsi="Simplified Arabic" w:cs="Simplified Arabic"/>
                <w:sz w:val="28"/>
                <w:szCs w:val="28"/>
              </w:rPr>
            </w:pPr>
            <w:r w:rsidRPr="002E29E3">
              <w:rPr>
                <w:rFonts w:ascii="Simplified Arabic" w:eastAsia="Times New Roman" w:hAnsi="Simplified Arabic" w:cs="Simplified Arabic"/>
                <w:sz w:val="28"/>
                <w:szCs w:val="28"/>
                <w:rtl/>
              </w:rPr>
              <w:t>كبيرة</w:t>
            </w:r>
          </w:p>
        </w:tc>
      </w:tr>
      <w:tr w:rsidR="002E29E3" w:rsidRPr="002E29E3" w:rsidTr="002E29E3">
        <w:trPr>
          <w:trHeight w:val="413"/>
        </w:trPr>
        <w:tc>
          <w:tcPr>
            <w:tcW w:w="787" w:type="dxa"/>
            <w:tcBorders>
              <w:top w:val="single" w:sz="4" w:space="0" w:color="auto"/>
              <w:left w:val="single" w:sz="4" w:space="0" w:color="auto"/>
              <w:bottom w:val="single" w:sz="4" w:space="0" w:color="auto"/>
              <w:right w:val="single" w:sz="4" w:space="0" w:color="auto"/>
            </w:tcBorders>
            <w:hideMark/>
          </w:tcPr>
          <w:p w:rsidR="002E29E3" w:rsidRPr="002E29E3" w:rsidRDefault="002E29E3" w:rsidP="00CF7F85">
            <w:pPr>
              <w:bidi/>
              <w:spacing w:after="0" w:line="276" w:lineRule="auto"/>
              <w:jc w:val="both"/>
              <w:rPr>
                <w:rFonts w:ascii="Simplified Arabic" w:eastAsia="Times New Roman" w:hAnsi="Simplified Arabic" w:cs="Simplified Arabic"/>
                <w:sz w:val="28"/>
                <w:szCs w:val="28"/>
              </w:rPr>
            </w:pPr>
            <w:r w:rsidRPr="002E29E3">
              <w:rPr>
                <w:rFonts w:ascii="Simplified Arabic" w:eastAsia="Times New Roman" w:hAnsi="Simplified Arabic" w:cs="Simplified Arabic"/>
                <w:sz w:val="28"/>
                <w:szCs w:val="28"/>
              </w:rPr>
              <w:t>q2</w:t>
            </w:r>
          </w:p>
        </w:tc>
        <w:tc>
          <w:tcPr>
            <w:tcW w:w="4655" w:type="dxa"/>
            <w:tcBorders>
              <w:top w:val="single" w:sz="4" w:space="0" w:color="auto"/>
              <w:left w:val="single" w:sz="4" w:space="0" w:color="auto"/>
              <w:bottom w:val="single" w:sz="4" w:space="0" w:color="auto"/>
              <w:right w:val="single" w:sz="4" w:space="0" w:color="auto"/>
            </w:tcBorders>
            <w:hideMark/>
          </w:tcPr>
          <w:p w:rsidR="002E29E3" w:rsidRPr="002E29E3" w:rsidRDefault="002E29E3" w:rsidP="00CF7F85">
            <w:pPr>
              <w:bidi/>
              <w:spacing w:after="0" w:line="276" w:lineRule="auto"/>
              <w:jc w:val="both"/>
              <w:rPr>
                <w:rFonts w:ascii="Simplified Arabic" w:eastAsia="Calibri" w:hAnsi="Simplified Arabic" w:cs="Simplified Arabic"/>
                <w:sz w:val="28"/>
                <w:szCs w:val="28"/>
              </w:rPr>
            </w:pPr>
            <w:r w:rsidRPr="002E29E3">
              <w:rPr>
                <w:rFonts w:ascii="Simplified Arabic" w:eastAsia="Calibri" w:hAnsi="Simplified Arabic" w:cs="Simplified Arabic"/>
                <w:sz w:val="28"/>
                <w:szCs w:val="28"/>
                <w:rtl/>
              </w:rPr>
              <w:t>لدي القدرة على النظر للأشياء من زوايا مختلفة</w:t>
            </w:r>
          </w:p>
        </w:tc>
        <w:tc>
          <w:tcPr>
            <w:tcW w:w="978" w:type="dxa"/>
            <w:tcBorders>
              <w:top w:val="single" w:sz="4" w:space="0" w:color="auto"/>
              <w:left w:val="single" w:sz="4" w:space="0" w:color="auto"/>
              <w:bottom w:val="single" w:sz="4" w:space="0" w:color="auto"/>
              <w:right w:val="single" w:sz="4" w:space="0" w:color="auto"/>
            </w:tcBorders>
            <w:vAlign w:val="center"/>
            <w:hideMark/>
          </w:tcPr>
          <w:p w:rsidR="002E29E3" w:rsidRPr="002E29E3" w:rsidRDefault="002E29E3" w:rsidP="00CF7F85">
            <w:pPr>
              <w:bidi/>
              <w:spacing w:after="0" w:line="276" w:lineRule="auto"/>
              <w:jc w:val="both"/>
              <w:rPr>
                <w:rFonts w:ascii="Simplified Arabic" w:eastAsia="Times New Roman" w:hAnsi="Simplified Arabic" w:cs="Simplified Arabic"/>
                <w:sz w:val="28"/>
                <w:szCs w:val="28"/>
              </w:rPr>
            </w:pPr>
            <w:r w:rsidRPr="002E29E3">
              <w:rPr>
                <w:rFonts w:ascii="Simplified Arabic" w:eastAsia="Times New Roman" w:hAnsi="Simplified Arabic" w:cs="Simplified Arabic"/>
                <w:sz w:val="28"/>
                <w:szCs w:val="28"/>
              </w:rPr>
              <w:t>4.12</w:t>
            </w:r>
          </w:p>
        </w:tc>
        <w:tc>
          <w:tcPr>
            <w:tcW w:w="1035" w:type="dxa"/>
            <w:tcBorders>
              <w:top w:val="single" w:sz="4" w:space="0" w:color="auto"/>
              <w:left w:val="single" w:sz="4" w:space="0" w:color="auto"/>
              <w:bottom w:val="single" w:sz="4" w:space="0" w:color="auto"/>
              <w:right w:val="single" w:sz="4" w:space="0" w:color="auto"/>
            </w:tcBorders>
            <w:vAlign w:val="center"/>
            <w:hideMark/>
          </w:tcPr>
          <w:p w:rsidR="002E29E3" w:rsidRPr="002E29E3" w:rsidRDefault="002E29E3" w:rsidP="00CF7F85">
            <w:pPr>
              <w:bidi/>
              <w:spacing w:after="0" w:line="276" w:lineRule="auto"/>
              <w:jc w:val="both"/>
              <w:rPr>
                <w:rFonts w:ascii="Simplified Arabic" w:eastAsia="Times New Roman" w:hAnsi="Simplified Arabic" w:cs="Simplified Arabic"/>
                <w:sz w:val="28"/>
                <w:szCs w:val="28"/>
              </w:rPr>
            </w:pPr>
            <w:r w:rsidRPr="002E29E3">
              <w:rPr>
                <w:rFonts w:ascii="Simplified Arabic" w:eastAsia="Times New Roman" w:hAnsi="Simplified Arabic" w:cs="Simplified Arabic"/>
                <w:sz w:val="28"/>
                <w:szCs w:val="28"/>
              </w:rPr>
              <w:t>0.63</w:t>
            </w:r>
          </w:p>
        </w:tc>
        <w:tc>
          <w:tcPr>
            <w:tcW w:w="933" w:type="dxa"/>
            <w:tcBorders>
              <w:top w:val="single" w:sz="4" w:space="0" w:color="auto"/>
              <w:left w:val="single" w:sz="4" w:space="0" w:color="auto"/>
              <w:bottom w:val="single" w:sz="4" w:space="0" w:color="auto"/>
              <w:right w:val="single" w:sz="4" w:space="0" w:color="auto"/>
            </w:tcBorders>
            <w:hideMark/>
          </w:tcPr>
          <w:p w:rsidR="002E29E3" w:rsidRPr="002E29E3" w:rsidRDefault="002E29E3" w:rsidP="00CF7F85">
            <w:pPr>
              <w:spacing w:after="0" w:line="276" w:lineRule="auto"/>
              <w:jc w:val="both"/>
              <w:rPr>
                <w:rFonts w:ascii="Simplified Arabic" w:eastAsia="Times New Roman" w:hAnsi="Simplified Arabic" w:cs="Simplified Arabic"/>
                <w:sz w:val="28"/>
                <w:szCs w:val="28"/>
              </w:rPr>
            </w:pPr>
            <w:r w:rsidRPr="002E29E3">
              <w:rPr>
                <w:rFonts w:ascii="Simplified Arabic" w:eastAsia="Times New Roman" w:hAnsi="Simplified Arabic" w:cs="Simplified Arabic"/>
                <w:sz w:val="28"/>
                <w:szCs w:val="28"/>
                <w:rtl/>
              </w:rPr>
              <w:t>كبيرة</w:t>
            </w:r>
          </w:p>
        </w:tc>
      </w:tr>
      <w:tr w:rsidR="002E29E3" w:rsidRPr="002E29E3" w:rsidTr="002E29E3">
        <w:tc>
          <w:tcPr>
            <w:tcW w:w="787" w:type="dxa"/>
            <w:tcBorders>
              <w:top w:val="single" w:sz="4" w:space="0" w:color="auto"/>
              <w:left w:val="single" w:sz="4" w:space="0" w:color="auto"/>
              <w:bottom w:val="single" w:sz="4" w:space="0" w:color="auto"/>
              <w:right w:val="single" w:sz="4" w:space="0" w:color="auto"/>
            </w:tcBorders>
            <w:hideMark/>
          </w:tcPr>
          <w:p w:rsidR="002E29E3" w:rsidRPr="002E29E3" w:rsidRDefault="002E29E3" w:rsidP="00CF7F85">
            <w:pPr>
              <w:bidi/>
              <w:spacing w:after="0" w:line="276" w:lineRule="auto"/>
              <w:jc w:val="both"/>
              <w:rPr>
                <w:rFonts w:ascii="Simplified Arabic" w:eastAsia="Times New Roman" w:hAnsi="Simplified Arabic" w:cs="Simplified Arabic"/>
                <w:sz w:val="28"/>
                <w:szCs w:val="28"/>
              </w:rPr>
            </w:pPr>
            <w:r w:rsidRPr="002E29E3">
              <w:rPr>
                <w:rFonts w:ascii="Simplified Arabic" w:eastAsia="Times New Roman" w:hAnsi="Simplified Arabic" w:cs="Simplified Arabic"/>
                <w:sz w:val="28"/>
                <w:szCs w:val="28"/>
              </w:rPr>
              <w:t>q3</w:t>
            </w:r>
          </w:p>
        </w:tc>
        <w:tc>
          <w:tcPr>
            <w:tcW w:w="4655" w:type="dxa"/>
            <w:tcBorders>
              <w:top w:val="single" w:sz="4" w:space="0" w:color="auto"/>
              <w:left w:val="single" w:sz="4" w:space="0" w:color="auto"/>
              <w:bottom w:val="single" w:sz="4" w:space="0" w:color="auto"/>
              <w:right w:val="single" w:sz="4" w:space="0" w:color="auto"/>
            </w:tcBorders>
            <w:hideMark/>
          </w:tcPr>
          <w:p w:rsidR="002E29E3" w:rsidRPr="002E29E3" w:rsidRDefault="002E29E3" w:rsidP="00CF7F85">
            <w:pPr>
              <w:bidi/>
              <w:spacing w:after="0" w:line="276" w:lineRule="auto"/>
              <w:jc w:val="both"/>
              <w:rPr>
                <w:rFonts w:ascii="Simplified Arabic" w:eastAsia="Calibri" w:hAnsi="Simplified Arabic" w:cs="Simplified Arabic"/>
                <w:sz w:val="28"/>
                <w:szCs w:val="28"/>
              </w:rPr>
            </w:pPr>
            <w:r w:rsidRPr="002E29E3">
              <w:rPr>
                <w:rFonts w:ascii="Simplified Arabic" w:eastAsia="Calibri" w:hAnsi="Simplified Arabic" w:cs="Simplified Arabic"/>
                <w:sz w:val="28"/>
                <w:szCs w:val="28"/>
                <w:rtl/>
              </w:rPr>
              <w:t>أخطط لمواجهة مشكلات العمل الممكن حدوثها</w:t>
            </w:r>
          </w:p>
        </w:tc>
        <w:tc>
          <w:tcPr>
            <w:tcW w:w="978" w:type="dxa"/>
            <w:tcBorders>
              <w:top w:val="single" w:sz="4" w:space="0" w:color="auto"/>
              <w:left w:val="single" w:sz="4" w:space="0" w:color="auto"/>
              <w:bottom w:val="single" w:sz="4" w:space="0" w:color="auto"/>
              <w:right w:val="single" w:sz="4" w:space="0" w:color="auto"/>
            </w:tcBorders>
            <w:vAlign w:val="center"/>
            <w:hideMark/>
          </w:tcPr>
          <w:p w:rsidR="002E29E3" w:rsidRPr="002E29E3" w:rsidRDefault="002E29E3" w:rsidP="00CF7F85">
            <w:pPr>
              <w:bidi/>
              <w:spacing w:after="0" w:line="276" w:lineRule="auto"/>
              <w:jc w:val="both"/>
              <w:rPr>
                <w:rFonts w:ascii="Simplified Arabic" w:eastAsia="Times New Roman" w:hAnsi="Simplified Arabic" w:cs="Simplified Arabic"/>
                <w:sz w:val="28"/>
                <w:szCs w:val="28"/>
              </w:rPr>
            </w:pPr>
            <w:r w:rsidRPr="002E29E3">
              <w:rPr>
                <w:rFonts w:ascii="Simplified Arabic" w:eastAsia="Times New Roman" w:hAnsi="Simplified Arabic" w:cs="Simplified Arabic"/>
                <w:sz w:val="28"/>
                <w:szCs w:val="28"/>
              </w:rPr>
              <w:t>4.02</w:t>
            </w:r>
          </w:p>
        </w:tc>
        <w:tc>
          <w:tcPr>
            <w:tcW w:w="1035" w:type="dxa"/>
            <w:tcBorders>
              <w:top w:val="single" w:sz="4" w:space="0" w:color="auto"/>
              <w:left w:val="single" w:sz="4" w:space="0" w:color="auto"/>
              <w:bottom w:val="single" w:sz="4" w:space="0" w:color="auto"/>
              <w:right w:val="single" w:sz="4" w:space="0" w:color="auto"/>
            </w:tcBorders>
            <w:vAlign w:val="center"/>
            <w:hideMark/>
          </w:tcPr>
          <w:p w:rsidR="002E29E3" w:rsidRPr="002E29E3" w:rsidRDefault="002E29E3" w:rsidP="00CF7F85">
            <w:pPr>
              <w:bidi/>
              <w:spacing w:after="0" w:line="276" w:lineRule="auto"/>
              <w:jc w:val="both"/>
              <w:rPr>
                <w:rFonts w:ascii="Simplified Arabic" w:eastAsia="Times New Roman" w:hAnsi="Simplified Arabic" w:cs="Simplified Arabic"/>
                <w:sz w:val="28"/>
                <w:szCs w:val="28"/>
              </w:rPr>
            </w:pPr>
            <w:r w:rsidRPr="002E29E3">
              <w:rPr>
                <w:rFonts w:ascii="Simplified Arabic" w:eastAsia="Times New Roman" w:hAnsi="Simplified Arabic" w:cs="Simplified Arabic"/>
                <w:sz w:val="28"/>
                <w:szCs w:val="28"/>
              </w:rPr>
              <w:t>0.83</w:t>
            </w:r>
          </w:p>
        </w:tc>
        <w:tc>
          <w:tcPr>
            <w:tcW w:w="933" w:type="dxa"/>
            <w:tcBorders>
              <w:top w:val="single" w:sz="4" w:space="0" w:color="auto"/>
              <w:left w:val="single" w:sz="4" w:space="0" w:color="auto"/>
              <w:bottom w:val="single" w:sz="4" w:space="0" w:color="auto"/>
              <w:right w:val="single" w:sz="4" w:space="0" w:color="auto"/>
            </w:tcBorders>
            <w:hideMark/>
          </w:tcPr>
          <w:p w:rsidR="002E29E3" w:rsidRPr="002E29E3" w:rsidRDefault="002E29E3" w:rsidP="00CF7F85">
            <w:pPr>
              <w:spacing w:after="0" w:line="276" w:lineRule="auto"/>
              <w:jc w:val="both"/>
              <w:rPr>
                <w:rFonts w:ascii="Simplified Arabic" w:eastAsia="Times New Roman" w:hAnsi="Simplified Arabic" w:cs="Simplified Arabic"/>
                <w:sz w:val="28"/>
                <w:szCs w:val="28"/>
              </w:rPr>
            </w:pPr>
            <w:r w:rsidRPr="002E29E3">
              <w:rPr>
                <w:rFonts w:ascii="Simplified Arabic" w:eastAsia="Times New Roman" w:hAnsi="Simplified Arabic" w:cs="Simplified Arabic"/>
                <w:sz w:val="28"/>
                <w:szCs w:val="28"/>
                <w:rtl/>
              </w:rPr>
              <w:t>كبيرة</w:t>
            </w:r>
          </w:p>
        </w:tc>
      </w:tr>
      <w:tr w:rsidR="002E29E3" w:rsidRPr="002E29E3" w:rsidTr="002E29E3">
        <w:tc>
          <w:tcPr>
            <w:tcW w:w="787" w:type="dxa"/>
            <w:tcBorders>
              <w:top w:val="single" w:sz="4" w:space="0" w:color="auto"/>
              <w:left w:val="single" w:sz="4" w:space="0" w:color="auto"/>
              <w:bottom w:val="single" w:sz="4" w:space="0" w:color="auto"/>
              <w:right w:val="single" w:sz="4" w:space="0" w:color="auto"/>
            </w:tcBorders>
            <w:hideMark/>
          </w:tcPr>
          <w:p w:rsidR="002E29E3" w:rsidRPr="002E29E3" w:rsidRDefault="002E29E3" w:rsidP="00CF7F85">
            <w:pPr>
              <w:bidi/>
              <w:spacing w:after="0" w:line="276" w:lineRule="auto"/>
              <w:jc w:val="both"/>
              <w:rPr>
                <w:rFonts w:ascii="Simplified Arabic" w:eastAsia="Times New Roman" w:hAnsi="Simplified Arabic" w:cs="Simplified Arabic"/>
                <w:sz w:val="28"/>
                <w:szCs w:val="28"/>
              </w:rPr>
            </w:pPr>
            <w:r w:rsidRPr="002E29E3">
              <w:rPr>
                <w:rFonts w:ascii="Simplified Arabic" w:eastAsia="Times New Roman" w:hAnsi="Simplified Arabic" w:cs="Simplified Arabic"/>
                <w:sz w:val="28"/>
                <w:szCs w:val="28"/>
              </w:rPr>
              <w:t>q1</w:t>
            </w:r>
          </w:p>
        </w:tc>
        <w:tc>
          <w:tcPr>
            <w:tcW w:w="4655" w:type="dxa"/>
            <w:tcBorders>
              <w:top w:val="single" w:sz="4" w:space="0" w:color="auto"/>
              <w:left w:val="single" w:sz="4" w:space="0" w:color="auto"/>
              <w:bottom w:val="single" w:sz="4" w:space="0" w:color="auto"/>
              <w:right w:val="single" w:sz="4" w:space="0" w:color="auto"/>
            </w:tcBorders>
            <w:hideMark/>
          </w:tcPr>
          <w:p w:rsidR="002E29E3" w:rsidRPr="002E29E3" w:rsidRDefault="002E29E3" w:rsidP="00CF7F85">
            <w:pPr>
              <w:bidi/>
              <w:spacing w:after="0" w:line="276" w:lineRule="auto"/>
              <w:jc w:val="both"/>
              <w:rPr>
                <w:rFonts w:ascii="Simplified Arabic" w:eastAsia="Calibri" w:hAnsi="Simplified Arabic" w:cs="Simplified Arabic"/>
                <w:sz w:val="28"/>
                <w:szCs w:val="28"/>
              </w:rPr>
            </w:pPr>
            <w:r w:rsidRPr="002E29E3">
              <w:rPr>
                <w:rFonts w:ascii="Simplified Arabic" w:eastAsia="Calibri" w:hAnsi="Simplified Arabic" w:cs="Simplified Arabic"/>
                <w:sz w:val="28"/>
                <w:szCs w:val="28"/>
                <w:rtl/>
              </w:rPr>
              <w:t>أمتلك رؤية دقيقة لاكتشاف المشكلات التي يمكن أن تحدث بالعمل</w:t>
            </w:r>
          </w:p>
        </w:tc>
        <w:tc>
          <w:tcPr>
            <w:tcW w:w="978" w:type="dxa"/>
            <w:tcBorders>
              <w:top w:val="single" w:sz="4" w:space="0" w:color="auto"/>
              <w:left w:val="single" w:sz="4" w:space="0" w:color="auto"/>
              <w:bottom w:val="single" w:sz="4" w:space="0" w:color="auto"/>
              <w:right w:val="single" w:sz="4" w:space="0" w:color="auto"/>
            </w:tcBorders>
            <w:vAlign w:val="center"/>
            <w:hideMark/>
          </w:tcPr>
          <w:p w:rsidR="002E29E3" w:rsidRPr="002E29E3" w:rsidRDefault="002E29E3" w:rsidP="00CF7F85">
            <w:pPr>
              <w:bidi/>
              <w:spacing w:after="0" w:line="276" w:lineRule="auto"/>
              <w:jc w:val="both"/>
              <w:rPr>
                <w:rFonts w:ascii="Simplified Arabic" w:eastAsia="Times New Roman" w:hAnsi="Simplified Arabic" w:cs="Simplified Arabic"/>
                <w:sz w:val="28"/>
                <w:szCs w:val="28"/>
              </w:rPr>
            </w:pPr>
            <w:r w:rsidRPr="002E29E3">
              <w:rPr>
                <w:rFonts w:ascii="Simplified Arabic" w:eastAsia="Times New Roman" w:hAnsi="Simplified Arabic" w:cs="Simplified Arabic"/>
                <w:sz w:val="28"/>
                <w:szCs w:val="28"/>
              </w:rPr>
              <w:t>3.98</w:t>
            </w:r>
          </w:p>
        </w:tc>
        <w:tc>
          <w:tcPr>
            <w:tcW w:w="1035" w:type="dxa"/>
            <w:tcBorders>
              <w:top w:val="single" w:sz="4" w:space="0" w:color="auto"/>
              <w:left w:val="single" w:sz="4" w:space="0" w:color="auto"/>
              <w:bottom w:val="single" w:sz="4" w:space="0" w:color="auto"/>
              <w:right w:val="single" w:sz="4" w:space="0" w:color="auto"/>
            </w:tcBorders>
            <w:vAlign w:val="center"/>
            <w:hideMark/>
          </w:tcPr>
          <w:p w:rsidR="002E29E3" w:rsidRPr="002E29E3" w:rsidRDefault="002E29E3" w:rsidP="00CF7F85">
            <w:pPr>
              <w:bidi/>
              <w:spacing w:after="0" w:line="276" w:lineRule="auto"/>
              <w:jc w:val="both"/>
              <w:rPr>
                <w:rFonts w:ascii="Simplified Arabic" w:eastAsia="Times New Roman" w:hAnsi="Simplified Arabic" w:cs="Simplified Arabic"/>
                <w:sz w:val="28"/>
                <w:szCs w:val="28"/>
              </w:rPr>
            </w:pPr>
            <w:r w:rsidRPr="002E29E3">
              <w:rPr>
                <w:rFonts w:ascii="Simplified Arabic" w:eastAsia="Times New Roman" w:hAnsi="Simplified Arabic" w:cs="Simplified Arabic"/>
                <w:sz w:val="28"/>
                <w:szCs w:val="28"/>
              </w:rPr>
              <w:t>0.65</w:t>
            </w:r>
          </w:p>
        </w:tc>
        <w:tc>
          <w:tcPr>
            <w:tcW w:w="933" w:type="dxa"/>
            <w:tcBorders>
              <w:top w:val="single" w:sz="4" w:space="0" w:color="auto"/>
              <w:left w:val="single" w:sz="4" w:space="0" w:color="auto"/>
              <w:bottom w:val="single" w:sz="4" w:space="0" w:color="auto"/>
              <w:right w:val="single" w:sz="4" w:space="0" w:color="auto"/>
            </w:tcBorders>
            <w:hideMark/>
          </w:tcPr>
          <w:p w:rsidR="002E29E3" w:rsidRPr="002E29E3" w:rsidRDefault="002E29E3" w:rsidP="00CF7F85">
            <w:pPr>
              <w:spacing w:after="0" w:line="276" w:lineRule="auto"/>
              <w:jc w:val="both"/>
              <w:rPr>
                <w:rFonts w:ascii="Simplified Arabic" w:eastAsia="Times New Roman" w:hAnsi="Simplified Arabic" w:cs="Simplified Arabic"/>
                <w:sz w:val="28"/>
                <w:szCs w:val="28"/>
              </w:rPr>
            </w:pPr>
            <w:r w:rsidRPr="002E29E3">
              <w:rPr>
                <w:rFonts w:ascii="Simplified Arabic" w:eastAsia="Times New Roman" w:hAnsi="Simplified Arabic" w:cs="Simplified Arabic"/>
                <w:sz w:val="28"/>
                <w:szCs w:val="28"/>
                <w:rtl/>
              </w:rPr>
              <w:t>كبيرة</w:t>
            </w:r>
          </w:p>
        </w:tc>
      </w:tr>
      <w:tr w:rsidR="002E29E3" w:rsidRPr="002E29E3" w:rsidTr="002E29E3">
        <w:tc>
          <w:tcPr>
            <w:tcW w:w="787" w:type="dxa"/>
            <w:tcBorders>
              <w:top w:val="single" w:sz="4" w:space="0" w:color="auto"/>
              <w:left w:val="single" w:sz="4" w:space="0" w:color="auto"/>
              <w:bottom w:val="single" w:sz="4" w:space="0" w:color="auto"/>
              <w:right w:val="single" w:sz="4" w:space="0" w:color="auto"/>
            </w:tcBorders>
            <w:hideMark/>
          </w:tcPr>
          <w:p w:rsidR="002E29E3" w:rsidRPr="002E29E3" w:rsidRDefault="002E29E3" w:rsidP="00CF7F85">
            <w:pPr>
              <w:bidi/>
              <w:spacing w:after="0" w:line="276" w:lineRule="auto"/>
              <w:jc w:val="both"/>
              <w:rPr>
                <w:rFonts w:ascii="Simplified Arabic" w:eastAsia="Times New Roman" w:hAnsi="Simplified Arabic" w:cs="Simplified Arabic"/>
                <w:sz w:val="28"/>
                <w:szCs w:val="28"/>
              </w:rPr>
            </w:pPr>
            <w:r w:rsidRPr="002E29E3">
              <w:rPr>
                <w:rFonts w:ascii="Simplified Arabic" w:eastAsia="Times New Roman" w:hAnsi="Simplified Arabic" w:cs="Simplified Arabic"/>
                <w:sz w:val="28"/>
                <w:szCs w:val="28"/>
              </w:rPr>
              <w:t>q4</w:t>
            </w:r>
          </w:p>
        </w:tc>
        <w:tc>
          <w:tcPr>
            <w:tcW w:w="4655" w:type="dxa"/>
            <w:tcBorders>
              <w:top w:val="single" w:sz="4" w:space="0" w:color="auto"/>
              <w:left w:val="single" w:sz="4" w:space="0" w:color="auto"/>
              <w:bottom w:val="single" w:sz="4" w:space="0" w:color="auto"/>
              <w:right w:val="single" w:sz="4" w:space="0" w:color="auto"/>
            </w:tcBorders>
          </w:tcPr>
          <w:p w:rsidR="002E29E3" w:rsidRPr="002E29E3" w:rsidRDefault="002E29E3" w:rsidP="00CF7F85">
            <w:pPr>
              <w:bidi/>
              <w:spacing w:after="0" w:line="276" w:lineRule="auto"/>
              <w:jc w:val="both"/>
              <w:rPr>
                <w:rFonts w:ascii="Simplified Arabic" w:eastAsia="Times New Roman" w:hAnsi="Simplified Arabic" w:cs="Simplified Arabic"/>
                <w:sz w:val="28"/>
                <w:szCs w:val="28"/>
              </w:rPr>
            </w:pPr>
            <w:r w:rsidRPr="002E29E3">
              <w:rPr>
                <w:rFonts w:ascii="Simplified Arabic" w:eastAsia="Times New Roman" w:hAnsi="Simplified Arabic" w:cs="Simplified Arabic"/>
                <w:sz w:val="28"/>
                <w:szCs w:val="28"/>
                <w:rtl/>
              </w:rPr>
              <w:t>أمتلك رؤية دقيقة لاكتشاف المشكلة التي يعاني منها الآخرون في العمل</w:t>
            </w:r>
          </w:p>
        </w:tc>
        <w:tc>
          <w:tcPr>
            <w:tcW w:w="978" w:type="dxa"/>
            <w:tcBorders>
              <w:top w:val="single" w:sz="4" w:space="0" w:color="auto"/>
              <w:left w:val="single" w:sz="4" w:space="0" w:color="auto"/>
              <w:bottom w:val="single" w:sz="4" w:space="0" w:color="auto"/>
              <w:right w:val="single" w:sz="4" w:space="0" w:color="auto"/>
            </w:tcBorders>
            <w:vAlign w:val="center"/>
          </w:tcPr>
          <w:p w:rsidR="002E29E3" w:rsidRPr="002E29E3" w:rsidRDefault="002E29E3" w:rsidP="00CF7F85">
            <w:pPr>
              <w:bidi/>
              <w:spacing w:after="0" w:line="276" w:lineRule="auto"/>
              <w:jc w:val="both"/>
              <w:rPr>
                <w:rFonts w:ascii="Simplified Arabic" w:eastAsia="Times New Roman" w:hAnsi="Simplified Arabic" w:cs="Simplified Arabic"/>
                <w:sz w:val="28"/>
                <w:szCs w:val="28"/>
              </w:rPr>
            </w:pPr>
            <w:r w:rsidRPr="002E29E3">
              <w:rPr>
                <w:rFonts w:ascii="Simplified Arabic" w:eastAsia="Times New Roman" w:hAnsi="Simplified Arabic" w:cs="Simplified Arabic"/>
                <w:sz w:val="28"/>
                <w:szCs w:val="28"/>
              </w:rPr>
              <w:t>3.83</w:t>
            </w:r>
          </w:p>
        </w:tc>
        <w:tc>
          <w:tcPr>
            <w:tcW w:w="1035" w:type="dxa"/>
            <w:tcBorders>
              <w:top w:val="single" w:sz="4" w:space="0" w:color="auto"/>
              <w:left w:val="single" w:sz="4" w:space="0" w:color="auto"/>
              <w:bottom w:val="single" w:sz="4" w:space="0" w:color="auto"/>
              <w:right w:val="single" w:sz="4" w:space="0" w:color="auto"/>
            </w:tcBorders>
            <w:vAlign w:val="center"/>
          </w:tcPr>
          <w:p w:rsidR="002E29E3" w:rsidRPr="002E29E3" w:rsidRDefault="002E29E3" w:rsidP="00CF7F85">
            <w:pPr>
              <w:bidi/>
              <w:spacing w:after="0" w:line="276" w:lineRule="auto"/>
              <w:jc w:val="both"/>
              <w:rPr>
                <w:rFonts w:ascii="Simplified Arabic" w:eastAsia="Times New Roman" w:hAnsi="Simplified Arabic" w:cs="Simplified Arabic"/>
                <w:sz w:val="28"/>
                <w:szCs w:val="28"/>
              </w:rPr>
            </w:pPr>
            <w:r w:rsidRPr="002E29E3">
              <w:rPr>
                <w:rFonts w:ascii="Simplified Arabic" w:eastAsia="Times New Roman" w:hAnsi="Simplified Arabic" w:cs="Simplified Arabic"/>
                <w:sz w:val="28"/>
                <w:szCs w:val="28"/>
              </w:rPr>
              <w:t>0.86</w:t>
            </w:r>
          </w:p>
        </w:tc>
        <w:tc>
          <w:tcPr>
            <w:tcW w:w="933" w:type="dxa"/>
            <w:tcBorders>
              <w:top w:val="single" w:sz="4" w:space="0" w:color="auto"/>
              <w:left w:val="single" w:sz="4" w:space="0" w:color="auto"/>
              <w:bottom w:val="single" w:sz="4" w:space="0" w:color="auto"/>
              <w:right w:val="single" w:sz="4" w:space="0" w:color="auto"/>
            </w:tcBorders>
          </w:tcPr>
          <w:p w:rsidR="002E29E3" w:rsidRPr="002E29E3" w:rsidRDefault="002E29E3" w:rsidP="00CF7F85">
            <w:pPr>
              <w:spacing w:after="0" w:line="276" w:lineRule="auto"/>
              <w:jc w:val="both"/>
              <w:rPr>
                <w:rFonts w:ascii="Simplified Arabic" w:eastAsia="Times New Roman" w:hAnsi="Simplified Arabic" w:cs="Simplified Arabic"/>
                <w:sz w:val="28"/>
                <w:szCs w:val="28"/>
              </w:rPr>
            </w:pPr>
            <w:r w:rsidRPr="002E29E3">
              <w:rPr>
                <w:rFonts w:ascii="Simplified Arabic" w:eastAsia="Times New Roman" w:hAnsi="Simplified Arabic" w:cs="Simplified Arabic"/>
                <w:sz w:val="28"/>
                <w:szCs w:val="28"/>
                <w:rtl/>
              </w:rPr>
              <w:t>كبيرة</w:t>
            </w:r>
          </w:p>
        </w:tc>
      </w:tr>
      <w:tr w:rsidR="002E29E3" w:rsidRPr="002E29E3" w:rsidTr="002E29E3">
        <w:tc>
          <w:tcPr>
            <w:tcW w:w="787" w:type="dxa"/>
            <w:tcBorders>
              <w:top w:val="single" w:sz="4" w:space="0" w:color="auto"/>
              <w:left w:val="single" w:sz="4" w:space="0" w:color="auto"/>
              <w:bottom w:val="single" w:sz="4" w:space="0" w:color="auto"/>
              <w:right w:val="single" w:sz="4" w:space="0" w:color="auto"/>
            </w:tcBorders>
          </w:tcPr>
          <w:p w:rsidR="002E29E3" w:rsidRPr="002E29E3" w:rsidRDefault="002E29E3" w:rsidP="00CF7F85">
            <w:pPr>
              <w:spacing w:after="0" w:line="276" w:lineRule="auto"/>
              <w:jc w:val="both"/>
              <w:rPr>
                <w:rFonts w:ascii="Simplified Arabic" w:eastAsia="Times New Roman" w:hAnsi="Simplified Arabic" w:cs="Simplified Arabic"/>
                <w:sz w:val="28"/>
                <w:szCs w:val="28"/>
              </w:rPr>
            </w:pPr>
          </w:p>
        </w:tc>
        <w:tc>
          <w:tcPr>
            <w:tcW w:w="4655" w:type="dxa"/>
            <w:tcBorders>
              <w:top w:val="single" w:sz="4" w:space="0" w:color="auto"/>
              <w:left w:val="single" w:sz="4" w:space="0" w:color="auto"/>
              <w:bottom w:val="single" w:sz="4" w:space="0" w:color="auto"/>
              <w:right w:val="single" w:sz="4" w:space="0" w:color="auto"/>
            </w:tcBorders>
            <w:hideMark/>
          </w:tcPr>
          <w:p w:rsidR="002E29E3" w:rsidRPr="002E29E3" w:rsidRDefault="002E29E3" w:rsidP="00CF7F85">
            <w:pPr>
              <w:bidi/>
              <w:spacing w:after="0" w:line="276" w:lineRule="auto"/>
              <w:jc w:val="both"/>
              <w:rPr>
                <w:rFonts w:ascii="Simplified Arabic" w:eastAsia="Times New Roman" w:hAnsi="Simplified Arabic" w:cs="Simplified Arabic"/>
                <w:sz w:val="28"/>
                <w:szCs w:val="28"/>
              </w:rPr>
            </w:pPr>
            <w:r w:rsidRPr="002E29E3">
              <w:rPr>
                <w:rFonts w:ascii="Simplified Arabic" w:eastAsia="Times New Roman" w:hAnsi="Simplified Arabic" w:cs="Simplified Arabic"/>
                <w:sz w:val="28"/>
                <w:szCs w:val="28"/>
                <w:rtl/>
              </w:rPr>
              <w:t>الدرجة الكلية</w:t>
            </w:r>
          </w:p>
        </w:tc>
        <w:tc>
          <w:tcPr>
            <w:tcW w:w="978" w:type="dxa"/>
            <w:tcBorders>
              <w:top w:val="single" w:sz="4" w:space="0" w:color="auto"/>
              <w:left w:val="single" w:sz="4" w:space="0" w:color="auto"/>
              <w:bottom w:val="single" w:sz="4" w:space="0" w:color="auto"/>
              <w:right w:val="single" w:sz="4" w:space="0" w:color="auto"/>
            </w:tcBorders>
            <w:vAlign w:val="center"/>
            <w:hideMark/>
          </w:tcPr>
          <w:p w:rsidR="002E29E3" w:rsidRPr="002E29E3" w:rsidRDefault="002E29E3" w:rsidP="00CF7F85">
            <w:pPr>
              <w:bidi/>
              <w:spacing w:after="0" w:line="276" w:lineRule="auto"/>
              <w:jc w:val="both"/>
              <w:rPr>
                <w:rFonts w:ascii="Simplified Arabic" w:eastAsia="Times New Roman" w:hAnsi="Simplified Arabic" w:cs="Simplified Arabic"/>
                <w:sz w:val="28"/>
                <w:szCs w:val="28"/>
              </w:rPr>
            </w:pPr>
            <w:r w:rsidRPr="002E29E3">
              <w:rPr>
                <w:rFonts w:ascii="Simplified Arabic" w:eastAsia="Times New Roman" w:hAnsi="Simplified Arabic" w:cs="Simplified Arabic"/>
                <w:sz w:val="28"/>
                <w:szCs w:val="28"/>
              </w:rPr>
              <w:t>4.01</w:t>
            </w:r>
          </w:p>
        </w:tc>
        <w:tc>
          <w:tcPr>
            <w:tcW w:w="1035" w:type="dxa"/>
            <w:tcBorders>
              <w:top w:val="single" w:sz="4" w:space="0" w:color="auto"/>
              <w:left w:val="single" w:sz="4" w:space="0" w:color="auto"/>
              <w:bottom w:val="single" w:sz="4" w:space="0" w:color="auto"/>
              <w:right w:val="single" w:sz="4" w:space="0" w:color="auto"/>
            </w:tcBorders>
            <w:vAlign w:val="center"/>
            <w:hideMark/>
          </w:tcPr>
          <w:p w:rsidR="002E29E3" w:rsidRPr="002E29E3" w:rsidRDefault="002E29E3" w:rsidP="00CF7F85">
            <w:pPr>
              <w:bidi/>
              <w:spacing w:after="0" w:line="276" w:lineRule="auto"/>
              <w:jc w:val="both"/>
              <w:rPr>
                <w:rFonts w:ascii="Simplified Arabic" w:eastAsia="Times New Roman" w:hAnsi="Simplified Arabic" w:cs="Simplified Arabic"/>
                <w:sz w:val="28"/>
                <w:szCs w:val="28"/>
              </w:rPr>
            </w:pPr>
            <w:r w:rsidRPr="002E29E3">
              <w:rPr>
                <w:rFonts w:ascii="Simplified Arabic" w:eastAsia="Times New Roman" w:hAnsi="Simplified Arabic" w:cs="Simplified Arabic"/>
                <w:sz w:val="28"/>
                <w:szCs w:val="28"/>
              </w:rPr>
              <w:t>0.53</w:t>
            </w:r>
          </w:p>
        </w:tc>
        <w:tc>
          <w:tcPr>
            <w:tcW w:w="933" w:type="dxa"/>
            <w:tcBorders>
              <w:top w:val="single" w:sz="4" w:space="0" w:color="auto"/>
              <w:left w:val="single" w:sz="4" w:space="0" w:color="auto"/>
              <w:bottom w:val="single" w:sz="4" w:space="0" w:color="auto"/>
              <w:right w:val="single" w:sz="4" w:space="0" w:color="auto"/>
            </w:tcBorders>
            <w:hideMark/>
          </w:tcPr>
          <w:p w:rsidR="002E29E3" w:rsidRPr="002E29E3" w:rsidRDefault="002E29E3" w:rsidP="00CF7F85">
            <w:pPr>
              <w:spacing w:after="0" w:line="276" w:lineRule="auto"/>
              <w:jc w:val="both"/>
              <w:rPr>
                <w:rFonts w:ascii="Simplified Arabic" w:eastAsia="Times New Roman" w:hAnsi="Simplified Arabic" w:cs="Simplified Arabic"/>
                <w:sz w:val="28"/>
                <w:szCs w:val="28"/>
              </w:rPr>
            </w:pPr>
            <w:r w:rsidRPr="002E29E3">
              <w:rPr>
                <w:rFonts w:ascii="Simplified Arabic" w:eastAsia="Times New Roman" w:hAnsi="Simplified Arabic" w:cs="Simplified Arabic"/>
                <w:sz w:val="28"/>
                <w:szCs w:val="28"/>
                <w:rtl/>
              </w:rPr>
              <w:t>كبيرة</w:t>
            </w:r>
          </w:p>
        </w:tc>
      </w:tr>
    </w:tbl>
    <w:p w:rsidR="002E29E3" w:rsidRPr="002E29E3" w:rsidRDefault="002E29E3" w:rsidP="00DA1675">
      <w:pPr>
        <w:bidi/>
        <w:spacing w:before="240" w:line="360" w:lineRule="auto"/>
        <w:jc w:val="both"/>
        <w:rPr>
          <w:rFonts w:ascii="Simplified Arabic" w:eastAsia="Times New Roman" w:hAnsi="Simplified Arabic" w:cs="Simplified Arabic"/>
          <w:sz w:val="28"/>
          <w:szCs w:val="28"/>
          <w:rtl/>
        </w:rPr>
      </w:pPr>
      <w:r w:rsidRPr="002E29E3">
        <w:rPr>
          <w:rFonts w:ascii="Simplified Arabic" w:eastAsia="Times New Roman" w:hAnsi="Simplified Arabic" w:cs="Simplified Arabic"/>
          <w:sz w:val="28"/>
          <w:szCs w:val="28"/>
          <w:rtl/>
        </w:rPr>
        <w:lastRenderedPageBreak/>
        <w:t>تشير المعطيات الواردة في الجدول السابق</w:t>
      </w:r>
      <w:r w:rsidR="00DD7638">
        <w:rPr>
          <w:rFonts w:ascii="Simplified Arabic" w:eastAsia="Times New Roman" w:hAnsi="Simplified Arabic" w:cs="Simplified Arabic" w:hint="cs"/>
          <w:sz w:val="28"/>
          <w:szCs w:val="28"/>
          <w:rtl/>
        </w:rPr>
        <w:t>،</w:t>
      </w:r>
      <w:r w:rsidRPr="002E29E3">
        <w:rPr>
          <w:rFonts w:ascii="Simplified Arabic" w:eastAsia="Times New Roman" w:hAnsi="Simplified Arabic" w:cs="Simplified Arabic"/>
          <w:sz w:val="28"/>
          <w:szCs w:val="28"/>
          <w:rtl/>
        </w:rPr>
        <w:t xml:space="preserve"> أن</w:t>
      </w:r>
      <w:r w:rsidR="00DD7638">
        <w:rPr>
          <w:rFonts w:ascii="Simplified Arabic" w:eastAsia="Times New Roman" w:hAnsi="Simplified Arabic" w:cs="Simplified Arabic" w:hint="cs"/>
          <w:sz w:val="28"/>
          <w:szCs w:val="28"/>
          <w:rtl/>
        </w:rPr>
        <w:t>ّ</w:t>
      </w:r>
      <w:r w:rsidRPr="002E29E3">
        <w:rPr>
          <w:rFonts w:ascii="Simplified Arabic" w:eastAsia="Times New Roman" w:hAnsi="Simplified Arabic" w:cs="Simplified Arabic"/>
          <w:sz w:val="28"/>
          <w:szCs w:val="28"/>
          <w:rtl/>
        </w:rPr>
        <w:t xml:space="preserve"> </w:t>
      </w:r>
      <w:r w:rsidR="00DA1675">
        <w:rPr>
          <w:rFonts w:ascii="Simplified Arabic" w:eastAsia="Times New Roman" w:hAnsi="Simplified Arabic" w:cs="Simplified Arabic" w:hint="cs"/>
          <w:sz w:val="28"/>
          <w:szCs w:val="28"/>
          <w:rtl/>
        </w:rPr>
        <w:t xml:space="preserve">واقع عناصر متغير </w:t>
      </w:r>
      <w:r w:rsidR="001E4349" w:rsidRPr="001E4349">
        <w:rPr>
          <w:rFonts w:ascii="Simplified Arabic" w:eastAsia="Times New Roman" w:hAnsi="Simplified Arabic" w:cs="Simplified Arabic" w:hint="cs"/>
          <w:sz w:val="28"/>
          <w:szCs w:val="28"/>
          <w:rtl/>
        </w:rPr>
        <w:t xml:space="preserve">القدرة على </w:t>
      </w:r>
      <w:r w:rsidR="001E4349" w:rsidRPr="001E4349">
        <w:rPr>
          <w:rFonts w:ascii="Simplified Arabic" w:eastAsia="Times New Roman" w:hAnsi="Simplified Arabic" w:cs="Simplified Arabic"/>
          <w:sz w:val="28"/>
          <w:szCs w:val="28"/>
          <w:rtl/>
        </w:rPr>
        <w:t>التحليل</w:t>
      </w:r>
      <w:r w:rsidR="001E4349" w:rsidRPr="001E4349">
        <w:rPr>
          <w:rFonts w:ascii="Simplified Arabic" w:eastAsia="Times New Roman" w:hAnsi="Simplified Arabic" w:cs="Simplified Arabic" w:hint="cs"/>
          <w:sz w:val="28"/>
          <w:szCs w:val="28"/>
          <w:rtl/>
        </w:rPr>
        <w:t xml:space="preserve"> لدى العاملين في المؤسسات الأهلية الفلسطينية</w:t>
      </w:r>
      <w:r w:rsidR="00DD7638">
        <w:rPr>
          <w:rFonts w:ascii="Simplified Arabic" w:eastAsia="Times New Roman" w:hAnsi="Simplified Arabic" w:cs="Simplified Arabic" w:hint="cs"/>
          <w:sz w:val="28"/>
          <w:szCs w:val="28"/>
          <w:rtl/>
        </w:rPr>
        <w:t>،</w:t>
      </w:r>
      <w:r w:rsidR="001E4349">
        <w:rPr>
          <w:rFonts w:ascii="Simplified Arabic" w:eastAsia="Times New Roman" w:hAnsi="Simplified Arabic" w:cs="Simplified Arabic"/>
          <w:sz w:val="28"/>
          <w:szCs w:val="28"/>
          <w:rtl/>
        </w:rPr>
        <w:t xml:space="preserve"> كان</w:t>
      </w:r>
      <w:r w:rsidRPr="001E4349">
        <w:rPr>
          <w:rFonts w:ascii="Simplified Arabic" w:eastAsia="Times New Roman" w:hAnsi="Simplified Arabic" w:cs="Simplified Arabic"/>
          <w:sz w:val="28"/>
          <w:szCs w:val="28"/>
          <w:rtl/>
        </w:rPr>
        <w:t xml:space="preserve"> كبير</w:t>
      </w:r>
      <w:r w:rsidR="00DA1675">
        <w:rPr>
          <w:rFonts w:ascii="Simplified Arabic" w:eastAsia="Times New Roman" w:hAnsi="Simplified Arabic" w:cs="Simplified Arabic" w:hint="cs"/>
          <w:sz w:val="28"/>
          <w:szCs w:val="28"/>
          <w:rtl/>
        </w:rPr>
        <w:t>اً،</w:t>
      </w:r>
      <w:r w:rsidR="00DD7638">
        <w:rPr>
          <w:rFonts w:ascii="Simplified Arabic" w:eastAsia="Times New Roman" w:hAnsi="Simplified Arabic" w:cs="Simplified Arabic"/>
          <w:sz w:val="28"/>
          <w:szCs w:val="28"/>
          <w:rtl/>
        </w:rPr>
        <w:t xml:space="preserve"> </w:t>
      </w:r>
      <w:r w:rsidR="00DD7638">
        <w:rPr>
          <w:rFonts w:ascii="Simplified Arabic" w:eastAsia="Times New Roman" w:hAnsi="Simplified Arabic" w:cs="Simplified Arabic" w:hint="cs"/>
          <w:sz w:val="28"/>
          <w:szCs w:val="28"/>
          <w:rtl/>
        </w:rPr>
        <w:t>إذ</w:t>
      </w:r>
      <w:r w:rsidRPr="002E29E3">
        <w:rPr>
          <w:rFonts w:ascii="Simplified Arabic" w:eastAsia="Times New Roman" w:hAnsi="Simplified Arabic" w:cs="Simplified Arabic"/>
          <w:sz w:val="28"/>
          <w:szCs w:val="28"/>
          <w:rtl/>
        </w:rPr>
        <w:t xml:space="preserve"> بلغ المتوسط الحسابي لهذه الدرجة (</w:t>
      </w:r>
      <w:r w:rsidRPr="002E29E3">
        <w:rPr>
          <w:rFonts w:ascii="Simplified Arabic" w:eastAsia="Times New Roman" w:hAnsi="Simplified Arabic" w:cs="Simplified Arabic"/>
          <w:sz w:val="28"/>
          <w:szCs w:val="28"/>
        </w:rPr>
        <w:t>4.01</w:t>
      </w:r>
      <w:r w:rsidRPr="002E29E3">
        <w:rPr>
          <w:rFonts w:ascii="Simplified Arabic" w:eastAsia="Times New Roman" w:hAnsi="Simplified Arabic" w:cs="Simplified Arabic"/>
          <w:sz w:val="28"/>
          <w:szCs w:val="28"/>
          <w:rtl/>
        </w:rPr>
        <w:t>). فقد كانت أكثر المظاهر شيوعا</w:t>
      </w:r>
      <w:r w:rsidR="00DD7638">
        <w:rPr>
          <w:rFonts w:ascii="Simplified Arabic" w:eastAsia="Times New Roman" w:hAnsi="Simplified Arabic" w:cs="Simplified Arabic" w:hint="cs"/>
          <w:sz w:val="28"/>
          <w:szCs w:val="28"/>
          <w:rtl/>
        </w:rPr>
        <w:t>،</w:t>
      </w:r>
      <w:r w:rsidRPr="002E29E3">
        <w:rPr>
          <w:rFonts w:ascii="Simplified Arabic" w:hAnsi="Simplified Arabic" w:cs="Simplified Arabic"/>
          <w:sz w:val="28"/>
          <w:szCs w:val="28"/>
          <w:rtl/>
        </w:rPr>
        <w:t xml:space="preserve"> </w:t>
      </w:r>
      <w:r w:rsidRPr="002E29E3">
        <w:rPr>
          <w:rFonts w:ascii="Simplified Arabic" w:eastAsia="Times New Roman" w:hAnsi="Simplified Arabic" w:cs="Simplified Arabic"/>
          <w:sz w:val="28"/>
          <w:szCs w:val="28"/>
          <w:rtl/>
        </w:rPr>
        <w:t xml:space="preserve">لدي القدرة على ربط العلاقة بين الأشياء وتفسيرها </w:t>
      </w:r>
      <w:r w:rsidRPr="002E29E3">
        <w:rPr>
          <w:rFonts w:ascii="Simplified Arabic" w:eastAsia="Times New Roman" w:hAnsi="Simplified Arabic" w:cs="Simplified Arabic"/>
          <w:color w:val="000000"/>
          <w:sz w:val="28"/>
          <w:szCs w:val="28"/>
          <w:shd w:val="clear" w:color="auto" w:fill="FFFFFF"/>
          <w:rtl/>
        </w:rPr>
        <w:t>بمتوسط (</w:t>
      </w:r>
      <w:r w:rsidRPr="002E29E3">
        <w:rPr>
          <w:rFonts w:ascii="Simplified Arabic" w:eastAsia="Times New Roman" w:hAnsi="Simplified Arabic" w:cs="Simplified Arabic"/>
          <w:sz w:val="28"/>
          <w:szCs w:val="28"/>
        </w:rPr>
        <w:t>4.12</w:t>
      </w:r>
      <w:r w:rsidRPr="002E29E3">
        <w:rPr>
          <w:rFonts w:ascii="Simplified Arabic" w:eastAsia="Times New Roman" w:hAnsi="Simplified Arabic" w:cs="Simplified Arabic"/>
          <w:color w:val="000000"/>
          <w:sz w:val="28"/>
          <w:szCs w:val="28"/>
          <w:shd w:val="clear" w:color="auto" w:fill="FFFFFF"/>
          <w:rtl/>
        </w:rPr>
        <w:t xml:space="preserve">)، </w:t>
      </w:r>
      <w:r w:rsidRPr="002E29E3">
        <w:rPr>
          <w:rFonts w:ascii="Simplified Arabic" w:eastAsia="Times New Roman" w:hAnsi="Simplified Arabic" w:cs="Simplified Arabic"/>
          <w:sz w:val="28"/>
          <w:szCs w:val="28"/>
          <w:rtl/>
        </w:rPr>
        <w:t>تبعها</w:t>
      </w:r>
      <w:r w:rsidRPr="002E29E3">
        <w:rPr>
          <w:rFonts w:ascii="Simplified Arabic" w:hAnsi="Simplified Arabic" w:cs="Simplified Arabic"/>
          <w:sz w:val="28"/>
          <w:szCs w:val="28"/>
          <w:rtl/>
        </w:rPr>
        <w:t xml:space="preserve"> </w:t>
      </w:r>
      <w:r w:rsidRPr="002E29E3">
        <w:rPr>
          <w:rFonts w:ascii="Simplified Arabic" w:eastAsia="Times New Roman" w:hAnsi="Simplified Arabic" w:cs="Simplified Arabic"/>
          <w:sz w:val="28"/>
          <w:szCs w:val="28"/>
          <w:rtl/>
        </w:rPr>
        <w:t>لدي القدرة على النظر للأشياء من زوايا مختلفة بمتوسط (</w:t>
      </w:r>
      <w:r w:rsidRPr="002E29E3">
        <w:rPr>
          <w:rFonts w:ascii="Simplified Arabic" w:eastAsia="Times New Roman" w:hAnsi="Simplified Arabic" w:cs="Simplified Arabic"/>
          <w:sz w:val="28"/>
          <w:szCs w:val="28"/>
        </w:rPr>
        <w:t>4.12</w:t>
      </w:r>
      <w:r w:rsidRPr="002E29E3">
        <w:rPr>
          <w:rFonts w:ascii="Simplified Arabic" w:eastAsia="Times New Roman" w:hAnsi="Simplified Arabic" w:cs="Simplified Arabic"/>
          <w:sz w:val="28"/>
          <w:szCs w:val="28"/>
          <w:rtl/>
        </w:rPr>
        <w:t>)</w:t>
      </w:r>
    </w:p>
    <w:p w:rsidR="002E29E3" w:rsidRPr="00DA1675" w:rsidRDefault="00DA1675" w:rsidP="00032E67">
      <w:pPr>
        <w:pStyle w:val="ListParagraph"/>
        <w:numPr>
          <w:ilvl w:val="0"/>
          <w:numId w:val="47"/>
        </w:numPr>
        <w:tabs>
          <w:tab w:val="center" w:pos="2750"/>
        </w:tabs>
        <w:autoSpaceDE w:val="0"/>
        <w:autoSpaceDN w:val="0"/>
        <w:bidi/>
        <w:adjustRightInd w:val="0"/>
        <w:spacing w:before="240" w:line="360" w:lineRule="auto"/>
        <w:jc w:val="both"/>
        <w:rPr>
          <w:rFonts w:ascii="Simplified Arabic" w:eastAsia="Times New Roman" w:hAnsi="Simplified Arabic" w:cs="Simplified Arabic"/>
          <w:b/>
          <w:bCs/>
          <w:sz w:val="28"/>
          <w:szCs w:val="28"/>
        </w:rPr>
      </w:pPr>
      <w:r>
        <w:rPr>
          <w:rFonts w:ascii="Simplified Arabic" w:eastAsia="Times New Roman" w:hAnsi="Simplified Arabic" w:cs="Simplified Arabic" w:hint="cs"/>
          <w:b/>
          <w:bCs/>
          <w:sz w:val="28"/>
          <w:szCs w:val="28"/>
          <w:rtl/>
        </w:rPr>
        <w:t xml:space="preserve">قياس واقع متغير </w:t>
      </w:r>
      <w:r w:rsidR="002E29E3" w:rsidRPr="00DA1675">
        <w:rPr>
          <w:rFonts w:ascii="Simplified Arabic" w:eastAsia="Times New Roman" w:hAnsi="Simplified Arabic" w:cs="Simplified Arabic"/>
          <w:b/>
          <w:bCs/>
          <w:sz w:val="28"/>
          <w:szCs w:val="28"/>
          <w:rtl/>
        </w:rPr>
        <w:t>قيم الأصالة</w:t>
      </w:r>
      <w:r w:rsidR="009E7478" w:rsidRPr="00DA1675">
        <w:rPr>
          <w:rFonts w:ascii="Simplified Arabic" w:eastAsia="Times New Roman" w:hAnsi="Simplified Arabic" w:cs="Simplified Arabic" w:hint="cs"/>
          <w:b/>
          <w:bCs/>
          <w:sz w:val="28"/>
          <w:szCs w:val="28"/>
          <w:rtl/>
        </w:rPr>
        <w:t xml:space="preserve"> لدى العاملين في المؤسسات الأهلية الفلسطينية</w:t>
      </w:r>
    </w:p>
    <w:p w:rsidR="002E29E3" w:rsidRPr="002E29E3" w:rsidRDefault="002E29E3" w:rsidP="006948C3">
      <w:pPr>
        <w:bidi/>
        <w:spacing w:before="240" w:line="360" w:lineRule="auto"/>
        <w:jc w:val="both"/>
        <w:rPr>
          <w:rFonts w:ascii="Simplified Arabic" w:eastAsia="Times New Roman" w:hAnsi="Simplified Arabic" w:cs="Simplified Arabic"/>
          <w:sz w:val="28"/>
          <w:szCs w:val="28"/>
          <w:rtl/>
        </w:rPr>
      </w:pPr>
      <w:r w:rsidRPr="002E29E3">
        <w:rPr>
          <w:rFonts w:ascii="Simplified Arabic" w:eastAsia="Times New Roman" w:hAnsi="Simplified Arabic" w:cs="Simplified Arabic"/>
          <w:sz w:val="28"/>
          <w:szCs w:val="28"/>
          <w:rtl/>
        </w:rPr>
        <w:t>ل</w:t>
      </w:r>
      <w:r w:rsidR="00DA1675">
        <w:rPr>
          <w:rFonts w:ascii="Simplified Arabic" w:eastAsia="Times New Roman" w:hAnsi="Simplified Arabic" w:cs="Simplified Arabic" w:hint="cs"/>
          <w:sz w:val="28"/>
          <w:szCs w:val="28"/>
          <w:rtl/>
        </w:rPr>
        <w:t xml:space="preserve">قياس واقع متغير قيم الأصالة لدى العاملين في المؤسسات الأهلية الفلسطينية العاملة في محافظة بيت لحم من وجهة نظر العاملين فيها، فقد </w:t>
      </w:r>
      <w:r w:rsidRPr="002E29E3">
        <w:rPr>
          <w:rFonts w:ascii="Simplified Arabic" w:eastAsia="Times New Roman" w:hAnsi="Simplified Arabic" w:cs="Simplified Arabic"/>
          <w:sz w:val="28"/>
          <w:szCs w:val="28"/>
          <w:rtl/>
        </w:rPr>
        <w:t xml:space="preserve">استخرجت المتوسطات الحسابية والانحرافات المعيارية لأهم </w:t>
      </w:r>
      <w:r w:rsidR="00DA1675">
        <w:rPr>
          <w:rFonts w:ascii="Simplified Arabic" w:eastAsia="Times New Roman" w:hAnsi="Simplified Arabic" w:cs="Simplified Arabic" w:hint="cs"/>
          <w:sz w:val="28"/>
          <w:szCs w:val="28"/>
          <w:rtl/>
        </w:rPr>
        <w:t xml:space="preserve">عناصر </w:t>
      </w:r>
      <w:r w:rsidRPr="002E29E3">
        <w:rPr>
          <w:rFonts w:ascii="Simplified Arabic" w:eastAsia="Times New Roman" w:hAnsi="Simplified Arabic" w:cs="Simplified Arabic"/>
          <w:sz w:val="28"/>
          <w:szCs w:val="28"/>
          <w:rtl/>
        </w:rPr>
        <w:t>قيم الأصالة مرتبة حسب الأهمية، وذلك كما هو واضح في الجدول رقم (</w:t>
      </w:r>
      <w:r w:rsidR="006948C3">
        <w:rPr>
          <w:rFonts w:ascii="Simplified Arabic" w:eastAsia="Times New Roman" w:hAnsi="Simplified Arabic" w:cs="Simplified Arabic" w:hint="cs"/>
          <w:sz w:val="28"/>
          <w:szCs w:val="28"/>
          <w:rtl/>
        </w:rPr>
        <w:t>9.4</w:t>
      </w:r>
      <w:r w:rsidR="006948C3">
        <w:rPr>
          <w:rFonts w:ascii="Simplified Arabic" w:eastAsia="Times New Roman" w:hAnsi="Simplified Arabic" w:cs="Simplified Arabic"/>
          <w:sz w:val="28"/>
          <w:szCs w:val="28"/>
          <w:rtl/>
        </w:rPr>
        <w:t>)</w:t>
      </w:r>
      <w:r w:rsidR="006948C3">
        <w:rPr>
          <w:rFonts w:ascii="Simplified Arabic" w:eastAsia="Times New Roman" w:hAnsi="Simplified Arabic" w:cs="Simplified Arabic" w:hint="cs"/>
          <w:sz w:val="28"/>
          <w:szCs w:val="28"/>
          <w:rtl/>
        </w:rPr>
        <w:t>:</w:t>
      </w:r>
    </w:p>
    <w:p w:rsidR="002E29E3" w:rsidRPr="0011511C" w:rsidRDefault="006948C3" w:rsidP="0011511C">
      <w:pPr>
        <w:pStyle w:val="Caption"/>
      </w:pPr>
      <w:bookmarkStart w:id="92" w:name="_Toc93129676"/>
      <w:r w:rsidRPr="0011511C">
        <w:rPr>
          <w:rFonts w:hint="cs"/>
          <w:rtl/>
        </w:rPr>
        <w:t>جدول</w:t>
      </w:r>
      <w:r w:rsidRPr="0011511C">
        <w:rPr>
          <w:rtl/>
        </w:rPr>
        <w:t xml:space="preserve"> 4. </w:t>
      </w:r>
      <w:r w:rsidR="00C57AFD">
        <w:rPr>
          <w:noProof/>
        </w:rPr>
        <w:fldChar w:fldCharType="begin"/>
      </w:r>
      <w:r w:rsidR="00C57AFD">
        <w:rPr>
          <w:noProof/>
        </w:rPr>
        <w:instrText xml:space="preserve"> SEQ </w:instrText>
      </w:r>
      <w:r w:rsidR="00C57AFD">
        <w:rPr>
          <w:noProof/>
          <w:rtl/>
        </w:rPr>
        <w:instrText>جدول_4</w:instrText>
      </w:r>
      <w:r w:rsidR="00C57AFD">
        <w:rPr>
          <w:noProof/>
        </w:rPr>
        <w:instrText xml:space="preserve">. \* ARABIC </w:instrText>
      </w:r>
      <w:r w:rsidR="00C57AFD">
        <w:rPr>
          <w:noProof/>
        </w:rPr>
        <w:fldChar w:fldCharType="separate"/>
      </w:r>
      <w:r w:rsidR="00AD4FE6">
        <w:rPr>
          <w:noProof/>
        </w:rPr>
        <w:t>9</w:t>
      </w:r>
      <w:r w:rsidR="00C57AFD">
        <w:rPr>
          <w:noProof/>
        </w:rPr>
        <w:fldChar w:fldCharType="end"/>
      </w:r>
      <w:r w:rsidRPr="0011511C">
        <w:rPr>
          <w:rFonts w:hint="cs"/>
          <w:rtl/>
        </w:rPr>
        <w:t>:</w:t>
      </w:r>
      <w:r w:rsidR="002E29E3" w:rsidRPr="0011511C">
        <w:rPr>
          <w:rtl/>
        </w:rPr>
        <w:t xml:space="preserve"> المتوسطات الحسابية </w:t>
      </w:r>
      <w:r w:rsidR="00DA1675" w:rsidRPr="0011511C">
        <w:rPr>
          <w:rtl/>
        </w:rPr>
        <w:t xml:space="preserve">والانحرافات المعيارية لأهم </w:t>
      </w:r>
      <w:r w:rsidR="00DA1675" w:rsidRPr="0011511C">
        <w:rPr>
          <w:rFonts w:hint="cs"/>
          <w:rtl/>
        </w:rPr>
        <w:t>عناصر</w:t>
      </w:r>
      <w:r w:rsidR="002E29E3" w:rsidRPr="0011511C">
        <w:rPr>
          <w:rtl/>
        </w:rPr>
        <w:t xml:space="preserve"> قيم الأصالة </w:t>
      </w:r>
      <w:r w:rsidR="00DA1675" w:rsidRPr="0011511C">
        <w:rPr>
          <w:rFonts w:hint="cs"/>
          <w:rtl/>
        </w:rPr>
        <w:t xml:space="preserve">في المؤسسات الأهلية الفلسطينية </w:t>
      </w:r>
      <w:r w:rsidR="002E29E3" w:rsidRPr="0011511C">
        <w:rPr>
          <w:rtl/>
        </w:rPr>
        <w:t>مرتبة حسب الأهمية</w:t>
      </w:r>
      <w:bookmarkEnd w:id="92"/>
    </w:p>
    <w:tbl>
      <w:tblPr>
        <w:bidiVisual/>
        <w:tblW w:w="8388" w:type="dxa"/>
        <w:tblInd w:w="1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87"/>
        <w:gridCol w:w="4655"/>
        <w:gridCol w:w="978"/>
        <w:gridCol w:w="1035"/>
        <w:gridCol w:w="933"/>
      </w:tblGrid>
      <w:tr w:rsidR="002E29E3" w:rsidRPr="002E29E3" w:rsidTr="002E29E3">
        <w:tc>
          <w:tcPr>
            <w:tcW w:w="787" w:type="dxa"/>
            <w:tcBorders>
              <w:top w:val="single" w:sz="4" w:space="0" w:color="auto"/>
              <w:left w:val="single" w:sz="4" w:space="0" w:color="auto"/>
              <w:bottom w:val="single" w:sz="4" w:space="0" w:color="auto"/>
              <w:right w:val="single" w:sz="4" w:space="0" w:color="auto"/>
            </w:tcBorders>
            <w:shd w:val="clear" w:color="auto" w:fill="D9D9D9"/>
            <w:hideMark/>
          </w:tcPr>
          <w:p w:rsidR="002E29E3" w:rsidRPr="002E29E3" w:rsidRDefault="002E29E3" w:rsidP="00CF7F85">
            <w:pPr>
              <w:bidi/>
              <w:spacing w:after="0" w:line="276" w:lineRule="auto"/>
              <w:jc w:val="both"/>
              <w:rPr>
                <w:rFonts w:ascii="Simplified Arabic" w:eastAsia="Times New Roman" w:hAnsi="Simplified Arabic" w:cs="Simplified Arabic"/>
                <w:b/>
                <w:bCs/>
                <w:sz w:val="28"/>
                <w:szCs w:val="28"/>
              </w:rPr>
            </w:pPr>
            <w:r w:rsidRPr="002E29E3">
              <w:rPr>
                <w:rFonts w:ascii="Simplified Arabic" w:eastAsia="Times New Roman" w:hAnsi="Simplified Arabic" w:cs="Simplified Arabic"/>
                <w:b/>
                <w:bCs/>
                <w:sz w:val="28"/>
                <w:szCs w:val="28"/>
                <w:rtl/>
              </w:rPr>
              <w:t>الرقم</w:t>
            </w:r>
          </w:p>
        </w:tc>
        <w:tc>
          <w:tcPr>
            <w:tcW w:w="4655" w:type="dxa"/>
            <w:tcBorders>
              <w:top w:val="single" w:sz="4" w:space="0" w:color="auto"/>
              <w:left w:val="single" w:sz="4" w:space="0" w:color="auto"/>
              <w:bottom w:val="single" w:sz="4" w:space="0" w:color="auto"/>
              <w:right w:val="single" w:sz="4" w:space="0" w:color="auto"/>
            </w:tcBorders>
            <w:shd w:val="clear" w:color="auto" w:fill="D9D9D9"/>
            <w:hideMark/>
          </w:tcPr>
          <w:p w:rsidR="002E29E3" w:rsidRPr="002E29E3" w:rsidRDefault="002E29E3" w:rsidP="00CF7F85">
            <w:pPr>
              <w:bidi/>
              <w:spacing w:after="0" w:line="276" w:lineRule="auto"/>
              <w:jc w:val="both"/>
              <w:rPr>
                <w:rFonts w:ascii="Simplified Arabic" w:eastAsia="Times New Roman" w:hAnsi="Simplified Arabic" w:cs="Simplified Arabic"/>
                <w:b/>
                <w:bCs/>
                <w:sz w:val="28"/>
                <w:szCs w:val="28"/>
              </w:rPr>
            </w:pPr>
            <w:r w:rsidRPr="002E29E3">
              <w:rPr>
                <w:rFonts w:ascii="Simplified Arabic" w:eastAsia="Times New Roman" w:hAnsi="Simplified Arabic" w:cs="Simplified Arabic"/>
                <w:b/>
                <w:bCs/>
                <w:sz w:val="28"/>
                <w:szCs w:val="28"/>
                <w:rtl/>
              </w:rPr>
              <w:t>المظاهر</w:t>
            </w:r>
          </w:p>
        </w:tc>
        <w:tc>
          <w:tcPr>
            <w:tcW w:w="978" w:type="dxa"/>
            <w:tcBorders>
              <w:top w:val="single" w:sz="4" w:space="0" w:color="auto"/>
              <w:left w:val="single" w:sz="4" w:space="0" w:color="auto"/>
              <w:bottom w:val="single" w:sz="4" w:space="0" w:color="auto"/>
              <w:right w:val="single" w:sz="4" w:space="0" w:color="auto"/>
            </w:tcBorders>
            <w:shd w:val="clear" w:color="auto" w:fill="D9D9D9"/>
            <w:hideMark/>
          </w:tcPr>
          <w:p w:rsidR="002E29E3" w:rsidRPr="002E29E3" w:rsidRDefault="002E29E3" w:rsidP="00CF7F85">
            <w:pPr>
              <w:bidi/>
              <w:spacing w:after="0" w:line="276" w:lineRule="auto"/>
              <w:jc w:val="both"/>
              <w:rPr>
                <w:rFonts w:ascii="Simplified Arabic" w:eastAsia="Times New Roman" w:hAnsi="Simplified Arabic" w:cs="Simplified Arabic"/>
                <w:b/>
                <w:bCs/>
                <w:sz w:val="28"/>
                <w:szCs w:val="28"/>
              </w:rPr>
            </w:pPr>
            <w:r w:rsidRPr="002E29E3">
              <w:rPr>
                <w:rFonts w:ascii="Simplified Arabic" w:eastAsia="Times New Roman" w:hAnsi="Simplified Arabic" w:cs="Simplified Arabic"/>
                <w:b/>
                <w:bCs/>
                <w:sz w:val="28"/>
                <w:szCs w:val="28"/>
                <w:rtl/>
              </w:rPr>
              <w:t>المتوسط الحسابي</w:t>
            </w:r>
          </w:p>
        </w:tc>
        <w:tc>
          <w:tcPr>
            <w:tcW w:w="1035" w:type="dxa"/>
            <w:tcBorders>
              <w:top w:val="single" w:sz="4" w:space="0" w:color="auto"/>
              <w:left w:val="single" w:sz="4" w:space="0" w:color="auto"/>
              <w:bottom w:val="single" w:sz="4" w:space="0" w:color="auto"/>
              <w:right w:val="single" w:sz="4" w:space="0" w:color="auto"/>
            </w:tcBorders>
            <w:shd w:val="clear" w:color="auto" w:fill="D9D9D9"/>
            <w:hideMark/>
          </w:tcPr>
          <w:p w:rsidR="002E29E3" w:rsidRPr="002E29E3" w:rsidRDefault="002E29E3" w:rsidP="00CF7F85">
            <w:pPr>
              <w:bidi/>
              <w:spacing w:after="0" w:line="276" w:lineRule="auto"/>
              <w:jc w:val="both"/>
              <w:rPr>
                <w:rFonts w:ascii="Simplified Arabic" w:eastAsia="Times New Roman" w:hAnsi="Simplified Arabic" w:cs="Simplified Arabic"/>
                <w:b/>
                <w:bCs/>
                <w:sz w:val="28"/>
                <w:szCs w:val="28"/>
              </w:rPr>
            </w:pPr>
            <w:r w:rsidRPr="002E29E3">
              <w:rPr>
                <w:rFonts w:ascii="Simplified Arabic" w:eastAsia="Times New Roman" w:hAnsi="Simplified Arabic" w:cs="Simplified Arabic"/>
                <w:b/>
                <w:bCs/>
                <w:sz w:val="28"/>
                <w:szCs w:val="28"/>
                <w:rtl/>
              </w:rPr>
              <w:t>الانحراف المعياري</w:t>
            </w:r>
          </w:p>
        </w:tc>
        <w:tc>
          <w:tcPr>
            <w:tcW w:w="933" w:type="dxa"/>
            <w:tcBorders>
              <w:top w:val="single" w:sz="4" w:space="0" w:color="auto"/>
              <w:left w:val="single" w:sz="4" w:space="0" w:color="auto"/>
              <w:bottom w:val="single" w:sz="4" w:space="0" w:color="auto"/>
              <w:right w:val="single" w:sz="4" w:space="0" w:color="auto"/>
            </w:tcBorders>
            <w:shd w:val="clear" w:color="auto" w:fill="D9D9D9"/>
            <w:hideMark/>
          </w:tcPr>
          <w:p w:rsidR="002E29E3" w:rsidRPr="002E29E3" w:rsidRDefault="002E29E3" w:rsidP="00CF7F85">
            <w:pPr>
              <w:bidi/>
              <w:spacing w:after="0" w:line="276" w:lineRule="auto"/>
              <w:jc w:val="both"/>
              <w:rPr>
                <w:rFonts w:ascii="Simplified Arabic" w:eastAsia="Times New Roman" w:hAnsi="Simplified Arabic" w:cs="Simplified Arabic"/>
                <w:b/>
                <w:bCs/>
                <w:sz w:val="28"/>
                <w:szCs w:val="28"/>
              </w:rPr>
            </w:pPr>
            <w:r w:rsidRPr="002E29E3">
              <w:rPr>
                <w:rFonts w:ascii="Simplified Arabic" w:eastAsia="Times New Roman" w:hAnsi="Simplified Arabic" w:cs="Simplified Arabic"/>
                <w:b/>
                <w:bCs/>
                <w:sz w:val="28"/>
                <w:szCs w:val="28"/>
                <w:rtl/>
              </w:rPr>
              <w:t>الدرجة</w:t>
            </w:r>
          </w:p>
        </w:tc>
      </w:tr>
      <w:tr w:rsidR="002E29E3" w:rsidRPr="002E29E3" w:rsidTr="002E29E3">
        <w:tc>
          <w:tcPr>
            <w:tcW w:w="787" w:type="dxa"/>
            <w:tcBorders>
              <w:top w:val="single" w:sz="4" w:space="0" w:color="auto"/>
              <w:left w:val="single" w:sz="4" w:space="0" w:color="auto"/>
              <w:bottom w:val="single" w:sz="4" w:space="0" w:color="auto"/>
              <w:right w:val="single" w:sz="4" w:space="0" w:color="auto"/>
            </w:tcBorders>
            <w:hideMark/>
          </w:tcPr>
          <w:p w:rsidR="002E29E3" w:rsidRPr="002E29E3" w:rsidRDefault="002E29E3" w:rsidP="00CF7F85">
            <w:pPr>
              <w:bidi/>
              <w:spacing w:after="0" w:line="276" w:lineRule="auto"/>
              <w:jc w:val="both"/>
              <w:rPr>
                <w:rFonts w:ascii="Simplified Arabic" w:eastAsia="Times New Roman" w:hAnsi="Simplified Arabic" w:cs="Simplified Arabic"/>
                <w:sz w:val="28"/>
                <w:szCs w:val="28"/>
              </w:rPr>
            </w:pPr>
            <w:r w:rsidRPr="002E29E3">
              <w:rPr>
                <w:rFonts w:ascii="Simplified Arabic" w:eastAsia="Times New Roman" w:hAnsi="Simplified Arabic" w:cs="Simplified Arabic"/>
                <w:sz w:val="28"/>
                <w:szCs w:val="28"/>
              </w:rPr>
              <w:t>q3</w:t>
            </w:r>
          </w:p>
        </w:tc>
        <w:tc>
          <w:tcPr>
            <w:tcW w:w="4655" w:type="dxa"/>
            <w:tcBorders>
              <w:top w:val="single" w:sz="4" w:space="0" w:color="auto"/>
              <w:left w:val="single" w:sz="4" w:space="0" w:color="auto"/>
              <w:bottom w:val="single" w:sz="4" w:space="0" w:color="auto"/>
              <w:right w:val="single" w:sz="4" w:space="0" w:color="auto"/>
            </w:tcBorders>
            <w:hideMark/>
          </w:tcPr>
          <w:p w:rsidR="002E29E3" w:rsidRPr="002E29E3" w:rsidRDefault="002E29E3" w:rsidP="00CF7F85">
            <w:pPr>
              <w:bidi/>
              <w:spacing w:after="0" w:line="276" w:lineRule="auto"/>
              <w:jc w:val="both"/>
              <w:rPr>
                <w:rFonts w:ascii="Simplified Arabic" w:eastAsia="Times New Roman" w:hAnsi="Simplified Arabic" w:cs="Simplified Arabic"/>
                <w:sz w:val="28"/>
                <w:szCs w:val="28"/>
              </w:rPr>
            </w:pPr>
            <w:r w:rsidRPr="002E29E3">
              <w:rPr>
                <w:rFonts w:ascii="Simplified Arabic" w:eastAsia="Times New Roman" w:hAnsi="Simplified Arabic" w:cs="Simplified Arabic"/>
                <w:sz w:val="28"/>
                <w:szCs w:val="28"/>
                <w:rtl/>
              </w:rPr>
              <w:t>أقوم بالمهام الوظيفية الموكلة لي طبقاً لمعايير الجودة المطلوبة</w:t>
            </w:r>
          </w:p>
        </w:tc>
        <w:tc>
          <w:tcPr>
            <w:tcW w:w="978" w:type="dxa"/>
            <w:tcBorders>
              <w:top w:val="single" w:sz="4" w:space="0" w:color="auto"/>
              <w:left w:val="single" w:sz="4" w:space="0" w:color="auto"/>
              <w:bottom w:val="single" w:sz="4" w:space="0" w:color="auto"/>
              <w:right w:val="single" w:sz="4" w:space="0" w:color="auto"/>
            </w:tcBorders>
            <w:vAlign w:val="center"/>
            <w:hideMark/>
          </w:tcPr>
          <w:p w:rsidR="002E29E3" w:rsidRPr="002E29E3" w:rsidRDefault="002E29E3" w:rsidP="00CF7F85">
            <w:pPr>
              <w:bidi/>
              <w:spacing w:after="0" w:line="276" w:lineRule="auto"/>
              <w:jc w:val="both"/>
              <w:rPr>
                <w:rFonts w:ascii="Simplified Arabic" w:eastAsia="Times New Roman" w:hAnsi="Simplified Arabic" w:cs="Simplified Arabic"/>
                <w:sz w:val="28"/>
                <w:szCs w:val="28"/>
              </w:rPr>
            </w:pPr>
            <w:r w:rsidRPr="002E29E3">
              <w:rPr>
                <w:rFonts w:ascii="Simplified Arabic" w:eastAsia="Times New Roman" w:hAnsi="Simplified Arabic" w:cs="Simplified Arabic"/>
                <w:sz w:val="28"/>
                <w:szCs w:val="28"/>
              </w:rPr>
              <w:t>4.41</w:t>
            </w:r>
          </w:p>
        </w:tc>
        <w:tc>
          <w:tcPr>
            <w:tcW w:w="1035" w:type="dxa"/>
            <w:tcBorders>
              <w:top w:val="single" w:sz="4" w:space="0" w:color="auto"/>
              <w:left w:val="single" w:sz="4" w:space="0" w:color="auto"/>
              <w:bottom w:val="single" w:sz="4" w:space="0" w:color="auto"/>
              <w:right w:val="single" w:sz="4" w:space="0" w:color="auto"/>
            </w:tcBorders>
            <w:vAlign w:val="center"/>
            <w:hideMark/>
          </w:tcPr>
          <w:p w:rsidR="002E29E3" w:rsidRPr="002E29E3" w:rsidRDefault="002E29E3" w:rsidP="00CF7F85">
            <w:pPr>
              <w:bidi/>
              <w:spacing w:after="0" w:line="276" w:lineRule="auto"/>
              <w:jc w:val="both"/>
              <w:rPr>
                <w:rFonts w:ascii="Simplified Arabic" w:eastAsia="Times New Roman" w:hAnsi="Simplified Arabic" w:cs="Simplified Arabic"/>
                <w:sz w:val="28"/>
                <w:szCs w:val="28"/>
              </w:rPr>
            </w:pPr>
            <w:r w:rsidRPr="002E29E3">
              <w:rPr>
                <w:rFonts w:ascii="Simplified Arabic" w:eastAsia="Times New Roman" w:hAnsi="Simplified Arabic" w:cs="Simplified Arabic"/>
                <w:sz w:val="28"/>
                <w:szCs w:val="28"/>
              </w:rPr>
              <w:t>0.52</w:t>
            </w:r>
          </w:p>
        </w:tc>
        <w:tc>
          <w:tcPr>
            <w:tcW w:w="933" w:type="dxa"/>
            <w:tcBorders>
              <w:top w:val="single" w:sz="4" w:space="0" w:color="auto"/>
              <w:left w:val="single" w:sz="4" w:space="0" w:color="auto"/>
              <w:bottom w:val="single" w:sz="4" w:space="0" w:color="auto"/>
              <w:right w:val="single" w:sz="4" w:space="0" w:color="auto"/>
            </w:tcBorders>
            <w:hideMark/>
          </w:tcPr>
          <w:p w:rsidR="002E29E3" w:rsidRPr="002E29E3" w:rsidRDefault="002E29E3" w:rsidP="00CF7F85">
            <w:pPr>
              <w:spacing w:after="0" w:line="276" w:lineRule="auto"/>
              <w:jc w:val="both"/>
              <w:rPr>
                <w:rFonts w:ascii="Simplified Arabic" w:eastAsia="Times New Roman" w:hAnsi="Simplified Arabic" w:cs="Simplified Arabic"/>
                <w:sz w:val="28"/>
                <w:szCs w:val="28"/>
              </w:rPr>
            </w:pPr>
            <w:r w:rsidRPr="002E29E3">
              <w:rPr>
                <w:rFonts w:ascii="Simplified Arabic" w:eastAsia="Times New Roman" w:hAnsi="Simplified Arabic" w:cs="Simplified Arabic"/>
                <w:sz w:val="28"/>
                <w:szCs w:val="28"/>
                <w:rtl/>
              </w:rPr>
              <w:t>كبيرة</w:t>
            </w:r>
          </w:p>
        </w:tc>
      </w:tr>
      <w:tr w:rsidR="002E29E3" w:rsidRPr="002E29E3" w:rsidTr="002E29E3">
        <w:trPr>
          <w:trHeight w:val="413"/>
        </w:trPr>
        <w:tc>
          <w:tcPr>
            <w:tcW w:w="787" w:type="dxa"/>
            <w:tcBorders>
              <w:top w:val="single" w:sz="4" w:space="0" w:color="auto"/>
              <w:left w:val="single" w:sz="4" w:space="0" w:color="auto"/>
              <w:bottom w:val="single" w:sz="4" w:space="0" w:color="auto"/>
              <w:right w:val="single" w:sz="4" w:space="0" w:color="auto"/>
            </w:tcBorders>
            <w:hideMark/>
          </w:tcPr>
          <w:p w:rsidR="002E29E3" w:rsidRPr="002E29E3" w:rsidRDefault="002E29E3" w:rsidP="00CF7F85">
            <w:pPr>
              <w:bidi/>
              <w:spacing w:after="0" w:line="276" w:lineRule="auto"/>
              <w:jc w:val="both"/>
              <w:rPr>
                <w:rFonts w:ascii="Simplified Arabic" w:eastAsia="Times New Roman" w:hAnsi="Simplified Arabic" w:cs="Simplified Arabic"/>
                <w:sz w:val="28"/>
                <w:szCs w:val="28"/>
              </w:rPr>
            </w:pPr>
            <w:r w:rsidRPr="002E29E3">
              <w:rPr>
                <w:rFonts w:ascii="Simplified Arabic" w:eastAsia="Times New Roman" w:hAnsi="Simplified Arabic" w:cs="Simplified Arabic"/>
                <w:sz w:val="28"/>
                <w:szCs w:val="28"/>
              </w:rPr>
              <w:t>q7</w:t>
            </w:r>
          </w:p>
        </w:tc>
        <w:tc>
          <w:tcPr>
            <w:tcW w:w="4655" w:type="dxa"/>
            <w:tcBorders>
              <w:top w:val="single" w:sz="4" w:space="0" w:color="auto"/>
              <w:left w:val="single" w:sz="4" w:space="0" w:color="auto"/>
              <w:bottom w:val="single" w:sz="4" w:space="0" w:color="auto"/>
              <w:right w:val="single" w:sz="4" w:space="0" w:color="auto"/>
            </w:tcBorders>
            <w:hideMark/>
          </w:tcPr>
          <w:p w:rsidR="002E29E3" w:rsidRPr="002E29E3" w:rsidRDefault="002E29E3" w:rsidP="00CF7F85">
            <w:pPr>
              <w:bidi/>
              <w:spacing w:after="0" w:line="276" w:lineRule="auto"/>
              <w:jc w:val="both"/>
              <w:rPr>
                <w:rFonts w:ascii="Simplified Arabic" w:eastAsia="Times New Roman" w:hAnsi="Simplified Arabic" w:cs="Simplified Arabic"/>
                <w:sz w:val="28"/>
                <w:szCs w:val="28"/>
              </w:rPr>
            </w:pPr>
            <w:r w:rsidRPr="002E29E3">
              <w:rPr>
                <w:rFonts w:ascii="Simplified Arabic" w:eastAsia="Times New Roman" w:hAnsi="Simplified Arabic" w:cs="Simplified Arabic"/>
                <w:sz w:val="28"/>
                <w:szCs w:val="28"/>
                <w:rtl/>
              </w:rPr>
              <w:t>أعمل جدول للأعمال التي سأقوم بعملها قبل البدء بتنفيذها</w:t>
            </w:r>
          </w:p>
        </w:tc>
        <w:tc>
          <w:tcPr>
            <w:tcW w:w="978" w:type="dxa"/>
            <w:tcBorders>
              <w:top w:val="single" w:sz="4" w:space="0" w:color="auto"/>
              <w:left w:val="single" w:sz="4" w:space="0" w:color="auto"/>
              <w:bottom w:val="single" w:sz="4" w:space="0" w:color="auto"/>
              <w:right w:val="single" w:sz="4" w:space="0" w:color="auto"/>
            </w:tcBorders>
            <w:vAlign w:val="center"/>
            <w:hideMark/>
          </w:tcPr>
          <w:p w:rsidR="002E29E3" w:rsidRPr="002E29E3" w:rsidRDefault="002E29E3" w:rsidP="00CF7F85">
            <w:pPr>
              <w:bidi/>
              <w:spacing w:after="0" w:line="276" w:lineRule="auto"/>
              <w:jc w:val="both"/>
              <w:rPr>
                <w:rFonts w:ascii="Simplified Arabic" w:eastAsia="Times New Roman" w:hAnsi="Simplified Arabic" w:cs="Simplified Arabic"/>
                <w:sz w:val="28"/>
                <w:szCs w:val="28"/>
              </w:rPr>
            </w:pPr>
            <w:r w:rsidRPr="002E29E3">
              <w:rPr>
                <w:rFonts w:ascii="Simplified Arabic" w:eastAsia="Times New Roman" w:hAnsi="Simplified Arabic" w:cs="Simplified Arabic"/>
                <w:sz w:val="28"/>
                <w:szCs w:val="28"/>
              </w:rPr>
              <w:t>4.19</w:t>
            </w:r>
          </w:p>
        </w:tc>
        <w:tc>
          <w:tcPr>
            <w:tcW w:w="1035" w:type="dxa"/>
            <w:tcBorders>
              <w:top w:val="single" w:sz="4" w:space="0" w:color="auto"/>
              <w:left w:val="single" w:sz="4" w:space="0" w:color="auto"/>
              <w:bottom w:val="single" w:sz="4" w:space="0" w:color="auto"/>
              <w:right w:val="single" w:sz="4" w:space="0" w:color="auto"/>
            </w:tcBorders>
            <w:vAlign w:val="center"/>
            <w:hideMark/>
          </w:tcPr>
          <w:p w:rsidR="002E29E3" w:rsidRPr="002E29E3" w:rsidRDefault="002E29E3" w:rsidP="00CF7F85">
            <w:pPr>
              <w:bidi/>
              <w:spacing w:after="0" w:line="276" w:lineRule="auto"/>
              <w:jc w:val="both"/>
              <w:rPr>
                <w:rFonts w:ascii="Simplified Arabic" w:eastAsia="Times New Roman" w:hAnsi="Simplified Arabic" w:cs="Simplified Arabic"/>
                <w:sz w:val="28"/>
                <w:szCs w:val="28"/>
              </w:rPr>
            </w:pPr>
            <w:r w:rsidRPr="002E29E3">
              <w:rPr>
                <w:rFonts w:ascii="Simplified Arabic" w:eastAsia="Times New Roman" w:hAnsi="Simplified Arabic" w:cs="Simplified Arabic"/>
                <w:sz w:val="28"/>
                <w:szCs w:val="28"/>
              </w:rPr>
              <w:t>0.79</w:t>
            </w:r>
          </w:p>
        </w:tc>
        <w:tc>
          <w:tcPr>
            <w:tcW w:w="933" w:type="dxa"/>
            <w:tcBorders>
              <w:top w:val="single" w:sz="4" w:space="0" w:color="auto"/>
              <w:left w:val="single" w:sz="4" w:space="0" w:color="auto"/>
              <w:bottom w:val="single" w:sz="4" w:space="0" w:color="auto"/>
              <w:right w:val="single" w:sz="4" w:space="0" w:color="auto"/>
            </w:tcBorders>
            <w:hideMark/>
          </w:tcPr>
          <w:p w:rsidR="002E29E3" w:rsidRPr="002E29E3" w:rsidRDefault="002E29E3" w:rsidP="00CF7F85">
            <w:pPr>
              <w:spacing w:after="0" w:line="276" w:lineRule="auto"/>
              <w:jc w:val="both"/>
              <w:rPr>
                <w:rFonts w:ascii="Simplified Arabic" w:eastAsia="Times New Roman" w:hAnsi="Simplified Arabic" w:cs="Simplified Arabic"/>
                <w:sz w:val="28"/>
                <w:szCs w:val="28"/>
              </w:rPr>
            </w:pPr>
            <w:r w:rsidRPr="002E29E3">
              <w:rPr>
                <w:rFonts w:ascii="Simplified Arabic" w:eastAsia="Times New Roman" w:hAnsi="Simplified Arabic" w:cs="Simplified Arabic"/>
                <w:sz w:val="28"/>
                <w:szCs w:val="28"/>
                <w:rtl/>
              </w:rPr>
              <w:t>كبيرة</w:t>
            </w:r>
          </w:p>
        </w:tc>
      </w:tr>
      <w:tr w:rsidR="002E29E3" w:rsidRPr="002E29E3" w:rsidTr="002E29E3">
        <w:tc>
          <w:tcPr>
            <w:tcW w:w="787" w:type="dxa"/>
            <w:tcBorders>
              <w:top w:val="single" w:sz="4" w:space="0" w:color="auto"/>
              <w:left w:val="single" w:sz="4" w:space="0" w:color="auto"/>
              <w:bottom w:val="single" w:sz="4" w:space="0" w:color="auto"/>
              <w:right w:val="single" w:sz="4" w:space="0" w:color="auto"/>
            </w:tcBorders>
            <w:hideMark/>
          </w:tcPr>
          <w:p w:rsidR="002E29E3" w:rsidRPr="002E29E3" w:rsidRDefault="002E29E3" w:rsidP="00CF7F85">
            <w:pPr>
              <w:bidi/>
              <w:spacing w:after="0" w:line="276" w:lineRule="auto"/>
              <w:jc w:val="both"/>
              <w:rPr>
                <w:rFonts w:ascii="Simplified Arabic" w:eastAsia="Times New Roman" w:hAnsi="Simplified Arabic" w:cs="Simplified Arabic"/>
                <w:sz w:val="28"/>
                <w:szCs w:val="28"/>
              </w:rPr>
            </w:pPr>
            <w:r w:rsidRPr="002E29E3">
              <w:rPr>
                <w:rFonts w:ascii="Simplified Arabic" w:eastAsia="Times New Roman" w:hAnsi="Simplified Arabic" w:cs="Simplified Arabic"/>
                <w:sz w:val="28"/>
                <w:szCs w:val="28"/>
              </w:rPr>
              <w:t>q6</w:t>
            </w:r>
          </w:p>
        </w:tc>
        <w:tc>
          <w:tcPr>
            <w:tcW w:w="4655" w:type="dxa"/>
            <w:tcBorders>
              <w:top w:val="single" w:sz="4" w:space="0" w:color="auto"/>
              <w:left w:val="single" w:sz="4" w:space="0" w:color="auto"/>
              <w:bottom w:val="single" w:sz="4" w:space="0" w:color="auto"/>
              <w:right w:val="single" w:sz="4" w:space="0" w:color="auto"/>
            </w:tcBorders>
            <w:hideMark/>
          </w:tcPr>
          <w:p w:rsidR="002E29E3" w:rsidRPr="002E29E3" w:rsidRDefault="002E29E3" w:rsidP="00CF7F85">
            <w:pPr>
              <w:bidi/>
              <w:spacing w:after="0" w:line="276" w:lineRule="auto"/>
              <w:jc w:val="both"/>
              <w:rPr>
                <w:rFonts w:ascii="Simplified Arabic" w:eastAsia="Times New Roman" w:hAnsi="Simplified Arabic" w:cs="Simplified Arabic"/>
                <w:sz w:val="28"/>
                <w:szCs w:val="28"/>
              </w:rPr>
            </w:pPr>
            <w:r w:rsidRPr="002E29E3">
              <w:rPr>
                <w:rFonts w:ascii="Simplified Arabic" w:eastAsia="Times New Roman" w:hAnsi="Simplified Arabic" w:cs="Simplified Arabic"/>
                <w:sz w:val="28"/>
                <w:szCs w:val="28"/>
                <w:rtl/>
              </w:rPr>
              <w:t>هناك مجال لإبداء الرأي والافكار للمدير، وقد يأخذ بها لتطوير العمل.</w:t>
            </w:r>
          </w:p>
        </w:tc>
        <w:tc>
          <w:tcPr>
            <w:tcW w:w="978" w:type="dxa"/>
            <w:tcBorders>
              <w:top w:val="single" w:sz="4" w:space="0" w:color="auto"/>
              <w:left w:val="single" w:sz="4" w:space="0" w:color="auto"/>
              <w:bottom w:val="single" w:sz="4" w:space="0" w:color="auto"/>
              <w:right w:val="single" w:sz="4" w:space="0" w:color="auto"/>
            </w:tcBorders>
            <w:vAlign w:val="center"/>
            <w:hideMark/>
          </w:tcPr>
          <w:p w:rsidR="002E29E3" w:rsidRPr="002E29E3" w:rsidRDefault="002E29E3" w:rsidP="00CF7F85">
            <w:pPr>
              <w:bidi/>
              <w:spacing w:after="0" w:line="276" w:lineRule="auto"/>
              <w:jc w:val="both"/>
              <w:rPr>
                <w:rFonts w:ascii="Simplified Arabic" w:eastAsia="Times New Roman" w:hAnsi="Simplified Arabic" w:cs="Simplified Arabic"/>
                <w:sz w:val="28"/>
                <w:szCs w:val="28"/>
              </w:rPr>
            </w:pPr>
            <w:r w:rsidRPr="002E29E3">
              <w:rPr>
                <w:rFonts w:ascii="Simplified Arabic" w:eastAsia="Times New Roman" w:hAnsi="Simplified Arabic" w:cs="Simplified Arabic"/>
                <w:sz w:val="28"/>
                <w:szCs w:val="28"/>
              </w:rPr>
              <w:t>4.16</w:t>
            </w:r>
          </w:p>
        </w:tc>
        <w:tc>
          <w:tcPr>
            <w:tcW w:w="1035" w:type="dxa"/>
            <w:tcBorders>
              <w:top w:val="single" w:sz="4" w:space="0" w:color="auto"/>
              <w:left w:val="single" w:sz="4" w:space="0" w:color="auto"/>
              <w:bottom w:val="single" w:sz="4" w:space="0" w:color="auto"/>
              <w:right w:val="single" w:sz="4" w:space="0" w:color="auto"/>
            </w:tcBorders>
            <w:vAlign w:val="center"/>
            <w:hideMark/>
          </w:tcPr>
          <w:p w:rsidR="002E29E3" w:rsidRPr="002E29E3" w:rsidRDefault="002E29E3" w:rsidP="00CF7F85">
            <w:pPr>
              <w:bidi/>
              <w:spacing w:after="0" w:line="276" w:lineRule="auto"/>
              <w:jc w:val="both"/>
              <w:rPr>
                <w:rFonts w:ascii="Simplified Arabic" w:eastAsia="Times New Roman" w:hAnsi="Simplified Arabic" w:cs="Simplified Arabic"/>
                <w:sz w:val="28"/>
                <w:szCs w:val="28"/>
              </w:rPr>
            </w:pPr>
            <w:r w:rsidRPr="002E29E3">
              <w:rPr>
                <w:rFonts w:ascii="Simplified Arabic" w:eastAsia="Times New Roman" w:hAnsi="Simplified Arabic" w:cs="Simplified Arabic"/>
                <w:sz w:val="28"/>
                <w:szCs w:val="28"/>
              </w:rPr>
              <w:t>0.85</w:t>
            </w:r>
          </w:p>
        </w:tc>
        <w:tc>
          <w:tcPr>
            <w:tcW w:w="933" w:type="dxa"/>
            <w:tcBorders>
              <w:top w:val="single" w:sz="4" w:space="0" w:color="auto"/>
              <w:left w:val="single" w:sz="4" w:space="0" w:color="auto"/>
              <w:bottom w:val="single" w:sz="4" w:space="0" w:color="auto"/>
              <w:right w:val="single" w:sz="4" w:space="0" w:color="auto"/>
            </w:tcBorders>
            <w:hideMark/>
          </w:tcPr>
          <w:p w:rsidR="002E29E3" w:rsidRPr="002E29E3" w:rsidRDefault="002E29E3" w:rsidP="00CF7F85">
            <w:pPr>
              <w:spacing w:after="0" w:line="276" w:lineRule="auto"/>
              <w:jc w:val="both"/>
              <w:rPr>
                <w:rFonts w:ascii="Simplified Arabic" w:eastAsia="Times New Roman" w:hAnsi="Simplified Arabic" w:cs="Simplified Arabic"/>
                <w:sz w:val="28"/>
                <w:szCs w:val="28"/>
              </w:rPr>
            </w:pPr>
            <w:r w:rsidRPr="002E29E3">
              <w:rPr>
                <w:rFonts w:ascii="Simplified Arabic" w:eastAsia="Times New Roman" w:hAnsi="Simplified Arabic" w:cs="Simplified Arabic"/>
                <w:sz w:val="28"/>
                <w:szCs w:val="28"/>
                <w:rtl/>
              </w:rPr>
              <w:t>كبيرة</w:t>
            </w:r>
          </w:p>
        </w:tc>
      </w:tr>
      <w:tr w:rsidR="002E29E3" w:rsidRPr="002E29E3" w:rsidTr="002E29E3">
        <w:tc>
          <w:tcPr>
            <w:tcW w:w="787" w:type="dxa"/>
            <w:tcBorders>
              <w:top w:val="single" w:sz="4" w:space="0" w:color="auto"/>
              <w:left w:val="single" w:sz="4" w:space="0" w:color="auto"/>
              <w:bottom w:val="single" w:sz="4" w:space="0" w:color="auto"/>
              <w:right w:val="single" w:sz="4" w:space="0" w:color="auto"/>
            </w:tcBorders>
            <w:hideMark/>
          </w:tcPr>
          <w:p w:rsidR="002E29E3" w:rsidRPr="002E29E3" w:rsidRDefault="002E29E3" w:rsidP="00CF7F85">
            <w:pPr>
              <w:bidi/>
              <w:spacing w:after="0" w:line="276" w:lineRule="auto"/>
              <w:jc w:val="both"/>
              <w:rPr>
                <w:rFonts w:ascii="Simplified Arabic" w:eastAsia="Times New Roman" w:hAnsi="Simplified Arabic" w:cs="Simplified Arabic"/>
                <w:sz w:val="28"/>
                <w:szCs w:val="28"/>
              </w:rPr>
            </w:pPr>
            <w:r w:rsidRPr="002E29E3">
              <w:rPr>
                <w:rFonts w:ascii="Simplified Arabic" w:eastAsia="Times New Roman" w:hAnsi="Simplified Arabic" w:cs="Simplified Arabic"/>
                <w:sz w:val="28"/>
                <w:szCs w:val="28"/>
              </w:rPr>
              <w:t>q2</w:t>
            </w:r>
          </w:p>
        </w:tc>
        <w:tc>
          <w:tcPr>
            <w:tcW w:w="4655" w:type="dxa"/>
            <w:tcBorders>
              <w:top w:val="single" w:sz="4" w:space="0" w:color="auto"/>
              <w:left w:val="single" w:sz="4" w:space="0" w:color="auto"/>
              <w:bottom w:val="single" w:sz="4" w:space="0" w:color="auto"/>
              <w:right w:val="single" w:sz="4" w:space="0" w:color="auto"/>
            </w:tcBorders>
            <w:hideMark/>
          </w:tcPr>
          <w:p w:rsidR="002E29E3" w:rsidRPr="002E29E3" w:rsidRDefault="002E29E3" w:rsidP="00CF7F85">
            <w:pPr>
              <w:bidi/>
              <w:spacing w:after="0" w:line="276" w:lineRule="auto"/>
              <w:jc w:val="both"/>
              <w:rPr>
                <w:rFonts w:ascii="Simplified Arabic" w:eastAsia="Times New Roman" w:hAnsi="Simplified Arabic" w:cs="Simplified Arabic"/>
                <w:sz w:val="28"/>
                <w:szCs w:val="28"/>
              </w:rPr>
            </w:pPr>
            <w:r w:rsidRPr="002E29E3">
              <w:rPr>
                <w:rFonts w:ascii="Simplified Arabic" w:eastAsia="Times New Roman" w:hAnsi="Simplified Arabic" w:cs="Simplified Arabic"/>
                <w:sz w:val="28"/>
                <w:szCs w:val="28"/>
                <w:rtl/>
              </w:rPr>
              <w:t>أحرص على معرفة الرأي المخالف لرأيي للاستفادة منه</w:t>
            </w:r>
          </w:p>
        </w:tc>
        <w:tc>
          <w:tcPr>
            <w:tcW w:w="978" w:type="dxa"/>
            <w:tcBorders>
              <w:top w:val="single" w:sz="4" w:space="0" w:color="auto"/>
              <w:left w:val="single" w:sz="4" w:space="0" w:color="auto"/>
              <w:bottom w:val="single" w:sz="4" w:space="0" w:color="auto"/>
              <w:right w:val="single" w:sz="4" w:space="0" w:color="auto"/>
            </w:tcBorders>
            <w:vAlign w:val="center"/>
            <w:hideMark/>
          </w:tcPr>
          <w:p w:rsidR="002E29E3" w:rsidRPr="002E29E3" w:rsidRDefault="002E29E3" w:rsidP="00CF7F85">
            <w:pPr>
              <w:bidi/>
              <w:spacing w:after="0" w:line="276" w:lineRule="auto"/>
              <w:jc w:val="both"/>
              <w:rPr>
                <w:rFonts w:ascii="Simplified Arabic" w:eastAsia="Times New Roman" w:hAnsi="Simplified Arabic" w:cs="Simplified Arabic"/>
                <w:sz w:val="28"/>
                <w:szCs w:val="28"/>
              </w:rPr>
            </w:pPr>
            <w:r w:rsidRPr="002E29E3">
              <w:rPr>
                <w:rFonts w:ascii="Simplified Arabic" w:eastAsia="Times New Roman" w:hAnsi="Simplified Arabic" w:cs="Simplified Arabic"/>
                <w:sz w:val="28"/>
                <w:szCs w:val="28"/>
              </w:rPr>
              <w:t>4.10</w:t>
            </w:r>
          </w:p>
        </w:tc>
        <w:tc>
          <w:tcPr>
            <w:tcW w:w="1035" w:type="dxa"/>
            <w:tcBorders>
              <w:top w:val="single" w:sz="4" w:space="0" w:color="auto"/>
              <w:left w:val="single" w:sz="4" w:space="0" w:color="auto"/>
              <w:bottom w:val="single" w:sz="4" w:space="0" w:color="auto"/>
              <w:right w:val="single" w:sz="4" w:space="0" w:color="auto"/>
            </w:tcBorders>
            <w:vAlign w:val="center"/>
            <w:hideMark/>
          </w:tcPr>
          <w:p w:rsidR="002E29E3" w:rsidRPr="002E29E3" w:rsidRDefault="002E29E3" w:rsidP="00CF7F85">
            <w:pPr>
              <w:bidi/>
              <w:spacing w:after="0" w:line="276" w:lineRule="auto"/>
              <w:jc w:val="both"/>
              <w:rPr>
                <w:rFonts w:ascii="Simplified Arabic" w:eastAsia="Times New Roman" w:hAnsi="Simplified Arabic" w:cs="Simplified Arabic"/>
                <w:sz w:val="28"/>
                <w:szCs w:val="28"/>
              </w:rPr>
            </w:pPr>
            <w:r w:rsidRPr="002E29E3">
              <w:rPr>
                <w:rFonts w:ascii="Simplified Arabic" w:eastAsia="Times New Roman" w:hAnsi="Simplified Arabic" w:cs="Simplified Arabic"/>
                <w:sz w:val="28"/>
                <w:szCs w:val="28"/>
              </w:rPr>
              <w:t>0.71</w:t>
            </w:r>
          </w:p>
        </w:tc>
        <w:tc>
          <w:tcPr>
            <w:tcW w:w="933" w:type="dxa"/>
            <w:tcBorders>
              <w:top w:val="single" w:sz="4" w:space="0" w:color="auto"/>
              <w:left w:val="single" w:sz="4" w:space="0" w:color="auto"/>
              <w:bottom w:val="single" w:sz="4" w:space="0" w:color="auto"/>
              <w:right w:val="single" w:sz="4" w:space="0" w:color="auto"/>
            </w:tcBorders>
            <w:hideMark/>
          </w:tcPr>
          <w:p w:rsidR="002E29E3" w:rsidRPr="002E29E3" w:rsidRDefault="002E29E3" w:rsidP="00CF7F85">
            <w:pPr>
              <w:spacing w:after="0" w:line="276" w:lineRule="auto"/>
              <w:jc w:val="both"/>
              <w:rPr>
                <w:rFonts w:ascii="Simplified Arabic" w:eastAsia="Times New Roman" w:hAnsi="Simplified Arabic" w:cs="Simplified Arabic"/>
                <w:sz w:val="28"/>
                <w:szCs w:val="28"/>
              </w:rPr>
            </w:pPr>
            <w:r w:rsidRPr="002E29E3">
              <w:rPr>
                <w:rFonts w:ascii="Simplified Arabic" w:eastAsia="Times New Roman" w:hAnsi="Simplified Arabic" w:cs="Simplified Arabic"/>
                <w:sz w:val="28"/>
                <w:szCs w:val="28"/>
                <w:rtl/>
              </w:rPr>
              <w:t>كبيرة</w:t>
            </w:r>
          </w:p>
        </w:tc>
      </w:tr>
      <w:tr w:rsidR="002E29E3" w:rsidRPr="002E29E3" w:rsidTr="002E29E3">
        <w:tc>
          <w:tcPr>
            <w:tcW w:w="787" w:type="dxa"/>
            <w:tcBorders>
              <w:top w:val="single" w:sz="4" w:space="0" w:color="auto"/>
              <w:left w:val="single" w:sz="4" w:space="0" w:color="auto"/>
              <w:bottom w:val="single" w:sz="4" w:space="0" w:color="auto"/>
              <w:right w:val="single" w:sz="4" w:space="0" w:color="auto"/>
            </w:tcBorders>
            <w:hideMark/>
          </w:tcPr>
          <w:p w:rsidR="002E29E3" w:rsidRPr="002E29E3" w:rsidRDefault="002E29E3" w:rsidP="00CF7F85">
            <w:pPr>
              <w:bidi/>
              <w:spacing w:after="0" w:line="276" w:lineRule="auto"/>
              <w:jc w:val="both"/>
              <w:rPr>
                <w:rFonts w:ascii="Simplified Arabic" w:eastAsia="Times New Roman" w:hAnsi="Simplified Arabic" w:cs="Simplified Arabic"/>
                <w:sz w:val="28"/>
                <w:szCs w:val="28"/>
              </w:rPr>
            </w:pPr>
            <w:r w:rsidRPr="002E29E3">
              <w:rPr>
                <w:rFonts w:ascii="Simplified Arabic" w:eastAsia="Times New Roman" w:hAnsi="Simplified Arabic" w:cs="Simplified Arabic"/>
                <w:sz w:val="28"/>
                <w:szCs w:val="28"/>
              </w:rPr>
              <w:lastRenderedPageBreak/>
              <w:t>q4</w:t>
            </w:r>
          </w:p>
        </w:tc>
        <w:tc>
          <w:tcPr>
            <w:tcW w:w="4655" w:type="dxa"/>
            <w:tcBorders>
              <w:top w:val="single" w:sz="4" w:space="0" w:color="auto"/>
              <w:left w:val="single" w:sz="4" w:space="0" w:color="auto"/>
              <w:bottom w:val="single" w:sz="4" w:space="0" w:color="auto"/>
              <w:right w:val="single" w:sz="4" w:space="0" w:color="auto"/>
            </w:tcBorders>
          </w:tcPr>
          <w:p w:rsidR="002E29E3" w:rsidRPr="002E29E3" w:rsidRDefault="002E29E3" w:rsidP="00CF7F85">
            <w:pPr>
              <w:bidi/>
              <w:spacing w:after="0" w:line="276" w:lineRule="auto"/>
              <w:jc w:val="both"/>
              <w:rPr>
                <w:rFonts w:ascii="Simplified Arabic" w:eastAsia="Times New Roman" w:hAnsi="Simplified Arabic" w:cs="Simplified Arabic"/>
                <w:sz w:val="28"/>
                <w:szCs w:val="28"/>
              </w:rPr>
            </w:pPr>
            <w:r w:rsidRPr="002E29E3">
              <w:rPr>
                <w:rFonts w:ascii="Simplified Arabic" w:eastAsia="Times New Roman" w:hAnsi="Simplified Arabic" w:cs="Simplified Arabic"/>
                <w:sz w:val="28"/>
                <w:szCs w:val="28"/>
                <w:rtl/>
              </w:rPr>
              <w:t>يعزز المدير قيم الانتماء والولاء الوظيفي</w:t>
            </w:r>
          </w:p>
        </w:tc>
        <w:tc>
          <w:tcPr>
            <w:tcW w:w="978" w:type="dxa"/>
            <w:tcBorders>
              <w:top w:val="single" w:sz="4" w:space="0" w:color="auto"/>
              <w:left w:val="single" w:sz="4" w:space="0" w:color="auto"/>
              <w:bottom w:val="single" w:sz="4" w:space="0" w:color="auto"/>
              <w:right w:val="single" w:sz="4" w:space="0" w:color="auto"/>
            </w:tcBorders>
            <w:vAlign w:val="center"/>
          </w:tcPr>
          <w:p w:rsidR="002E29E3" w:rsidRPr="002E29E3" w:rsidRDefault="002E29E3" w:rsidP="00CF7F85">
            <w:pPr>
              <w:bidi/>
              <w:spacing w:after="0" w:line="276" w:lineRule="auto"/>
              <w:jc w:val="both"/>
              <w:rPr>
                <w:rFonts w:ascii="Simplified Arabic" w:eastAsia="Times New Roman" w:hAnsi="Simplified Arabic" w:cs="Simplified Arabic"/>
                <w:sz w:val="28"/>
                <w:szCs w:val="28"/>
              </w:rPr>
            </w:pPr>
            <w:r w:rsidRPr="002E29E3">
              <w:rPr>
                <w:rFonts w:ascii="Simplified Arabic" w:eastAsia="Times New Roman" w:hAnsi="Simplified Arabic" w:cs="Simplified Arabic"/>
                <w:sz w:val="28"/>
                <w:szCs w:val="28"/>
              </w:rPr>
              <w:t>4.08</w:t>
            </w:r>
          </w:p>
        </w:tc>
        <w:tc>
          <w:tcPr>
            <w:tcW w:w="1035" w:type="dxa"/>
            <w:tcBorders>
              <w:top w:val="single" w:sz="4" w:space="0" w:color="auto"/>
              <w:left w:val="single" w:sz="4" w:space="0" w:color="auto"/>
              <w:bottom w:val="single" w:sz="4" w:space="0" w:color="auto"/>
              <w:right w:val="single" w:sz="4" w:space="0" w:color="auto"/>
            </w:tcBorders>
            <w:vAlign w:val="center"/>
          </w:tcPr>
          <w:p w:rsidR="002E29E3" w:rsidRPr="002E29E3" w:rsidRDefault="002E29E3" w:rsidP="00CF7F85">
            <w:pPr>
              <w:bidi/>
              <w:spacing w:after="0" w:line="276" w:lineRule="auto"/>
              <w:jc w:val="both"/>
              <w:rPr>
                <w:rFonts w:ascii="Simplified Arabic" w:eastAsia="Times New Roman" w:hAnsi="Simplified Arabic" w:cs="Simplified Arabic"/>
                <w:sz w:val="28"/>
                <w:szCs w:val="28"/>
              </w:rPr>
            </w:pPr>
            <w:r w:rsidRPr="002E29E3">
              <w:rPr>
                <w:rFonts w:ascii="Simplified Arabic" w:eastAsia="Times New Roman" w:hAnsi="Simplified Arabic" w:cs="Simplified Arabic"/>
                <w:sz w:val="28"/>
                <w:szCs w:val="28"/>
              </w:rPr>
              <w:t>0.85</w:t>
            </w:r>
          </w:p>
        </w:tc>
        <w:tc>
          <w:tcPr>
            <w:tcW w:w="933" w:type="dxa"/>
            <w:tcBorders>
              <w:top w:val="single" w:sz="4" w:space="0" w:color="auto"/>
              <w:left w:val="single" w:sz="4" w:space="0" w:color="auto"/>
              <w:bottom w:val="single" w:sz="4" w:space="0" w:color="auto"/>
              <w:right w:val="single" w:sz="4" w:space="0" w:color="auto"/>
            </w:tcBorders>
          </w:tcPr>
          <w:p w:rsidR="002E29E3" w:rsidRPr="002E29E3" w:rsidRDefault="002E29E3" w:rsidP="00CF7F85">
            <w:pPr>
              <w:spacing w:after="0" w:line="276" w:lineRule="auto"/>
              <w:jc w:val="both"/>
              <w:rPr>
                <w:rFonts w:ascii="Simplified Arabic" w:eastAsia="Times New Roman" w:hAnsi="Simplified Arabic" w:cs="Simplified Arabic"/>
                <w:sz w:val="28"/>
                <w:szCs w:val="28"/>
              </w:rPr>
            </w:pPr>
            <w:r w:rsidRPr="002E29E3">
              <w:rPr>
                <w:rFonts w:ascii="Simplified Arabic" w:eastAsia="Times New Roman" w:hAnsi="Simplified Arabic" w:cs="Simplified Arabic"/>
                <w:sz w:val="28"/>
                <w:szCs w:val="28"/>
                <w:rtl/>
              </w:rPr>
              <w:t>كبيرة</w:t>
            </w:r>
          </w:p>
        </w:tc>
      </w:tr>
      <w:tr w:rsidR="002E29E3" w:rsidRPr="002E29E3" w:rsidTr="002E29E3">
        <w:tc>
          <w:tcPr>
            <w:tcW w:w="787" w:type="dxa"/>
            <w:tcBorders>
              <w:top w:val="single" w:sz="4" w:space="0" w:color="auto"/>
              <w:left w:val="single" w:sz="4" w:space="0" w:color="auto"/>
              <w:bottom w:val="single" w:sz="4" w:space="0" w:color="auto"/>
              <w:right w:val="single" w:sz="4" w:space="0" w:color="auto"/>
            </w:tcBorders>
            <w:hideMark/>
          </w:tcPr>
          <w:p w:rsidR="002E29E3" w:rsidRPr="002E29E3" w:rsidRDefault="002E29E3" w:rsidP="00CF7F85">
            <w:pPr>
              <w:bidi/>
              <w:spacing w:after="0" w:line="276" w:lineRule="auto"/>
              <w:jc w:val="both"/>
              <w:rPr>
                <w:rFonts w:ascii="Simplified Arabic" w:eastAsia="Times New Roman" w:hAnsi="Simplified Arabic" w:cs="Simplified Arabic"/>
                <w:sz w:val="28"/>
                <w:szCs w:val="28"/>
              </w:rPr>
            </w:pPr>
            <w:r w:rsidRPr="002E29E3">
              <w:rPr>
                <w:rFonts w:ascii="Simplified Arabic" w:eastAsia="Times New Roman" w:hAnsi="Simplified Arabic" w:cs="Simplified Arabic"/>
                <w:sz w:val="28"/>
                <w:szCs w:val="28"/>
              </w:rPr>
              <w:t>q5</w:t>
            </w:r>
          </w:p>
        </w:tc>
        <w:tc>
          <w:tcPr>
            <w:tcW w:w="4655" w:type="dxa"/>
            <w:tcBorders>
              <w:top w:val="single" w:sz="4" w:space="0" w:color="auto"/>
              <w:left w:val="single" w:sz="4" w:space="0" w:color="auto"/>
              <w:bottom w:val="single" w:sz="4" w:space="0" w:color="auto"/>
              <w:right w:val="single" w:sz="4" w:space="0" w:color="auto"/>
            </w:tcBorders>
          </w:tcPr>
          <w:p w:rsidR="002E29E3" w:rsidRPr="002E29E3" w:rsidRDefault="00200FB0" w:rsidP="00CF7F85">
            <w:pPr>
              <w:bidi/>
              <w:spacing w:after="0" w:line="276" w:lineRule="auto"/>
              <w:jc w:val="both"/>
              <w:rPr>
                <w:rFonts w:ascii="Simplified Arabic" w:eastAsia="Times New Roman" w:hAnsi="Simplified Arabic" w:cs="Simplified Arabic"/>
                <w:sz w:val="28"/>
                <w:szCs w:val="28"/>
              </w:rPr>
            </w:pPr>
            <w:r>
              <w:rPr>
                <w:rFonts w:ascii="Simplified Arabic" w:eastAsia="Times New Roman" w:hAnsi="Simplified Arabic" w:cs="Simplified Arabic"/>
                <w:sz w:val="28"/>
                <w:szCs w:val="28"/>
                <w:rtl/>
              </w:rPr>
              <w:t>تحرص ال</w:t>
            </w:r>
            <w:r>
              <w:rPr>
                <w:rFonts w:ascii="Simplified Arabic" w:eastAsia="Times New Roman" w:hAnsi="Simplified Arabic" w:cs="Simplified Arabic" w:hint="cs"/>
                <w:sz w:val="28"/>
                <w:szCs w:val="28"/>
                <w:rtl/>
              </w:rPr>
              <w:t>إ</w:t>
            </w:r>
            <w:r>
              <w:rPr>
                <w:rFonts w:ascii="Simplified Arabic" w:eastAsia="Times New Roman" w:hAnsi="Simplified Arabic" w:cs="Simplified Arabic"/>
                <w:sz w:val="28"/>
                <w:szCs w:val="28"/>
                <w:rtl/>
              </w:rPr>
              <w:t>دارة على أن يكون العامل</w:t>
            </w:r>
            <w:r>
              <w:rPr>
                <w:rFonts w:ascii="Simplified Arabic" w:eastAsia="Times New Roman" w:hAnsi="Simplified Arabic" w:cs="Simplified Arabic" w:hint="cs"/>
                <w:sz w:val="28"/>
                <w:szCs w:val="28"/>
                <w:rtl/>
              </w:rPr>
              <w:t>و</w:t>
            </w:r>
            <w:r w:rsidR="002E29E3" w:rsidRPr="002E29E3">
              <w:rPr>
                <w:rFonts w:ascii="Simplified Arabic" w:eastAsia="Times New Roman" w:hAnsi="Simplified Arabic" w:cs="Simplified Arabic"/>
                <w:sz w:val="28"/>
                <w:szCs w:val="28"/>
                <w:rtl/>
              </w:rPr>
              <w:t>ن راضين عن عملهم مما يقود إلى الابداع</w:t>
            </w:r>
          </w:p>
        </w:tc>
        <w:tc>
          <w:tcPr>
            <w:tcW w:w="978" w:type="dxa"/>
            <w:tcBorders>
              <w:top w:val="single" w:sz="4" w:space="0" w:color="auto"/>
              <w:left w:val="single" w:sz="4" w:space="0" w:color="auto"/>
              <w:bottom w:val="single" w:sz="4" w:space="0" w:color="auto"/>
              <w:right w:val="single" w:sz="4" w:space="0" w:color="auto"/>
            </w:tcBorders>
            <w:vAlign w:val="center"/>
          </w:tcPr>
          <w:p w:rsidR="002E29E3" w:rsidRPr="002E29E3" w:rsidRDefault="002E29E3" w:rsidP="00CF7F85">
            <w:pPr>
              <w:bidi/>
              <w:spacing w:after="0" w:line="276" w:lineRule="auto"/>
              <w:jc w:val="both"/>
              <w:rPr>
                <w:rFonts w:ascii="Simplified Arabic" w:eastAsia="Times New Roman" w:hAnsi="Simplified Arabic" w:cs="Simplified Arabic"/>
                <w:sz w:val="28"/>
                <w:szCs w:val="28"/>
              </w:rPr>
            </w:pPr>
            <w:r w:rsidRPr="002E29E3">
              <w:rPr>
                <w:rFonts w:ascii="Simplified Arabic" w:eastAsia="Times New Roman" w:hAnsi="Simplified Arabic" w:cs="Simplified Arabic"/>
                <w:sz w:val="28"/>
                <w:szCs w:val="28"/>
              </w:rPr>
              <w:t>3.96</w:t>
            </w:r>
          </w:p>
        </w:tc>
        <w:tc>
          <w:tcPr>
            <w:tcW w:w="1035" w:type="dxa"/>
            <w:tcBorders>
              <w:top w:val="single" w:sz="4" w:space="0" w:color="auto"/>
              <w:left w:val="single" w:sz="4" w:space="0" w:color="auto"/>
              <w:bottom w:val="single" w:sz="4" w:space="0" w:color="auto"/>
              <w:right w:val="single" w:sz="4" w:space="0" w:color="auto"/>
            </w:tcBorders>
            <w:vAlign w:val="center"/>
          </w:tcPr>
          <w:p w:rsidR="002E29E3" w:rsidRPr="002E29E3" w:rsidRDefault="002E29E3" w:rsidP="00CF7F85">
            <w:pPr>
              <w:bidi/>
              <w:spacing w:after="0" w:line="276" w:lineRule="auto"/>
              <w:jc w:val="both"/>
              <w:rPr>
                <w:rFonts w:ascii="Simplified Arabic" w:eastAsia="Times New Roman" w:hAnsi="Simplified Arabic" w:cs="Simplified Arabic"/>
                <w:sz w:val="28"/>
                <w:szCs w:val="28"/>
              </w:rPr>
            </w:pPr>
            <w:r w:rsidRPr="002E29E3">
              <w:rPr>
                <w:rFonts w:ascii="Simplified Arabic" w:eastAsia="Times New Roman" w:hAnsi="Simplified Arabic" w:cs="Simplified Arabic"/>
                <w:sz w:val="28"/>
                <w:szCs w:val="28"/>
              </w:rPr>
              <w:t>0.91</w:t>
            </w:r>
          </w:p>
        </w:tc>
        <w:tc>
          <w:tcPr>
            <w:tcW w:w="933" w:type="dxa"/>
            <w:tcBorders>
              <w:top w:val="single" w:sz="4" w:space="0" w:color="auto"/>
              <w:left w:val="single" w:sz="4" w:space="0" w:color="auto"/>
              <w:bottom w:val="single" w:sz="4" w:space="0" w:color="auto"/>
              <w:right w:val="single" w:sz="4" w:space="0" w:color="auto"/>
            </w:tcBorders>
          </w:tcPr>
          <w:p w:rsidR="002E29E3" w:rsidRPr="002E29E3" w:rsidRDefault="002E29E3" w:rsidP="00CF7F85">
            <w:pPr>
              <w:spacing w:after="0" w:line="276" w:lineRule="auto"/>
              <w:jc w:val="both"/>
              <w:rPr>
                <w:rFonts w:ascii="Simplified Arabic" w:eastAsia="Times New Roman" w:hAnsi="Simplified Arabic" w:cs="Simplified Arabic"/>
                <w:sz w:val="28"/>
                <w:szCs w:val="28"/>
              </w:rPr>
            </w:pPr>
            <w:r w:rsidRPr="002E29E3">
              <w:rPr>
                <w:rFonts w:ascii="Simplified Arabic" w:eastAsia="Times New Roman" w:hAnsi="Simplified Arabic" w:cs="Simplified Arabic"/>
                <w:sz w:val="28"/>
                <w:szCs w:val="28"/>
                <w:rtl/>
              </w:rPr>
              <w:t>كبيرة</w:t>
            </w:r>
          </w:p>
        </w:tc>
      </w:tr>
      <w:tr w:rsidR="002E29E3" w:rsidRPr="002E29E3" w:rsidTr="002E29E3">
        <w:tc>
          <w:tcPr>
            <w:tcW w:w="787" w:type="dxa"/>
            <w:tcBorders>
              <w:top w:val="single" w:sz="4" w:space="0" w:color="auto"/>
              <w:left w:val="single" w:sz="4" w:space="0" w:color="auto"/>
              <w:bottom w:val="single" w:sz="4" w:space="0" w:color="auto"/>
              <w:right w:val="single" w:sz="4" w:space="0" w:color="auto"/>
            </w:tcBorders>
            <w:hideMark/>
          </w:tcPr>
          <w:p w:rsidR="002E29E3" w:rsidRPr="002E29E3" w:rsidRDefault="002E29E3" w:rsidP="00CF7F85">
            <w:pPr>
              <w:bidi/>
              <w:spacing w:after="0" w:line="276" w:lineRule="auto"/>
              <w:jc w:val="both"/>
              <w:rPr>
                <w:rFonts w:ascii="Simplified Arabic" w:eastAsia="Times New Roman" w:hAnsi="Simplified Arabic" w:cs="Simplified Arabic"/>
                <w:sz w:val="28"/>
                <w:szCs w:val="28"/>
              </w:rPr>
            </w:pPr>
            <w:r w:rsidRPr="002E29E3">
              <w:rPr>
                <w:rFonts w:ascii="Simplified Arabic" w:eastAsia="Times New Roman" w:hAnsi="Simplified Arabic" w:cs="Simplified Arabic"/>
                <w:sz w:val="28"/>
                <w:szCs w:val="28"/>
              </w:rPr>
              <w:t>q1</w:t>
            </w:r>
          </w:p>
        </w:tc>
        <w:tc>
          <w:tcPr>
            <w:tcW w:w="4655" w:type="dxa"/>
            <w:tcBorders>
              <w:top w:val="single" w:sz="4" w:space="0" w:color="auto"/>
              <w:left w:val="single" w:sz="4" w:space="0" w:color="auto"/>
              <w:bottom w:val="single" w:sz="4" w:space="0" w:color="auto"/>
              <w:right w:val="single" w:sz="4" w:space="0" w:color="auto"/>
            </w:tcBorders>
          </w:tcPr>
          <w:p w:rsidR="002E29E3" w:rsidRPr="002E29E3" w:rsidRDefault="002E29E3" w:rsidP="00CF7F85">
            <w:pPr>
              <w:bidi/>
              <w:spacing w:after="0" w:line="276" w:lineRule="auto"/>
              <w:jc w:val="both"/>
              <w:rPr>
                <w:rFonts w:ascii="Simplified Arabic" w:eastAsia="Times New Roman" w:hAnsi="Simplified Arabic" w:cs="Simplified Arabic"/>
                <w:sz w:val="28"/>
                <w:szCs w:val="28"/>
              </w:rPr>
            </w:pPr>
            <w:r w:rsidRPr="002E29E3">
              <w:rPr>
                <w:rFonts w:ascii="Simplified Arabic" w:eastAsia="Times New Roman" w:hAnsi="Simplified Arabic" w:cs="Simplified Arabic"/>
                <w:sz w:val="28"/>
                <w:szCs w:val="28"/>
                <w:rtl/>
              </w:rPr>
              <w:t>أقدم أفكاري مدعمة بالحجة والبرهان</w:t>
            </w:r>
          </w:p>
        </w:tc>
        <w:tc>
          <w:tcPr>
            <w:tcW w:w="978" w:type="dxa"/>
            <w:tcBorders>
              <w:top w:val="single" w:sz="4" w:space="0" w:color="auto"/>
              <w:left w:val="single" w:sz="4" w:space="0" w:color="auto"/>
              <w:bottom w:val="single" w:sz="4" w:space="0" w:color="auto"/>
              <w:right w:val="single" w:sz="4" w:space="0" w:color="auto"/>
            </w:tcBorders>
            <w:vAlign w:val="center"/>
          </w:tcPr>
          <w:p w:rsidR="002E29E3" w:rsidRPr="002E29E3" w:rsidRDefault="002E29E3" w:rsidP="00CF7F85">
            <w:pPr>
              <w:bidi/>
              <w:spacing w:after="0" w:line="276" w:lineRule="auto"/>
              <w:jc w:val="both"/>
              <w:rPr>
                <w:rFonts w:ascii="Simplified Arabic" w:eastAsia="Times New Roman" w:hAnsi="Simplified Arabic" w:cs="Simplified Arabic"/>
                <w:sz w:val="28"/>
                <w:szCs w:val="28"/>
              </w:rPr>
            </w:pPr>
            <w:r w:rsidRPr="002E29E3">
              <w:rPr>
                <w:rFonts w:ascii="Simplified Arabic" w:eastAsia="Times New Roman" w:hAnsi="Simplified Arabic" w:cs="Simplified Arabic"/>
                <w:sz w:val="28"/>
                <w:szCs w:val="28"/>
              </w:rPr>
              <w:t>3.87</w:t>
            </w:r>
          </w:p>
        </w:tc>
        <w:tc>
          <w:tcPr>
            <w:tcW w:w="1035" w:type="dxa"/>
            <w:tcBorders>
              <w:top w:val="single" w:sz="4" w:space="0" w:color="auto"/>
              <w:left w:val="single" w:sz="4" w:space="0" w:color="auto"/>
              <w:bottom w:val="single" w:sz="4" w:space="0" w:color="auto"/>
              <w:right w:val="single" w:sz="4" w:space="0" w:color="auto"/>
            </w:tcBorders>
            <w:vAlign w:val="center"/>
          </w:tcPr>
          <w:p w:rsidR="002E29E3" w:rsidRPr="002E29E3" w:rsidRDefault="002E29E3" w:rsidP="00CF7F85">
            <w:pPr>
              <w:bidi/>
              <w:spacing w:after="0" w:line="276" w:lineRule="auto"/>
              <w:jc w:val="both"/>
              <w:rPr>
                <w:rFonts w:ascii="Simplified Arabic" w:eastAsia="Times New Roman" w:hAnsi="Simplified Arabic" w:cs="Simplified Arabic"/>
                <w:sz w:val="28"/>
                <w:szCs w:val="28"/>
              </w:rPr>
            </w:pPr>
            <w:r w:rsidRPr="002E29E3">
              <w:rPr>
                <w:rFonts w:ascii="Simplified Arabic" w:eastAsia="Times New Roman" w:hAnsi="Simplified Arabic" w:cs="Simplified Arabic"/>
                <w:sz w:val="28"/>
                <w:szCs w:val="28"/>
              </w:rPr>
              <w:t>0.82</w:t>
            </w:r>
          </w:p>
        </w:tc>
        <w:tc>
          <w:tcPr>
            <w:tcW w:w="933" w:type="dxa"/>
            <w:tcBorders>
              <w:top w:val="single" w:sz="4" w:space="0" w:color="auto"/>
              <w:left w:val="single" w:sz="4" w:space="0" w:color="auto"/>
              <w:bottom w:val="single" w:sz="4" w:space="0" w:color="auto"/>
              <w:right w:val="single" w:sz="4" w:space="0" w:color="auto"/>
            </w:tcBorders>
          </w:tcPr>
          <w:p w:rsidR="002E29E3" w:rsidRPr="002E29E3" w:rsidRDefault="002E29E3" w:rsidP="00CF7F85">
            <w:pPr>
              <w:spacing w:after="0" w:line="276" w:lineRule="auto"/>
              <w:jc w:val="both"/>
              <w:rPr>
                <w:rFonts w:ascii="Simplified Arabic" w:eastAsia="Times New Roman" w:hAnsi="Simplified Arabic" w:cs="Simplified Arabic"/>
                <w:sz w:val="28"/>
                <w:szCs w:val="28"/>
              </w:rPr>
            </w:pPr>
            <w:r w:rsidRPr="002E29E3">
              <w:rPr>
                <w:rFonts w:ascii="Simplified Arabic" w:eastAsia="Times New Roman" w:hAnsi="Simplified Arabic" w:cs="Simplified Arabic"/>
                <w:sz w:val="28"/>
                <w:szCs w:val="28"/>
                <w:rtl/>
              </w:rPr>
              <w:t>كبيرة</w:t>
            </w:r>
          </w:p>
        </w:tc>
      </w:tr>
      <w:tr w:rsidR="002E29E3" w:rsidRPr="002E29E3" w:rsidTr="002E29E3">
        <w:tc>
          <w:tcPr>
            <w:tcW w:w="787" w:type="dxa"/>
            <w:tcBorders>
              <w:top w:val="single" w:sz="4" w:space="0" w:color="auto"/>
              <w:left w:val="single" w:sz="4" w:space="0" w:color="auto"/>
              <w:bottom w:val="single" w:sz="4" w:space="0" w:color="auto"/>
              <w:right w:val="single" w:sz="4" w:space="0" w:color="auto"/>
            </w:tcBorders>
          </w:tcPr>
          <w:p w:rsidR="002E29E3" w:rsidRPr="002E29E3" w:rsidRDefault="002E29E3" w:rsidP="00CF7F85">
            <w:pPr>
              <w:spacing w:after="0" w:line="276" w:lineRule="auto"/>
              <w:jc w:val="both"/>
              <w:rPr>
                <w:rFonts w:ascii="Simplified Arabic" w:eastAsia="Times New Roman" w:hAnsi="Simplified Arabic" w:cs="Simplified Arabic"/>
                <w:sz w:val="28"/>
                <w:szCs w:val="28"/>
              </w:rPr>
            </w:pPr>
          </w:p>
        </w:tc>
        <w:tc>
          <w:tcPr>
            <w:tcW w:w="4655" w:type="dxa"/>
            <w:tcBorders>
              <w:top w:val="single" w:sz="4" w:space="0" w:color="auto"/>
              <w:left w:val="single" w:sz="4" w:space="0" w:color="auto"/>
              <w:bottom w:val="single" w:sz="4" w:space="0" w:color="auto"/>
              <w:right w:val="single" w:sz="4" w:space="0" w:color="auto"/>
            </w:tcBorders>
            <w:hideMark/>
          </w:tcPr>
          <w:p w:rsidR="002E29E3" w:rsidRPr="002E29E3" w:rsidRDefault="002E29E3" w:rsidP="00CF7F85">
            <w:pPr>
              <w:bidi/>
              <w:spacing w:after="0" w:line="276" w:lineRule="auto"/>
              <w:jc w:val="both"/>
              <w:rPr>
                <w:rFonts w:ascii="Simplified Arabic" w:eastAsia="Times New Roman" w:hAnsi="Simplified Arabic" w:cs="Simplified Arabic"/>
                <w:sz w:val="28"/>
                <w:szCs w:val="28"/>
              </w:rPr>
            </w:pPr>
            <w:r w:rsidRPr="002E29E3">
              <w:rPr>
                <w:rFonts w:ascii="Simplified Arabic" w:eastAsia="Times New Roman" w:hAnsi="Simplified Arabic" w:cs="Simplified Arabic"/>
                <w:sz w:val="28"/>
                <w:szCs w:val="28"/>
                <w:rtl/>
              </w:rPr>
              <w:t>الدرجة الكلية</w:t>
            </w:r>
          </w:p>
        </w:tc>
        <w:tc>
          <w:tcPr>
            <w:tcW w:w="978" w:type="dxa"/>
            <w:tcBorders>
              <w:top w:val="single" w:sz="4" w:space="0" w:color="auto"/>
              <w:left w:val="single" w:sz="4" w:space="0" w:color="auto"/>
              <w:bottom w:val="single" w:sz="4" w:space="0" w:color="auto"/>
              <w:right w:val="single" w:sz="4" w:space="0" w:color="auto"/>
            </w:tcBorders>
            <w:vAlign w:val="center"/>
            <w:hideMark/>
          </w:tcPr>
          <w:p w:rsidR="002E29E3" w:rsidRPr="002E29E3" w:rsidRDefault="002E29E3" w:rsidP="00CF7F85">
            <w:pPr>
              <w:bidi/>
              <w:spacing w:after="0" w:line="276" w:lineRule="auto"/>
              <w:jc w:val="both"/>
              <w:rPr>
                <w:rFonts w:ascii="Simplified Arabic" w:eastAsia="Times New Roman" w:hAnsi="Simplified Arabic" w:cs="Simplified Arabic"/>
                <w:sz w:val="28"/>
                <w:szCs w:val="28"/>
              </w:rPr>
            </w:pPr>
            <w:r w:rsidRPr="002E29E3">
              <w:rPr>
                <w:rFonts w:ascii="Simplified Arabic" w:eastAsia="Times New Roman" w:hAnsi="Simplified Arabic" w:cs="Simplified Arabic"/>
                <w:sz w:val="28"/>
                <w:szCs w:val="28"/>
              </w:rPr>
              <w:t>4.10</w:t>
            </w:r>
          </w:p>
        </w:tc>
        <w:tc>
          <w:tcPr>
            <w:tcW w:w="1035" w:type="dxa"/>
            <w:tcBorders>
              <w:top w:val="single" w:sz="4" w:space="0" w:color="auto"/>
              <w:left w:val="single" w:sz="4" w:space="0" w:color="auto"/>
              <w:bottom w:val="single" w:sz="4" w:space="0" w:color="auto"/>
              <w:right w:val="single" w:sz="4" w:space="0" w:color="auto"/>
            </w:tcBorders>
            <w:vAlign w:val="center"/>
            <w:hideMark/>
          </w:tcPr>
          <w:p w:rsidR="002E29E3" w:rsidRPr="002E29E3" w:rsidRDefault="002E29E3" w:rsidP="00CF7F85">
            <w:pPr>
              <w:bidi/>
              <w:spacing w:after="0" w:line="276" w:lineRule="auto"/>
              <w:jc w:val="both"/>
              <w:rPr>
                <w:rFonts w:ascii="Simplified Arabic" w:eastAsia="Times New Roman" w:hAnsi="Simplified Arabic" w:cs="Simplified Arabic"/>
                <w:sz w:val="28"/>
                <w:szCs w:val="28"/>
              </w:rPr>
            </w:pPr>
            <w:r w:rsidRPr="002E29E3">
              <w:rPr>
                <w:rFonts w:ascii="Simplified Arabic" w:eastAsia="Times New Roman" w:hAnsi="Simplified Arabic" w:cs="Simplified Arabic"/>
                <w:sz w:val="28"/>
                <w:szCs w:val="28"/>
              </w:rPr>
              <w:t>0.45</w:t>
            </w:r>
          </w:p>
        </w:tc>
        <w:tc>
          <w:tcPr>
            <w:tcW w:w="933" w:type="dxa"/>
            <w:tcBorders>
              <w:top w:val="single" w:sz="4" w:space="0" w:color="auto"/>
              <w:left w:val="single" w:sz="4" w:space="0" w:color="auto"/>
              <w:bottom w:val="single" w:sz="4" w:space="0" w:color="auto"/>
              <w:right w:val="single" w:sz="4" w:space="0" w:color="auto"/>
            </w:tcBorders>
            <w:hideMark/>
          </w:tcPr>
          <w:p w:rsidR="002E29E3" w:rsidRPr="002E29E3" w:rsidRDefault="002E29E3" w:rsidP="00CF7F85">
            <w:pPr>
              <w:spacing w:after="0" w:line="276" w:lineRule="auto"/>
              <w:jc w:val="both"/>
              <w:rPr>
                <w:rFonts w:ascii="Simplified Arabic" w:eastAsia="Times New Roman" w:hAnsi="Simplified Arabic" w:cs="Simplified Arabic"/>
                <w:sz w:val="28"/>
                <w:szCs w:val="28"/>
              </w:rPr>
            </w:pPr>
            <w:r w:rsidRPr="002E29E3">
              <w:rPr>
                <w:rFonts w:ascii="Simplified Arabic" w:eastAsia="Times New Roman" w:hAnsi="Simplified Arabic" w:cs="Simplified Arabic"/>
                <w:sz w:val="28"/>
                <w:szCs w:val="28"/>
                <w:rtl/>
              </w:rPr>
              <w:t>كبيرة</w:t>
            </w:r>
          </w:p>
        </w:tc>
      </w:tr>
    </w:tbl>
    <w:p w:rsidR="002E29E3" w:rsidRPr="002E29E3" w:rsidRDefault="002E29E3" w:rsidP="00C5251D">
      <w:pPr>
        <w:bidi/>
        <w:spacing w:before="240" w:line="360" w:lineRule="auto"/>
        <w:jc w:val="both"/>
        <w:rPr>
          <w:rFonts w:ascii="Simplified Arabic" w:eastAsia="Times New Roman" w:hAnsi="Simplified Arabic" w:cs="Simplified Arabic"/>
          <w:sz w:val="28"/>
          <w:szCs w:val="28"/>
          <w:rtl/>
        </w:rPr>
      </w:pPr>
      <w:r w:rsidRPr="002E29E3">
        <w:rPr>
          <w:rFonts w:ascii="Simplified Arabic" w:eastAsia="Times New Roman" w:hAnsi="Simplified Arabic" w:cs="Simplified Arabic"/>
          <w:sz w:val="28"/>
          <w:szCs w:val="28"/>
          <w:rtl/>
        </w:rPr>
        <w:t>تشير المعطيات الواردة ف</w:t>
      </w:r>
      <w:r w:rsidRPr="001E4349">
        <w:rPr>
          <w:rFonts w:ascii="Simplified Arabic" w:eastAsia="Times New Roman" w:hAnsi="Simplified Arabic" w:cs="Simplified Arabic"/>
          <w:sz w:val="28"/>
          <w:szCs w:val="28"/>
          <w:rtl/>
        </w:rPr>
        <w:t>ي الجدول السابق</w:t>
      </w:r>
      <w:r w:rsidR="00200FB0">
        <w:rPr>
          <w:rFonts w:ascii="Simplified Arabic" w:eastAsia="Times New Roman" w:hAnsi="Simplified Arabic" w:cs="Simplified Arabic" w:hint="cs"/>
          <w:sz w:val="28"/>
          <w:szCs w:val="28"/>
          <w:rtl/>
        </w:rPr>
        <w:t>،</w:t>
      </w:r>
      <w:r w:rsidRPr="001E4349">
        <w:rPr>
          <w:rFonts w:ascii="Simplified Arabic" w:eastAsia="Times New Roman" w:hAnsi="Simplified Arabic" w:cs="Simplified Arabic"/>
          <w:sz w:val="28"/>
          <w:szCs w:val="28"/>
          <w:rtl/>
        </w:rPr>
        <w:t xml:space="preserve"> أن</w:t>
      </w:r>
      <w:r w:rsidR="00200FB0">
        <w:rPr>
          <w:rFonts w:ascii="Simplified Arabic" w:eastAsia="Times New Roman" w:hAnsi="Simplified Arabic" w:cs="Simplified Arabic" w:hint="cs"/>
          <w:sz w:val="28"/>
          <w:szCs w:val="28"/>
          <w:rtl/>
        </w:rPr>
        <w:t>ّ</w:t>
      </w:r>
      <w:r w:rsidR="001E4349" w:rsidRPr="001E4349">
        <w:rPr>
          <w:rFonts w:ascii="Simplified Arabic" w:eastAsia="Times New Roman" w:hAnsi="Simplified Arabic" w:cs="Simplified Arabic" w:hint="cs"/>
          <w:sz w:val="28"/>
          <w:szCs w:val="28"/>
          <w:rtl/>
        </w:rPr>
        <w:t xml:space="preserve"> </w:t>
      </w:r>
      <w:r w:rsidR="00DA1675">
        <w:rPr>
          <w:rFonts w:ascii="Simplified Arabic" w:eastAsia="Times New Roman" w:hAnsi="Simplified Arabic" w:cs="Simplified Arabic" w:hint="cs"/>
          <w:sz w:val="28"/>
          <w:szCs w:val="28"/>
          <w:rtl/>
        </w:rPr>
        <w:t>واقع عناصر متغير قيم الأصالة لدى</w:t>
      </w:r>
      <w:r w:rsidR="001E4349" w:rsidRPr="001E4349">
        <w:rPr>
          <w:rFonts w:ascii="Simplified Arabic" w:eastAsia="Times New Roman" w:hAnsi="Simplified Arabic" w:cs="Simplified Arabic" w:hint="cs"/>
          <w:sz w:val="28"/>
          <w:szCs w:val="28"/>
          <w:rtl/>
        </w:rPr>
        <w:t xml:space="preserve"> العاملين في المؤسسات الأهلية الفلسطينية</w:t>
      </w:r>
      <w:r w:rsidR="001E4349" w:rsidRPr="001E4349">
        <w:rPr>
          <w:rFonts w:ascii="Simplified Arabic" w:eastAsia="Times New Roman" w:hAnsi="Simplified Arabic" w:cs="Simplified Arabic"/>
          <w:sz w:val="28"/>
          <w:szCs w:val="28"/>
          <w:rtl/>
        </w:rPr>
        <w:t xml:space="preserve"> </w:t>
      </w:r>
      <w:r w:rsidR="00DA1675">
        <w:rPr>
          <w:rFonts w:ascii="Simplified Arabic" w:eastAsia="Times New Roman" w:hAnsi="Simplified Arabic" w:cs="Simplified Arabic" w:hint="cs"/>
          <w:sz w:val="28"/>
          <w:szCs w:val="28"/>
          <w:rtl/>
        </w:rPr>
        <w:t>العاملة في محافظة بيت لحم</w:t>
      </w:r>
      <w:r w:rsidR="00C5251D">
        <w:rPr>
          <w:rFonts w:ascii="Simplified Arabic" w:eastAsia="Times New Roman" w:hAnsi="Simplified Arabic" w:cs="Simplified Arabic" w:hint="cs"/>
          <w:sz w:val="28"/>
          <w:szCs w:val="28"/>
          <w:rtl/>
        </w:rPr>
        <w:t>،</w:t>
      </w:r>
      <w:r w:rsidR="00DA1675">
        <w:rPr>
          <w:rFonts w:ascii="Simplified Arabic" w:eastAsia="Times New Roman" w:hAnsi="Simplified Arabic" w:cs="Simplified Arabic" w:hint="cs"/>
          <w:sz w:val="28"/>
          <w:szCs w:val="28"/>
          <w:rtl/>
        </w:rPr>
        <w:t xml:space="preserve"> </w:t>
      </w:r>
      <w:r w:rsidR="001E4349" w:rsidRPr="001E4349">
        <w:rPr>
          <w:rFonts w:ascii="Simplified Arabic" w:eastAsia="Times New Roman" w:hAnsi="Simplified Arabic" w:cs="Simplified Arabic" w:hint="cs"/>
          <w:sz w:val="28"/>
          <w:szCs w:val="28"/>
          <w:rtl/>
        </w:rPr>
        <w:t>ج</w:t>
      </w:r>
      <w:r w:rsidR="001E4349">
        <w:rPr>
          <w:rFonts w:ascii="Simplified Arabic" w:eastAsia="Times New Roman" w:hAnsi="Simplified Arabic" w:cs="Simplified Arabic" w:hint="cs"/>
          <w:sz w:val="28"/>
          <w:szCs w:val="28"/>
          <w:rtl/>
        </w:rPr>
        <w:t>اء</w:t>
      </w:r>
      <w:r w:rsidRPr="002E29E3">
        <w:rPr>
          <w:rFonts w:ascii="Simplified Arabic" w:eastAsia="Times New Roman" w:hAnsi="Simplified Arabic" w:cs="Simplified Arabic"/>
          <w:sz w:val="28"/>
          <w:szCs w:val="28"/>
          <w:rtl/>
        </w:rPr>
        <w:t xml:space="preserve"> كبير</w:t>
      </w:r>
      <w:r w:rsidR="001E4349">
        <w:rPr>
          <w:rFonts w:ascii="Simplified Arabic" w:eastAsia="Times New Roman" w:hAnsi="Simplified Arabic" w:cs="Simplified Arabic" w:hint="cs"/>
          <w:sz w:val="28"/>
          <w:szCs w:val="28"/>
          <w:rtl/>
        </w:rPr>
        <w:t>اً</w:t>
      </w:r>
      <w:r w:rsidR="00C5251D">
        <w:rPr>
          <w:rFonts w:ascii="Simplified Arabic" w:eastAsia="Times New Roman" w:hAnsi="Simplified Arabic" w:cs="Simplified Arabic" w:hint="cs"/>
          <w:sz w:val="28"/>
          <w:szCs w:val="28"/>
          <w:rtl/>
        </w:rPr>
        <w:t>، إذ</w:t>
      </w:r>
      <w:r w:rsidRPr="002E29E3">
        <w:rPr>
          <w:rFonts w:ascii="Simplified Arabic" w:eastAsia="Times New Roman" w:hAnsi="Simplified Arabic" w:cs="Simplified Arabic"/>
          <w:sz w:val="28"/>
          <w:szCs w:val="28"/>
          <w:rtl/>
        </w:rPr>
        <w:t xml:space="preserve"> بلغ المتوسط الحسابي لهذه الدرجة (</w:t>
      </w:r>
      <w:r w:rsidRPr="002E29E3">
        <w:rPr>
          <w:rFonts w:ascii="Simplified Arabic" w:eastAsia="Times New Roman" w:hAnsi="Simplified Arabic" w:cs="Simplified Arabic"/>
          <w:sz w:val="28"/>
          <w:szCs w:val="28"/>
        </w:rPr>
        <w:t>4.10</w:t>
      </w:r>
      <w:r w:rsidRPr="002E29E3">
        <w:rPr>
          <w:rFonts w:ascii="Simplified Arabic" w:eastAsia="Times New Roman" w:hAnsi="Simplified Arabic" w:cs="Simplified Arabic"/>
          <w:sz w:val="28"/>
          <w:szCs w:val="28"/>
          <w:rtl/>
        </w:rPr>
        <w:t xml:space="preserve">). فقد كانت أكثر المظاهر شيوعا </w:t>
      </w:r>
      <w:r w:rsidR="00C5251D">
        <w:rPr>
          <w:rFonts w:ascii="Simplified Arabic" w:eastAsia="Times New Roman" w:hAnsi="Simplified Arabic" w:cs="Simplified Arabic" w:hint="cs"/>
          <w:sz w:val="28"/>
          <w:szCs w:val="28"/>
          <w:rtl/>
        </w:rPr>
        <w:t>أن</w:t>
      </w:r>
      <w:r w:rsidRPr="002E29E3">
        <w:rPr>
          <w:rFonts w:ascii="Simplified Arabic" w:hAnsi="Simplified Arabic" w:cs="Simplified Arabic"/>
          <w:sz w:val="28"/>
          <w:szCs w:val="28"/>
          <w:rtl/>
        </w:rPr>
        <w:t xml:space="preserve"> </w:t>
      </w:r>
      <w:r w:rsidRPr="002E29E3">
        <w:rPr>
          <w:rFonts w:ascii="Simplified Arabic" w:eastAsia="Times New Roman" w:hAnsi="Simplified Arabic" w:cs="Simplified Arabic"/>
          <w:sz w:val="28"/>
          <w:szCs w:val="28"/>
          <w:rtl/>
        </w:rPr>
        <w:t>أقوم بالمهام الوظيفية الموكلة لي</w:t>
      </w:r>
      <w:r w:rsidR="00C5251D">
        <w:rPr>
          <w:rFonts w:ascii="Simplified Arabic" w:eastAsia="Times New Roman" w:hAnsi="Simplified Arabic" w:cs="Simplified Arabic" w:hint="cs"/>
          <w:sz w:val="28"/>
          <w:szCs w:val="28"/>
          <w:rtl/>
        </w:rPr>
        <w:t>،</w:t>
      </w:r>
      <w:r w:rsidRPr="002E29E3">
        <w:rPr>
          <w:rFonts w:ascii="Simplified Arabic" w:eastAsia="Times New Roman" w:hAnsi="Simplified Arabic" w:cs="Simplified Arabic"/>
          <w:sz w:val="28"/>
          <w:szCs w:val="28"/>
          <w:rtl/>
        </w:rPr>
        <w:t xml:space="preserve"> طبقاً لمعايير الجودة المطلوبة </w:t>
      </w:r>
      <w:r w:rsidRPr="002E29E3">
        <w:rPr>
          <w:rFonts w:ascii="Simplified Arabic" w:eastAsia="Times New Roman" w:hAnsi="Simplified Arabic" w:cs="Simplified Arabic"/>
          <w:color w:val="000000"/>
          <w:sz w:val="28"/>
          <w:szCs w:val="28"/>
          <w:shd w:val="clear" w:color="auto" w:fill="FFFFFF"/>
          <w:rtl/>
        </w:rPr>
        <w:t>بمتوسط (</w:t>
      </w:r>
      <w:r w:rsidRPr="002E29E3">
        <w:rPr>
          <w:rFonts w:ascii="Simplified Arabic" w:eastAsia="Times New Roman" w:hAnsi="Simplified Arabic" w:cs="Simplified Arabic"/>
          <w:sz w:val="28"/>
          <w:szCs w:val="28"/>
        </w:rPr>
        <w:t>4.41</w:t>
      </w:r>
      <w:r w:rsidRPr="002E29E3">
        <w:rPr>
          <w:rFonts w:ascii="Simplified Arabic" w:eastAsia="Times New Roman" w:hAnsi="Simplified Arabic" w:cs="Simplified Arabic"/>
          <w:color w:val="000000"/>
          <w:sz w:val="28"/>
          <w:szCs w:val="28"/>
          <w:shd w:val="clear" w:color="auto" w:fill="FFFFFF"/>
          <w:rtl/>
        </w:rPr>
        <w:t xml:space="preserve">)، </w:t>
      </w:r>
      <w:r w:rsidRPr="002E29E3">
        <w:rPr>
          <w:rFonts w:ascii="Simplified Arabic" w:eastAsia="Times New Roman" w:hAnsi="Simplified Arabic" w:cs="Simplified Arabic"/>
          <w:sz w:val="28"/>
          <w:szCs w:val="28"/>
          <w:rtl/>
        </w:rPr>
        <w:t>تبعها</w:t>
      </w:r>
      <w:r w:rsidRPr="002E29E3">
        <w:rPr>
          <w:rFonts w:ascii="Simplified Arabic" w:hAnsi="Simplified Arabic" w:cs="Simplified Arabic"/>
          <w:sz w:val="28"/>
          <w:szCs w:val="28"/>
          <w:rtl/>
        </w:rPr>
        <w:t xml:space="preserve"> </w:t>
      </w:r>
      <w:r w:rsidR="00C5251D">
        <w:rPr>
          <w:rFonts w:ascii="Simplified Arabic" w:eastAsia="Times New Roman" w:hAnsi="Simplified Arabic" w:cs="Simplified Arabic" w:hint="cs"/>
          <w:sz w:val="28"/>
          <w:szCs w:val="28"/>
          <w:rtl/>
        </w:rPr>
        <w:t>ع</w:t>
      </w:r>
      <w:r w:rsidRPr="002E29E3">
        <w:rPr>
          <w:rFonts w:ascii="Simplified Arabic" w:eastAsia="Times New Roman" w:hAnsi="Simplified Arabic" w:cs="Simplified Arabic"/>
          <w:sz w:val="28"/>
          <w:szCs w:val="28"/>
          <w:rtl/>
        </w:rPr>
        <w:t>مل جدول للأعمال</w:t>
      </w:r>
      <w:r w:rsidR="00C5251D">
        <w:rPr>
          <w:rFonts w:ascii="Simplified Arabic" w:eastAsia="Times New Roman" w:hAnsi="Simplified Arabic" w:cs="Simplified Arabic" w:hint="cs"/>
          <w:sz w:val="28"/>
          <w:szCs w:val="28"/>
          <w:rtl/>
        </w:rPr>
        <w:t>،</w:t>
      </w:r>
      <w:r w:rsidRPr="002E29E3">
        <w:rPr>
          <w:rFonts w:ascii="Simplified Arabic" w:eastAsia="Times New Roman" w:hAnsi="Simplified Arabic" w:cs="Simplified Arabic"/>
          <w:sz w:val="28"/>
          <w:szCs w:val="28"/>
          <w:rtl/>
        </w:rPr>
        <w:t xml:space="preserve"> التي سأقوم بعملها</w:t>
      </w:r>
      <w:r w:rsidR="00C5251D">
        <w:rPr>
          <w:rFonts w:ascii="Simplified Arabic" w:eastAsia="Times New Roman" w:hAnsi="Simplified Arabic" w:cs="Simplified Arabic" w:hint="cs"/>
          <w:sz w:val="28"/>
          <w:szCs w:val="28"/>
          <w:rtl/>
        </w:rPr>
        <w:t>،</w:t>
      </w:r>
      <w:r w:rsidRPr="002E29E3">
        <w:rPr>
          <w:rFonts w:ascii="Simplified Arabic" w:eastAsia="Times New Roman" w:hAnsi="Simplified Arabic" w:cs="Simplified Arabic"/>
          <w:sz w:val="28"/>
          <w:szCs w:val="28"/>
          <w:rtl/>
        </w:rPr>
        <w:t xml:space="preserve"> قبل البدء بتنفيذها بمتوسط (</w:t>
      </w:r>
      <w:r w:rsidRPr="002E29E3">
        <w:rPr>
          <w:rFonts w:ascii="Simplified Arabic" w:eastAsia="Times New Roman" w:hAnsi="Simplified Arabic" w:cs="Simplified Arabic"/>
          <w:sz w:val="28"/>
          <w:szCs w:val="28"/>
        </w:rPr>
        <w:t>4.19</w:t>
      </w:r>
      <w:r w:rsidRPr="002E29E3">
        <w:rPr>
          <w:rFonts w:ascii="Simplified Arabic" w:eastAsia="Times New Roman" w:hAnsi="Simplified Arabic" w:cs="Simplified Arabic"/>
          <w:sz w:val="28"/>
          <w:szCs w:val="28"/>
          <w:rtl/>
        </w:rPr>
        <w:t>)</w:t>
      </w:r>
      <w:r w:rsidR="00FE1E3E">
        <w:rPr>
          <w:rFonts w:ascii="Simplified Arabic" w:eastAsia="Times New Roman" w:hAnsi="Simplified Arabic" w:cs="Simplified Arabic" w:hint="cs"/>
          <w:sz w:val="28"/>
          <w:szCs w:val="28"/>
          <w:rtl/>
        </w:rPr>
        <w:t>.</w:t>
      </w:r>
    </w:p>
    <w:p w:rsidR="002E29E3" w:rsidRPr="00B44AFC" w:rsidRDefault="00B44AFC" w:rsidP="00032E67">
      <w:pPr>
        <w:pStyle w:val="ListParagraph"/>
        <w:numPr>
          <w:ilvl w:val="0"/>
          <w:numId w:val="47"/>
        </w:numPr>
        <w:tabs>
          <w:tab w:val="center" w:pos="2750"/>
        </w:tabs>
        <w:autoSpaceDE w:val="0"/>
        <w:autoSpaceDN w:val="0"/>
        <w:bidi/>
        <w:adjustRightInd w:val="0"/>
        <w:spacing w:before="240" w:line="360" w:lineRule="auto"/>
        <w:jc w:val="both"/>
        <w:rPr>
          <w:rFonts w:ascii="Simplified Arabic" w:eastAsia="Times New Roman" w:hAnsi="Simplified Arabic" w:cs="Simplified Arabic"/>
          <w:b/>
          <w:bCs/>
          <w:sz w:val="28"/>
          <w:szCs w:val="28"/>
        </w:rPr>
      </w:pPr>
      <w:r>
        <w:rPr>
          <w:rFonts w:ascii="Simplified Arabic" w:eastAsia="Times New Roman" w:hAnsi="Simplified Arabic" w:cs="Simplified Arabic" w:hint="cs"/>
          <w:b/>
          <w:bCs/>
          <w:sz w:val="28"/>
          <w:szCs w:val="28"/>
          <w:rtl/>
        </w:rPr>
        <w:t xml:space="preserve">قياس واقع متغير </w:t>
      </w:r>
      <w:r w:rsidR="009E7478" w:rsidRPr="00B44AFC">
        <w:rPr>
          <w:rFonts w:ascii="Simplified Arabic" w:eastAsia="Times New Roman" w:hAnsi="Simplified Arabic" w:cs="Simplified Arabic"/>
          <w:b/>
          <w:bCs/>
          <w:sz w:val="28"/>
          <w:szCs w:val="28"/>
          <w:rtl/>
        </w:rPr>
        <w:t>قيم المرونة</w:t>
      </w:r>
      <w:r w:rsidR="009E7478" w:rsidRPr="00B44AFC">
        <w:rPr>
          <w:rFonts w:ascii="Simplified Arabic" w:eastAsia="Times New Roman" w:hAnsi="Simplified Arabic" w:cs="Simplified Arabic" w:hint="cs"/>
          <w:b/>
          <w:bCs/>
          <w:sz w:val="28"/>
          <w:szCs w:val="28"/>
          <w:rtl/>
        </w:rPr>
        <w:t xml:space="preserve"> لدى العاملين </w:t>
      </w:r>
      <w:r>
        <w:rPr>
          <w:rFonts w:ascii="Simplified Arabic" w:eastAsia="Times New Roman" w:hAnsi="Simplified Arabic" w:cs="Simplified Arabic" w:hint="cs"/>
          <w:b/>
          <w:bCs/>
          <w:sz w:val="28"/>
          <w:szCs w:val="28"/>
          <w:rtl/>
        </w:rPr>
        <w:t>في المؤسسات الأهلية الفلسطينية</w:t>
      </w:r>
    </w:p>
    <w:p w:rsidR="002E29E3" w:rsidRPr="002E29E3" w:rsidRDefault="00B44AFC" w:rsidP="006948C3">
      <w:pPr>
        <w:bidi/>
        <w:spacing w:before="240" w:line="360" w:lineRule="auto"/>
        <w:jc w:val="both"/>
        <w:rPr>
          <w:rFonts w:ascii="Simplified Arabic" w:eastAsia="Times New Roman" w:hAnsi="Simplified Arabic" w:cs="Simplified Arabic"/>
          <w:sz w:val="28"/>
          <w:szCs w:val="28"/>
          <w:rtl/>
        </w:rPr>
      </w:pPr>
      <w:r>
        <w:rPr>
          <w:rFonts w:ascii="Simplified Arabic" w:eastAsia="Times New Roman" w:hAnsi="Simplified Arabic" w:cs="Simplified Arabic" w:hint="cs"/>
          <w:sz w:val="28"/>
          <w:szCs w:val="28"/>
          <w:rtl/>
        </w:rPr>
        <w:t>لقياس واقع متغير قيم المرونة لدى العاملين في المؤسسات الأهلية الفلسطينية العاملة في محافظة بيت لحم</w:t>
      </w:r>
      <w:r w:rsidR="00C5251D">
        <w:rPr>
          <w:rFonts w:ascii="Simplified Arabic" w:eastAsia="Times New Roman" w:hAnsi="Simplified Arabic" w:cs="Simplified Arabic" w:hint="cs"/>
          <w:sz w:val="28"/>
          <w:szCs w:val="28"/>
          <w:rtl/>
        </w:rPr>
        <w:t>،</w:t>
      </w:r>
      <w:r>
        <w:rPr>
          <w:rFonts w:ascii="Simplified Arabic" w:eastAsia="Times New Roman" w:hAnsi="Simplified Arabic" w:cs="Simplified Arabic" w:hint="cs"/>
          <w:sz w:val="28"/>
          <w:szCs w:val="28"/>
          <w:rtl/>
        </w:rPr>
        <w:t xml:space="preserve"> من وجهة نظر العاملين فيها، </w:t>
      </w:r>
      <w:r w:rsidR="002E29E3" w:rsidRPr="002E29E3">
        <w:rPr>
          <w:rFonts w:ascii="Simplified Arabic" w:eastAsia="Times New Roman" w:hAnsi="Simplified Arabic" w:cs="Simplified Arabic"/>
          <w:sz w:val="28"/>
          <w:szCs w:val="28"/>
          <w:rtl/>
        </w:rPr>
        <w:t xml:space="preserve">استخرجت المتوسطات الحسابية والانحرافات المعيارية لأهم </w:t>
      </w:r>
      <w:r>
        <w:rPr>
          <w:rFonts w:ascii="Simplified Arabic" w:eastAsia="Times New Roman" w:hAnsi="Simplified Arabic" w:cs="Simplified Arabic" w:hint="cs"/>
          <w:sz w:val="28"/>
          <w:szCs w:val="28"/>
          <w:rtl/>
        </w:rPr>
        <w:t xml:space="preserve">عناصر </w:t>
      </w:r>
      <w:r w:rsidR="002E29E3" w:rsidRPr="002E29E3">
        <w:rPr>
          <w:rFonts w:ascii="Simplified Arabic" w:eastAsia="Times New Roman" w:hAnsi="Simplified Arabic" w:cs="Simplified Arabic"/>
          <w:sz w:val="28"/>
          <w:szCs w:val="28"/>
          <w:rtl/>
        </w:rPr>
        <w:t>قيم المرونة مرتبة حسب الأهمية، وذلك كما هو واضح في الجدول رقم (</w:t>
      </w:r>
      <w:r w:rsidR="006948C3">
        <w:rPr>
          <w:rFonts w:ascii="Simplified Arabic" w:eastAsia="Times New Roman" w:hAnsi="Simplified Arabic" w:cs="Simplified Arabic" w:hint="cs"/>
          <w:sz w:val="28"/>
          <w:szCs w:val="28"/>
          <w:rtl/>
        </w:rPr>
        <w:t>10.4</w:t>
      </w:r>
      <w:r w:rsidR="006948C3">
        <w:rPr>
          <w:rFonts w:ascii="Simplified Arabic" w:eastAsia="Times New Roman" w:hAnsi="Simplified Arabic" w:cs="Simplified Arabic"/>
          <w:sz w:val="28"/>
          <w:szCs w:val="28"/>
          <w:rtl/>
        </w:rPr>
        <w:t>)</w:t>
      </w:r>
      <w:r w:rsidR="006948C3">
        <w:rPr>
          <w:rFonts w:ascii="Simplified Arabic" w:eastAsia="Times New Roman" w:hAnsi="Simplified Arabic" w:cs="Simplified Arabic" w:hint="cs"/>
          <w:sz w:val="28"/>
          <w:szCs w:val="28"/>
          <w:rtl/>
        </w:rPr>
        <w:t>:</w:t>
      </w:r>
    </w:p>
    <w:p w:rsidR="002E29E3" w:rsidRPr="0011511C" w:rsidRDefault="006948C3" w:rsidP="0011511C">
      <w:pPr>
        <w:pStyle w:val="Caption"/>
      </w:pPr>
      <w:bookmarkStart w:id="93" w:name="_Toc93129677"/>
      <w:r w:rsidRPr="0011511C">
        <w:rPr>
          <w:rFonts w:hint="cs"/>
          <w:rtl/>
        </w:rPr>
        <w:t>جدول</w:t>
      </w:r>
      <w:r w:rsidRPr="0011511C">
        <w:rPr>
          <w:rtl/>
        </w:rPr>
        <w:t xml:space="preserve"> 4. </w:t>
      </w:r>
      <w:r w:rsidR="00C57AFD">
        <w:rPr>
          <w:noProof/>
        </w:rPr>
        <w:fldChar w:fldCharType="begin"/>
      </w:r>
      <w:r w:rsidR="00C57AFD">
        <w:rPr>
          <w:noProof/>
        </w:rPr>
        <w:instrText xml:space="preserve"> SEQ </w:instrText>
      </w:r>
      <w:r w:rsidR="00C57AFD">
        <w:rPr>
          <w:noProof/>
          <w:rtl/>
        </w:rPr>
        <w:instrText>جدول_4</w:instrText>
      </w:r>
      <w:r w:rsidR="00C57AFD">
        <w:rPr>
          <w:noProof/>
        </w:rPr>
        <w:instrText xml:space="preserve">. \* ARABIC </w:instrText>
      </w:r>
      <w:r w:rsidR="00C57AFD">
        <w:rPr>
          <w:noProof/>
        </w:rPr>
        <w:fldChar w:fldCharType="separate"/>
      </w:r>
      <w:r w:rsidR="00AD4FE6">
        <w:rPr>
          <w:noProof/>
        </w:rPr>
        <w:t>10</w:t>
      </w:r>
      <w:r w:rsidR="00C57AFD">
        <w:rPr>
          <w:noProof/>
        </w:rPr>
        <w:fldChar w:fldCharType="end"/>
      </w:r>
      <w:r w:rsidRPr="0011511C">
        <w:rPr>
          <w:rFonts w:hint="cs"/>
          <w:rtl/>
        </w:rPr>
        <w:t>:</w:t>
      </w:r>
      <w:r w:rsidR="002E29E3" w:rsidRPr="0011511C">
        <w:rPr>
          <w:rtl/>
        </w:rPr>
        <w:t xml:space="preserve"> المتوسطات الحسابية والانحرافات المعيارية لأهم </w:t>
      </w:r>
      <w:r w:rsidR="00B44AFC" w:rsidRPr="0011511C">
        <w:rPr>
          <w:rFonts w:hint="cs"/>
          <w:rtl/>
        </w:rPr>
        <w:t xml:space="preserve">عناصر </w:t>
      </w:r>
      <w:r w:rsidR="002E29E3" w:rsidRPr="0011511C">
        <w:rPr>
          <w:rtl/>
        </w:rPr>
        <w:t xml:space="preserve">قيم المرونة </w:t>
      </w:r>
      <w:r w:rsidR="00B44AFC" w:rsidRPr="0011511C">
        <w:rPr>
          <w:rFonts w:hint="cs"/>
          <w:rtl/>
        </w:rPr>
        <w:t xml:space="preserve">في المؤسسات الأهلية الفلسطينية </w:t>
      </w:r>
      <w:r w:rsidR="002E29E3" w:rsidRPr="0011511C">
        <w:rPr>
          <w:rtl/>
        </w:rPr>
        <w:t>مرتبة حسب الأهمية</w:t>
      </w:r>
      <w:bookmarkEnd w:id="93"/>
    </w:p>
    <w:tbl>
      <w:tblPr>
        <w:bidiVisual/>
        <w:tblW w:w="8388" w:type="dxa"/>
        <w:tblInd w:w="1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87"/>
        <w:gridCol w:w="4655"/>
        <w:gridCol w:w="978"/>
        <w:gridCol w:w="1035"/>
        <w:gridCol w:w="933"/>
      </w:tblGrid>
      <w:tr w:rsidR="002E29E3" w:rsidRPr="002E29E3" w:rsidTr="002E29E3">
        <w:tc>
          <w:tcPr>
            <w:tcW w:w="787" w:type="dxa"/>
            <w:tcBorders>
              <w:top w:val="single" w:sz="4" w:space="0" w:color="auto"/>
              <w:left w:val="single" w:sz="4" w:space="0" w:color="auto"/>
              <w:bottom w:val="single" w:sz="4" w:space="0" w:color="auto"/>
              <w:right w:val="single" w:sz="4" w:space="0" w:color="auto"/>
            </w:tcBorders>
            <w:shd w:val="clear" w:color="auto" w:fill="D9D9D9"/>
            <w:hideMark/>
          </w:tcPr>
          <w:p w:rsidR="002E29E3" w:rsidRPr="002E29E3" w:rsidRDefault="002E29E3" w:rsidP="00CF7F85">
            <w:pPr>
              <w:bidi/>
              <w:spacing w:after="0" w:line="276" w:lineRule="auto"/>
              <w:jc w:val="both"/>
              <w:rPr>
                <w:rFonts w:ascii="Simplified Arabic" w:eastAsia="Times New Roman" w:hAnsi="Simplified Arabic" w:cs="Simplified Arabic"/>
                <w:b/>
                <w:bCs/>
                <w:sz w:val="28"/>
                <w:szCs w:val="28"/>
              </w:rPr>
            </w:pPr>
            <w:r w:rsidRPr="002E29E3">
              <w:rPr>
                <w:rFonts w:ascii="Simplified Arabic" w:eastAsia="Times New Roman" w:hAnsi="Simplified Arabic" w:cs="Simplified Arabic"/>
                <w:b/>
                <w:bCs/>
                <w:sz w:val="28"/>
                <w:szCs w:val="28"/>
                <w:rtl/>
              </w:rPr>
              <w:t>الرقم</w:t>
            </w:r>
          </w:p>
        </w:tc>
        <w:tc>
          <w:tcPr>
            <w:tcW w:w="4655" w:type="dxa"/>
            <w:tcBorders>
              <w:top w:val="single" w:sz="4" w:space="0" w:color="auto"/>
              <w:left w:val="single" w:sz="4" w:space="0" w:color="auto"/>
              <w:bottom w:val="single" w:sz="4" w:space="0" w:color="auto"/>
              <w:right w:val="single" w:sz="4" w:space="0" w:color="auto"/>
            </w:tcBorders>
            <w:shd w:val="clear" w:color="auto" w:fill="D9D9D9"/>
            <w:hideMark/>
          </w:tcPr>
          <w:p w:rsidR="002E29E3" w:rsidRPr="002E29E3" w:rsidRDefault="002E29E3" w:rsidP="00CF7F85">
            <w:pPr>
              <w:bidi/>
              <w:spacing w:after="0" w:line="276" w:lineRule="auto"/>
              <w:jc w:val="both"/>
              <w:rPr>
                <w:rFonts w:ascii="Simplified Arabic" w:eastAsia="Times New Roman" w:hAnsi="Simplified Arabic" w:cs="Simplified Arabic"/>
                <w:b/>
                <w:bCs/>
                <w:sz w:val="28"/>
                <w:szCs w:val="28"/>
              </w:rPr>
            </w:pPr>
            <w:r w:rsidRPr="002E29E3">
              <w:rPr>
                <w:rFonts w:ascii="Simplified Arabic" w:eastAsia="Times New Roman" w:hAnsi="Simplified Arabic" w:cs="Simplified Arabic"/>
                <w:b/>
                <w:bCs/>
                <w:sz w:val="28"/>
                <w:szCs w:val="28"/>
                <w:rtl/>
              </w:rPr>
              <w:t>المظاهر</w:t>
            </w:r>
          </w:p>
        </w:tc>
        <w:tc>
          <w:tcPr>
            <w:tcW w:w="978" w:type="dxa"/>
            <w:tcBorders>
              <w:top w:val="single" w:sz="4" w:space="0" w:color="auto"/>
              <w:left w:val="single" w:sz="4" w:space="0" w:color="auto"/>
              <w:bottom w:val="single" w:sz="4" w:space="0" w:color="auto"/>
              <w:right w:val="single" w:sz="4" w:space="0" w:color="auto"/>
            </w:tcBorders>
            <w:shd w:val="clear" w:color="auto" w:fill="D9D9D9"/>
            <w:hideMark/>
          </w:tcPr>
          <w:p w:rsidR="002E29E3" w:rsidRPr="002E29E3" w:rsidRDefault="002E29E3" w:rsidP="00CF7F85">
            <w:pPr>
              <w:bidi/>
              <w:spacing w:after="0" w:line="276" w:lineRule="auto"/>
              <w:jc w:val="both"/>
              <w:rPr>
                <w:rFonts w:ascii="Simplified Arabic" w:eastAsia="Times New Roman" w:hAnsi="Simplified Arabic" w:cs="Simplified Arabic"/>
                <w:b/>
                <w:bCs/>
                <w:sz w:val="28"/>
                <w:szCs w:val="28"/>
              </w:rPr>
            </w:pPr>
            <w:r w:rsidRPr="002E29E3">
              <w:rPr>
                <w:rFonts w:ascii="Simplified Arabic" w:eastAsia="Times New Roman" w:hAnsi="Simplified Arabic" w:cs="Simplified Arabic"/>
                <w:b/>
                <w:bCs/>
                <w:sz w:val="28"/>
                <w:szCs w:val="28"/>
                <w:rtl/>
              </w:rPr>
              <w:t>المتوسط الحسابي</w:t>
            </w:r>
          </w:p>
        </w:tc>
        <w:tc>
          <w:tcPr>
            <w:tcW w:w="1035" w:type="dxa"/>
            <w:tcBorders>
              <w:top w:val="single" w:sz="4" w:space="0" w:color="auto"/>
              <w:left w:val="single" w:sz="4" w:space="0" w:color="auto"/>
              <w:bottom w:val="single" w:sz="4" w:space="0" w:color="auto"/>
              <w:right w:val="single" w:sz="4" w:space="0" w:color="auto"/>
            </w:tcBorders>
            <w:shd w:val="clear" w:color="auto" w:fill="D9D9D9"/>
            <w:hideMark/>
          </w:tcPr>
          <w:p w:rsidR="002E29E3" w:rsidRPr="002E29E3" w:rsidRDefault="002E29E3" w:rsidP="00CF7F85">
            <w:pPr>
              <w:bidi/>
              <w:spacing w:after="0" w:line="276" w:lineRule="auto"/>
              <w:jc w:val="both"/>
              <w:rPr>
                <w:rFonts w:ascii="Simplified Arabic" w:eastAsia="Times New Roman" w:hAnsi="Simplified Arabic" w:cs="Simplified Arabic"/>
                <w:b/>
                <w:bCs/>
                <w:sz w:val="28"/>
                <w:szCs w:val="28"/>
              </w:rPr>
            </w:pPr>
            <w:r w:rsidRPr="002E29E3">
              <w:rPr>
                <w:rFonts w:ascii="Simplified Arabic" w:eastAsia="Times New Roman" w:hAnsi="Simplified Arabic" w:cs="Simplified Arabic"/>
                <w:b/>
                <w:bCs/>
                <w:sz w:val="28"/>
                <w:szCs w:val="28"/>
                <w:rtl/>
              </w:rPr>
              <w:t>الانحراف المعياري</w:t>
            </w:r>
          </w:p>
        </w:tc>
        <w:tc>
          <w:tcPr>
            <w:tcW w:w="933" w:type="dxa"/>
            <w:tcBorders>
              <w:top w:val="single" w:sz="4" w:space="0" w:color="auto"/>
              <w:left w:val="single" w:sz="4" w:space="0" w:color="auto"/>
              <w:bottom w:val="single" w:sz="4" w:space="0" w:color="auto"/>
              <w:right w:val="single" w:sz="4" w:space="0" w:color="auto"/>
            </w:tcBorders>
            <w:shd w:val="clear" w:color="auto" w:fill="D9D9D9"/>
            <w:hideMark/>
          </w:tcPr>
          <w:p w:rsidR="002E29E3" w:rsidRPr="002E29E3" w:rsidRDefault="002E29E3" w:rsidP="00CF7F85">
            <w:pPr>
              <w:bidi/>
              <w:spacing w:after="0" w:line="276" w:lineRule="auto"/>
              <w:jc w:val="both"/>
              <w:rPr>
                <w:rFonts w:ascii="Simplified Arabic" w:eastAsia="Times New Roman" w:hAnsi="Simplified Arabic" w:cs="Simplified Arabic"/>
                <w:b/>
                <w:bCs/>
                <w:sz w:val="28"/>
                <w:szCs w:val="28"/>
              </w:rPr>
            </w:pPr>
            <w:r w:rsidRPr="002E29E3">
              <w:rPr>
                <w:rFonts w:ascii="Simplified Arabic" w:eastAsia="Times New Roman" w:hAnsi="Simplified Arabic" w:cs="Simplified Arabic"/>
                <w:b/>
                <w:bCs/>
                <w:sz w:val="28"/>
                <w:szCs w:val="28"/>
                <w:rtl/>
              </w:rPr>
              <w:t>الدرجة</w:t>
            </w:r>
          </w:p>
        </w:tc>
      </w:tr>
      <w:tr w:rsidR="002E29E3" w:rsidRPr="002E29E3" w:rsidTr="002E29E3">
        <w:tc>
          <w:tcPr>
            <w:tcW w:w="787" w:type="dxa"/>
            <w:tcBorders>
              <w:top w:val="single" w:sz="4" w:space="0" w:color="auto"/>
              <w:left w:val="single" w:sz="4" w:space="0" w:color="auto"/>
              <w:bottom w:val="single" w:sz="4" w:space="0" w:color="auto"/>
              <w:right w:val="single" w:sz="4" w:space="0" w:color="auto"/>
            </w:tcBorders>
            <w:hideMark/>
          </w:tcPr>
          <w:p w:rsidR="002E29E3" w:rsidRPr="002E29E3" w:rsidRDefault="002E29E3" w:rsidP="00CF7F85">
            <w:pPr>
              <w:bidi/>
              <w:spacing w:after="0" w:line="276" w:lineRule="auto"/>
              <w:jc w:val="both"/>
              <w:rPr>
                <w:rFonts w:ascii="Simplified Arabic" w:eastAsia="Times New Roman" w:hAnsi="Simplified Arabic" w:cs="Simplified Arabic"/>
                <w:sz w:val="28"/>
                <w:szCs w:val="28"/>
              </w:rPr>
            </w:pPr>
            <w:r w:rsidRPr="002E29E3">
              <w:rPr>
                <w:rFonts w:ascii="Simplified Arabic" w:eastAsia="Times New Roman" w:hAnsi="Simplified Arabic" w:cs="Simplified Arabic"/>
                <w:sz w:val="28"/>
                <w:szCs w:val="28"/>
              </w:rPr>
              <w:t>q3</w:t>
            </w:r>
          </w:p>
        </w:tc>
        <w:tc>
          <w:tcPr>
            <w:tcW w:w="4655" w:type="dxa"/>
            <w:tcBorders>
              <w:top w:val="single" w:sz="4" w:space="0" w:color="auto"/>
              <w:left w:val="single" w:sz="4" w:space="0" w:color="auto"/>
              <w:bottom w:val="single" w:sz="4" w:space="0" w:color="auto"/>
              <w:right w:val="single" w:sz="4" w:space="0" w:color="auto"/>
            </w:tcBorders>
            <w:hideMark/>
          </w:tcPr>
          <w:p w:rsidR="002E29E3" w:rsidRPr="002E29E3" w:rsidRDefault="002E29E3" w:rsidP="00CF7F85">
            <w:pPr>
              <w:bidi/>
              <w:spacing w:after="0" w:line="276" w:lineRule="auto"/>
              <w:jc w:val="both"/>
              <w:rPr>
                <w:rFonts w:ascii="Simplified Arabic" w:eastAsia="Calibri" w:hAnsi="Simplified Arabic" w:cs="Simplified Arabic"/>
                <w:sz w:val="28"/>
                <w:szCs w:val="28"/>
              </w:rPr>
            </w:pPr>
            <w:r w:rsidRPr="002E29E3">
              <w:rPr>
                <w:rFonts w:ascii="Simplified Arabic" w:eastAsia="Calibri" w:hAnsi="Simplified Arabic" w:cs="Simplified Arabic"/>
                <w:sz w:val="28"/>
                <w:szCs w:val="28"/>
                <w:rtl/>
              </w:rPr>
              <w:t>أمتلك القدرة على التكيف مع طبيعة المواقف المختلفة في العمل.</w:t>
            </w:r>
          </w:p>
        </w:tc>
        <w:tc>
          <w:tcPr>
            <w:tcW w:w="978" w:type="dxa"/>
            <w:tcBorders>
              <w:top w:val="single" w:sz="4" w:space="0" w:color="auto"/>
              <w:left w:val="single" w:sz="4" w:space="0" w:color="auto"/>
              <w:bottom w:val="single" w:sz="4" w:space="0" w:color="auto"/>
              <w:right w:val="single" w:sz="4" w:space="0" w:color="auto"/>
            </w:tcBorders>
            <w:vAlign w:val="center"/>
            <w:hideMark/>
          </w:tcPr>
          <w:p w:rsidR="002E29E3" w:rsidRPr="002E29E3" w:rsidRDefault="002E29E3" w:rsidP="00CF7F85">
            <w:pPr>
              <w:bidi/>
              <w:spacing w:after="0" w:line="276" w:lineRule="auto"/>
              <w:jc w:val="both"/>
              <w:rPr>
                <w:rFonts w:ascii="Simplified Arabic" w:eastAsia="Times New Roman" w:hAnsi="Simplified Arabic" w:cs="Simplified Arabic"/>
                <w:sz w:val="28"/>
                <w:szCs w:val="28"/>
              </w:rPr>
            </w:pPr>
            <w:r w:rsidRPr="002E29E3">
              <w:rPr>
                <w:rFonts w:ascii="Simplified Arabic" w:eastAsia="Times New Roman" w:hAnsi="Simplified Arabic" w:cs="Simplified Arabic"/>
                <w:sz w:val="28"/>
                <w:szCs w:val="28"/>
              </w:rPr>
              <w:t>4.33</w:t>
            </w:r>
          </w:p>
        </w:tc>
        <w:tc>
          <w:tcPr>
            <w:tcW w:w="1035" w:type="dxa"/>
            <w:tcBorders>
              <w:top w:val="single" w:sz="4" w:space="0" w:color="auto"/>
              <w:left w:val="single" w:sz="4" w:space="0" w:color="auto"/>
              <w:bottom w:val="single" w:sz="4" w:space="0" w:color="auto"/>
              <w:right w:val="single" w:sz="4" w:space="0" w:color="auto"/>
            </w:tcBorders>
            <w:vAlign w:val="center"/>
            <w:hideMark/>
          </w:tcPr>
          <w:p w:rsidR="002E29E3" w:rsidRPr="002E29E3" w:rsidRDefault="002E29E3" w:rsidP="00CF7F85">
            <w:pPr>
              <w:bidi/>
              <w:spacing w:after="0" w:line="276" w:lineRule="auto"/>
              <w:jc w:val="both"/>
              <w:rPr>
                <w:rFonts w:ascii="Simplified Arabic" w:eastAsia="Times New Roman" w:hAnsi="Simplified Arabic" w:cs="Simplified Arabic"/>
                <w:sz w:val="28"/>
                <w:szCs w:val="28"/>
              </w:rPr>
            </w:pPr>
            <w:r w:rsidRPr="002E29E3">
              <w:rPr>
                <w:rFonts w:ascii="Simplified Arabic" w:eastAsia="Times New Roman" w:hAnsi="Simplified Arabic" w:cs="Simplified Arabic"/>
                <w:sz w:val="28"/>
                <w:szCs w:val="28"/>
              </w:rPr>
              <w:t>0.54</w:t>
            </w:r>
          </w:p>
        </w:tc>
        <w:tc>
          <w:tcPr>
            <w:tcW w:w="933" w:type="dxa"/>
            <w:tcBorders>
              <w:top w:val="single" w:sz="4" w:space="0" w:color="auto"/>
              <w:left w:val="single" w:sz="4" w:space="0" w:color="auto"/>
              <w:bottom w:val="single" w:sz="4" w:space="0" w:color="auto"/>
              <w:right w:val="single" w:sz="4" w:space="0" w:color="auto"/>
            </w:tcBorders>
            <w:hideMark/>
          </w:tcPr>
          <w:p w:rsidR="002E29E3" w:rsidRPr="002E29E3" w:rsidRDefault="002E29E3" w:rsidP="00CF7F85">
            <w:pPr>
              <w:spacing w:after="0" w:line="276" w:lineRule="auto"/>
              <w:jc w:val="both"/>
              <w:rPr>
                <w:rFonts w:ascii="Simplified Arabic" w:eastAsia="Times New Roman" w:hAnsi="Simplified Arabic" w:cs="Simplified Arabic"/>
                <w:sz w:val="28"/>
                <w:szCs w:val="28"/>
              </w:rPr>
            </w:pPr>
            <w:r w:rsidRPr="002E29E3">
              <w:rPr>
                <w:rFonts w:ascii="Simplified Arabic" w:eastAsia="Times New Roman" w:hAnsi="Simplified Arabic" w:cs="Simplified Arabic"/>
                <w:sz w:val="28"/>
                <w:szCs w:val="28"/>
                <w:rtl/>
              </w:rPr>
              <w:t>كبيرة</w:t>
            </w:r>
          </w:p>
        </w:tc>
      </w:tr>
      <w:tr w:rsidR="002E29E3" w:rsidRPr="002E29E3" w:rsidTr="002E29E3">
        <w:trPr>
          <w:trHeight w:val="413"/>
        </w:trPr>
        <w:tc>
          <w:tcPr>
            <w:tcW w:w="787" w:type="dxa"/>
            <w:tcBorders>
              <w:top w:val="single" w:sz="4" w:space="0" w:color="auto"/>
              <w:left w:val="single" w:sz="4" w:space="0" w:color="auto"/>
              <w:bottom w:val="single" w:sz="4" w:space="0" w:color="auto"/>
              <w:right w:val="single" w:sz="4" w:space="0" w:color="auto"/>
            </w:tcBorders>
            <w:hideMark/>
          </w:tcPr>
          <w:p w:rsidR="002E29E3" w:rsidRPr="002E29E3" w:rsidRDefault="002E29E3" w:rsidP="00CF7F85">
            <w:pPr>
              <w:bidi/>
              <w:spacing w:after="0" w:line="276" w:lineRule="auto"/>
              <w:jc w:val="both"/>
              <w:rPr>
                <w:rFonts w:ascii="Simplified Arabic" w:eastAsia="Times New Roman" w:hAnsi="Simplified Arabic" w:cs="Simplified Arabic"/>
                <w:sz w:val="28"/>
                <w:szCs w:val="28"/>
              </w:rPr>
            </w:pPr>
            <w:r w:rsidRPr="002E29E3">
              <w:rPr>
                <w:rFonts w:ascii="Simplified Arabic" w:eastAsia="Times New Roman" w:hAnsi="Simplified Arabic" w:cs="Simplified Arabic"/>
                <w:sz w:val="28"/>
                <w:szCs w:val="28"/>
              </w:rPr>
              <w:lastRenderedPageBreak/>
              <w:t>q4</w:t>
            </w:r>
          </w:p>
        </w:tc>
        <w:tc>
          <w:tcPr>
            <w:tcW w:w="4655" w:type="dxa"/>
            <w:tcBorders>
              <w:top w:val="single" w:sz="4" w:space="0" w:color="auto"/>
              <w:left w:val="single" w:sz="4" w:space="0" w:color="auto"/>
              <w:bottom w:val="single" w:sz="4" w:space="0" w:color="auto"/>
              <w:right w:val="single" w:sz="4" w:space="0" w:color="auto"/>
            </w:tcBorders>
            <w:hideMark/>
          </w:tcPr>
          <w:p w:rsidR="002E29E3" w:rsidRPr="002E29E3" w:rsidRDefault="002E29E3" w:rsidP="00CF7F85">
            <w:pPr>
              <w:bidi/>
              <w:spacing w:after="0" w:line="276" w:lineRule="auto"/>
              <w:jc w:val="both"/>
              <w:rPr>
                <w:rFonts w:ascii="Simplified Arabic" w:eastAsia="Calibri" w:hAnsi="Simplified Arabic" w:cs="Simplified Arabic"/>
                <w:sz w:val="28"/>
                <w:szCs w:val="28"/>
              </w:rPr>
            </w:pPr>
            <w:r w:rsidRPr="002E29E3">
              <w:rPr>
                <w:rFonts w:ascii="Simplified Arabic" w:eastAsia="Calibri" w:hAnsi="Simplified Arabic" w:cs="Simplified Arabic"/>
                <w:sz w:val="28"/>
                <w:szCs w:val="28"/>
                <w:rtl/>
              </w:rPr>
              <w:t>أحرص على معرفة الراي المخالف لرأيي للاستفادة منه</w:t>
            </w:r>
          </w:p>
        </w:tc>
        <w:tc>
          <w:tcPr>
            <w:tcW w:w="978" w:type="dxa"/>
            <w:tcBorders>
              <w:top w:val="single" w:sz="4" w:space="0" w:color="auto"/>
              <w:left w:val="single" w:sz="4" w:space="0" w:color="auto"/>
              <w:bottom w:val="single" w:sz="4" w:space="0" w:color="auto"/>
              <w:right w:val="single" w:sz="4" w:space="0" w:color="auto"/>
            </w:tcBorders>
            <w:vAlign w:val="center"/>
            <w:hideMark/>
          </w:tcPr>
          <w:p w:rsidR="002E29E3" w:rsidRPr="002E29E3" w:rsidRDefault="002E29E3" w:rsidP="00CF7F85">
            <w:pPr>
              <w:bidi/>
              <w:spacing w:after="0" w:line="276" w:lineRule="auto"/>
              <w:jc w:val="both"/>
              <w:rPr>
                <w:rFonts w:ascii="Simplified Arabic" w:eastAsia="Times New Roman" w:hAnsi="Simplified Arabic" w:cs="Simplified Arabic"/>
                <w:sz w:val="28"/>
                <w:szCs w:val="28"/>
              </w:rPr>
            </w:pPr>
            <w:r w:rsidRPr="002E29E3">
              <w:rPr>
                <w:rFonts w:ascii="Simplified Arabic" w:eastAsia="Times New Roman" w:hAnsi="Simplified Arabic" w:cs="Simplified Arabic"/>
                <w:sz w:val="28"/>
                <w:szCs w:val="28"/>
              </w:rPr>
              <w:t>4.31</w:t>
            </w:r>
          </w:p>
        </w:tc>
        <w:tc>
          <w:tcPr>
            <w:tcW w:w="1035" w:type="dxa"/>
            <w:tcBorders>
              <w:top w:val="single" w:sz="4" w:space="0" w:color="auto"/>
              <w:left w:val="single" w:sz="4" w:space="0" w:color="auto"/>
              <w:bottom w:val="single" w:sz="4" w:space="0" w:color="auto"/>
              <w:right w:val="single" w:sz="4" w:space="0" w:color="auto"/>
            </w:tcBorders>
            <w:vAlign w:val="center"/>
            <w:hideMark/>
          </w:tcPr>
          <w:p w:rsidR="002E29E3" w:rsidRPr="002E29E3" w:rsidRDefault="002E29E3" w:rsidP="00CF7F85">
            <w:pPr>
              <w:bidi/>
              <w:spacing w:after="0" w:line="276" w:lineRule="auto"/>
              <w:jc w:val="both"/>
              <w:rPr>
                <w:rFonts w:ascii="Simplified Arabic" w:eastAsia="Times New Roman" w:hAnsi="Simplified Arabic" w:cs="Simplified Arabic"/>
                <w:sz w:val="28"/>
                <w:szCs w:val="28"/>
              </w:rPr>
            </w:pPr>
            <w:r w:rsidRPr="002E29E3">
              <w:rPr>
                <w:rFonts w:ascii="Simplified Arabic" w:eastAsia="Times New Roman" w:hAnsi="Simplified Arabic" w:cs="Simplified Arabic"/>
                <w:sz w:val="28"/>
                <w:szCs w:val="28"/>
              </w:rPr>
              <w:t>0.58</w:t>
            </w:r>
          </w:p>
        </w:tc>
        <w:tc>
          <w:tcPr>
            <w:tcW w:w="933" w:type="dxa"/>
            <w:tcBorders>
              <w:top w:val="single" w:sz="4" w:space="0" w:color="auto"/>
              <w:left w:val="single" w:sz="4" w:space="0" w:color="auto"/>
              <w:bottom w:val="single" w:sz="4" w:space="0" w:color="auto"/>
              <w:right w:val="single" w:sz="4" w:space="0" w:color="auto"/>
            </w:tcBorders>
            <w:hideMark/>
          </w:tcPr>
          <w:p w:rsidR="002E29E3" w:rsidRPr="002E29E3" w:rsidRDefault="002E29E3" w:rsidP="00CF7F85">
            <w:pPr>
              <w:spacing w:after="0" w:line="276" w:lineRule="auto"/>
              <w:jc w:val="both"/>
              <w:rPr>
                <w:rFonts w:ascii="Simplified Arabic" w:eastAsia="Times New Roman" w:hAnsi="Simplified Arabic" w:cs="Simplified Arabic"/>
                <w:sz w:val="28"/>
                <w:szCs w:val="28"/>
              </w:rPr>
            </w:pPr>
            <w:r w:rsidRPr="002E29E3">
              <w:rPr>
                <w:rFonts w:ascii="Simplified Arabic" w:eastAsia="Times New Roman" w:hAnsi="Simplified Arabic" w:cs="Simplified Arabic"/>
                <w:sz w:val="28"/>
                <w:szCs w:val="28"/>
                <w:rtl/>
              </w:rPr>
              <w:t>كبيرة</w:t>
            </w:r>
          </w:p>
        </w:tc>
      </w:tr>
      <w:tr w:rsidR="002E29E3" w:rsidRPr="002E29E3" w:rsidTr="002E29E3">
        <w:tc>
          <w:tcPr>
            <w:tcW w:w="787" w:type="dxa"/>
            <w:tcBorders>
              <w:top w:val="single" w:sz="4" w:space="0" w:color="auto"/>
              <w:left w:val="single" w:sz="4" w:space="0" w:color="auto"/>
              <w:bottom w:val="single" w:sz="4" w:space="0" w:color="auto"/>
              <w:right w:val="single" w:sz="4" w:space="0" w:color="auto"/>
            </w:tcBorders>
            <w:hideMark/>
          </w:tcPr>
          <w:p w:rsidR="002E29E3" w:rsidRPr="002E29E3" w:rsidRDefault="002E29E3" w:rsidP="00CF7F85">
            <w:pPr>
              <w:bidi/>
              <w:spacing w:after="0" w:line="276" w:lineRule="auto"/>
              <w:jc w:val="both"/>
              <w:rPr>
                <w:rFonts w:ascii="Simplified Arabic" w:eastAsia="Times New Roman" w:hAnsi="Simplified Arabic" w:cs="Simplified Arabic"/>
                <w:sz w:val="28"/>
                <w:szCs w:val="28"/>
              </w:rPr>
            </w:pPr>
            <w:r w:rsidRPr="002E29E3">
              <w:rPr>
                <w:rFonts w:ascii="Simplified Arabic" w:eastAsia="Times New Roman" w:hAnsi="Simplified Arabic" w:cs="Simplified Arabic"/>
                <w:sz w:val="28"/>
                <w:szCs w:val="28"/>
              </w:rPr>
              <w:t>q5</w:t>
            </w:r>
          </w:p>
        </w:tc>
        <w:tc>
          <w:tcPr>
            <w:tcW w:w="4655" w:type="dxa"/>
            <w:tcBorders>
              <w:top w:val="single" w:sz="4" w:space="0" w:color="auto"/>
              <w:left w:val="single" w:sz="4" w:space="0" w:color="auto"/>
              <w:bottom w:val="single" w:sz="4" w:space="0" w:color="auto"/>
              <w:right w:val="single" w:sz="4" w:space="0" w:color="auto"/>
            </w:tcBorders>
            <w:hideMark/>
          </w:tcPr>
          <w:p w:rsidR="002E29E3" w:rsidRPr="002E29E3" w:rsidRDefault="002E29E3" w:rsidP="00CF7F85">
            <w:pPr>
              <w:bidi/>
              <w:spacing w:after="0" w:line="276" w:lineRule="auto"/>
              <w:jc w:val="both"/>
              <w:rPr>
                <w:rFonts w:ascii="Simplified Arabic" w:eastAsia="Calibri" w:hAnsi="Simplified Arabic" w:cs="Simplified Arabic"/>
                <w:sz w:val="28"/>
                <w:szCs w:val="28"/>
              </w:rPr>
            </w:pPr>
            <w:r w:rsidRPr="002E29E3">
              <w:rPr>
                <w:rFonts w:ascii="Simplified Arabic" w:eastAsia="Calibri" w:hAnsi="Simplified Arabic" w:cs="Simplified Arabic"/>
                <w:sz w:val="28"/>
                <w:szCs w:val="28"/>
                <w:rtl/>
              </w:rPr>
              <w:t>أتقبل الفشل باعتباره التجربة التي تسبق النجاح</w:t>
            </w:r>
          </w:p>
        </w:tc>
        <w:tc>
          <w:tcPr>
            <w:tcW w:w="978" w:type="dxa"/>
            <w:tcBorders>
              <w:top w:val="single" w:sz="4" w:space="0" w:color="auto"/>
              <w:left w:val="single" w:sz="4" w:space="0" w:color="auto"/>
              <w:bottom w:val="single" w:sz="4" w:space="0" w:color="auto"/>
              <w:right w:val="single" w:sz="4" w:space="0" w:color="auto"/>
            </w:tcBorders>
            <w:vAlign w:val="center"/>
            <w:hideMark/>
          </w:tcPr>
          <w:p w:rsidR="002E29E3" w:rsidRPr="002E29E3" w:rsidRDefault="002E29E3" w:rsidP="00CF7F85">
            <w:pPr>
              <w:bidi/>
              <w:spacing w:after="0" w:line="276" w:lineRule="auto"/>
              <w:jc w:val="both"/>
              <w:rPr>
                <w:rFonts w:ascii="Simplified Arabic" w:eastAsia="Times New Roman" w:hAnsi="Simplified Arabic" w:cs="Simplified Arabic"/>
                <w:sz w:val="28"/>
                <w:szCs w:val="28"/>
              </w:rPr>
            </w:pPr>
            <w:r w:rsidRPr="002E29E3">
              <w:rPr>
                <w:rFonts w:ascii="Simplified Arabic" w:eastAsia="Times New Roman" w:hAnsi="Simplified Arabic" w:cs="Simplified Arabic"/>
                <w:sz w:val="28"/>
                <w:szCs w:val="28"/>
              </w:rPr>
              <w:t>4.16</w:t>
            </w:r>
          </w:p>
        </w:tc>
        <w:tc>
          <w:tcPr>
            <w:tcW w:w="1035" w:type="dxa"/>
            <w:tcBorders>
              <w:top w:val="single" w:sz="4" w:space="0" w:color="auto"/>
              <w:left w:val="single" w:sz="4" w:space="0" w:color="auto"/>
              <w:bottom w:val="single" w:sz="4" w:space="0" w:color="auto"/>
              <w:right w:val="single" w:sz="4" w:space="0" w:color="auto"/>
            </w:tcBorders>
            <w:vAlign w:val="center"/>
            <w:hideMark/>
          </w:tcPr>
          <w:p w:rsidR="002E29E3" w:rsidRPr="002E29E3" w:rsidRDefault="002E29E3" w:rsidP="00CF7F85">
            <w:pPr>
              <w:bidi/>
              <w:spacing w:after="0" w:line="276" w:lineRule="auto"/>
              <w:jc w:val="both"/>
              <w:rPr>
                <w:rFonts w:ascii="Simplified Arabic" w:eastAsia="Times New Roman" w:hAnsi="Simplified Arabic" w:cs="Simplified Arabic"/>
                <w:sz w:val="28"/>
                <w:szCs w:val="28"/>
              </w:rPr>
            </w:pPr>
            <w:r w:rsidRPr="002E29E3">
              <w:rPr>
                <w:rFonts w:ascii="Simplified Arabic" w:eastAsia="Times New Roman" w:hAnsi="Simplified Arabic" w:cs="Simplified Arabic"/>
                <w:sz w:val="28"/>
                <w:szCs w:val="28"/>
              </w:rPr>
              <w:t>0.69</w:t>
            </w:r>
          </w:p>
        </w:tc>
        <w:tc>
          <w:tcPr>
            <w:tcW w:w="933" w:type="dxa"/>
            <w:tcBorders>
              <w:top w:val="single" w:sz="4" w:space="0" w:color="auto"/>
              <w:left w:val="single" w:sz="4" w:space="0" w:color="auto"/>
              <w:bottom w:val="single" w:sz="4" w:space="0" w:color="auto"/>
              <w:right w:val="single" w:sz="4" w:space="0" w:color="auto"/>
            </w:tcBorders>
            <w:hideMark/>
          </w:tcPr>
          <w:p w:rsidR="002E29E3" w:rsidRPr="002E29E3" w:rsidRDefault="002E29E3" w:rsidP="00CF7F85">
            <w:pPr>
              <w:spacing w:after="0" w:line="276" w:lineRule="auto"/>
              <w:jc w:val="both"/>
              <w:rPr>
                <w:rFonts w:ascii="Simplified Arabic" w:eastAsia="Times New Roman" w:hAnsi="Simplified Arabic" w:cs="Simplified Arabic"/>
                <w:sz w:val="28"/>
                <w:szCs w:val="28"/>
              </w:rPr>
            </w:pPr>
            <w:r w:rsidRPr="002E29E3">
              <w:rPr>
                <w:rFonts w:ascii="Simplified Arabic" w:eastAsia="Times New Roman" w:hAnsi="Simplified Arabic" w:cs="Simplified Arabic"/>
                <w:sz w:val="28"/>
                <w:szCs w:val="28"/>
                <w:rtl/>
              </w:rPr>
              <w:t>كبيرة</w:t>
            </w:r>
          </w:p>
        </w:tc>
      </w:tr>
      <w:tr w:rsidR="002E29E3" w:rsidRPr="002E29E3" w:rsidTr="002E29E3">
        <w:tc>
          <w:tcPr>
            <w:tcW w:w="787" w:type="dxa"/>
            <w:tcBorders>
              <w:top w:val="single" w:sz="4" w:space="0" w:color="auto"/>
              <w:left w:val="single" w:sz="4" w:space="0" w:color="auto"/>
              <w:bottom w:val="single" w:sz="4" w:space="0" w:color="auto"/>
              <w:right w:val="single" w:sz="4" w:space="0" w:color="auto"/>
            </w:tcBorders>
            <w:hideMark/>
          </w:tcPr>
          <w:p w:rsidR="002E29E3" w:rsidRPr="002E29E3" w:rsidRDefault="002E29E3" w:rsidP="00CF7F85">
            <w:pPr>
              <w:bidi/>
              <w:spacing w:after="0" w:line="276" w:lineRule="auto"/>
              <w:jc w:val="both"/>
              <w:rPr>
                <w:rFonts w:ascii="Simplified Arabic" w:eastAsia="Times New Roman" w:hAnsi="Simplified Arabic" w:cs="Simplified Arabic"/>
                <w:sz w:val="28"/>
                <w:szCs w:val="28"/>
              </w:rPr>
            </w:pPr>
            <w:r w:rsidRPr="002E29E3">
              <w:rPr>
                <w:rFonts w:ascii="Simplified Arabic" w:eastAsia="Times New Roman" w:hAnsi="Simplified Arabic" w:cs="Simplified Arabic"/>
                <w:sz w:val="28"/>
                <w:szCs w:val="28"/>
              </w:rPr>
              <w:t>q1</w:t>
            </w:r>
          </w:p>
        </w:tc>
        <w:tc>
          <w:tcPr>
            <w:tcW w:w="4655" w:type="dxa"/>
            <w:tcBorders>
              <w:top w:val="single" w:sz="4" w:space="0" w:color="auto"/>
              <w:left w:val="single" w:sz="4" w:space="0" w:color="auto"/>
              <w:bottom w:val="single" w:sz="4" w:space="0" w:color="auto"/>
              <w:right w:val="single" w:sz="4" w:space="0" w:color="auto"/>
            </w:tcBorders>
            <w:hideMark/>
          </w:tcPr>
          <w:p w:rsidR="002E29E3" w:rsidRPr="002E29E3" w:rsidRDefault="002E29E3" w:rsidP="00CF7F85">
            <w:pPr>
              <w:bidi/>
              <w:spacing w:after="0" w:line="276" w:lineRule="auto"/>
              <w:jc w:val="both"/>
              <w:rPr>
                <w:rFonts w:ascii="Simplified Arabic" w:eastAsia="Calibri" w:hAnsi="Simplified Arabic" w:cs="Simplified Arabic"/>
                <w:sz w:val="28"/>
                <w:szCs w:val="28"/>
              </w:rPr>
            </w:pPr>
            <w:r w:rsidRPr="002E29E3">
              <w:rPr>
                <w:rFonts w:ascii="Simplified Arabic" w:eastAsia="Calibri" w:hAnsi="Simplified Arabic" w:cs="Simplified Arabic"/>
                <w:sz w:val="28"/>
                <w:szCs w:val="28"/>
                <w:rtl/>
              </w:rPr>
              <w:t>أتمتع بمرونة عالية في التفكير في وقت محدد</w:t>
            </w:r>
          </w:p>
        </w:tc>
        <w:tc>
          <w:tcPr>
            <w:tcW w:w="978" w:type="dxa"/>
            <w:tcBorders>
              <w:top w:val="single" w:sz="4" w:space="0" w:color="auto"/>
              <w:left w:val="single" w:sz="4" w:space="0" w:color="auto"/>
              <w:bottom w:val="single" w:sz="4" w:space="0" w:color="auto"/>
              <w:right w:val="single" w:sz="4" w:space="0" w:color="auto"/>
            </w:tcBorders>
            <w:vAlign w:val="center"/>
            <w:hideMark/>
          </w:tcPr>
          <w:p w:rsidR="002E29E3" w:rsidRPr="002E29E3" w:rsidRDefault="002E29E3" w:rsidP="00CF7F85">
            <w:pPr>
              <w:bidi/>
              <w:spacing w:after="0" w:line="276" w:lineRule="auto"/>
              <w:jc w:val="both"/>
              <w:rPr>
                <w:rFonts w:ascii="Simplified Arabic" w:eastAsia="Times New Roman" w:hAnsi="Simplified Arabic" w:cs="Simplified Arabic"/>
                <w:sz w:val="28"/>
                <w:szCs w:val="28"/>
              </w:rPr>
            </w:pPr>
            <w:r w:rsidRPr="002E29E3">
              <w:rPr>
                <w:rFonts w:ascii="Simplified Arabic" w:eastAsia="Times New Roman" w:hAnsi="Simplified Arabic" w:cs="Simplified Arabic"/>
                <w:sz w:val="28"/>
                <w:szCs w:val="28"/>
              </w:rPr>
              <w:t>4.11</w:t>
            </w:r>
          </w:p>
        </w:tc>
        <w:tc>
          <w:tcPr>
            <w:tcW w:w="1035" w:type="dxa"/>
            <w:tcBorders>
              <w:top w:val="single" w:sz="4" w:space="0" w:color="auto"/>
              <w:left w:val="single" w:sz="4" w:space="0" w:color="auto"/>
              <w:bottom w:val="single" w:sz="4" w:space="0" w:color="auto"/>
              <w:right w:val="single" w:sz="4" w:space="0" w:color="auto"/>
            </w:tcBorders>
            <w:vAlign w:val="center"/>
            <w:hideMark/>
          </w:tcPr>
          <w:p w:rsidR="002E29E3" w:rsidRPr="002E29E3" w:rsidRDefault="002E29E3" w:rsidP="00CF7F85">
            <w:pPr>
              <w:bidi/>
              <w:spacing w:after="0" w:line="276" w:lineRule="auto"/>
              <w:jc w:val="both"/>
              <w:rPr>
                <w:rFonts w:ascii="Simplified Arabic" w:eastAsia="Times New Roman" w:hAnsi="Simplified Arabic" w:cs="Simplified Arabic"/>
                <w:sz w:val="28"/>
                <w:szCs w:val="28"/>
              </w:rPr>
            </w:pPr>
            <w:r w:rsidRPr="002E29E3">
              <w:rPr>
                <w:rFonts w:ascii="Simplified Arabic" w:eastAsia="Times New Roman" w:hAnsi="Simplified Arabic" w:cs="Simplified Arabic"/>
                <w:sz w:val="28"/>
                <w:szCs w:val="28"/>
              </w:rPr>
              <w:t>0.58</w:t>
            </w:r>
          </w:p>
        </w:tc>
        <w:tc>
          <w:tcPr>
            <w:tcW w:w="933" w:type="dxa"/>
            <w:tcBorders>
              <w:top w:val="single" w:sz="4" w:space="0" w:color="auto"/>
              <w:left w:val="single" w:sz="4" w:space="0" w:color="auto"/>
              <w:bottom w:val="single" w:sz="4" w:space="0" w:color="auto"/>
              <w:right w:val="single" w:sz="4" w:space="0" w:color="auto"/>
            </w:tcBorders>
            <w:hideMark/>
          </w:tcPr>
          <w:p w:rsidR="002E29E3" w:rsidRPr="002E29E3" w:rsidRDefault="002E29E3" w:rsidP="00CF7F85">
            <w:pPr>
              <w:spacing w:after="0" w:line="276" w:lineRule="auto"/>
              <w:jc w:val="both"/>
              <w:rPr>
                <w:rFonts w:ascii="Simplified Arabic" w:eastAsia="Times New Roman" w:hAnsi="Simplified Arabic" w:cs="Simplified Arabic"/>
                <w:sz w:val="28"/>
                <w:szCs w:val="28"/>
              </w:rPr>
            </w:pPr>
            <w:r w:rsidRPr="002E29E3">
              <w:rPr>
                <w:rFonts w:ascii="Simplified Arabic" w:eastAsia="Times New Roman" w:hAnsi="Simplified Arabic" w:cs="Simplified Arabic"/>
                <w:sz w:val="28"/>
                <w:szCs w:val="28"/>
                <w:rtl/>
              </w:rPr>
              <w:t>كبيرة</w:t>
            </w:r>
          </w:p>
        </w:tc>
      </w:tr>
      <w:tr w:rsidR="002E29E3" w:rsidRPr="002E29E3" w:rsidTr="002E29E3">
        <w:tc>
          <w:tcPr>
            <w:tcW w:w="787" w:type="dxa"/>
            <w:tcBorders>
              <w:top w:val="single" w:sz="4" w:space="0" w:color="auto"/>
              <w:left w:val="single" w:sz="4" w:space="0" w:color="auto"/>
              <w:bottom w:val="single" w:sz="4" w:space="0" w:color="auto"/>
              <w:right w:val="single" w:sz="4" w:space="0" w:color="auto"/>
            </w:tcBorders>
            <w:hideMark/>
          </w:tcPr>
          <w:p w:rsidR="002E29E3" w:rsidRPr="002E29E3" w:rsidRDefault="002E29E3" w:rsidP="00CF7F85">
            <w:pPr>
              <w:bidi/>
              <w:spacing w:after="0" w:line="276" w:lineRule="auto"/>
              <w:jc w:val="both"/>
              <w:rPr>
                <w:rFonts w:ascii="Simplified Arabic" w:eastAsia="Times New Roman" w:hAnsi="Simplified Arabic" w:cs="Simplified Arabic"/>
                <w:sz w:val="28"/>
                <w:szCs w:val="28"/>
              </w:rPr>
            </w:pPr>
            <w:r w:rsidRPr="002E29E3">
              <w:rPr>
                <w:rFonts w:ascii="Simplified Arabic" w:eastAsia="Times New Roman" w:hAnsi="Simplified Arabic" w:cs="Simplified Arabic"/>
                <w:sz w:val="28"/>
                <w:szCs w:val="28"/>
              </w:rPr>
              <w:t>q2</w:t>
            </w:r>
          </w:p>
        </w:tc>
        <w:tc>
          <w:tcPr>
            <w:tcW w:w="4655" w:type="dxa"/>
            <w:tcBorders>
              <w:top w:val="single" w:sz="4" w:space="0" w:color="auto"/>
              <w:left w:val="single" w:sz="4" w:space="0" w:color="auto"/>
              <w:bottom w:val="single" w:sz="4" w:space="0" w:color="auto"/>
              <w:right w:val="single" w:sz="4" w:space="0" w:color="auto"/>
            </w:tcBorders>
          </w:tcPr>
          <w:p w:rsidR="002E29E3" w:rsidRPr="002E29E3" w:rsidRDefault="002E29E3" w:rsidP="00CF7F85">
            <w:pPr>
              <w:bidi/>
              <w:spacing w:after="0" w:line="276" w:lineRule="auto"/>
              <w:jc w:val="both"/>
              <w:rPr>
                <w:rFonts w:ascii="Simplified Arabic" w:eastAsia="Times New Roman" w:hAnsi="Simplified Arabic" w:cs="Simplified Arabic"/>
                <w:sz w:val="28"/>
                <w:szCs w:val="28"/>
              </w:rPr>
            </w:pPr>
            <w:r w:rsidRPr="002E29E3">
              <w:rPr>
                <w:rFonts w:ascii="Simplified Arabic" w:eastAsia="Times New Roman" w:hAnsi="Simplified Arabic" w:cs="Simplified Arabic"/>
                <w:sz w:val="28"/>
                <w:szCs w:val="28"/>
                <w:rtl/>
              </w:rPr>
              <w:t>أغير موقفي بسرعة إذا ثبت أنه خاطئ</w:t>
            </w:r>
          </w:p>
        </w:tc>
        <w:tc>
          <w:tcPr>
            <w:tcW w:w="978" w:type="dxa"/>
            <w:tcBorders>
              <w:top w:val="single" w:sz="4" w:space="0" w:color="auto"/>
              <w:left w:val="single" w:sz="4" w:space="0" w:color="auto"/>
              <w:bottom w:val="single" w:sz="4" w:space="0" w:color="auto"/>
              <w:right w:val="single" w:sz="4" w:space="0" w:color="auto"/>
            </w:tcBorders>
            <w:vAlign w:val="center"/>
          </w:tcPr>
          <w:p w:rsidR="002E29E3" w:rsidRPr="002E29E3" w:rsidRDefault="002E29E3" w:rsidP="00CF7F85">
            <w:pPr>
              <w:bidi/>
              <w:spacing w:after="0" w:line="276" w:lineRule="auto"/>
              <w:jc w:val="both"/>
              <w:rPr>
                <w:rFonts w:ascii="Simplified Arabic" w:eastAsia="Times New Roman" w:hAnsi="Simplified Arabic" w:cs="Simplified Arabic"/>
                <w:sz w:val="28"/>
                <w:szCs w:val="28"/>
              </w:rPr>
            </w:pPr>
            <w:r w:rsidRPr="002E29E3">
              <w:rPr>
                <w:rFonts w:ascii="Simplified Arabic" w:eastAsia="Times New Roman" w:hAnsi="Simplified Arabic" w:cs="Simplified Arabic"/>
                <w:sz w:val="28"/>
                <w:szCs w:val="28"/>
              </w:rPr>
              <w:t>3.96</w:t>
            </w:r>
          </w:p>
        </w:tc>
        <w:tc>
          <w:tcPr>
            <w:tcW w:w="1035" w:type="dxa"/>
            <w:tcBorders>
              <w:top w:val="single" w:sz="4" w:space="0" w:color="auto"/>
              <w:left w:val="single" w:sz="4" w:space="0" w:color="auto"/>
              <w:bottom w:val="single" w:sz="4" w:space="0" w:color="auto"/>
              <w:right w:val="single" w:sz="4" w:space="0" w:color="auto"/>
            </w:tcBorders>
            <w:vAlign w:val="center"/>
          </w:tcPr>
          <w:p w:rsidR="002E29E3" w:rsidRPr="002E29E3" w:rsidRDefault="002E29E3" w:rsidP="00CF7F85">
            <w:pPr>
              <w:bidi/>
              <w:spacing w:after="0" w:line="276" w:lineRule="auto"/>
              <w:jc w:val="both"/>
              <w:rPr>
                <w:rFonts w:ascii="Simplified Arabic" w:eastAsia="Times New Roman" w:hAnsi="Simplified Arabic" w:cs="Simplified Arabic"/>
                <w:sz w:val="28"/>
                <w:szCs w:val="28"/>
              </w:rPr>
            </w:pPr>
            <w:r w:rsidRPr="002E29E3">
              <w:rPr>
                <w:rFonts w:ascii="Simplified Arabic" w:eastAsia="Times New Roman" w:hAnsi="Simplified Arabic" w:cs="Simplified Arabic"/>
                <w:sz w:val="28"/>
                <w:szCs w:val="28"/>
              </w:rPr>
              <w:t>0.88</w:t>
            </w:r>
          </w:p>
        </w:tc>
        <w:tc>
          <w:tcPr>
            <w:tcW w:w="933" w:type="dxa"/>
            <w:tcBorders>
              <w:top w:val="single" w:sz="4" w:space="0" w:color="auto"/>
              <w:left w:val="single" w:sz="4" w:space="0" w:color="auto"/>
              <w:bottom w:val="single" w:sz="4" w:space="0" w:color="auto"/>
              <w:right w:val="single" w:sz="4" w:space="0" w:color="auto"/>
            </w:tcBorders>
          </w:tcPr>
          <w:p w:rsidR="002E29E3" w:rsidRPr="002E29E3" w:rsidRDefault="002E29E3" w:rsidP="00CF7F85">
            <w:pPr>
              <w:spacing w:after="0" w:line="276" w:lineRule="auto"/>
              <w:jc w:val="both"/>
              <w:rPr>
                <w:rFonts w:ascii="Simplified Arabic" w:eastAsia="Times New Roman" w:hAnsi="Simplified Arabic" w:cs="Simplified Arabic"/>
                <w:sz w:val="28"/>
                <w:szCs w:val="28"/>
              </w:rPr>
            </w:pPr>
            <w:r w:rsidRPr="002E29E3">
              <w:rPr>
                <w:rFonts w:ascii="Simplified Arabic" w:eastAsia="Times New Roman" w:hAnsi="Simplified Arabic" w:cs="Simplified Arabic"/>
                <w:sz w:val="28"/>
                <w:szCs w:val="28"/>
                <w:rtl/>
              </w:rPr>
              <w:t>كبيرة</w:t>
            </w:r>
          </w:p>
        </w:tc>
      </w:tr>
      <w:tr w:rsidR="002E29E3" w:rsidRPr="002E29E3" w:rsidTr="002E29E3">
        <w:tc>
          <w:tcPr>
            <w:tcW w:w="787" w:type="dxa"/>
            <w:tcBorders>
              <w:top w:val="single" w:sz="4" w:space="0" w:color="auto"/>
              <w:left w:val="single" w:sz="4" w:space="0" w:color="auto"/>
              <w:bottom w:val="single" w:sz="4" w:space="0" w:color="auto"/>
              <w:right w:val="single" w:sz="4" w:space="0" w:color="auto"/>
            </w:tcBorders>
          </w:tcPr>
          <w:p w:rsidR="002E29E3" w:rsidRPr="002E29E3" w:rsidRDefault="002E29E3" w:rsidP="00CF7F85">
            <w:pPr>
              <w:spacing w:after="0" w:line="276" w:lineRule="auto"/>
              <w:jc w:val="both"/>
              <w:rPr>
                <w:rFonts w:ascii="Simplified Arabic" w:eastAsia="Times New Roman" w:hAnsi="Simplified Arabic" w:cs="Simplified Arabic"/>
                <w:sz w:val="28"/>
                <w:szCs w:val="28"/>
              </w:rPr>
            </w:pPr>
          </w:p>
        </w:tc>
        <w:tc>
          <w:tcPr>
            <w:tcW w:w="4655" w:type="dxa"/>
            <w:tcBorders>
              <w:top w:val="single" w:sz="4" w:space="0" w:color="auto"/>
              <w:left w:val="single" w:sz="4" w:space="0" w:color="auto"/>
              <w:bottom w:val="single" w:sz="4" w:space="0" w:color="auto"/>
              <w:right w:val="single" w:sz="4" w:space="0" w:color="auto"/>
            </w:tcBorders>
            <w:hideMark/>
          </w:tcPr>
          <w:p w:rsidR="002E29E3" w:rsidRPr="002E29E3" w:rsidRDefault="002E29E3" w:rsidP="00CF7F85">
            <w:pPr>
              <w:bidi/>
              <w:spacing w:after="0" w:line="276" w:lineRule="auto"/>
              <w:jc w:val="both"/>
              <w:rPr>
                <w:rFonts w:ascii="Simplified Arabic" w:eastAsia="Times New Roman" w:hAnsi="Simplified Arabic" w:cs="Simplified Arabic"/>
                <w:sz w:val="28"/>
                <w:szCs w:val="28"/>
              </w:rPr>
            </w:pPr>
            <w:r w:rsidRPr="002E29E3">
              <w:rPr>
                <w:rFonts w:ascii="Simplified Arabic" w:eastAsia="Times New Roman" w:hAnsi="Simplified Arabic" w:cs="Simplified Arabic"/>
                <w:sz w:val="28"/>
                <w:szCs w:val="28"/>
                <w:rtl/>
              </w:rPr>
              <w:t>الدرجة الكلية</w:t>
            </w:r>
          </w:p>
        </w:tc>
        <w:tc>
          <w:tcPr>
            <w:tcW w:w="978" w:type="dxa"/>
            <w:tcBorders>
              <w:top w:val="single" w:sz="4" w:space="0" w:color="auto"/>
              <w:left w:val="single" w:sz="4" w:space="0" w:color="auto"/>
              <w:bottom w:val="single" w:sz="4" w:space="0" w:color="auto"/>
              <w:right w:val="single" w:sz="4" w:space="0" w:color="auto"/>
            </w:tcBorders>
            <w:vAlign w:val="center"/>
            <w:hideMark/>
          </w:tcPr>
          <w:p w:rsidR="002E29E3" w:rsidRPr="002E29E3" w:rsidRDefault="002E29E3" w:rsidP="00CF7F85">
            <w:pPr>
              <w:bidi/>
              <w:spacing w:after="0" w:line="276" w:lineRule="auto"/>
              <w:jc w:val="both"/>
              <w:rPr>
                <w:rFonts w:ascii="Simplified Arabic" w:eastAsia="Times New Roman" w:hAnsi="Simplified Arabic" w:cs="Simplified Arabic"/>
                <w:sz w:val="28"/>
                <w:szCs w:val="28"/>
              </w:rPr>
            </w:pPr>
            <w:r w:rsidRPr="002E29E3">
              <w:rPr>
                <w:rFonts w:ascii="Simplified Arabic" w:eastAsia="Times New Roman" w:hAnsi="Simplified Arabic" w:cs="Simplified Arabic"/>
                <w:sz w:val="28"/>
                <w:szCs w:val="28"/>
              </w:rPr>
              <w:t>4.17</w:t>
            </w:r>
          </w:p>
        </w:tc>
        <w:tc>
          <w:tcPr>
            <w:tcW w:w="1035" w:type="dxa"/>
            <w:tcBorders>
              <w:top w:val="single" w:sz="4" w:space="0" w:color="auto"/>
              <w:left w:val="single" w:sz="4" w:space="0" w:color="auto"/>
              <w:bottom w:val="single" w:sz="4" w:space="0" w:color="auto"/>
              <w:right w:val="single" w:sz="4" w:space="0" w:color="auto"/>
            </w:tcBorders>
            <w:vAlign w:val="center"/>
            <w:hideMark/>
          </w:tcPr>
          <w:p w:rsidR="002E29E3" w:rsidRPr="002E29E3" w:rsidRDefault="002E29E3" w:rsidP="00CF7F85">
            <w:pPr>
              <w:bidi/>
              <w:spacing w:after="0" w:line="276" w:lineRule="auto"/>
              <w:jc w:val="both"/>
              <w:rPr>
                <w:rFonts w:ascii="Simplified Arabic" w:eastAsia="Times New Roman" w:hAnsi="Simplified Arabic" w:cs="Simplified Arabic"/>
                <w:sz w:val="28"/>
                <w:szCs w:val="28"/>
              </w:rPr>
            </w:pPr>
            <w:r w:rsidRPr="002E29E3">
              <w:rPr>
                <w:rFonts w:ascii="Simplified Arabic" w:eastAsia="Times New Roman" w:hAnsi="Simplified Arabic" w:cs="Simplified Arabic"/>
                <w:sz w:val="28"/>
                <w:szCs w:val="28"/>
              </w:rPr>
              <w:t>0.46</w:t>
            </w:r>
          </w:p>
        </w:tc>
        <w:tc>
          <w:tcPr>
            <w:tcW w:w="933" w:type="dxa"/>
            <w:tcBorders>
              <w:top w:val="single" w:sz="4" w:space="0" w:color="auto"/>
              <w:left w:val="single" w:sz="4" w:space="0" w:color="auto"/>
              <w:bottom w:val="single" w:sz="4" w:space="0" w:color="auto"/>
              <w:right w:val="single" w:sz="4" w:space="0" w:color="auto"/>
            </w:tcBorders>
            <w:hideMark/>
          </w:tcPr>
          <w:p w:rsidR="002E29E3" w:rsidRPr="002E29E3" w:rsidRDefault="002E29E3" w:rsidP="00CF7F85">
            <w:pPr>
              <w:spacing w:after="0" w:line="276" w:lineRule="auto"/>
              <w:jc w:val="both"/>
              <w:rPr>
                <w:rFonts w:ascii="Simplified Arabic" w:eastAsia="Times New Roman" w:hAnsi="Simplified Arabic" w:cs="Simplified Arabic"/>
                <w:sz w:val="28"/>
                <w:szCs w:val="28"/>
              </w:rPr>
            </w:pPr>
            <w:r w:rsidRPr="002E29E3">
              <w:rPr>
                <w:rFonts w:ascii="Simplified Arabic" w:eastAsia="Times New Roman" w:hAnsi="Simplified Arabic" w:cs="Simplified Arabic"/>
                <w:sz w:val="28"/>
                <w:szCs w:val="28"/>
                <w:rtl/>
              </w:rPr>
              <w:t>كبيرة</w:t>
            </w:r>
          </w:p>
        </w:tc>
      </w:tr>
    </w:tbl>
    <w:p w:rsidR="002E29E3" w:rsidRDefault="002E29E3" w:rsidP="00C5251D">
      <w:pPr>
        <w:bidi/>
        <w:spacing w:before="240" w:line="360" w:lineRule="auto"/>
        <w:jc w:val="both"/>
        <w:rPr>
          <w:rFonts w:ascii="Simplified Arabic" w:eastAsia="Times New Roman" w:hAnsi="Simplified Arabic" w:cs="Simplified Arabic"/>
          <w:sz w:val="28"/>
          <w:szCs w:val="28"/>
          <w:rtl/>
        </w:rPr>
      </w:pPr>
      <w:r w:rsidRPr="002E29E3">
        <w:rPr>
          <w:rFonts w:ascii="Simplified Arabic" w:eastAsia="Times New Roman" w:hAnsi="Simplified Arabic" w:cs="Simplified Arabic"/>
          <w:sz w:val="28"/>
          <w:szCs w:val="28"/>
          <w:rtl/>
        </w:rPr>
        <w:t>تشير المعطيات الواردة في الجدول السابق أ</w:t>
      </w:r>
      <w:r w:rsidRPr="001E4349">
        <w:rPr>
          <w:rFonts w:ascii="Simplified Arabic" w:eastAsia="Times New Roman" w:hAnsi="Simplified Arabic" w:cs="Simplified Arabic"/>
          <w:sz w:val="28"/>
          <w:szCs w:val="28"/>
          <w:rtl/>
        </w:rPr>
        <w:t xml:space="preserve">ن </w:t>
      </w:r>
      <w:r w:rsidR="00B44AFC">
        <w:rPr>
          <w:rFonts w:ascii="Simplified Arabic" w:eastAsia="Times New Roman" w:hAnsi="Simplified Arabic" w:cs="Simplified Arabic" w:hint="cs"/>
          <w:sz w:val="28"/>
          <w:szCs w:val="28"/>
          <w:rtl/>
        </w:rPr>
        <w:t xml:space="preserve">واقع متغير </w:t>
      </w:r>
      <w:r w:rsidR="001E4349" w:rsidRPr="001E4349">
        <w:rPr>
          <w:rFonts w:ascii="Simplified Arabic" w:eastAsia="Times New Roman" w:hAnsi="Simplified Arabic" w:cs="Simplified Arabic"/>
          <w:sz w:val="28"/>
          <w:szCs w:val="28"/>
          <w:rtl/>
        </w:rPr>
        <w:t>قيم المرونة</w:t>
      </w:r>
      <w:r w:rsidR="001E4349" w:rsidRPr="001E4349">
        <w:rPr>
          <w:rFonts w:ascii="Simplified Arabic" w:eastAsia="Times New Roman" w:hAnsi="Simplified Arabic" w:cs="Simplified Arabic" w:hint="cs"/>
          <w:sz w:val="28"/>
          <w:szCs w:val="28"/>
          <w:rtl/>
        </w:rPr>
        <w:t xml:space="preserve"> لدى العاملين في المؤسسات الأهلية الفلسطينية</w:t>
      </w:r>
      <w:r w:rsidR="001E4349">
        <w:rPr>
          <w:rFonts w:ascii="Simplified Arabic" w:eastAsia="Times New Roman" w:hAnsi="Simplified Arabic" w:cs="Simplified Arabic"/>
          <w:sz w:val="28"/>
          <w:szCs w:val="28"/>
          <w:rtl/>
        </w:rPr>
        <w:t xml:space="preserve"> </w:t>
      </w:r>
      <w:r w:rsidR="00B44AFC">
        <w:rPr>
          <w:rFonts w:ascii="Simplified Arabic" w:eastAsia="Times New Roman" w:hAnsi="Simplified Arabic" w:cs="Simplified Arabic" w:hint="cs"/>
          <w:sz w:val="28"/>
          <w:szCs w:val="28"/>
          <w:rtl/>
        </w:rPr>
        <w:t>العاملة في محافظة بيت لحم</w:t>
      </w:r>
      <w:r w:rsidR="00C5251D">
        <w:rPr>
          <w:rFonts w:ascii="Simplified Arabic" w:eastAsia="Times New Roman" w:hAnsi="Simplified Arabic" w:cs="Simplified Arabic" w:hint="cs"/>
          <w:sz w:val="28"/>
          <w:szCs w:val="28"/>
          <w:rtl/>
        </w:rPr>
        <w:t>،</w:t>
      </w:r>
      <w:r w:rsidR="00B44AFC">
        <w:rPr>
          <w:rFonts w:ascii="Simplified Arabic" w:eastAsia="Times New Roman" w:hAnsi="Simplified Arabic" w:cs="Simplified Arabic" w:hint="cs"/>
          <w:sz w:val="28"/>
          <w:szCs w:val="28"/>
          <w:rtl/>
        </w:rPr>
        <w:t xml:space="preserve"> </w:t>
      </w:r>
      <w:r w:rsidR="001E4349">
        <w:rPr>
          <w:rFonts w:ascii="Simplified Arabic" w:eastAsia="Times New Roman" w:hAnsi="Simplified Arabic" w:cs="Simplified Arabic" w:hint="cs"/>
          <w:sz w:val="28"/>
          <w:szCs w:val="28"/>
          <w:rtl/>
        </w:rPr>
        <w:t>جاء</w:t>
      </w:r>
      <w:r w:rsidRPr="001E4349">
        <w:rPr>
          <w:rFonts w:ascii="Simplified Arabic" w:eastAsia="Times New Roman" w:hAnsi="Simplified Arabic" w:cs="Simplified Arabic"/>
          <w:sz w:val="28"/>
          <w:szCs w:val="28"/>
          <w:rtl/>
        </w:rPr>
        <w:t xml:space="preserve"> كب</w:t>
      </w:r>
      <w:r w:rsidR="001E4349">
        <w:rPr>
          <w:rFonts w:ascii="Simplified Arabic" w:eastAsia="Times New Roman" w:hAnsi="Simplified Arabic" w:cs="Simplified Arabic"/>
          <w:sz w:val="28"/>
          <w:szCs w:val="28"/>
          <w:rtl/>
        </w:rPr>
        <w:t>ير</w:t>
      </w:r>
      <w:r w:rsidR="001E4349">
        <w:rPr>
          <w:rFonts w:ascii="Simplified Arabic" w:eastAsia="Times New Roman" w:hAnsi="Simplified Arabic" w:cs="Simplified Arabic" w:hint="cs"/>
          <w:sz w:val="28"/>
          <w:szCs w:val="28"/>
          <w:rtl/>
        </w:rPr>
        <w:t>اً</w:t>
      </w:r>
      <w:r w:rsidR="00C5251D">
        <w:rPr>
          <w:rFonts w:ascii="Simplified Arabic" w:eastAsia="Times New Roman" w:hAnsi="Simplified Arabic" w:cs="Simplified Arabic" w:hint="cs"/>
          <w:sz w:val="28"/>
          <w:szCs w:val="28"/>
          <w:rtl/>
        </w:rPr>
        <w:t>،</w:t>
      </w:r>
      <w:r w:rsidR="00C5251D">
        <w:rPr>
          <w:rFonts w:ascii="Simplified Arabic" w:eastAsia="Times New Roman" w:hAnsi="Simplified Arabic" w:cs="Simplified Arabic"/>
          <w:sz w:val="28"/>
          <w:szCs w:val="28"/>
          <w:rtl/>
        </w:rPr>
        <w:t xml:space="preserve"> </w:t>
      </w:r>
      <w:r w:rsidR="00C5251D">
        <w:rPr>
          <w:rFonts w:ascii="Simplified Arabic" w:eastAsia="Times New Roman" w:hAnsi="Simplified Arabic" w:cs="Simplified Arabic" w:hint="cs"/>
          <w:sz w:val="28"/>
          <w:szCs w:val="28"/>
          <w:rtl/>
        </w:rPr>
        <w:t>إذ</w:t>
      </w:r>
      <w:r w:rsidRPr="002E29E3">
        <w:rPr>
          <w:rFonts w:ascii="Simplified Arabic" w:eastAsia="Times New Roman" w:hAnsi="Simplified Arabic" w:cs="Simplified Arabic"/>
          <w:sz w:val="28"/>
          <w:szCs w:val="28"/>
          <w:rtl/>
        </w:rPr>
        <w:t xml:space="preserve"> بلغ المتوسط الحسابي لهذه الدرجة (</w:t>
      </w:r>
      <w:r w:rsidRPr="002E29E3">
        <w:rPr>
          <w:rFonts w:ascii="Simplified Arabic" w:eastAsia="Times New Roman" w:hAnsi="Simplified Arabic" w:cs="Simplified Arabic"/>
          <w:sz w:val="28"/>
          <w:szCs w:val="28"/>
        </w:rPr>
        <w:t>4.17</w:t>
      </w:r>
      <w:r w:rsidR="00C5251D">
        <w:rPr>
          <w:rFonts w:ascii="Simplified Arabic" w:eastAsia="Times New Roman" w:hAnsi="Simplified Arabic" w:cs="Simplified Arabic"/>
          <w:sz w:val="28"/>
          <w:szCs w:val="28"/>
          <w:rtl/>
        </w:rPr>
        <w:t xml:space="preserve">). فقد كانت أكثر المظاهر شيوعا </w:t>
      </w:r>
      <w:r w:rsidR="00C5251D">
        <w:rPr>
          <w:rFonts w:ascii="Simplified Arabic" w:eastAsia="Times New Roman" w:hAnsi="Simplified Arabic" w:cs="Simplified Arabic" w:hint="cs"/>
          <w:sz w:val="28"/>
          <w:szCs w:val="28"/>
          <w:rtl/>
        </w:rPr>
        <w:t>أن</w:t>
      </w:r>
      <w:r w:rsidRPr="002E29E3">
        <w:rPr>
          <w:rFonts w:ascii="Simplified Arabic" w:hAnsi="Simplified Arabic" w:cs="Simplified Arabic"/>
          <w:sz w:val="28"/>
          <w:szCs w:val="28"/>
          <w:rtl/>
        </w:rPr>
        <w:t xml:space="preserve"> </w:t>
      </w:r>
      <w:r w:rsidRPr="002E29E3">
        <w:rPr>
          <w:rFonts w:ascii="Simplified Arabic" w:eastAsia="Times New Roman" w:hAnsi="Simplified Arabic" w:cs="Simplified Arabic"/>
          <w:sz w:val="28"/>
          <w:szCs w:val="28"/>
          <w:rtl/>
        </w:rPr>
        <w:t xml:space="preserve">أمتلك القدرة على التكيف مع طبيعة المواقف المختلفة في العمل </w:t>
      </w:r>
      <w:r w:rsidRPr="002E29E3">
        <w:rPr>
          <w:rFonts w:ascii="Simplified Arabic" w:eastAsia="Times New Roman" w:hAnsi="Simplified Arabic" w:cs="Simplified Arabic"/>
          <w:color w:val="000000"/>
          <w:sz w:val="28"/>
          <w:szCs w:val="28"/>
          <w:shd w:val="clear" w:color="auto" w:fill="FFFFFF"/>
          <w:rtl/>
        </w:rPr>
        <w:t>بمتوسط (</w:t>
      </w:r>
      <w:r w:rsidRPr="002E29E3">
        <w:rPr>
          <w:rFonts w:ascii="Simplified Arabic" w:eastAsia="Times New Roman" w:hAnsi="Simplified Arabic" w:cs="Simplified Arabic"/>
          <w:sz w:val="28"/>
          <w:szCs w:val="28"/>
        </w:rPr>
        <w:t>4.33</w:t>
      </w:r>
      <w:r w:rsidRPr="002E29E3">
        <w:rPr>
          <w:rFonts w:ascii="Simplified Arabic" w:eastAsia="Times New Roman" w:hAnsi="Simplified Arabic" w:cs="Simplified Arabic"/>
          <w:color w:val="000000"/>
          <w:sz w:val="28"/>
          <w:szCs w:val="28"/>
          <w:shd w:val="clear" w:color="auto" w:fill="FFFFFF"/>
          <w:rtl/>
        </w:rPr>
        <w:t xml:space="preserve">)، </w:t>
      </w:r>
      <w:r w:rsidRPr="002E29E3">
        <w:rPr>
          <w:rFonts w:ascii="Simplified Arabic" w:eastAsia="Times New Roman" w:hAnsi="Simplified Arabic" w:cs="Simplified Arabic"/>
          <w:sz w:val="28"/>
          <w:szCs w:val="28"/>
          <w:rtl/>
        </w:rPr>
        <w:t xml:space="preserve">تبعها </w:t>
      </w:r>
      <w:r w:rsidR="00C5251D">
        <w:rPr>
          <w:rFonts w:ascii="Simplified Arabic" w:eastAsia="Times New Roman" w:hAnsi="Simplified Arabic" w:cs="Simplified Arabic" w:hint="cs"/>
          <w:sz w:val="28"/>
          <w:szCs w:val="28"/>
          <w:rtl/>
        </w:rPr>
        <w:t>حرصي</w:t>
      </w:r>
      <w:r w:rsidRPr="002E29E3">
        <w:rPr>
          <w:rFonts w:ascii="Simplified Arabic" w:eastAsia="Times New Roman" w:hAnsi="Simplified Arabic" w:cs="Simplified Arabic"/>
          <w:sz w:val="28"/>
          <w:szCs w:val="28"/>
          <w:rtl/>
        </w:rPr>
        <w:t xml:space="preserve"> على معرفة الراي المخالف</w:t>
      </w:r>
      <w:r w:rsidR="00C5251D">
        <w:rPr>
          <w:rFonts w:ascii="Simplified Arabic" w:eastAsia="Times New Roman" w:hAnsi="Simplified Arabic" w:cs="Simplified Arabic" w:hint="cs"/>
          <w:sz w:val="28"/>
          <w:szCs w:val="28"/>
          <w:rtl/>
        </w:rPr>
        <w:t>،</w:t>
      </w:r>
      <w:r w:rsidRPr="002E29E3">
        <w:rPr>
          <w:rFonts w:ascii="Simplified Arabic" w:eastAsia="Times New Roman" w:hAnsi="Simplified Arabic" w:cs="Simplified Arabic"/>
          <w:sz w:val="28"/>
          <w:szCs w:val="28"/>
          <w:rtl/>
        </w:rPr>
        <w:t xml:space="preserve"> لرأيي للاستفادة منه بمتوسط (</w:t>
      </w:r>
      <w:r w:rsidRPr="002E29E3">
        <w:rPr>
          <w:rFonts w:ascii="Simplified Arabic" w:eastAsia="Times New Roman" w:hAnsi="Simplified Arabic" w:cs="Simplified Arabic"/>
          <w:sz w:val="28"/>
          <w:szCs w:val="28"/>
        </w:rPr>
        <w:t>4.31</w:t>
      </w:r>
      <w:r w:rsidRPr="002E29E3">
        <w:rPr>
          <w:rFonts w:ascii="Simplified Arabic" w:eastAsia="Times New Roman" w:hAnsi="Simplified Arabic" w:cs="Simplified Arabic"/>
          <w:sz w:val="28"/>
          <w:szCs w:val="28"/>
          <w:rtl/>
        </w:rPr>
        <w:t>)</w:t>
      </w:r>
    </w:p>
    <w:p w:rsidR="002E29E3" w:rsidRPr="00B44AFC" w:rsidRDefault="00B44AFC" w:rsidP="00032E67">
      <w:pPr>
        <w:pStyle w:val="ListParagraph"/>
        <w:numPr>
          <w:ilvl w:val="0"/>
          <w:numId w:val="47"/>
        </w:numPr>
        <w:tabs>
          <w:tab w:val="center" w:pos="2750"/>
        </w:tabs>
        <w:autoSpaceDE w:val="0"/>
        <w:autoSpaceDN w:val="0"/>
        <w:bidi/>
        <w:adjustRightInd w:val="0"/>
        <w:spacing w:before="240" w:line="360" w:lineRule="auto"/>
        <w:jc w:val="both"/>
        <w:rPr>
          <w:rFonts w:ascii="Simplified Arabic" w:eastAsia="Times New Roman" w:hAnsi="Simplified Arabic" w:cs="Simplified Arabic"/>
          <w:b/>
          <w:bCs/>
          <w:sz w:val="28"/>
          <w:szCs w:val="28"/>
        </w:rPr>
      </w:pPr>
      <w:r>
        <w:rPr>
          <w:rFonts w:ascii="Simplified Arabic" w:eastAsia="Times New Roman" w:hAnsi="Simplified Arabic" w:cs="Simplified Arabic" w:hint="cs"/>
          <w:b/>
          <w:bCs/>
          <w:sz w:val="28"/>
          <w:szCs w:val="28"/>
          <w:rtl/>
        </w:rPr>
        <w:t xml:space="preserve">قياس واقع متغير </w:t>
      </w:r>
      <w:r w:rsidR="009E7478" w:rsidRPr="00B44AFC">
        <w:rPr>
          <w:rFonts w:ascii="Simplified Arabic" w:eastAsia="Times New Roman" w:hAnsi="Simplified Arabic" w:cs="Simplified Arabic"/>
          <w:b/>
          <w:bCs/>
          <w:sz w:val="28"/>
          <w:szCs w:val="28"/>
          <w:rtl/>
        </w:rPr>
        <w:t>قيم الطلاقة</w:t>
      </w:r>
      <w:r w:rsidR="009E7478" w:rsidRPr="00B44AFC">
        <w:rPr>
          <w:rFonts w:ascii="Simplified Arabic" w:eastAsia="Times New Roman" w:hAnsi="Simplified Arabic" w:cs="Simplified Arabic" w:hint="cs"/>
          <w:b/>
          <w:bCs/>
          <w:sz w:val="28"/>
          <w:szCs w:val="28"/>
          <w:rtl/>
        </w:rPr>
        <w:t xml:space="preserve"> لدى العاملين</w:t>
      </w:r>
      <w:r>
        <w:rPr>
          <w:rFonts w:ascii="Simplified Arabic" w:eastAsia="Times New Roman" w:hAnsi="Simplified Arabic" w:cs="Simplified Arabic" w:hint="cs"/>
          <w:b/>
          <w:bCs/>
          <w:sz w:val="28"/>
          <w:szCs w:val="28"/>
          <w:rtl/>
        </w:rPr>
        <w:t xml:space="preserve"> في المؤسسات الأهلية الفلسطينية</w:t>
      </w:r>
    </w:p>
    <w:p w:rsidR="002E29E3" w:rsidRPr="002E29E3" w:rsidRDefault="00B44AFC" w:rsidP="006948C3">
      <w:pPr>
        <w:bidi/>
        <w:spacing w:before="240" w:line="360" w:lineRule="auto"/>
        <w:jc w:val="both"/>
        <w:rPr>
          <w:rFonts w:ascii="Simplified Arabic" w:eastAsia="Times New Roman" w:hAnsi="Simplified Arabic" w:cs="Simplified Arabic"/>
          <w:sz w:val="28"/>
          <w:szCs w:val="28"/>
          <w:rtl/>
        </w:rPr>
      </w:pPr>
      <w:r>
        <w:rPr>
          <w:rFonts w:ascii="Simplified Arabic" w:eastAsia="Times New Roman" w:hAnsi="Simplified Arabic" w:cs="Simplified Arabic" w:hint="cs"/>
          <w:sz w:val="28"/>
          <w:szCs w:val="28"/>
          <w:rtl/>
        </w:rPr>
        <w:t>لقياس واقع متغير قيم الطلاقة لدى العاملين في المؤسسات الأهلية العاملة في محافظة بيت لحم</w:t>
      </w:r>
      <w:r w:rsidR="00C5251D">
        <w:rPr>
          <w:rFonts w:ascii="Simplified Arabic" w:eastAsia="Times New Roman" w:hAnsi="Simplified Arabic" w:cs="Simplified Arabic" w:hint="cs"/>
          <w:sz w:val="28"/>
          <w:szCs w:val="28"/>
          <w:rtl/>
        </w:rPr>
        <w:t>،</w:t>
      </w:r>
      <w:r>
        <w:rPr>
          <w:rFonts w:ascii="Simplified Arabic" w:eastAsia="Times New Roman" w:hAnsi="Simplified Arabic" w:cs="Simplified Arabic" w:hint="cs"/>
          <w:sz w:val="28"/>
          <w:szCs w:val="28"/>
          <w:rtl/>
        </w:rPr>
        <w:t xml:space="preserve"> من وجهة نظر العاملين فيها، </w:t>
      </w:r>
      <w:r w:rsidR="002E29E3" w:rsidRPr="002E29E3">
        <w:rPr>
          <w:rFonts w:ascii="Simplified Arabic" w:eastAsia="Times New Roman" w:hAnsi="Simplified Arabic" w:cs="Simplified Arabic"/>
          <w:sz w:val="28"/>
          <w:szCs w:val="28"/>
          <w:rtl/>
        </w:rPr>
        <w:t xml:space="preserve">استخرجت المتوسطات الحسابية والانحرافات المعيارية لأهم </w:t>
      </w:r>
      <w:r>
        <w:rPr>
          <w:rFonts w:ascii="Simplified Arabic" w:eastAsia="Times New Roman" w:hAnsi="Simplified Arabic" w:cs="Simplified Arabic" w:hint="cs"/>
          <w:sz w:val="28"/>
          <w:szCs w:val="28"/>
          <w:rtl/>
        </w:rPr>
        <w:t xml:space="preserve">عناصر </w:t>
      </w:r>
      <w:r w:rsidR="002E29E3" w:rsidRPr="002E29E3">
        <w:rPr>
          <w:rFonts w:ascii="Simplified Arabic" w:eastAsia="Times New Roman" w:hAnsi="Simplified Arabic" w:cs="Simplified Arabic"/>
          <w:sz w:val="28"/>
          <w:szCs w:val="28"/>
          <w:rtl/>
        </w:rPr>
        <w:t>قيم الطلاقة مرتبة حسب الأهمية، وذلك كما هو واضح في الجدول رقم (</w:t>
      </w:r>
      <w:r w:rsidR="006948C3">
        <w:rPr>
          <w:rFonts w:ascii="Simplified Arabic" w:eastAsia="Times New Roman" w:hAnsi="Simplified Arabic" w:cs="Simplified Arabic" w:hint="cs"/>
          <w:sz w:val="28"/>
          <w:szCs w:val="28"/>
          <w:rtl/>
        </w:rPr>
        <w:t>11.4</w:t>
      </w:r>
      <w:r w:rsidR="006948C3">
        <w:rPr>
          <w:rFonts w:ascii="Simplified Arabic" w:eastAsia="Times New Roman" w:hAnsi="Simplified Arabic" w:cs="Simplified Arabic"/>
          <w:sz w:val="28"/>
          <w:szCs w:val="28"/>
          <w:rtl/>
        </w:rPr>
        <w:t>)</w:t>
      </w:r>
      <w:r w:rsidR="006948C3">
        <w:rPr>
          <w:rFonts w:ascii="Simplified Arabic" w:eastAsia="Times New Roman" w:hAnsi="Simplified Arabic" w:cs="Simplified Arabic" w:hint="cs"/>
          <w:sz w:val="28"/>
          <w:szCs w:val="28"/>
          <w:rtl/>
        </w:rPr>
        <w:t>:</w:t>
      </w:r>
    </w:p>
    <w:p w:rsidR="002E29E3" w:rsidRPr="0011511C" w:rsidRDefault="006948C3" w:rsidP="0011511C">
      <w:pPr>
        <w:pStyle w:val="Caption"/>
      </w:pPr>
      <w:bookmarkStart w:id="94" w:name="_Toc93129678"/>
      <w:r w:rsidRPr="0011511C">
        <w:rPr>
          <w:rFonts w:hint="cs"/>
          <w:rtl/>
        </w:rPr>
        <w:t>جدول</w:t>
      </w:r>
      <w:r w:rsidRPr="0011511C">
        <w:rPr>
          <w:rtl/>
        </w:rPr>
        <w:t xml:space="preserve"> 4. </w:t>
      </w:r>
      <w:r w:rsidR="00C57AFD">
        <w:rPr>
          <w:noProof/>
        </w:rPr>
        <w:fldChar w:fldCharType="begin"/>
      </w:r>
      <w:r w:rsidR="00C57AFD">
        <w:rPr>
          <w:noProof/>
        </w:rPr>
        <w:instrText xml:space="preserve"> SEQ </w:instrText>
      </w:r>
      <w:r w:rsidR="00C57AFD">
        <w:rPr>
          <w:noProof/>
          <w:rtl/>
        </w:rPr>
        <w:instrText>جدول_4</w:instrText>
      </w:r>
      <w:r w:rsidR="00C57AFD">
        <w:rPr>
          <w:noProof/>
        </w:rPr>
        <w:instrText xml:space="preserve">. \* ARABIC </w:instrText>
      </w:r>
      <w:r w:rsidR="00C57AFD">
        <w:rPr>
          <w:noProof/>
        </w:rPr>
        <w:fldChar w:fldCharType="separate"/>
      </w:r>
      <w:r w:rsidR="00AD4FE6">
        <w:rPr>
          <w:noProof/>
        </w:rPr>
        <w:t>11</w:t>
      </w:r>
      <w:r w:rsidR="00C57AFD">
        <w:rPr>
          <w:noProof/>
        </w:rPr>
        <w:fldChar w:fldCharType="end"/>
      </w:r>
      <w:r w:rsidRPr="0011511C">
        <w:rPr>
          <w:rFonts w:hint="cs"/>
          <w:rtl/>
        </w:rPr>
        <w:t xml:space="preserve">: </w:t>
      </w:r>
      <w:r w:rsidR="002E29E3" w:rsidRPr="0011511C">
        <w:rPr>
          <w:rtl/>
        </w:rPr>
        <w:t xml:space="preserve">المتوسطات الحسابية </w:t>
      </w:r>
      <w:r w:rsidR="00B44AFC" w:rsidRPr="0011511C">
        <w:rPr>
          <w:rtl/>
        </w:rPr>
        <w:t xml:space="preserve">والانحرافات المعيارية لأهم </w:t>
      </w:r>
      <w:r w:rsidR="00B44AFC" w:rsidRPr="0011511C">
        <w:rPr>
          <w:rFonts w:hint="cs"/>
          <w:rtl/>
        </w:rPr>
        <w:t>عناصر</w:t>
      </w:r>
      <w:r w:rsidR="002E29E3" w:rsidRPr="0011511C">
        <w:rPr>
          <w:rtl/>
        </w:rPr>
        <w:t xml:space="preserve"> قيم الطلاقة </w:t>
      </w:r>
      <w:r w:rsidR="00B44AFC" w:rsidRPr="0011511C">
        <w:rPr>
          <w:rFonts w:hint="cs"/>
          <w:rtl/>
        </w:rPr>
        <w:t xml:space="preserve">في المؤسسات الأهلية الفلسطينية </w:t>
      </w:r>
      <w:r w:rsidR="002E29E3" w:rsidRPr="0011511C">
        <w:rPr>
          <w:rtl/>
        </w:rPr>
        <w:t>مرتبة حسب الأهمية</w:t>
      </w:r>
      <w:bookmarkEnd w:id="94"/>
    </w:p>
    <w:tbl>
      <w:tblPr>
        <w:bidiVisual/>
        <w:tblW w:w="9097" w:type="dxa"/>
        <w:tblInd w:w="1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87"/>
        <w:gridCol w:w="5475"/>
        <w:gridCol w:w="992"/>
        <w:gridCol w:w="992"/>
        <w:gridCol w:w="851"/>
      </w:tblGrid>
      <w:tr w:rsidR="002E29E3" w:rsidRPr="002E29E3" w:rsidTr="00DA711D">
        <w:tc>
          <w:tcPr>
            <w:tcW w:w="787" w:type="dxa"/>
            <w:tcBorders>
              <w:top w:val="single" w:sz="4" w:space="0" w:color="auto"/>
              <w:left w:val="single" w:sz="4" w:space="0" w:color="auto"/>
              <w:bottom w:val="single" w:sz="4" w:space="0" w:color="auto"/>
              <w:right w:val="single" w:sz="4" w:space="0" w:color="auto"/>
            </w:tcBorders>
            <w:shd w:val="clear" w:color="auto" w:fill="D9D9D9"/>
            <w:hideMark/>
          </w:tcPr>
          <w:p w:rsidR="002E29E3" w:rsidRPr="002E29E3" w:rsidRDefault="002E29E3" w:rsidP="00DA711D">
            <w:pPr>
              <w:bidi/>
              <w:spacing w:after="0" w:line="276" w:lineRule="auto"/>
              <w:jc w:val="both"/>
              <w:rPr>
                <w:rFonts w:ascii="Simplified Arabic" w:eastAsia="Times New Roman" w:hAnsi="Simplified Arabic" w:cs="Simplified Arabic"/>
                <w:b/>
                <w:bCs/>
                <w:sz w:val="28"/>
                <w:szCs w:val="28"/>
              </w:rPr>
            </w:pPr>
            <w:r w:rsidRPr="002E29E3">
              <w:rPr>
                <w:rFonts w:ascii="Simplified Arabic" w:eastAsia="Times New Roman" w:hAnsi="Simplified Arabic" w:cs="Simplified Arabic"/>
                <w:b/>
                <w:bCs/>
                <w:sz w:val="28"/>
                <w:szCs w:val="28"/>
                <w:rtl/>
              </w:rPr>
              <w:t>الرقم</w:t>
            </w:r>
          </w:p>
        </w:tc>
        <w:tc>
          <w:tcPr>
            <w:tcW w:w="5475" w:type="dxa"/>
            <w:tcBorders>
              <w:top w:val="single" w:sz="4" w:space="0" w:color="auto"/>
              <w:left w:val="single" w:sz="4" w:space="0" w:color="auto"/>
              <w:bottom w:val="single" w:sz="4" w:space="0" w:color="auto"/>
              <w:right w:val="single" w:sz="4" w:space="0" w:color="auto"/>
            </w:tcBorders>
            <w:shd w:val="clear" w:color="auto" w:fill="D9D9D9"/>
            <w:hideMark/>
          </w:tcPr>
          <w:p w:rsidR="002E29E3" w:rsidRPr="002E29E3" w:rsidRDefault="002E29E3" w:rsidP="00DA711D">
            <w:pPr>
              <w:bidi/>
              <w:spacing w:after="0" w:line="276" w:lineRule="auto"/>
              <w:jc w:val="both"/>
              <w:rPr>
                <w:rFonts w:ascii="Simplified Arabic" w:eastAsia="Times New Roman" w:hAnsi="Simplified Arabic" w:cs="Simplified Arabic"/>
                <w:b/>
                <w:bCs/>
                <w:sz w:val="28"/>
                <w:szCs w:val="28"/>
              </w:rPr>
            </w:pPr>
            <w:r w:rsidRPr="002E29E3">
              <w:rPr>
                <w:rFonts w:ascii="Simplified Arabic" w:eastAsia="Times New Roman" w:hAnsi="Simplified Arabic" w:cs="Simplified Arabic"/>
                <w:b/>
                <w:bCs/>
                <w:sz w:val="28"/>
                <w:szCs w:val="28"/>
                <w:rtl/>
              </w:rPr>
              <w:t>المظاهر</w:t>
            </w:r>
          </w:p>
        </w:tc>
        <w:tc>
          <w:tcPr>
            <w:tcW w:w="992" w:type="dxa"/>
            <w:tcBorders>
              <w:top w:val="single" w:sz="4" w:space="0" w:color="auto"/>
              <w:left w:val="single" w:sz="4" w:space="0" w:color="auto"/>
              <w:bottom w:val="single" w:sz="4" w:space="0" w:color="auto"/>
              <w:right w:val="single" w:sz="4" w:space="0" w:color="auto"/>
            </w:tcBorders>
            <w:shd w:val="clear" w:color="auto" w:fill="D9D9D9"/>
            <w:hideMark/>
          </w:tcPr>
          <w:p w:rsidR="002E29E3" w:rsidRPr="002E29E3" w:rsidRDefault="002E29E3" w:rsidP="00DA711D">
            <w:pPr>
              <w:bidi/>
              <w:spacing w:after="0" w:line="276" w:lineRule="auto"/>
              <w:jc w:val="both"/>
              <w:rPr>
                <w:rFonts w:ascii="Simplified Arabic" w:eastAsia="Times New Roman" w:hAnsi="Simplified Arabic" w:cs="Simplified Arabic"/>
                <w:b/>
                <w:bCs/>
                <w:sz w:val="28"/>
                <w:szCs w:val="28"/>
              </w:rPr>
            </w:pPr>
            <w:r w:rsidRPr="002E29E3">
              <w:rPr>
                <w:rFonts w:ascii="Simplified Arabic" w:eastAsia="Times New Roman" w:hAnsi="Simplified Arabic" w:cs="Simplified Arabic"/>
                <w:b/>
                <w:bCs/>
                <w:sz w:val="28"/>
                <w:szCs w:val="28"/>
                <w:rtl/>
              </w:rPr>
              <w:t>المتوسط الحسابي</w:t>
            </w:r>
          </w:p>
        </w:tc>
        <w:tc>
          <w:tcPr>
            <w:tcW w:w="992" w:type="dxa"/>
            <w:tcBorders>
              <w:top w:val="single" w:sz="4" w:space="0" w:color="auto"/>
              <w:left w:val="single" w:sz="4" w:space="0" w:color="auto"/>
              <w:bottom w:val="single" w:sz="4" w:space="0" w:color="auto"/>
              <w:right w:val="single" w:sz="4" w:space="0" w:color="auto"/>
            </w:tcBorders>
            <w:shd w:val="clear" w:color="auto" w:fill="D9D9D9"/>
            <w:hideMark/>
          </w:tcPr>
          <w:p w:rsidR="002E29E3" w:rsidRPr="002E29E3" w:rsidRDefault="002E29E3" w:rsidP="00DA711D">
            <w:pPr>
              <w:bidi/>
              <w:spacing w:after="0" w:line="276" w:lineRule="auto"/>
              <w:jc w:val="both"/>
              <w:rPr>
                <w:rFonts w:ascii="Simplified Arabic" w:eastAsia="Times New Roman" w:hAnsi="Simplified Arabic" w:cs="Simplified Arabic"/>
                <w:b/>
                <w:bCs/>
                <w:sz w:val="28"/>
                <w:szCs w:val="28"/>
              </w:rPr>
            </w:pPr>
            <w:r w:rsidRPr="002E29E3">
              <w:rPr>
                <w:rFonts w:ascii="Simplified Arabic" w:eastAsia="Times New Roman" w:hAnsi="Simplified Arabic" w:cs="Simplified Arabic"/>
                <w:b/>
                <w:bCs/>
                <w:sz w:val="28"/>
                <w:szCs w:val="28"/>
                <w:rtl/>
              </w:rPr>
              <w:t>الانحراف المعياري</w:t>
            </w:r>
          </w:p>
        </w:tc>
        <w:tc>
          <w:tcPr>
            <w:tcW w:w="851" w:type="dxa"/>
            <w:tcBorders>
              <w:top w:val="single" w:sz="4" w:space="0" w:color="auto"/>
              <w:left w:val="single" w:sz="4" w:space="0" w:color="auto"/>
              <w:bottom w:val="single" w:sz="4" w:space="0" w:color="auto"/>
              <w:right w:val="single" w:sz="4" w:space="0" w:color="auto"/>
            </w:tcBorders>
            <w:shd w:val="clear" w:color="auto" w:fill="D9D9D9"/>
            <w:hideMark/>
          </w:tcPr>
          <w:p w:rsidR="002E29E3" w:rsidRPr="002E29E3" w:rsidRDefault="002E29E3" w:rsidP="00DA711D">
            <w:pPr>
              <w:bidi/>
              <w:spacing w:after="0" w:line="276" w:lineRule="auto"/>
              <w:jc w:val="both"/>
              <w:rPr>
                <w:rFonts w:ascii="Simplified Arabic" w:eastAsia="Times New Roman" w:hAnsi="Simplified Arabic" w:cs="Simplified Arabic"/>
                <w:b/>
                <w:bCs/>
                <w:sz w:val="28"/>
                <w:szCs w:val="28"/>
              </w:rPr>
            </w:pPr>
            <w:r w:rsidRPr="002E29E3">
              <w:rPr>
                <w:rFonts w:ascii="Simplified Arabic" w:eastAsia="Times New Roman" w:hAnsi="Simplified Arabic" w:cs="Simplified Arabic"/>
                <w:b/>
                <w:bCs/>
                <w:sz w:val="28"/>
                <w:szCs w:val="28"/>
                <w:rtl/>
              </w:rPr>
              <w:t>الدرجة</w:t>
            </w:r>
          </w:p>
        </w:tc>
      </w:tr>
      <w:tr w:rsidR="002E29E3" w:rsidRPr="002E29E3" w:rsidTr="00DA711D">
        <w:tc>
          <w:tcPr>
            <w:tcW w:w="787" w:type="dxa"/>
            <w:tcBorders>
              <w:top w:val="single" w:sz="4" w:space="0" w:color="auto"/>
              <w:left w:val="single" w:sz="4" w:space="0" w:color="auto"/>
              <w:bottom w:val="single" w:sz="4" w:space="0" w:color="auto"/>
              <w:right w:val="single" w:sz="4" w:space="0" w:color="auto"/>
            </w:tcBorders>
            <w:hideMark/>
          </w:tcPr>
          <w:p w:rsidR="002E29E3" w:rsidRPr="002E29E3" w:rsidRDefault="002E29E3" w:rsidP="00DA711D">
            <w:pPr>
              <w:bidi/>
              <w:spacing w:after="0" w:line="276" w:lineRule="auto"/>
              <w:jc w:val="both"/>
              <w:rPr>
                <w:rFonts w:ascii="Simplified Arabic" w:eastAsia="Times New Roman" w:hAnsi="Simplified Arabic" w:cs="Simplified Arabic"/>
                <w:sz w:val="28"/>
                <w:szCs w:val="28"/>
              </w:rPr>
            </w:pPr>
            <w:r w:rsidRPr="002E29E3">
              <w:rPr>
                <w:rFonts w:ascii="Simplified Arabic" w:eastAsia="Times New Roman" w:hAnsi="Simplified Arabic" w:cs="Simplified Arabic"/>
                <w:sz w:val="28"/>
                <w:szCs w:val="28"/>
              </w:rPr>
              <w:t>q3</w:t>
            </w:r>
          </w:p>
        </w:tc>
        <w:tc>
          <w:tcPr>
            <w:tcW w:w="5475" w:type="dxa"/>
            <w:tcBorders>
              <w:top w:val="single" w:sz="4" w:space="0" w:color="auto"/>
              <w:left w:val="single" w:sz="4" w:space="0" w:color="auto"/>
              <w:bottom w:val="single" w:sz="4" w:space="0" w:color="auto"/>
              <w:right w:val="single" w:sz="4" w:space="0" w:color="auto"/>
            </w:tcBorders>
            <w:hideMark/>
          </w:tcPr>
          <w:p w:rsidR="002E29E3" w:rsidRPr="002E29E3" w:rsidRDefault="00C5251D" w:rsidP="00DA711D">
            <w:pPr>
              <w:bidi/>
              <w:spacing w:after="0" w:line="276" w:lineRule="auto"/>
              <w:jc w:val="both"/>
              <w:rPr>
                <w:rFonts w:ascii="Simplified Arabic" w:eastAsia="Calibri" w:hAnsi="Simplified Arabic" w:cs="Simplified Arabic"/>
                <w:sz w:val="28"/>
                <w:szCs w:val="28"/>
              </w:rPr>
            </w:pPr>
            <w:r>
              <w:rPr>
                <w:rFonts w:ascii="Simplified Arabic" w:eastAsia="Calibri" w:hAnsi="Simplified Arabic" w:cs="Simplified Arabic"/>
                <w:sz w:val="28"/>
                <w:szCs w:val="28"/>
                <w:rtl/>
              </w:rPr>
              <w:t>تشجع ال</w:t>
            </w:r>
            <w:r>
              <w:rPr>
                <w:rFonts w:ascii="Simplified Arabic" w:eastAsia="Calibri" w:hAnsi="Simplified Arabic" w:cs="Simplified Arabic" w:hint="cs"/>
                <w:sz w:val="28"/>
                <w:szCs w:val="28"/>
                <w:rtl/>
              </w:rPr>
              <w:t>إ</w:t>
            </w:r>
            <w:r w:rsidR="002E29E3" w:rsidRPr="002E29E3">
              <w:rPr>
                <w:rFonts w:ascii="Simplified Arabic" w:eastAsia="Calibri" w:hAnsi="Simplified Arabic" w:cs="Simplified Arabic"/>
                <w:sz w:val="28"/>
                <w:szCs w:val="28"/>
                <w:rtl/>
              </w:rPr>
              <w:t>دارة العمل بروح الفريق</w:t>
            </w:r>
          </w:p>
        </w:tc>
        <w:tc>
          <w:tcPr>
            <w:tcW w:w="992" w:type="dxa"/>
            <w:tcBorders>
              <w:top w:val="single" w:sz="4" w:space="0" w:color="auto"/>
              <w:left w:val="single" w:sz="4" w:space="0" w:color="auto"/>
              <w:bottom w:val="single" w:sz="4" w:space="0" w:color="auto"/>
              <w:right w:val="single" w:sz="4" w:space="0" w:color="auto"/>
            </w:tcBorders>
            <w:vAlign w:val="center"/>
            <w:hideMark/>
          </w:tcPr>
          <w:p w:rsidR="002E29E3" w:rsidRPr="002E29E3" w:rsidRDefault="002E29E3" w:rsidP="00DA711D">
            <w:pPr>
              <w:bidi/>
              <w:spacing w:after="0" w:line="276" w:lineRule="auto"/>
              <w:jc w:val="both"/>
              <w:rPr>
                <w:rFonts w:ascii="Simplified Arabic" w:eastAsia="Times New Roman" w:hAnsi="Simplified Arabic" w:cs="Simplified Arabic"/>
                <w:sz w:val="28"/>
                <w:szCs w:val="28"/>
              </w:rPr>
            </w:pPr>
            <w:r w:rsidRPr="002E29E3">
              <w:rPr>
                <w:rFonts w:ascii="Simplified Arabic" w:eastAsia="Times New Roman" w:hAnsi="Simplified Arabic" w:cs="Simplified Arabic"/>
                <w:sz w:val="28"/>
                <w:szCs w:val="28"/>
              </w:rPr>
              <w:t>4.29</w:t>
            </w:r>
          </w:p>
        </w:tc>
        <w:tc>
          <w:tcPr>
            <w:tcW w:w="992" w:type="dxa"/>
            <w:tcBorders>
              <w:top w:val="single" w:sz="4" w:space="0" w:color="auto"/>
              <w:left w:val="single" w:sz="4" w:space="0" w:color="auto"/>
              <w:bottom w:val="single" w:sz="4" w:space="0" w:color="auto"/>
              <w:right w:val="single" w:sz="4" w:space="0" w:color="auto"/>
            </w:tcBorders>
            <w:vAlign w:val="center"/>
            <w:hideMark/>
          </w:tcPr>
          <w:p w:rsidR="002E29E3" w:rsidRPr="002E29E3" w:rsidRDefault="002E29E3" w:rsidP="00DA711D">
            <w:pPr>
              <w:bidi/>
              <w:spacing w:after="0" w:line="276" w:lineRule="auto"/>
              <w:jc w:val="both"/>
              <w:rPr>
                <w:rFonts w:ascii="Simplified Arabic" w:eastAsia="Times New Roman" w:hAnsi="Simplified Arabic" w:cs="Simplified Arabic"/>
                <w:sz w:val="28"/>
                <w:szCs w:val="28"/>
              </w:rPr>
            </w:pPr>
            <w:r w:rsidRPr="002E29E3">
              <w:rPr>
                <w:rFonts w:ascii="Simplified Arabic" w:eastAsia="Times New Roman" w:hAnsi="Simplified Arabic" w:cs="Simplified Arabic"/>
                <w:sz w:val="28"/>
                <w:szCs w:val="28"/>
              </w:rPr>
              <w:t>0.79</w:t>
            </w:r>
          </w:p>
        </w:tc>
        <w:tc>
          <w:tcPr>
            <w:tcW w:w="851" w:type="dxa"/>
            <w:tcBorders>
              <w:top w:val="single" w:sz="4" w:space="0" w:color="auto"/>
              <w:left w:val="single" w:sz="4" w:space="0" w:color="auto"/>
              <w:bottom w:val="single" w:sz="4" w:space="0" w:color="auto"/>
              <w:right w:val="single" w:sz="4" w:space="0" w:color="auto"/>
            </w:tcBorders>
            <w:hideMark/>
          </w:tcPr>
          <w:p w:rsidR="002E29E3" w:rsidRPr="002E29E3" w:rsidRDefault="002E29E3" w:rsidP="00DA711D">
            <w:pPr>
              <w:spacing w:after="0" w:line="276" w:lineRule="auto"/>
              <w:jc w:val="both"/>
              <w:rPr>
                <w:rFonts w:ascii="Simplified Arabic" w:eastAsia="Times New Roman" w:hAnsi="Simplified Arabic" w:cs="Simplified Arabic"/>
                <w:sz w:val="28"/>
                <w:szCs w:val="28"/>
              </w:rPr>
            </w:pPr>
            <w:r w:rsidRPr="002E29E3">
              <w:rPr>
                <w:rFonts w:ascii="Simplified Arabic" w:eastAsia="Times New Roman" w:hAnsi="Simplified Arabic" w:cs="Simplified Arabic"/>
                <w:sz w:val="28"/>
                <w:szCs w:val="28"/>
                <w:rtl/>
              </w:rPr>
              <w:t>كبيرة</w:t>
            </w:r>
          </w:p>
        </w:tc>
      </w:tr>
      <w:tr w:rsidR="002E29E3" w:rsidRPr="002E29E3" w:rsidTr="00DA711D">
        <w:trPr>
          <w:trHeight w:val="413"/>
        </w:trPr>
        <w:tc>
          <w:tcPr>
            <w:tcW w:w="787" w:type="dxa"/>
            <w:tcBorders>
              <w:top w:val="single" w:sz="4" w:space="0" w:color="auto"/>
              <w:left w:val="single" w:sz="4" w:space="0" w:color="auto"/>
              <w:bottom w:val="single" w:sz="4" w:space="0" w:color="auto"/>
              <w:right w:val="single" w:sz="4" w:space="0" w:color="auto"/>
            </w:tcBorders>
            <w:hideMark/>
          </w:tcPr>
          <w:p w:rsidR="002E29E3" w:rsidRPr="002E29E3" w:rsidRDefault="002E29E3" w:rsidP="00DA711D">
            <w:pPr>
              <w:bidi/>
              <w:spacing w:after="0" w:line="276" w:lineRule="auto"/>
              <w:jc w:val="both"/>
              <w:rPr>
                <w:rFonts w:ascii="Simplified Arabic" w:eastAsia="Times New Roman" w:hAnsi="Simplified Arabic" w:cs="Simplified Arabic"/>
                <w:sz w:val="28"/>
                <w:szCs w:val="28"/>
              </w:rPr>
            </w:pPr>
            <w:r w:rsidRPr="002E29E3">
              <w:rPr>
                <w:rFonts w:ascii="Simplified Arabic" w:eastAsia="Times New Roman" w:hAnsi="Simplified Arabic" w:cs="Simplified Arabic"/>
                <w:sz w:val="28"/>
                <w:szCs w:val="28"/>
              </w:rPr>
              <w:lastRenderedPageBreak/>
              <w:t>q4</w:t>
            </w:r>
          </w:p>
        </w:tc>
        <w:tc>
          <w:tcPr>
            <w:tcW w:w="5475" w:type="dxa"/>
            <w:tcBorders>
              <w:top w:val="single" w:sz="4" w:space="0" w:color="auto"/>
              <w:left w:val="single" w:sz="4" w:space="0" w:color="auto"/>
              <w:bottom w:val="single" w:sz="4" w:space="0" w:color="auto"/>
              <w:right w:val="single" w:sz="4" w:space="0" w:color="auto"/>
            </w:tcBorders>
            <w:hideMark/>
          </w:tcPr>
          <w:p w:rsidR="002E29E3" w:rsidRPr="002E29E3" w:rsidRDefault="00C5251D" w:rsidP="00DA711D">
            <w:pPr>
              <w:bidi/>
              <w:spacing w:after="0" w:line="276" w:lineRule="auto"/>
              <w:jc w:val="both"/>
              <w:rPr>
                <w:rFonts w:ascii="Simplified Arabic" w:eastAsia="Calibri" w:hAnsi="Simplified Arabic" w:cs="Simplified Arabic"/>
                <w:sz w:val="28"/>
                <w:szCs w:val="28"/>
              </w:rPr>
            </w:pPr>
            <w:r>
              <w:rPr>
                <w:rFonts w:ascii="Simplified Arabic" w:eastAsia="Calibri" w:hAnsi="Simplified Arabic" w:cs="Simplified Arabic"/>
                <w:sz w:val="28"/>
                <w:szCs w:val="28"/>
                <w:rtl/>
              </w:rPr>
              <w:t>توفر ال</w:t>
            </w:r>
            <w:r>
              <w:rPr>
                <w:rFonts w:ascii="Simplified Arabic" w:eastAsia="Calibri" w:hAnsi="Simplified Arabic" w:cs="Simplified Arabic" w:hint="cs"/>
                <w:sz w:val="28"/>
                <w:szCs w:val="28"/>
                <w:rtl/>
              </w:rPr>
              <w:t>إ</w:t>
            </w:r>
            <w:r w:rsidR="002E29E3" w:rsidRPr="002E29E3">
              <w:rPr>
                <w:rFonts w:ascii="Simplified Arabic" w:eastAsia="Calibri" w:hAnsi="Simplified Arabic" w:cs="Simplified Arabic"/>
                <w:sz w:val="28"/>
                <w:szCs w:val="28"/>
                <w:rtl/>
              </w:rPr>
              <w:t>دارة المستلزمات المطلوبة للقيام بالأعمال بكفاءة وفعالية</w:t>
            </w:r>
          </w:p>
        </w:tc>
        <w:tc>
          <w:tcPr>
            <w:tcW w:w="992" w:type="dxa"/>
            <w:tcBorders>
              <w:top w:val="single" w:sz="4" w:space="0" w:color="auto"/>
              <w:left w:val="single" w:sz="4" w:space="0" w:color="auto"/>
              <w:bottom w:val="single" w:sz="4" w:space="0" w:color="auto"/>
              <w:right w:val="single" w:sz="4" w:space="0" w:color="auto"/>
            </w:tcBorders>
            <w:vAlign w:val="center"/>
            <w:hideMark/>
          </w:tcPr>
          <w:p w:rsidR="002E29E3" w:rsidRPr="002E29E3" w:rsidRDefault="002E29E3" w:rsidP="00DA711D">
            <w:pPr>
              <w:bidi/>
              <w:spacing w:after="0" w:line="276" w:lineRule="auto"/>
              <w:jc w:val="both"/>
              <w:rPr>
                <w:rFonts w:ascii="Simplified Arabic" w:eastAsia="Times New Roman" w:hAnsi="Simplified Arabic" w:cs="Simplified Arabic"/>
                <w:sz w:val="28"/>
                <w:szCs w:val="28"/>
              </w:rPr>
            </w:pPr>
            <w:r w:rsidRPr="002E29E3">
              <w:rPr>
                <w:rFonts w:ascii="Simplified Arabic" w:eastAsia="Times New Roman" w:hAnsi="Simplified Arabic" w:cs="Simplified Arabic"/>
                <w:sz w:val="28"/>
                <w:szCs w:val="28"/>
              </w:rPr>
              <w:t>4.22</w:t>
            </w:r>
          </w:p>
        </w:tc>
        <w:tc>
          <w:tcPr>
            <w:tcW w:w="992" w:type="dxa"/>
            <w:tcBorders>
              <w:top w:val="single" w:sz="4" w:space="0" w:color="auto"/>
              <w:left w:val="single" w:sz="4" w:space="0" w:color="auto"/>
              <w:bottom w:val="single" w:sz="4" w:space="0" w:color="auto"/>
              <w:right w:val="single" w:sz="4" w:space="0" w:color="auto"/>
            </w:tcBorders>
            <w:vAlign w:val="center"/>
            <w:hideMark/>
          </w:tcPr>
          <w:p w:rsidR="002E29E3" w:rsidRPr="002E29E3" w:rsidRDefault="002E29E3" w:rsidP="00DA711D">
            <w:pPr>
              <w:bidi/>
              <w:spacing w:after="0" w:line="276" w:lineRule="auto"/>
              <w:jc w:val="both"/>
              <w:rPr>
                <w:rFonts w:ascii="Simplified Arabic" w:eastAsia="Times New Roman" w:hAnsi="Simplified Arabic" w:cs="Simplified Arabic"/>
                <w:sz w:val="28"/>
                <w:szCs w:val="28"/>
              </w:rPr>
            </w:pPr>
            <w:r w:rsidRPr="002E29E3">
              <w:rPr>
                <w:rFonts w:ascii="Simplified Arabic" w:eastAsia="Times New Roman" w:hAnsi="Simplified Arabic" w:cs="Simplified Arabic"/>
                <w:sz w:val="28"/>
                <w:szCs w:val="28"/>
              </w:rPr>
              <w:t>0.90</w:t>
            </w:r>
          </w:p>
        </w:tc>
        <w:tc>
          <w:tcPr>
            <w:tcW w:w="851" w:type="dxa"/>
            <w:tcBorders>
              <w:top w:val="single" w:sz="4" w:space="0" w:color="auto"/>
              <w:left w:val="single" w:sz="4" w:space="0" w:color="auto"/>
              <w:bottom w:val="single" w:sz="4" w:space="0" w:color="auto"/>
              <w:right w:val="single" w:sz="4" w:space="0" w:color="auto"/>
            </w:tcBorders>
            <w:hideMark/>
          </w:tcPr>
          <w:p w:rsidR="002E29E3" w:rsidRPr="002E29E3" w:rsidRDefault="002E29E3" w:rsidP="00DA711D">
            <w:pPr>
              <w:spacing w:after="0" w:line="276" w:lineRule="auto"/>
              <w:jc w:val="both"/>
              <w:rPr>
                <w:rFonts w:ascii="Simplified Arabic" w:eastAsia="Times New Roman" w:hAnsi="Simplified Arabic" w:cs="Simplified Arabic"/>
                <w:sz w:val="28"/>
                <w:szCs w:val="28"/>
              </w:rPr>
            </w:pPr>
            <w:r w:rsidRPr="002E29E3">
              <w:rPr>
                <w:rFonts w:ascii="Simplified Arabic" w:eastAsia="Times New Roman" w:hAnsi="Simplified Arabic" w:cs="Simplified Arabic"/>
                <w:sz w:val="28"/>
                <w:szCs w:val="28"/>
                <w:rtl/>
              </w:rPr>
              <w:t>كبيرة</w:t>
            </w:r>
          </w:p>
        </w:tc>
      </w:tr>
      <w:tr w:rsidR="002E29E3" w:rsidRPr="002E29E3" w:rsidTr="00DA711D">
        <w:tc>
          <w:tcPr>
            <w:tcW w:w="787" w:type="dxa"/>
            <w:tcBorders>
              <w:top w:val="single" w:sz="4" w:space="0" w:color="auto"/>
              <w:left w:val="single" w:sz="4" w:space="0" w:color="auto"/>
              <w:bottom w:val="single" w:sz="4" w:space="0" w:color="auto"/>
              <w:right w:val="single" w:sz="4" w:space="0" w:color="auto"/>
            </w:tcBorders>
            <w:hideMark/>
          </w:tcPr>
          <w:p w:rsidR="002E29E3" w:rsidRPr="002E29E3" w:rsidRDefault="002E29E3" w:rsidP="00DA711D">
            <w:pPr>
              <w:bidi/>
              <w:spacing w:after="0" w:line="276" w:lineRule="auto"/>
              <w:jc w:val="both"/>
              <w:rPr>
                <w:rFonts w:ascii="Simplified Arabic" w:eastAsia="Times New Roman" w:hAnsi="Simplified Arabic" w:cs="Simplified Arabic"/>
                <w:sz w:val="28"/>
                <w:szCs w:val="28"/>
              </w:rPr>
            </w:pPr>
            <w:r w:rsidRPr="002E29E3">
              <w:rPr>
                <w:rFonts w:ascii="Simplified Arabic" w:eastAsia="Times New Roman" w:hAnsi="Simplified Arabic" w:cs="Simplified Arabic"/>
                <w:sz w:val="28"/>
                <w:szCs w:val="28"/>
              </w:rPr>
              <w:t>q1</w:t>
            </w:r>
          </w:p>
        </w:tc>
        <w:tc>
          <w:tcPr>
            <w:tcW w:w="5475" w:type="dxa"/>
            <w:tcBorders>
              <w:top w:val="single" w:sz="4" w:space="0" w:color="auto"/>
              <w:left w:val="single" w:sz="4" w:space="0" w:color="auto"/>
              <w:bottom w:val="single" w:sz="4" w:space="0" w:color="auto"/>
              <w:right w:val="single" w:sz="4" w:space="0" w:color="auto"/>
            </w:tcBorders>
            <w:hideMark/>
          </w:tcPr>
          <w:p w:rsidR="002E29E3" w:rsidRPr="002E29E3" w:rsidRDefault="00C5251D" w:rsidP="00DA711D">
            <w:pPr>
              <w:bidi/>
              <w:spacing w:after="0" w:line="276" w:lineRule="auto"/>
              <w:jc w:val="both"/>
              <w:rPr>
                <w:rFonts w:ascii="Simplified Arabic" w:eastAsia="Calibri" w:hAnsi="Simplified Arabic" w:cs="Simplified Arabic"/>
                <w:sz w:val="28"/>
                <w:szCs w:val="28"/>
              </w:rPr>
            </w:pPr>
            <w:r>
              <w:rPr>
                <w:rFonts w:ascii="Simplified Arabic" w:eastAsia="Calibri" w:hAnsi="Simplified Arabic" w:cs="Simplified Arabic"/>
                <w:sz w:val="28"/>
                <w:szCs w:val="28"/>
                <w:rtl/>
              </w:rPr>
              <w:t>تقوم ال</w:t>
            </w:r>
            <w:r>
              <w:rPr>
                <w:rFonts w:ascii="Simplified Arabic" w:eastAsia="Calibri" w:hAnsi="Simplified Arabic" w:cs="Simplified Arabic" w:hint="cs"/>
                <w:sz w:val="28"/>
                <w:szCs w:val="28"/>
                <w:rtl/>
              </w:rPr>
              <w:t>إ</w:t>
            </w:r>
            <w:r w:rsidR="002E29E3" w:rsidRPr="002E29E3">
              <w:rPr>
                <w:rFonts w:ascii="Simplified Arabic" w:eastAsia="Calibri" w:hAnsi="Simplified Arabic" w:cs="Simplified Arabic"/>
                <w:sz w:val="28"/>
                <w:szCs w:val="28"/>
                <w:rtl/>
              </w:rPr>
              <w:t>دارة بإعطاء العاملين مجال لتقديم الافكار مما يقود إلى المبادرة</w:t>
            </w:r>
          </w:p>
        </w:tc>
        <w:tc>
          <w:tcPr>
            <w:tcW w:w="992" w:type="dxa"/>
            <w:tcBorders>
              <w:top w:val="single" w:sz="4" w:space="0" w:color="auto"/>
              <w:left w:val="single" w:sz="4" w:space="0" w:color="auto"/>
              <w:bottom w:val="single" w:sz="4" w:space="0" w:color="auto"/>
              <w:right w:val="single" w:sz="4" w:space="0" w:color="auto"/>
            </w:tcBorders>
            <w:vAlign w:val="center"/>
            <w:hideMark/>
          </w:tcPr>
          <w:p w:rsidR="002E29E3" w:rsidRPr="002E29E3" w:rsidRDefault="002E29E3" w:rsidP="00DA711D">
            <w:pPr>
              <w:bidi/>
              <w:spacing w:after="0" w:line="276" w:lineRule="auto"/>
              <w:jc w:val="both"/>
              <w:rPr>
                <w:rFonts w:ascii="Simplified Arabic" w:eastAsia="Times New Roman" w:hAnsi="Simplified Arabic" w:cs="Simplified Arabic"/>
                <w:sz w:val="28"/>
                <w:szCs w:val="28"/>
              </w:rPr>
            </w:pPr>
            <w:r w:rsidRPr="002E29E3">
              <w:rPr>
                <w:rFonts w:ascii="Simplified Arabic" w:eastAsia="Times New Roman" w:hAnsi="Simplified Arabic" w:cs="Simplified Arabic"/>
                <w:sz w:val="28"/>
                <w:szCs w:val="28"/>
              </w:rPr>
              <w:t>4.16</w:t>
            </w:r>
          </w:p>
        </w:tc>
        <w:tc>
          <w:tcPr>
            <w:tcW w:w="992" w:type="dxa"/>
            <w:tcBorders>
              <w:top w:val="single" w:sz="4" w:space="0" w:color="auto"/>
              <w:left w:val="single" w:sz="4" w:space="0" w:color="auto"/>
              <w:bottom w:val="single" w:sz="4" w:space="0" w:color="auto"/>
              <w:right w:val="single" w:sz="4" w:space="0" w:color="auto"/>
            </w:tcBorders>
            <w:vAlign w:val="center"/>
            <w:hideMark/>
          </w:tcPr>
          <w:p w:rsidR="002E29E3" w:rsidRPr="002E29E3" w:rsidRDefault="002E29E3" w:rsidP="00DA711D">
            <w:pPr>
              <w:bidi/>
              <w:spacing w:after="0" w:line="276" w:lineRule="auto"/>
              <w:jc w:val="both"/>
              <w:rPr>
                <w:rFonts w:ascii="Simplified Arabic" w:eastAsia="Times New Roman" w:hAnsi="Simplified Arabic" w:cs="Simplified Arabic"/>
                <w:sz w:val="28"/>
                <w:szCs w:val="28"/>
              </w:rPr>
            </w:pPr>
            <w:r w:rsidRPr="002E29E3">
              <w:rPr>
                <w:rFonts w:ascii="Simplified Arabic" w:eastAsia="Times New Roman" w:hAnsi="Simplified Arabic" w:cs="Simplified Arabic"/>
                <w:sz w:val="28"/>
                <w:szCs w:val="28"/>
              </w:rPr>
              <w:t>0.79</w:t>
            </w:r>
          </w:p>
        </w:tc>
        <w:tc>
          <w:tcPr>
            <w:tcW w:w="851" w:type="dxa"/>
            <w:tcBorders>
              <w:top w:val="single" w:sz="4" w:space="0" w:color="auto"/>
              <w:left w:val="single" w:sz="4" w:space="0" w:color="auto"/>
              <w:bottom w:val="single" w:sz="4" w:space="0" w:color="auto"/>
              <w:right w:val="single" w:sz="4" w:space="0" w:color="auto"/>
            </w:tcBorders>
            <w:hideMark/>
          </w:tcPr>
          <w:p w:rsidR="002E29E3" w:rsidRPr="002E29E3" w:rsidRDefault="002E29E3" w:rsidP="00DA711D">
            <w:pPr>
              <w:spacing w:after="0" w:line="276" w:lineRule="auto"/>
              <w:jc w:val="both"/>
              <w:rPr>
                <w:rFonts w:ascii="Simplified Arabic" w:eastAsia="Times New Roman" w:hAnsi="Simplified Arabic" w:cs="Simplified Arabic"/>
                <w:sz w:val="28"/>
                <w:szCs w:val="28"/>
              </w:rPr>
            </w:pPr>
            <w:r w:rsidRPr="002E29E3">
              <w:rPr>
                <w:rFonts w:ascii="Simplified Arabic" w:eastAsia="Times New Roman" w:hAnsi="Simplified Arabic" w:cs="Simplified Arabic"/>
                <w:sz w:val="28"/>
                <w:szCs w:val="28"/>
                <w:rtl/>
              </w:rPr>
              <w:t>كبيرة</w:t>
            </w:r>
          </w:p>
        </w:tc>
      </w:tr>
      <w:tr w:rsidR="002E29E3" w:rsidRPr="002E29E3" w:rsidTr="00DA711D">
        <w:tc>
          <w:tcPr>
            <w:tcW w:w="787" w:type="dxa"/>
            <w:tcBorders>
              <w:top w:val="single" w:sz="4" w:space="0" w:color="auto"/>
              <w:left w:val="single" w:sz="4" w:space="0" w:color="auto"/>
              <w:bottom w:val="single" w:sz="4" w:space="0" w:color="auto"/>
              <w:right w:val="single" w:sz="4" w:space="0" w:color="auto"/>
            </w:tcBorders>
            <w:hideMark/>
          </w:tcPr>
          <w:p w:rsidR="002E29E3" w:rsidRPr="002E29E3" w:rsidRDefault="002E29E3" w:rsidP="00DA711D">
            <w:pPr>
              <w:bidi/>
              <w:spacing w:after="0" w:line="276" w:lineRule="auto"/>
              <w:jc w:val="both"/>
              <w:rPr>
                <w:rFonts w:ascii="Simplified Arabic" w:eastAsia="Times New Roman" w:hAnsi="Simplified Arabic" w:cs="Simplified Arabic"/>
                <w:sz w:val="28"/>
                <w:szCs w:val="28"/>
              </w:rPr>
            </w:pPr>
            <w:r w:rsidRPr="002E29E3">
              <w:rPr>
                <w:rFonts w:ascii="Simplified Arabic" w:eastAsia="Times New Roman" w:hAnsi="Simplified Arabic" w:cs="Simplified Arabic"/>
                <w:sz w:val="28"/>
                <w:szCs w:val="28"/>
              </w:rPr>
              <w:t>q2</w:t>
            </w:r>
          </w:p>
        </w:tc>
        <w:tc>
          <w:tcPr>
            <w:tcW w:w="5475" w:type="dxa"/>
            <w:tcBorders>
              <w:top w:val="single" w:sz="4" w:space="0" w:color="auto"/>
              <w:left w:val="single" w:sz="4" w:space="0" w:color="auto"/>
              <w:bottom w:val="single" w:sz="4" w:space="0" w:color="auto"/>
              <w:right w:val="single" w:sz="4" w:space="0" w:color="auto"/>
            </w:tcBorders>
            <w:hideMark/>
          </w:tcPr>
          <w:p w:rsidR="002E29E3" w:rsidRPr="002E29E3" w:rsidRDefault="00C5251D" w:rsidP="00DA711D">
            <w:pPr>
              <w:bidi/>
              <w:spacing w:after="0" w:line="276" w:lineRule="auto"/>
              <w:jc w:val="both"/>
              <w:rPr>
                <w:rFonts w:ascii="Simplified Arabic" w:eastAsia="Calibri" w:hAnsi="Simplified Arabic" w:cs="Simplified Arabic"/>
                <w:sz w:val="28"/>
                <w:szCs w:val="28"/>
              </w:rPr>
            </w:pPr>
            <w:r>
              <w:rPr>
                <w:rFonts w:ascii="Simplified Arabic" w:eastAsia="Calibri" w:hAnsi="Simplified Arabic" w:cs="Simplified Arabic"/>
                <w:sz w:val="28"/>
                <w:szCs w:val="28"/>
                <w:rtl/>
              </w:rPr>
              <w:t>تهيئ ال</w:t>
            </w:r>
            <w:r>
              <w:rPr>
                <w:rFonts w:ascii="Simplified Arabic" w:eastAsia="Calibri" w:hAnsi="Simplified Arabic" w:cs="Simplified Arabic" w:hint="cs"/>
                <w:sz w:val="28"/>
                <w:szCs w:val="28"/>
                <w:rtl/>
              </w:rPr>
              <w:t>إ</w:t>
            </w:r>
            <w:r w:rsidR="002E29E3" w:rsidRPr="002E29E3">
              <w:rPr>
                <w:rFonts w:ascii="Simplified Arabic" w:eastAsia="Calibri" w:hAnsi="Simplified Arabic" w:cs="Simplified Arabic"/>
                <w:sz w:val="28"/>
                <w:szCs w:val="28"/>
                <w:rtl/>
              </w:rPr>
              <w:t>دارة م</w:t>
            </w:r>
            <w:r>
              <w:rPr>
                <w:rFonts w:ascii="Simplified Arabic" w:eastAsia="Calibri" w:hAnsi="Simplified Arabic" w:cs="Simplified Arabic" w:hint="cs"/>
                <w:sz w:val="28"/>
                <w:szCs w:val="28"/>
                <w:rtl/>
              </w:rPr>
              <w:t>ُ</w:t>
            </w:r>
            <w:r w:rsidR="002E29E3" w:rsidRPr="002E29E3">
              <w:rPr>
                <w:rFonts w:ascii="Simplified Arabic" w:eastAsia="Calibri" w:hAnsi="Simplified Arabic" w:cs="Simplified Arabic"/>
                <w:sz w:val="28"/>
                <w:szCs w:val="28"/>
                <w:rtl/>
              </w:rPr>
              <w:t>ناخ تنظيمي مناسب للإبداع</w:t>
            </w:r>
          </w:p>
        </w:tc>
        <w:tc>
          <w:tcPr>
            <w:tcW w:w="992" w:type="dxa"/>
            <w:tcBorders>
              <w:top w:val="single" w:sz="4" w:space="0" w:color="auto"/>
              <w:left w:val="single" w:sz="4" w:space="0" w:color="auto"/>
              <w:bottom w:val="single" w:sz="4" w:space="0" w:color="auto"/>
              <w:right w:val="single" w:sz="4" w:space="0" w:color="auto"/>
            </w:tcBorders>
            <w:vAlign w:val="center"/>
            <w:hideMark/>
          </w:tcPr>
          <w:p w:rsidR="002E29E3" w:rsidRPr="002E29E3" w:rsidRDefault="002E29E3" w:rsidP="00DA711D">
            <w:pPr>
              <w:bidi/>
              <w:spacing w:after="0" w:line="276" w:lineRule="auto"/>
              <w:jc w:val="both"/>
              <w:rPr>
                <w:rFonts w:ascii="Simplified Arabic" w:eastAsia="Times New Roman" w:hAnsi="Simplified Arabic" w:cs="Simplified Arabic"/>
                <w:sz w:val="28"/>
                <w:szCs w:val="28"/>
              </w:rPr>
            </w:pPr>
            <w:r w:rsidRPr="002E29E3">
              <w:rPr>
                <w:rFonts w:ascii="Simplified Arabic" w:eastAsia="Times New Roman" w:hAnsi="Simplified Arabic" w:cs="Simplified Arabic"/>
                <w:sz w:val="28"/>
                <w:szCs w:val="28"/>
              </w:rPr>
              <w:t>3.91</w:t>
            </w:r>
          </w:p>
        </w:tc>
        <w:tc>
          <w:tcPr>
            <w:tcW w:w="992" w:type="dxa"/>
            <w:tcBorders>
              <w:top w:val="single" w:sz="4" w:space="0" w:color="auto"/>
              <w:left w:val="single" w:sz="4" w:space="0" w:color="auto"/>
              <w:bottom w:val="single" w:sz="4" w:space="0" w:color="auto"/>
              <w:right w:val="single" w:sz="4" w:space="0" w:color="auto"/>
            </w:tcBorders>
            <w:vAlign w:val="center"/>
            <w:hideMark/>
          </w:tcPr>
          <w:p w:rsidR="002E29E3" w:rsidRPr="002E29E3" w:rsidRDefault="002E29E3" w:rsidP="00DA711D">
            <w:pPr>
              <w:bidi/>
              <w:spacing w:after="0" w:line="276" w:lineRule="auto"/>
              <w:jc w:val="both"/>
              <w:rPr>
                <w:rFonts w:ascii="Simplified Arabic" w:eastAsia="Times New Roman" w:hAnsi="Simplified Arabic" w:cs="Simplified Arabic"/>
                <w:sz w:val="28"/>
                <w:szCs w:val="28"/>
              </w:rPr>
            </w:pPr>
            <w:r w:rsidRPr="002E29E3">
              <w:rPr>
                <w:rFonts w:ascii="Simplified Arabic" w:eastAsia="Times New Roman" w:hAnsi="Simplified Arabic" w:cs="Simplified Arabic"/>
                <w:sz w:val="28"/>
                <w:szCs w:val="28"/>
              </w:rPr>
              <w:t>0.88</w:t>
            </w:r>
          </w:p>
        </w:tc>
        <w:tc>
          <w:tcPr>
            <w:tcW w:w="851" w:type="dxa"/>
            <w:tcBorders>
              <w:top w:val="single" w:sz="4" w:space="0" w:color="auto"/>
              <w:left w:val="single" w:sz="4" w:space="0" w:color="auto"/>
              <w:bottom w:val="single" w:sz="4" w:space="0" w:color="auto"/>
              <w:right w:val="single" w:sz="4" w:space="0" w:color="auto"/>
            </w:tcBorders>
            <w:hideMark/>
          </w:tcPr>
          <w:p w:rsidR="002E29E3" w:rsidRPr="002E29E3" w:rsidRDefault="002E29E3" w:rsidP="00DA711D">
            <w:pPr>
              <w:spacing w:after="0" w:line="276" w:lineRule="auto"/>
              <w:jc w:val="both"/>
              <w:rPr>
                <w:rFonts w:ascii="Simplified Arabic" w:eastAsia="Times New Roman" w:hAnsi="Simplified Arabic" w:cs="Simplified Arabic"/>
                <w:sz w:val="28"/>
                <w:szCs w:val="28"/>
              </w:rPr>
            </w:pPr>
            <w:r w:rsidRPr="002E29E3">
              <w:rPr>
                <w:rFonts w:ascii="Simplified Arabic" w:eastAsia="Times New Roman" w:hAnsi="Simplified Arabic" w:cs="Simplified Arabic"/>
                <w:sz w:val="28"/>
                <w:szCs w:val="28"/>
                <w:rtl/>
              </w:rPr>
              <w:t>كبيرة</w:t>
            </w:r>
          </w:p>
        </w:tc>
      </w:tr>
      <w:tr w:rsidR="002E29E3" w:rsidRPr="002E29E3" w:rsidTr="00DA711D">
        <w:tc>
          <w:tcPr>
            <w:tcW w:w="787" w:type="dxa"/>
            <w:tcBorders>
              <w:top w:val="single" w:sz="4" w:space="0" w:color="auto"/>
              <w:left w:val="single" w:sz="4" w:space="0" w:color="auto"/>
              <w:bottom w:val="single" w:sz="4" w:space="0" w:color="auto"/>
              <w:right w:val="single" w:sz="4" w:space="0" w:color="auto"/>
            </w:tcBorders>
          </w:tcPr>
          <w:p w:rsidR="002E29E3" w:rsidRPr="002E29E3" w:rsidRDefault="002E29E3" w:rsidP="00DA711D">
            <w:pPr>
              <w:bidi/>
              <w:spacing w:after="0" w:line="276" w:lineRule="auto"/>
              <w:jc w:val="both"/>
              <w:rPr>
                <w:rFonts w:ascii="Simplified Arabic" w:eastAsia="Times New Roman" w:hAnsi="Simplified Arabic" w:cs="Simplified Arabic"/>
                <w:sz w:val="28"/>
                <w:szCs w:val="28"/>
              </w:rPr>
            </w:pPr>
          </w:p>
        </w:tc>
        <w:tc>
          <w:tcPr>
            <w:tcW w:w="5475" w:type="dxa"/>
            <w:tcBorders>
              <w:top w:val="single" w:sz="4" w:space="0" w:color="auto"/>
              <w:left w:val="single" w:sz="4" w:space="0" w:color="auto"/>
              <w:bottom w:val="single" w:sz="4" w:space="0" w:color="auto"/>
              <w:right w:val="single" w:sz="4" w:space="0" w:color="auto"/>
            </w:tcBorders>
            <w:hideMark/>
          </w:tcPr>
          <w:p w:rsidR="002E29E3" w:rsidRPr="002E29E3" w:rsidRDefault="002E29E3" w:rsidP="00DA711D">
            <w:pPr>
              <w:bidi/>
              <w:spacing w:after="0" w:line="276" w:lineRule="auto"/>
              <w:jc w:val="both"/>
              <w:rPr>
                <w:rFonts w:ascii="Simplified Arabic" w:eastAsia="Times New Roman" w:hAnsi="Simplified Arabic" w:cs="Simplified Arabic"/>
                <w:sz w:val="28"/>
                <w:szCs w:val="28"/>
              </w:rPr>
            </w:pPr>
            <w:r w:rsidRPr="002E29E3">
              <w:rPr>
                <w:rFonts w:ascii="Simplified Arabic" w:eastAsia="Times New Roman" w:hAnsi="Simplified Arabic" w:cs="Simplified Arabic"/>
                <w:sz w:val="28"/>
                <w:szCs w:val="28"/>
                <w:rtl/>
              </w:rPr>
              <w:t>الدرجة الكلية</w:t>
            </w:r>
          </w:p>
        </w:tc>
        <w:tc>
          <w:tcPr>
            <w:tcW w:w="992" w:type="dxa"/>
            <w:tcBorders>
              <w:top w:val="single" w:sz="4" w:space="0" w:color="auto"/>
              <w:left w:val="single" w:sz="4" w:space="0" w:color="auto"/>
              <w:bottom w:val="single" w:sz="4" w:space="0" w:color="auto"/>
              <w:right w:val="single" w:sz="4" w:space="0" w:color="auto"/>
            </w:tcBorders>
            <w:vAlign w:val="center"/>
            <w:hideMark/>
          </w:tcPr>
          <w:p w:rsidR="002E29E3" w:rsidRPr="002E29E3" w:rsidRDefault="002E29E3" w:rsidP="00DA711D">
            <w:pPr>
              <w:bidi/>
              <w:spacing w:after="0" w:line="276" w:lineRule="auto"/>
              <w:jc w:val="both"/>
              <w:rPr>
                <w:rFonts w:ascii="Simplified Arabic" w:eastAsia="Times New Roman" w:hAnsi="Simplified Arabic" w:cs="Simplified Arabic"/>
                <w:sz w:val="28"/>
                <w:szCs w:val="28"/>
              </w:rPr>
            </w:pPr>
            <w:r w:rsidRPr="002E29E3">
              <w:rPr>
                <w:rFonts w:ascii="Simplified Arabic" w:eastAsia="Times New Roman" w:hAnsi="Simplified Arabic" w:cs="Simplified Arabic"/>
                <w:sz w:val="28"/>
                <w:szCs w:val="28"/>
              </w:rPr>
              <w:t>4.14</w:t>
            </w:r>
          </w:p>
        </w:tc>
        <w:tc>
          <w:tcPr>
            <w:tcW w:w="992" w:type="dxa"/>
            <w:tcBorders>
              <w:top w:val="single" w:sz="4" w:space="0" w:color="auto"/>
              <w:left w:val="single" w:sz="4" w:space="0" w:color="auto"/>
              <w:bottom w:val="single" w:sz="4" w:space="0" w:color="auto"/>
              <w:right w:val="single" w:sz="4" w:space="0" w:color="auto"/>
            </w:tcBorders>
            <w:vAlign w:val="center"/>
            <w:hideMark/>
          </w:tcPr>
          <w:p w:rsidR="002E29E3" w:rsidRPr="002E29E3" w:rsidRDefault="002E29E3" w:rsidP="00DA711D">
            <w:pPr>
              <w:bidi/>
              <w:spacing w:after="0" w:line="276" w:lineRule="auto"/>
              <w:jc w:val="both"/>
              <w:rPr>
                <w:rFonts w:ascii="Simplified Arabic" w:eastAsia="Times New Roman" w:hAnsi="Simplified Arabic" w:cs="Simplified Arabic"/>
                <w:sz w:val="28"/>
                <w:szCs w:val="28"/>
              </w:rPr>
            </w:pPr>
            <w:r w:rsidRPr="002E29E3">
              <w:rPr>
                <w:rFonts w:ascii="Simplified Arabic" w:eastAsia="Times New Roman" w:hAnsi="Simplified Arabic" w:cs="Simplified Arabic"/>
                <w:sz w:val="28"/>
                <w:szCs w:val="28"/>
              </w:rPr>
              <w:t>0.72</w:t>
            </w:r>
          </w:p>
        </w:tc>
        <w:tc>
          <w:tcPr>
            <w:tcW w:w="851" w:type="dxa"/>
            <w:tcBorders>
              <w:top w:val="single" w:sz="4" w:space="0" w:color="auto"/>
              <w:left w:val="single" w:sz="4" w:space="0" w:color="auto"/>
              <w:bottom w:val="single" w:sz="4" w:space="0" w:color="auto"/>
              <w:right w:val="single" w:sz="4" w:space="0" w:color="auto"/>
            </w:tcBorders>
            <w:hideMark/>
          </w:tcPr>
          <w:p w:rsidR="002E29E3" w:rsidRPr="002E29E3" w:rsidRDefault="002E29E3" w:rsidP="00DA711D">
            <w:pPr>
              <w:spacing w:after="0" w:line="276" w:lineRule="auto"/>
              <w:jc w:val="both"/>
              <w:rPr>
                <w:rFonts w:ascii="Simplified Arabic" w:eastAsia="Times New Roman" w:hAnsi="Simplified Arabic" w:cs="Simplified Arabic"/>
                <w:sz w:val="28"/>
                <w:szCs w:val="28"/>
              </w:rPr>
            </w:pPr>
            <w:r w:rsidRPr="002E29E3">
              <w:rPr>
                <w:rFonts w:ascii="Simplified Arabic" w:eastAsia="Times New Roman" w:hAnsi="Simplified Arabic" w:cs="Simplified Arabic"/>
                <w:sz w:val="28"/>
                <w:szCs w:val="28"/>
                <w:rtl/>
              </w:rPr>
              <w:t>كبيرة</w:t>
            </w:r>
          </w:p>
        </w:tc>
      </w:tr>
    </w:tbl>
    <w:p w:rsidR="002E29E3" w:rsidRPr="002E29E3" w:rsidRDefault="002E29E3" w:rsidP="00B44AFC">
      <w:pPr>
        <w:bidi/>
        <w:spacing w:before="240" w:line="360" w:lineRule="auto"/>
        <w:jc w:val="both"/>
        <w:rPr>
          <w:rFonts w:ascii="Simplified Arabic" w:eastAsia="Times New Roman" w:hAnsi="Simplified Arabic" w:cs="Simplified Arabic"/>
          <w:sz w:val="28"/>
          <w:szCs w:val="28"/>
          <w:rtl/>
        </w:rPr>
      </w:pPr>
      <w:r w:rsidRPr="002E29E3">
        <w:rPr>
          <w:rFonts w:ascii="Simplified Arabic" w:eastAsia="Times New Roman" w:hAnsi="Simplified Arabic" w:cs="Simplified Arabic"/>
          <w:sz w:val="28"/>
          <w:szCs w:val="28"/>
          <w:rtl/>
        </w:rPr>
        <w:t>تشير المعطيات الواردة في الجدول السابق</w:t>
      </w:r>
      <w:r w:rsidR="00DD1CDE">
        <w:rPr>
          <w:rFonts w:ascii="Simplified Arabic" w:eastAsia="Times New Roman" w:hAnsi="Simplified Arabic" w:cs="Simplified Arabic" w:hint="cs"/>
          <w:sz w:val="28"/>
          <w:szCs w:val="28"/>
          <w:rtl/>
        </w:rPr>
        <w:t>،</w:t>
      </w:r>
      <w:r w:rsidRPr="002E29E3">
        <w:rPr>
          <w:rFonts w:ascii="Simplified Arabic" w:eastAsia="Times New Roman" w:hAnsi="Simplified Arabic" w:cs="Simplified Arabic"/>
          <w:sz w:val="28"/>
          <w:szCs w:val="28"/>
          <w:rtl/>
        </w:rPr>
        <w:t xml:space="preserve"> أن</w:t>
      </w:r>
      <w:r w:rsidR="00DD1CDE">
        <w:rPr>
          <w:rFonts w:ascii="Simplified Arabic" w:eastAsia="Times New Roman" w:hAnsi="Simplified Arabic" w:cs="Simplified Arabic" w:hint="cs"/>
          <w:sz w:val="28"/>
          <w:szCs w:val="28"/>
          <w:rtl/>
        </w:rPr>
        <w:t>ّ</w:t>
      </w:r>
      <w:r w:rsidRPr="002E29E3">
        <w:rPr>
          <w:rFonts w:ascii="Simplified Arabic" w:eastAsia="Times New Roman" w:hAnsi="Simplified Arabic" w:cs="Simplified Arabic"/>
          <w:sz w:val="28"/>
          <w:szCs w:val="28"/>
          <w:rtl/>
        </w:rPr>
        <w:t xml:space="preserve"> </w:t>
      </w:r>
      <w:r w:rsidR="00B44AFC">
        <w:rPr>
          <w:rFonts w:ascii="Simplified Arabic" w:eastAsia="Times New Roman" w:hAnsi="Simplified Arabic" w:cs="Simplified Arabic" w:hint="cs"/>
          <w:sz w:val="28"/>
          <w:szCs w:val="28"/>
          <w:rtl/>
        </w:rPr>
        <w:t xml:space="preserve">واقع متغير </w:t>
      </w:r>
      <w:r w:rsidR="001E4349" w:rsidRPr="001E4349">
        <w:rPr>
          <w:rFonts w:ascii="Simplified Arabic" w:eastAsia="Times New Roman" w:hAnsi="Simplified Arabic" w:cs="Simplified Arabic"/>
          <w:sz w:val="28"/>
          <w:szCs w:val="28"/>
          <w:rtl/>
        </w:rPr>
        <w:t>قيم الطلاقة</w:t>
      </w:r>
      <w:r w:rsidR="001E4349" w:rsidRPr="001E4349">
        <w:rPr>
          <w:rFonts w:ascii="Simplified Arabic" w:eastAsia="Times New Roman" w:hAnsi="Simplified Arabic" w:cs="Simplified Arabic" w:hint="cs"/>
          <w:sz w:val="28"/>
          <w:szCs w:val="28"/>
          <w:rtl/>
        </w:rPr>
        <w:t xml:space="preserve"> لدى العاملين</w:t>
      </w:r>
      <w:r w:rsidR="00DD1CDE">
        <w:rPr>
          <w:rFonts w:ascii="Simplified Arabic" w:eastAsia="Times New Roman" w:hAnsi="Simplified Arabic" w:cs="Simplified Arabic" w:hint="cs"/>
          <w:sz w:val="28"/>
          <w:szCs w:val="28"/>
          <w:rtl/>
        </w:rPr>
        <w:t>،</w:t>
      </w:r>
      <w:r w:rsidR="001E4349" w:rsidRPr="001E4349">
        <w:rPr>
          <w:rFonts w:ascii="Simplified Arabic" w:eastAsia="Times New Roman" w:hAnsi="Simplified Arabic" w:cs="Simplified Arabic" w:hint="cs"/>
          <w:sz w:val="28"/>
          <w:szCs w:val="28"/>
          <w:rtl/>
        </w:rPr>
        <w:t xml:space="preserve"> في المؤسسات الأهلية الفلسطينية</w:t>
      </w:r>
      <w:r w:rsidR="001E4349" w:rsidRPr="001E4349">
        <w:rPr>
          <w:rFonts w:ascii="Simplified Arabic" w:eastAsia="Times New Roman" w:hAnsi="Simplified Arabic" w:cs="Simplified Arabic"/>
          <w:sz w:val="28"/>
          <w:szCs w:val="28"/>
          <w:rtl/>
        </w:rPr>
        <w:t xml:space="preserve"> </w:t>
      </w:r>
      <w:r w:rsidR="00B44AFC">
        <w:rPr>
          <w:rFonts w:ascii="Simplified Arabic" w:eastAsia="Times New Roman" w:hAnsi="Simplified Arabic" w:cs="Simplified Arabic" w:hint="cs"/>
          <w:sz w:val="28"/>
          <w:szCs w:val="28"/>
          <w:rtl/>
        </w:rPr>
        <w:t>العاملة في محافظة بيت لحم</w:t>
      </w:r>
      <w:r w:rsidR="00DD1CDE">
        <w:rPr>
          <w:rFonts w:ascii="Simplified Arabic" w:eastAsia="Times New Roman" w:hAnsi="Simplified Arabic" w:cs="Simplified Arabic" w:hint="cs"/>
          <w:sz w:val="28"/>
          <w:szCs w:val="28"/>
          <w:rtl/>
        </w:rPr>
        <w:t>،</w:t>
      </w:r>
      <w:r w:rsidR="00B44AFC">
        <w:rPr>
          <w:rFonts w:ascii="Simplified Arabic" w:eastAsia="Times New Roman" w:hAnsi="Simplified Arabic" w:cs="Simplified Arabic" w:hint="cs"/>
          <w:sz w:val="28"/>
          <w:szCs w:val="28"/>
          <w:rtl/>
        </w:rPr>
        <w:t xml:space="preserve"> من وجهة نظر العاملين فيها</w:t>
      </w:r>
      <w:r w:rsidR="00DD1CDE">
        <w:rPr>
          <w:rFonts w:ascii="Simplified Arabic" w:eastAsia="Times New Roman" w:hAnsi="Simplified Arabic" w:cs="Simplified Arabic" w:hint="cs"/>
          <w:sz w:val="28"/>
          <w:szCs w:val="28"/>
          <w:rtl/>
        </w:rPr>
        <w:t>،</w:t>
      </w:r>
      <w:r w:rsidR="00B44AFC">
        <w:rPr>
          <w:rFonts w:ascii="Simplified Arabic" w:eastAsia="Times New Roman" w:hAnsi="Simplified Arabic" w:cs="Simplified Arabic" w:hint="cs"/>
          <w:sz w:val="28"/>
          <w:szCs w:val="28"/>
          <w:rtl/>
        </w:rPr>
        <w:t xml:space="preserve"> </w:t>
      </w:r>
      <w:r w:rsidR="001E4349">
        <w:rPr>
          <w:rFonts w:ascii="Simplified Arabic" w:eastAsia="Times New Roman" w:hAnsi="Simplified Arabic" w:cs="Simplified Arabic" w:hint="cs"/>
          <w:sz w:val="28"/>
          <w:szCs w:val="28"/>
          <w:rtl/>
        </w:rPr>
        <w:t>جاء</w:t>
      </w:r>
      <w:r w:rsidR="001E4349">
        <w:rPr>
          <w:rFonts w:ascii="Simplified Arabic" w:eastAsia="Times New Roman" w:hAnsi="Simplified Arabic" w:cs="Simplified Arabic"/>
          <w:sz w:val="28"/>
          <w:szCs w:val="28"/>
          <w:rtl/>
        </w:rPr>
        <w:t xml:space="preserve"> كبير</w:t>
      </w:r>
      <w:r w:rsidR="001E4349">
        <w:rPr>
          <w:rFonts w:ascii="Simplified Arabic" w:eastAsia="Times New Roman" w:hAnsi="Simplified Arabic" w:cs="Simplified Arabic" w:hint="cs"/>
          <w:sz w:val="28"/>
          <w:szCs w:val="28"/>
          <w:rtl/>
        </w:rPr>
        <w:t>اً</w:t>
      </w:r>
      <w:r w:rsidR="00DD1CDE">
        <w:rPr>
          <w:rFonts w:ascii="Simplified Arabic" w:eastAsia="Times New Roman" w:hAnsi="Simplified Arabic" w:cs="Simplified Arabic" w:hint="cs"/>
          <w:sz w:val="28"/>
          <w:szCs w:val="28"/>
          <w:rtl/>
        </w:rPr>
        <w:t>،</w:t>
      </w:r>
      <w:r w:rsidR="00DD1CDE">
        <w:rPr>
          <w:rFonts w:ascii="Simplified Arabic" w:eastAsia="Times New Roman" w:hAnsi="Simplified Arabic" w:cs="Simplified Arabic"/>
          <w:sz w:val="28"/>
          <w:szCs w:val="28"/>
          <w:rtl/>
        </w:rPr>
        <w:t xml:space="preserve"> </w:t>
      </w:r>
      <w:r w:rsidR="00DD1CDE">
        <w:rPr>
          <w:rFonts w:ascii="Simplified Arabic" w:eastAsia="Times New Roman" w:hAnsi="Simplified Arabic" w:cs="Simplified Arabic" w:hint="cs"/>
          <w:sz w:val="28"/>
          <w:szCs w:val="28"/>
          <w:rtl/>
        </w:rPr>
        <w:t>إذ</w:t>
      </w:r>
      <w:r w:rsidRPr="002E29E3">
        <w:rPr>
          <w:rFonts w:ascii="Simplified Arabic" w:eastAsia="Times New Roman" w:hAnsi="Simplified Arabic" w:cs="Simplified Arabic"/>
          <w:sz w:val="28"/>
          <w:szCs w:val="28"/>
          <w:rtl/>
        </w:rPr>
        <w:t xml:space="preserve"> بلغ المتوسط الحسابي لهذه الدرجة (</w:t>
      </w:r>
      <w:r w:rsidRPr="002E29E3">
        <w:rPr>
          <w:rFonts w:ascii="Simplified Arabic" w:eastAsia="Times New Roman" w:hAnsi="Simplified Arabic" w:cs="Simplified Arabic"/>
          <w:sz w:val="28"/>
          <w:szCs w:val="28"/>
        </w:rPr>
        <w:t>4.14</w:t>
      </w:r>
      <w:r w:rsidRPr="002E29E3">
        <w:rPr>
          <w:rFonts w:ascii="Simplified Arabic" w:eastAsia="Times New Roman" w:hAnsi="Simplified Arabic" w:cs="Simplified Arabic"/>
          <w:sz w:val="28"/>
          <w:szCs w:val="28"/>
          <w:rtl/>
        </w:rPr>
        <w:t>). فقد كانت أكثر المظاهر شيوعا</w:t>
      </w:r>
      <w:r w:rsidR="00DD1CDE">
        <w:rPr>
          <w:rFonts w:ascii="Simplified Arabic" w:eastAsia="Times New Roman" w:hAnsi="Simplified Arabic" w:cs="Simplified Arabic" w:hint="cs"/>
          <w:sz w:val="28"/>
          <w:szCs w:val="28"/>
          <w:rtl/>
        </w:rPr>
        <w:t>،</w:t>
      </w:r>
      <w:r w:rsidRPr="002E29E3">
        <w:rPr>
          <w:rFonts w:ascii="Simplified Arabic" w:eastAsia="Times New Roman" w:hAnsi="Simplified Arabic" w:cs="Simplified Arabic"/>
          <w:sz w:val="28"/>
          <w:szCs w:val="28"/>
          <w:rtl/>
        </w:rPr>
        <w:t xml:space="preserve"> هي</w:t>
      </w:r>
      <w:r w:rsidRPr="002E29E3">
        <w:rPr>
          <w:rFonts w:ascii="Simplified Arabic" w:hAnsi="Simplified Arabic" w:cs="Simplified Arabic"/>
          <w:sz w:val="28"/>
          <w:szCs w:val="28"/>
          <w:rtl/>
        </w:rPr>
        <w:t xml:space="preserve"> </w:t>
      </w:r>
      <w:r w:rsidRPr="002E29E3">
        <w:rPr>
          <w:rFonts w:ascii="Simplified Arabic" w:eastAsia="Times New Roman" w:hAnsi="Simplified Arabic" w:cs="Simplified Arabic"/>
          <w:sz w:val="28"/>
          <w:szCs w:val="28"/>
          <w:rtl/>
        </w:rPr>
        <w:t>تشج</w:t>
      </w:r>
      <w:r w:rsidR="00DD1CDE">
        <w:rPr>
          <w:rFonts w:ascii="Simplified Arabic" w:eastAsia="Times New Roman" w:hAnsi="Simplified Arabic" w:cs="Simplified Arabic" w:hint="cs"/>
          <w:sz w:val="28"/>
          <w:szCs w:val="28"/>
          <w:rtl/>
        </w:rPr>
        <w:t>ي</w:t>
      </w:r>
      <w:r w:rsidR="00DD1CDE">
        <w:rPr>
          <w:rFonts w:ascii="Simplified Arabic" w:eastAsia="Times New Roman" w:hAnsi="Simplified Arabic" w:cs="Simplified Arabic"/>
          <w:sz w:val="28"/>
          <w:szCs w:val="28"/>
          <w:rtl/>
        </w:rPr>
        <w:t>ع ال</w:t>
      </w:r>
      <w:r w:rsidR="00DD1CDE">
        <w:rPr>
          <w:rFonts w:ascii="Simplified Arabic" w:eastAsia="Times New Roman" w:hAnsi="Simplified Arabic" w:cs="Simplified Arabic" w:hint="cs"/>
          <w:sz w:val="28"/>
          <w:szCs w:val="28"/>
          <w:rtl/>
        </w:rPr>
        <w:t>إ</w:t>
      </w:r>
      <w:r w:rsidRPr="002E29E3">
        <w:rPr>
          <w:rFonts w:ascii="Simplified Arabic" w:eastAsia="Times New Roman" w:hAnsi="Simplified Arabic" w:cs="Simplified Arabic"/>
          <w:sz w:val="28"/>
          <w:szCs w:val="28"/>
          <w:rtl/>
        </w:rPr>
        <w:t xml:space="preserve">دارة العمل بروح الفريق </w:t>
      </w:r>
      <w:r w:rsidRPr="002E29E3">
        <w:rPr>
          <w:rFonts w:ascii="Simplified Arabic" w:eastAsia="Times New Roman" w:hAnsi="Simplified Arabic" w:cs="Simplified Arabic"/>
          <w:color w:val="000000"/>
          <w:sz w:val="28"/>
          <w:szCs w:val="28"/>
          <w:shd w:val="clear" w:color="auto" w:fill="FFFFFF"/>
          <w:rtl/>
        </w:rPr>
        <w:t>بمتوسط (</w:t>
      </w:r>
      <w:r w:rsidRPr="002E29E3">
        <w:rPr>
          <w:rFonts w:ascii="Simplified Arabic" w:eastAsia="Times New Roman" w:hAnsi="Simplified Arabic" w:cs="Simplified Arabic"/>
          <w:sz w:val="28"/>
          <w:szCs w:val="28"/>
        </w:rPr>
        <w:t>4.29</w:t>
      </w:r>
      <w:r w:rsidRPr="002E29E3">
        <w:rPr>
          <w:rFonts w:ascii="Simplified Arabic" w:eastAsia="Times New Roman" w:hAnsi="Simplified Arabic" w:cs="Simplified Arabic"/>
          <w:color w:val="000000"/>
          <w:sz w:val="28"/>
          <w:szCs w:val="28"/>
          <w:shd w:val="clear" w:color="auto" w:fill="FFFFFF"/>
          <w:rtl/>
        </w:rPr>
        <w:t xml:space="preserve">)، </w:t>
      </w:r>
      <w:r w:rsidRPr="002E29E3">
        <w:rPr>
          <w:rFonts w:ascii="Simplified Arabic" w:eastAsia="Times New Roman" w:hAnsi="Simplified Arabic" w:cs="Simplified Arabic"/>
          <w:sz w:val="28"/>
          <w:szCs w:val="28"/>
          <w:rtl/>
        </w:rPr>
        <w:t>تبعها</w:t>
      </w:r>
      <w:r w:rsidRPr="002E29E3">
        <w:rPr>
          <w:rFonts w:ascii="Simplified Arabic" w:hAnsi="Simplified Arabic" w:cs="Simplified Arabic"/>
          <w:sz w:val="28"/>
          <w:szCs w:val="28"/>
          <w:rtl/>
        </w:rPr>
        <w:t xml:space="preserve"> </w:t>
      </w:r>
      <w:r w:rsidRPr="002E29E3">
        <w:rPr>
          <w:rFonts w:ascii="Simplified Arabic" w:eastAsia="Times New Roman" w:hAnsi="Simplified Arabic" w:cs="Simplified Arabic"/>
          <w:sz w:val="28"/>
          <w:szCs w:val="28"/>
          <w:rtl/>
        </w:rPr>
        <w:t>توفر الادارة المستلزمات المطلوبة</w:t>
      </w:r>
      <w:r w:rsidR="00DD1CDE">
        <w:rPr>
          <w:rFonts w:ascii="Simplified Arabic" w:eastAsia="Times New Roman" w:hAnsi="Simplified Arabic" w:cs="Simplified Arabic" w:hint="cs"/>
          <w:sz w:val="28"/>
          <w:szCs w:val="28"/>
          <w:rtl/>
        </w:rPr>
        <w:t>،</w:t>
      </w:r>
      <w:r w:rsidRPr="002E29E3">
        <w:rPr>
          <w:rFonts w:ascii="Simplified Arabic" w:eastAsia="Times New Roman" w:hAnsi="Simplified Arabic" w:cs="Simplified Arabic"/>
          <w:sz w:val="28"/>
          <w:szCs w:val="28"/>
          <w:rtl/>
        </w:rPr>
        <w:t xml:space="preserve"> للقيام بالأعمال بكفاءة وفعالية بمتوسط (</w:t>
      </w:r>
      <w:r w:rsidRPr="002E29E3">
        <w:rPr>
          <w:rFonts w:ascii="Simplified Arabic" w:eastAsia="Times New Roman" w:hAnsi="Simplified Arabic" w:cs="Simplified Arabic"/>
          <w:sz w:val="28"/>
          <w:szCs w:val="28"/>
        </w:rPr>
        <w:t>4.22</w:t>
      </w:r>
      <w:r w:rsidRPr="002E29E3">
        <w:rPr>
          <w:rFonts w:ascii="Simplified Arabic" w:eastAsia="Times New Roman" w:hAnsi="Simplified Arabic" w:cs="Simplified Arabic"/>
          <w:sz w:val="28"/>
          <w:szCs w:val="28"/>
          <w:rtl/>
        </w:rPr>
        <w:t>)</w:t>
      </w:r>
    </w:p>
    <w:p w:rsidR="00DA711D" w:rsidRPr="00DA711D" w:rsidRDefault="00206BF6" w:rsidP="00206BF6">
      <w:pPr>
        <w:pStyle w:val="Heading2"/>
        <w:rPr>
          <w:rFonts w:eastAsia="Times New Roman"/>
          <w:rtl/>
        </w:rPr>
      </w:pPr>
      <w:bookmarkStart w:id="95" w:name="_Toc93407360"/>
      <w:r>
        <w:rPr>
          <w:rFonts w:eastAsia="Times New Roman" w:hint="cs"/>
          <w:rtl/>
        </w:rPr>
        <w:t xml:space="preserve">2.2.4 </w:t>
      </w:r>
      <w:r w:rsidR="00DA711D" w:rsidRPr="00DA711D">
        <w:rPr>
          <w:rFonts w:eastAsia="Times New Roman" w:hint="cs"/>
          <w:rtl/>
        </w:rPr>
        <w:t>فحص فرضيات الدراسة</w:t>
      </w:r>
      <w:bookmarkEnd w:id="95"/>
    </w:p>
    <w:p w:rsidR="00C57839" w:rsidRDefault="00C57839" w:rsidP="00C57839">
      <w:pPr>
        <w:tabs>
          <w:tab w:val="right" w:pos="3933"/>
        </w:tabs>
        <w:bidi/>
        <w:spacing w:before="240" w:line="360" w:lineRule="auto"/>
        <w:jc w:val="both"/>
        <w:rPr>
          <w:rFonts w:ascii="Simplified Arabic" w:eastAsia="Times New Roman" w:hAnsi="Simplified Arabic" w:cs="Simplified Arabic"/>
          <w:sz w:val="28"/>
          <w:szCs w:val="28"/>
          <w:rtl/>
        </w:rPr>
      </w:pPr>
      <w:r>
        <w:rPr>
          <w:rFonts w:ascii="Simplified Arabic" w:eastAsia="Times New Roman" w:hAnsi="Simplified Arabic" w:cs="Simplified Arabic" w:hint="cs"/>
          <w:sz w:val="28"/>
          <w:szCs w:val="28"/>
          <w:rtl/>
        </w:rPr>
        <w:t xml:space="preserve">في هذا الجزء سيتم عرض </w:t>
      </w:r>
      <w:r w:rsidR="00580BE1">
        <w:rPr>
          <w:rFonts w:ascii="Simplified Arabic" w:eastAsia="Times New Roman" w:hAnsi="Simplified Arabic" w:cs="Simplified Arabic" w:hint="cs"/>
          <w:sz w:val="28"/>
          <w:szCs w:val="28"/>
          <w:rtl/>
        </w:rPr>
        <w:t>نتائج فحص فرضيات الدراسة كما يأتي</w:t>
      </w:r>
      <w:r>
        <w:rPr>
          <w:rFonts w:ascii="Simplified Arabic" w:eastAsia="Times New Roman" w:hAnsi="Simplified Arabic" w:cs="Simplified Arabic" w:hint="cs"/>
          <w:sz w:val="28"/>
          <w:szCs w:val="28"/>
          <w:rtl/>
        </w:rPr>
        <w:t xml:space="preserve">: </w:t>
      </w:r>
    </w:p>
    <w:p w:rsidR="00C57839" w:rsidRPr="00A2610E" w:rsidRDefault="00580BE1" w:rsidP="00A2610E">
      <w:pPr>
        <w:tabs>
          <w:tab w:val="right" w:pos="3933"/>
        </w:tabs>
        <w:bidi/>
        <w:spacing w:before="240" w:line="360" w:lineRule="auto"/>
        <w:jc w:val="both"/>
        <w:rPr>
          <w:rFonts w:ascii="Simplified Arabic" w:eastAsia="Times New Roman" w:hAnsi="Simplified Arabic" w:cs="Simplified Arabic"/>
          <w:sz w:val="28"/>
          <w:szCs w:val="28"/>
          <w:rtl/>
        </w:rPr>
      </w:pPr>
      <w:r>
        <w:rPr>
          <w:rFonts w:ascii="Simplified Arabic" w:eastAsia="Times New Roman" w:hAnsi="Simplified Arabic" w:cs="Simplified Arabic" w:hint="cs"/>
          <w:b/>
          <w:bCs/>
          <w:sz w:val="28"/>
          <w:szCs w:val="28"/>
          <w:rtl/>
        </w:rPr>
        <w:t>الفرضية الرئيسة</w:t>
      </w:r>
      <w:r w:rsidR="00C57839" w:rsidRPr="00A2610E">
        <w:rPr>
          <w:rFonts w:ascii="Simplified Arabic" w:eastAsia="Times New Roman" w:hAnsi="Simplified Arabic" w:cs="Simplified Arabic" w:hint="cs"/>
          <w:b/>
          <w:bCs/>
          <w:sz w:val="28"/>
          <w:szCs w:val="28"/>
          <w:rtl/>
        </w:rPr>
        <w:t xml:space="preserve"> الأولى:</w:t>
      </w:r>
      <w:r w:rsidR="00A2610E" w:rsidRPr="00A2610E">
        <w:rPr>
          <w:rFonts w:ascii="Simplified Arabic" w:eastAsia="Times New Roman" w:hAnsi="Simplified Arabic" w:cs="Simplified Arabic" w:hint="cs"/>
          <w:b/>
          <w:bCs/>
          <w:sz w:val="28"/>
          <w:szCs w:val="28"/>
          <w:rtl/>
        </w:rPr>
        <w:t xml:space="preserve"> </w:t>
      </w:r>
      <w:r w:rsidR="00C57839" w:rsidRPr="00A2610E">
        <w:rPr>
          <w:rFonts w:ascii="Simplified Arabic" w:eastAsia="Times New Roman" w:hAnsi="Simplified Arabic" w:cs="Simplified Arabic"/>
          <w:sz w:val="28"/>
          <w:szCs w:val="28"/>
          <w:rtl/>
        </w:rPr>
        <w:t xml:space="preserve">لا توجد علاقة ذات دلالة إحصائية عند مستوى الدلالة (0.05&gt; </w:t>
      </w:r>
      <w:r w:rsidR="00C57839" w:rsidRPr="00A2610E">
        <w:rPr>
          <w:rFonts w:ascii="Simplified Arabic" w:eastAsia="Times New Roman" w:hAnsi="Simplified Arabic" w:cs="Simplified Arabic"/>
          <w:sz w:val="28"/>
          <w:szCs w:val="28"/>
        </w:rPr>
        <w:t>a</w:t>
      </w:r>
      <w:r w:rsidR="00C57839" w:rsidRPr="00A2610E">
        <w:rPr>
          <w:rFonts w:ascii="Simplified Arabic" w:eastAsia="Times New Roman" w:hAnsi="Simplified Arabic" w:cs="Simplified Arabic"/>
          <w:sz w:val="28"/>
          <w:szCs w:val="28"/>
          <w:rtl/>
        </w:rPr>
        <w:t>)</w:t>
      </w:r>
      <w:r>
        <w:rPr>
          <w:rFonts w:ascii="Simplified Arabic" w:eastAsia="Times New Roman" w:hAnsi="Simplified Arabic" w:cs="Simplified Arabic" w:hint="cs"/>
          <w:sz w:val="28"/>
          <w:szCs w:val="28"/>
          <w:rtl/>
        </w:rPr>
        <w:t>،</w:t>
      </w:r>
      <w:r w:rsidR="00C57839" w:rsidRPr="00A2610E">
        <w:rPr>
          <w:rFonts w:ascii="Simplified Arabic" w:eastAsia="Times New Roman" w:hAnsi="Simplified Arabic" w:cs="Simplified Arabic"/>
          <w:sz w:val="28"/>
          <w:szCs w:val="28"/>
          <w:rtl/>
        </w:rPr>
        <w:t xml:space="preserve"> بين </w:t>
      </w:r>
      <w:r w:rsidR="00C57839" w:rsidRPr="00A2610E">
        <w:rPr>
          <w:rFonts w:ascii="Simplified Arabic" w:eastAsia="Times New Roman" w:hAnsi="Simplified Arabic" w:cs="Simplified Arabic" w:hint="cs"/>
          <w:sz w:val="28"/>
          <w:szCs w:val="28"/>
          <w:rtl/>
        </w:rPr>
        <w:t>القيادة الإدارية</w:t>
      </w:r>
      <w:r>
        <w:rPr>
          <w:rFonts w:ascii="Simplified Arabic" w:eastAsia="Times New Roman" w:hAnsi="Simplified Arabic" w:cs="Simplified Arabic" w:hint="cs"/>
          <w:sz w:val="28"/>
          <w:szCs w:val="28"/>
          <w:rtl/>
        </w:rPr>
        <w:t>،</w:t>
      </w:r>
      <w:r w:rsidR="00C57839" w:rsidRPr="00A2610E">
        <w:rPr>
          <w:rFonts w:ascii="Simplified Arabic" w:eastAsia="Times New Roman" w:hAnsi="Simplified Arabic" w:cs="Simplified Arabic" w:hint="cs"/>
          <w:sz w:val="28"/>
          <w:szCs w:val="28"/>
          <w:rtl/>
        </w:rPr>
        <w:t xml:space="preserve"> </w:t>
      </w:r>
      <w:r w:rsidR="00C57839" w:rsidRPr="00A2610E">
        <w:rPr>
          <w:rFonts w:ascii="Simplified Arabic" w:eastAsia="Times New Roman" w:hAnsi="Simplified Arabic" w:cs="Simplified Arabic"/>
          <w:sz w:val="28"/>
          <w:szCs w:val="28"/>
          <w:rtl/>
        </w:rPr>
        <w:t>و</w:t>
      </w:r>
      <w:r w:rsidR="00C57839" w:rsidRPr="00A2610E">
        <w:rPr>
          <w:rFonts w:ascii="Simplified Arabic" w:eastAsia="Times New Roman" w:hAnsi="Simplified Arabic" w:cs="Simplified Arabic" w:hint="cs"/>
          <w:sz w:val="28"/>
          <w:szCs w:val="28"/>
          <w:rtl/>
        </w:rPr>
        <w:t>دورها في ت</w:t>
      </w:r>
      <w:r w:rsidR="00C57839" w:rsidRPr="00A2610E">
        <w:rPr>
          <w:rFonts w:ascii="Simplified Arabic" w:eastAsia="Times New Roman" w:hAnsi="Simplified Arabic" w:cs="Simplified Arabic"/>
          <w:sz w:val="28"/>
          <w:szCs w:val="28"/>
          <w:rtl/>
        </w:rPr>
        <w:t xml:space="preserve">عزيز الإبداع </w:t>
      </w:r>
      <w:r w:rsidR="00C57839" w:rsidRPr="00A2610E">
        <w:rPr>
          <w:rFonts w:ascii="Simplified Arabic" w:eastAsia="Times New Roman" w:hAnsi="Simplified Arabic" w:cs="Simplified Arabic" w:hint="cs"/>
          <w:sz w:val="28"/>
          <w:szCs w:val="28"/>
          <w:rtl/>
        </w:rPr>
        <w:t xml:space="preserve">الإداري </w:t>
      </w:r>
      <w:r w:rsidR="00C57839" w:rsidRPr="00A2610E">
        <w:rPr>
          <w:rFonts w:ascii="Simplified Arabic" w:eastAsia="Times New Roman" w:hAnsi="Simplified Arabic" w:cs="Simplified Arabic"/>
          <w:sz w:val="28"/>
          <w:szCs w:val="28"/>
          <w:rtl/>
        </w:rPr>
        <w:t xml:space="preserve">لدى العاملين </w:t>
      </w:r>
      <w:r w:rsidR="00C57839" w:rsidRPr="00A2610E">
        <w:rPr>
          <w:rFonts w:ascii="Simplified Arabic" w:eastAsia="Times New Roman" w:hAnsi="Simplified Arabic" w:cs="Simplified Arabic" w:hint="cs"/>
          <w:sz w:val="28"/>
          <w:szCs w:val="28"/>
          <w:rtl/>
        </w:rPr>
        <w:t xml:space="preserve">في </w:t>
      </w:r>
      <w:r w:rsidR="00C57839" w:rsidRPr="00A2610E">
        <w:rPr>
          <w:rFonts w:ascii="Simplified Arabic" w:eastAsia="Times New Roman" w:hAnsi="Simplified Arabic" w:cs="Simplified Arabic"/>
          <w:sz w:val="28"/>
          <w:szCs w:val="28"/>
          <w:rtl/>
        </w:rPr>
        <w:t>المؤسسات الأهلية الفلسطينية</w:t>
      </w:r>
      <w:r w:rsidR="00C57839" w:rsidRPr="00A2610E">
        <w:rPr>
          <w:rFonts w:ascii="Simplified Arabic" w:eastAsia="Times New Roman" w:hAnsi="Simplified Arabic" w:cs="Simplified Arabic" w:hint="cs"/>
          <w:sz w:val="28"/>
          <w:szCs w:val="28"/>
          <w:rtl/>
        </w:rPr>
        <w:t>.</w:t>
      </w:r>
    </w:p>
    <w:p w:rsidR="00C57839" w:rsidRDefault="00C57839" w:rsidP="00EC56CB">
      <w:pPr>
        <w:tabs>
          <w:tab w:val="right" w:pos="3933"/>
        </w:tabs>
        <w:bidi/>
        <w:spacing w:line="276" w:lineRule="auto"/>
        <w:jc w:val="both"/>
        <w:rPr>
          <w:rFonts w:ascii="Simplified Arabic" w:eastAsia="Times New Roman" w:hAnsi="Simplified Arabic" w:cs="Simplified Arabic"/>
          <w:sz w:val="28"/>
          <w:szCs w:val="28"/>
          <w:rtl/>
        </w:rPr>
      </w:pPr>
      <w:r w:rsidRPr="00C57839">
        <w:rPr>
          <w:rFonts w:ascii="Simplified Arabic" w:eastAsia="Times New Roman" w:hAnsi="Simplified Arabic" w:cs="Simplified Arabic" w:hint="cs"/>
          <w:sz w:val="28"/>
          <w:szCs w:val="28"/>
          <w:rtl/>
        </w:rPr>
        <w:t>ولفحص هذه الفرضية تم</w:t>
      </w:r>
      <w:r w:rsidR="00580BE1">
        <w:rPr>
          <w:rFonts w:ascii="Simplified Arabic" w:eastAsia="Times New Roman" w:hAnsi="Simplified Arabic" w:cs="Simplified Arabic" w:hint="cs"/>
          <w:sz w:val="28"/>
          <w:szCs w:val="28"/>
          <w:rtl/>
        </w:rPr>
        <w:t>ّ</w:t>
      </w:r>
      <w:r w:rsidRPr="00C57839">
        <w:rPr>
          <w:rFonts w:ascii="Simplified Arabic" w:eastAsia="Times New Roman" w:hAnsi="Simplified Arabic" w:cs="Simplified Arabic" w:hint="cs"/>
          <w:sz w:val="28"/>
          <w:szCs w:val="28"/>
          <w:rtl/>
        </w:rPr>
        <w:t xml:space="preserve"> فحص الفرضيات المتفرعة عنها كالآتي: </w:t>
      </w:r>
    </w:p>
    <w:p w:rsidR="00EC56CB" w:rsidRDefault="00EC56CB" w:rsidP="00EC56CB">
      <w:pPr>
        <w:tabs>
          <w:tab w:val="right" w:pos="3933"/>
        </w:tabs>
        <w:bidi/>
        <w:spacing w:line="276" w:lineRule="auto"/>
        <w:jc w:val="both"/>
        <w:rPr>
          <w:rFonts w:ascii="Simplified Arabic" w:eastAsia="Times New Roman" w:hAnsi="Simplified Arabic" w:cs="Simplified Arabic"/>
          <w:sz w:val="28"/>
          <w:szCs w:val="28"/>
          <w:rtl/>
        </w:rPr>
      </w:pPr>
    </w:p>
    <w:p w:rsidR="00EC56CB" w:rsidRPr="00C57839" w:rsidRDefault="00EC56CB" w:rsidP="00EC56CB">
      <w:pPr>
        <w:tabs>
          <w:tab w:val="right" w:pos="3933"/>
        </w:tabs>
        <w:bidi/>
        <w:spacing w:line="276" w:lineRule="auto"/>
        <w:jc w:val="both"/>
        <w:rPr>
          <w:rFonts w:ascii="Simplified Arabic" w:eastAsia="Times New Roman" w:hAnsi="Simplified Arabic" w:cs="Simplified Arabic"/>
          <w:sz w:val="28"/>
          <w:szCs w:val="28"/>
          <w:rtl/>
        </w:rPr>
      </w:pPr>
    </w:p>
    <w:p w:rsidR="001E4349" w:rsidRPr="00EF5DE0" w:rsidRDefault="00C57839" w:rsidP="0036147B">
      <w:pPr>
        <w:tabs>
          <w:tab w:val="right" w:pos="3933"/>
        </w:tabs>
        <w:bidi/>
        <w:spacing w:before="240" w:line="360" w:lineRule="auto"/>
        <w:jc w:val="both"/>
        <w:rPr>
          <w:rFonts w:ascii="Simplified Arabic" w:eastAsia="Times New Roman" w:hAnsi="Simplified Arabic" w:cs="Simplified Arabic"/>
          <w:b/>
          <w:bCs/>
          <w:sz w:val="28"/>
          <w:szCs w:val="28"/>
          <w:rtl/>
        </w:rPr>
      </w:pPr>
      <w:r>
        <w:rPr>
          <w:rFonts w:ascii="Simplified Arabic" w:eastAsia="Times New Roman" w:hAnsi="Simplified Arabic" w:cs="Simplified Arabic"/>
          <w:b/>
          <w:bCs/>
          <w:sz w:val="28"/>
          <w:szCs w:val="28"/>
          <w:rtl/>
        </w:rPr>
        <w:lastRenderedPageBreak/>
        <w:t xml:space="preserve">الفرضية </w:t>
      </w:r>
      <w:r>
        <w:rPr>
          <w:rFonts w:ascii="Simplified Arabic" w:eastAsia="Times New Roman" w:hAnsi="Simplified Arabic" w:cs="Simplified Arabic" w:hint="cs"/>
          <w:b/>
          <w:bCs/>
          <w:sz w:val="28"/>
          <w:szCs w:val="28"/>
          <w:rtl/>
        </w:rPr>
        <w:t xml:space="preserve">الفرعية </w:t>
      </w:r>
      <w:r>
        <w:rPr>
          <w:rFonts w:ascii="Simplified Arabic" w:eastAsia="Times New Roman" w:hAnsi="Simplified Arabic" w:cs="Simplified Arabic"/>
          <w:b/>
          <w:bCs/>
          <w:sz w:val="28"/>
          <w:szCs w:val="28"/>
          <w:rtl/>
        </w:rPr>
        <w:t>ال</w:t>
      </w:r>
      <w:r>
        <w:rPr>
          <w:rFonts w:ascii="Simplified Arabic" w:eastAsia="Times New Roman" w:hAnsi="Simplified Arabic" w:cs="Simplified Arabic" w:hint="cs"/>
          <w:b/>
          <w:bCs/>
          <w:sz w:val="28"/>
          <w:szCs w:val="28"/>
          <w:rtl/>
        </w:rPr>
        <w:t>أولى</w:t>
      </w:r>
      <w:r w:rsidR="00A61C00" w:rsidRPr="00A61C00">
        <w:rPr>
          <w:rFonts w:ascii="Simplified Arabic" w:eastAsia="Times New Roman" w:hAnsi="Simplified Arabic" w:cs="Simplified Arabic" w:hint="cs"/>
          <w:b/>
          <w:bCs/>
          <w:sz w:val="28"/>
          <w:szCs w:val="28"/>
          <w:rtl/>
        </w:rPr>
        <w:t xml:space="preserve">: </w:t>
      </w:r>
      <w:r w:rsidR="001E4349" w:rsidRPr="00EF5DE0">
        <w:rPr>
          <w:rFonts w:ascii="Simplified Arabic" w:eastAsia="Times New Roman" w:hAnsi="Simplified Arabic" w:cs="Simplified Arabic"/>
          <w:b/>
          <w:bCs/>
          <w:sz w:val="28"/>
          <w:szCs w:val="28"/>
          <w:rtl/>
        </w:rPr>
        <w:t xml:space="preserve">لا توجد علاقة ذات دلالة إحصائية عند مستوى الدلالة (0.05&gt; </w:t>
      </w:r>
      <w:r w:rsidR="001E4349" w:rsidRPr="00EF5DE0">
        <w:rPr>
          <w:rFonts w:ascii="Simplified Arabic" w:eastAsia="Times New Roman" w:hAnsi="Simplified Arabic" w:cs="Simplified Arabic"/>
          <w:b/>
          <w:bCs/>
          <w:sz w:val="28"/>
          <w:szCs w:val="28"/>
        </w:rPr>
        <w:t>a</w:t>
      </w:r>
      <w:r w:rsidR="001E4349" w:rsidRPr="00EF5DE0">
        <w:rPr>
          <w:rFonts w:ascii="Simplified Arabic" w:eastAsia="Times New Roman" w:hAnsi="Simplified Arabic" w:cs="Simplified Arabic"/>
          <w:b/>
          <w:bCs/>
          <w:sz w:val="28"/>
          <w:szCs w:val="28"/>
          <w:rtl/>
        </w:rPr>
        <w:t>) بين التحفيز المادي</w:t>
      </w:r>
      <w:r w:rsidR="00580BE1">
        <w:rPr>
          <w:rFonts w:ascii="Simplified Arabic" w:eastAsia="Times New Roman" w:hAnsi="Simplified Arabic" w:cs="Simplified Arabic" w:hint="cs"/>
          <w:b/>
          <w:bCs/>
          <w:sz w:val="28"/>
          <w:szCs w:val="28"/>
          <w:rtl/>
        </w:rPr>
        <w:t>،</w:t>
      </w:r>
      <w:r w:rsidR="00580BE1">
        <w:rPr>
          <w:rFonts w:ascii="Simplified Arabic" w:eastAsia="Times New Roman" w:hAnsi="Simplified Arabic" w:cs="Simplified Arabic"/>
          <w:b/>
          <w:bCs/>
          <w:sz w:val="28"/>
          <w:szCs w:val="28"/>
          <w:rtl/>
        </w:rPr>
        <w:t xml:space="preserve"> وتعزي</w:t>
      </w:r>
      <w:r w:rsidR="00580BE1">
        <w:rPr>
          <w:rFonts w:ascii="Simplified Arabic" w:eastAsia="Times New Roman" w:hAnsi="Simplified Arabic" w:cs="Simplified Arabic" w:hint="cs"/>
          <w:b/>
          <w:bCs/>
          <w:sz w:val="28"/>
          <w:szCs w:val="28"/>
          <w:rtl/>
        </w:rPr>
        <w:t>ز</w:t>
      </w:r>
      <w:r w:rsidR="001E4349" w:rsidRPr="00EF5DE0">
        <w:rPr>
          <w:rFonts w:ascii="Simplified Arabic" w:eastAsia="Times New Roman" w:hAnsi="Simplified Arabic" w:cs="Simplified Arabic"/>
          <w:b/>
          <w:bCs/>
          <w:sz w:val="28"/>
          <w:szCs w:val="28"/>
          <w:rtl/>
        </w:rPr>
        <w:t xml:space="preserve"> الإبداع</w:t>
      </w:r>
      <w:r w:rsidR="00580BE1">
        <w:rPr>
          <w:rFonts w:ascii="Simplified Arabic" w:eastAsia="Times New Roman" w:hAnsi="Simplified Arabic" w:cs="Simplified Arabic" w:hint="cs"/>
          <w:b/>
          <w:bCs/>
          <w:sz w:val="28"/>
          <w:szCs w:val="28"/>
          <w:rtl/>
        </w:rPr>
        <w:t xml:space="preserve"> الإداري</w:t>
      </w:r>
      <w:r w:rsidR="001E4349" w:rsidRPr="00EF5DE0">
        <w:rPr>
          <w:rFonts w:ascii="Simplified Arabic" w:eastAsia="Times New Roman" w:hAnsi="Simplified Arabic" w:cs="Simplified Arabic"/>
          <w:b/>
          <w:bCs/>
          <w:sz w:val="28"/>
          <w:szCs w:val="28"/>
          <w:rtl/>
        </w:rPr>
        <w:t xml:space="preserve"> لدى العاملين </w:t>
      </w:r>
      <w:r w:rsidR="001E4349">
        <w:rPr>
          <w:rFonts w:ascii="Simplified Arabic" w:eastAsia="Times New Roman" w:hAnsi="Simplified Arabic" w:cs="Simplified Arabic" w:hint="cs"/>
          <w:b/>
          <w:bCs/>
          <w:sz w:val="28"/>
          <w:szCs w:val="28"/>
          <w:rtl/>
        </w:rPr>
        <w:t xml:space="preserve">في </w:t>
      </w:r>
      <w:r w:rsidR="001E4349" w:rsidRPr="00EF5DE0">
        <w:rPr>
          <w:rFonts w:ascii="Simplified Arabic" w:eastAsia="Times New Roman" w:hAnsi="Simplified Arabic" w:cs="Simplified Arabic"/>
          <w:b/>
          <w:bCs/>
          <w:sz w:val="28"/>
          <w:szCs w:val="28"/>
          <w:rtl/>
        </w:rPr>
        <w:t xml:space="preserve">المؤسسات الأهلية الفلسطينية </w:t>
      </w:r>
    </w:p>
    <w:p w:rsidR="002E29E3" w:rsidRDefault="002E29E3" w:rsidP="00580BE1">
      <w:pPr>
        <w:tabs>
          <w:tab w:val="right" w:pos="3933"/>
        </w:tabs>
        <w:bidi/>
        <w:spacing w:before="240" w:line="360" w:lineRule="auto"/>
        <w:jc w:val="both"/>
        <w:rPr>
          <w:rFonts w:ascii="Simplified Arabic" w:eastAsia="Times New Roman" w:hAnsi="Simplified Arabic" w:cs="Simplified Arabic"/>
          <w:sz w:val="28"/>
          <w:szCs w:val="28"/>
          <w:rtl/>
        </w:rPr>
      </w:pPr>
      <w:r w:rsidRPr="002E29E3">
        <w:rPr>
          <w:rFonts w:ascii="Simplified Arabic" w:eastAsia="Times New Roman" w:hAnsi="Simplified Arabic" w:cs="Simplified Arabic"/>
          <w:sz w:val="28"/>
          <w:szCs w:val="28"/>
          <w:rtl/>
        </w:rPr>
        <w:t>لفحص الفرضية السابقة</w:t>
      </w:r>
      <w:r w:rsidR="00580BE1">
        <w:rPr>
          <w:rFonts w:ascii="Simplified Arabic" w:eastAsia="Times New Roman" w:hAnsi="Simplified Arabic" w:cs="Simplified Arabic" w:hint="cs"/>
          <w:sz w:val="28"/>
          <w:szCs w:val="28"/>
          <w:rtl/>
        </w:rPr>
        <w:t>،</w:t>
      </w:r>
      <w:r w:rsidRPr="002E29E3">
        <w:rPr>
          <w:rFonts w:ascii="Simplified Arabic" w:eastAsia="Times New Roman" w:hAnsi="Simplified Arabic" w:cs="Simplified Arabic"/>
          <w:sz w:val="28"/>
          <w:szCs w:val="28"/>
          <w:rtl/>
        </w:rPr>
        <w:t xml:space="preserve"> استخدم معامل الارتباط بيرسون (</w:t>
      </w:r>
      <w:r w:rsidRPr="002E29E3">
        <w:rPr>
          <w:rFonts w:ascii="Simplified Arabic" w:eastAsia="Times New Roman" w:hAnsi="Simplified Arabic" w:cs="Simplified Arabic"/>
          <w:sz w:val="28"/>
          <w:szCs w:val="28"/>
        </w:rPr>
        <w:t>Pearson correlation</w:t>
      </w:r>
      <w:r w:rsidRPr="002E29E3">
        <w:rPr>
          <w:rFonts w:ascii="Simplified Arabic" w:eastAsia="Times New Roman" w:hAnsi="Simplified Arabic" w:cs="Simplified Arabic"/>
          <w:sz w:val="28"/>
          <w:szCs w:val="28"/>
          <w:rtl/>
        </w:rPr>
        <w:t>)</w:t>
      </w:r>
      <w:r w:rsidR="00580BE1">
        <w:rPr>
          <w:rFonts w:ascii="Simplified Arabic" w:eastAsia="Times New Roman" w:hAnsi="Simplified Arabic" w:cs="Simplified Arabic" w:hint="cs"/>
          <w:sz w:val="28"/>
          <w:szCs w:val="28"/>
          <w:rtl/>
          <w:lang w:bidi="ar-JO"/>
        </w:rPr>
        <w:t xml:space="preserve">، </w:t>
      </w:r>
      <w:r w:rsidRPr="002E29E3">
        <w:rPr>
          <w:rFonts w:ascii="Simplified Arabic" w:eastAsia="Times New Roman" w:hAnsi="Simplified Arabic" w:cs="Simplified Arabic"/>
          <w:sz w:val="28"/>
          <w:szCs w:val="28"/>
          <w:rtl/>
          <w:lang w:bidi="ar-JO"/>
        </w:rPr>
        <w:t xml:space="preserve">للعلاقة </w:t>
      </w:r>
      <w:r w:rsidRPr="002E29E3">
        <w:rPr>
          <w:rFonts w:ascii="Simplified Arabic" w:eastAsia="Times New Roman" w:hAnsi="Simplified Arabic" w:cs="Simplified Arabic"/>
          <w:sz w:val="28"/>
          <w:szCs w:val="28"/>
          <w:rtl/>
        </w:rPr>
        <w:t>بين التحفيز المادي</w:t>
      </w:r>
      <w:r w:rsidR="00580BE1">
        <w:rPr>
          <w:rFonts w:ascii="Simplified Arabic" w:eastAsia="Times New Roman" w:hAnsi="Simplified Arabic" w:cs="Simplified Arabic" w:hint="cs"/>
          <w:sz w:val="28"/>
          <w:szCs w:val="28"/>
          <w:rtl/>
        </w:rPr>
        <w:t>،</w:t>
      </w:r>
      <w:r w:rsidRPr="002E29E3">
        <w:rPr>
          <w:rFonts w:ascii="Simplified Arabic" w:eastAsia="Times New Roman" w:hAnsi="Simplified Arabic" w:cs="Simplified Arabic"/>
          <w:sz w:val="28"/>
          <w:szCs w:val="28"/>
          <w:rtl/>
        </w:rPr>
        <w:t xml:space="preserve"> وبين دور القيادة الإدارية في تعزيز الإبداع الإداري لدى العاملين في المؤسسات الأهلية العاملة في محاف</w:t>
      </w:r>
      <w:r w:rsidR="00A61C00">
        <w:rPr>
          <w:rFonts w:ascii="Simplified Arabic" w:eastAsia="Times New Roman" w:hAnsi="Simplified Arabic" w:cs="Simplified Arabic"/>
          <w:sz w:val="28"/>
          <w:szCs w:val="28"/>
          <w:rtl/>
        </w:rPr>
        <w:t>ظة بيت لحم</w:t>
      </w:r>
      <w:r w:rsidR="00580BE1">
        <w:rPr>
          <w:rFonts w:ascii="Simplified Arabic" w:eastAsia="Times New Roman" w:hAnsi="Simplified Arabic" w:cs="Simplified Arabic" w:hint="cs"/>
          <w:sz w:val="28"/>
          <w:szCs w:val="28"/>
          <w:rtl/>
        </w:rPr>
        <w:t>،</w:t>
      </w:r>
      <w:r w:rsidR="00A61C00">
        <w:rPr>
          <w:rFonts w:ascii="Simplified Arabic" w:eastAsia="Times New Roman" w:hAnsi="Simplified Arabic" w:cs="Simplified Arabic"/>
          <w:sz w:val="28"/>
          <w:szCs w:val="28"/>
          <w:rtl/>
        </w:rPr>
        <w:t xml:space="preserve"> من وجهة نظر العاملين</w:t>
      </w:r>
      <w:r w:rsidRPr="002E29E3">
        <w:rPr>
          <w:rFonts w:ascii="Simplified Arabic" w:eastAsia="Times New Roman" w:hAnsi="Simplified Arabic" w:cs="Simplified Arabic"/>
          <w:sz w:val="28"/>
          <w:szCs w:val="28"/>
          <w:rtl/>
        </w:rPr>
        <w:t>، وذلك كما هو واضح في الجدول رقم (</w:t>
      </w:r>
      <w:r w:rsidR="006948C3">
        <w:rPr>
          <w:rFonts w:ascii="Simplified Arabic" w:eastAsia="Times New Roman" w:hAnsi="Simplified Arabic" w:cs="Simplified Arabic" w:hint="cs"/>
          <w:sz w:val="28"/>
          <w:szCs w:val="28"/>
          <w:rtl/>
        </w:rPr>
        <w:t>12.4</w:t>
      </w:r>
      <w:r w:rsidRPr="002E29E3">
        <w:rPr>
          <w:rFonts w:ascii="Simplified Arabic" w:eastAsia="Times New Roman" w:hAnsi="Simplified Arabic" w:cs="Simplified Arabic"/>
          <w:sz w:val="28"/>
          <w:szCs w:val="28"/>
          <w:rtl/>
        </w:rPr>
        <w:t>)</w:t>
      </w:r>
      <w:r w:rsidR="00FE1E3E">
        <w:rPr>
          <w:rFonts w:ascii="Simplified Arabic" w:eastAsia="Times New Roman" w:hAnsi="Simplified Arabic" w:cs="Simplified Arabic" w:hint="cs"/>
          <w:sz w:val="28"/>
          <w:szCs w:val="28"/>
          <w:rtl/>
        </w:rPr>
        <w:t>:</w:t>
      </w:r>
    </w:p>
    <w:p w:rsidR="002E29E3" w:rsidRPr="0011511C" w:rsidRDefault="006948C3" w:rsidP="0011511C">
      <w:pPr>
        <w:pStyle w:val="Caption"/>
        <w:rPr>
          <w:rtl/>
        </w:rPr>
      </w:pPr>
      <w:bookmarkStart w:id="96" w:name="_Toc93129679"/>
      <w:r w:rsidRPr="0011511C">
        <w:rPr>
          <w:rFonts w:hint="cs"/>
          <w:rtl/>
        </w:rPr>
        <w:t>جدول</w:t>
      </w:r>
      <w:r w:rsidRPr="0011511C">
        <w:rPr>
          <w:rtl/>
        </w:rPr>
        <w:t xml:space="preserve"> 4. </w:t>
      </w:r>
      <w:r w:rsidR="00C57AFD">
        <w:rPr>
          <w:noProof/>
        </w:rPr>
        <w:fldChar w:fldCharType="begin"/>
      </w:r>
      <w:r w:rsidR="00C57AFD">
        <w:rPr>
          <w:noProof/>
        </w:rPr>
        <w:instrText xml:space="preserve"> SEQ </w:instrText>
      </w:r>
      <w:r w:rsidR="00C57AFD">
        <w:rPr>
          <w:noProof/>
          <w:rtl/>
        </w:rPr>
        <w:instrText>جدول_4</w:instrText>
      </w:r>
      <w:r w:rsidR="00C57AFD">
        <w:rPr>
          <w:noProof/>
        </w:rPr>
        <w:instrText xml:space="preserve">. \* ARABIC </w:instrText>
      </w:r>
      <w:r w:rsidR="00C57AFD">
        <w:rPr>
          <w:noProof/>
        </w:rPr>
        <w:fldChar w:fldCharType="separate"/>
      </w:r>
      <w:r w:rsidR="00AD4FE6">
        <w:rPr>
          <w:noProof/>
        </w:rPr>
        <w:t>12</w:t>
      </w:r>
      <w:r w:rsidR="00C57AFD">
        <w:rPr>
          <w:noProof/>
        </w:rPr>
        <w:fldChar w:fldCharType="end"/>
      </w:r>
      <w:r w:rsidRPr="0011511C">
        <w:rPr>
          <w:rFonts w:hint="cs"/>
          <w:rtl/>
        </w:rPr>
        <w:t xml:space="preserve">: </w:t>
      </w:r>
      <w:r w:rsidR="002E29E3" w:rsidRPr="0011511C">
        <w:rPr>
          <w:rtl/>
        </w:rPr>
        <w:t>نتائج معامل الارتباط بيرسون (</w:t>
      </w:r>
      <w:r w:rsidR="002E29E3" w:rsidRPr="0011511C">
        <w:t>Pearson correlation</w:t>
      </w:r>
      <w:r w:rsidR="002E29E3" w:rsidRPr="0011511C">
        <w:rPr>
          <w:rtl/>
        </w:rPr>
        <w:t>) للعلاقة بين التحفيز المادي وبين دور القيادة الإدارية في تعزيز الإبداع الإداري لدى العاملين في</w:t>
      </w:r>
      <w:r w:rsidR="00C57839" w:rsidRPr="0011511C">
        <w:rPr>
          <w:rtl/>
        </w:rPr>
        <w:t xml:space="preserve"> المؤسسات الأهلية </w:t>
      </w:r>
      <w:r w:rsidR="00C57839" w:rsidRPr="0011511C">
        <w:rPr>
          <w:rFonts w:hint="cs"/>
          <w:rtl/>
        </w:rPr>
        <w:t>الفلسطينية</w:t>
      </w:r>
      <w:bookmarkEnd w:id="96"/>
      <w:r w:rsidR="002E29E3" w:rsidRPr="0011511C">
        <w:rPr>
          <w:rtl/>
        </w:rPr>
        <w:t xml:space="preserve"> </w:t>
      </w:r>
    </w:p>
    <w:tbl>
      <w:tblPr>
        <w:bidiVisual/>
        <w:tblW w:w="927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870"/>
        <w:gridCol w:w="1347"/>
        <w:gridCol w:w="2003"/>
        <w:gridCol w:w="2050"/>
      </w:tblGrid>
      <w:tr w:rsidR="002E29E3" w:rsidRPr="002E29E3" w:rsidTr="00A61C00">
        <w:trPr>
          <w:jc w:val="center"/>
        </w:trPr>
        <w:tc>
          <w:tcPr>
            <w:tcW w:w="3870" w:type="dxa"/>
            <w:shd w:val="clear" w:color="auto" w:fill="BFBFBF" w:themeFill="background1" w:themeFillShade="BF"/>
            <w:vAlign w:val="center"/>
          </w:tcPr>
          <w:p w:rsidR="002E29E3" w:rsidRPr="002E29E3" w:rsidRDefault="002E29E3" w:rsidP="00A61C00">
            <w:pPr>
              <w:tabs>
                <w:tab w:val="right" w:pos="3933"/>
              </w:tabs>
              <w:bidi/>
              <w:spacing w:after="0" w:line="276" w:lineRule="auto"/>
              <w:jc w:val="both"/>
              <w:rPr>
                <w:rFonts w:ascii="Simplified Arabic" w:eastAsia="Times New Roman" w:hAnsi="Simplified Arabic" w:cs="Simplified Arabic"/>
                <w:b/>
                <w:bCs/>
                <w:sz w:val="28"/>
                <w:szCs w:val="28"/>
                <w:rtl/>
              </w:rPr>
            </w:pPr>
            <w:r w:rsidRPr="002E29E3">
              <w:rPr>
                <w:rFonts w:ascii="Simplified Arabic" w:eastAsia="Times New Roman" w:hAnsi="Simplified Arabic" w:cs="Simplified Arabic"/>
                <w:b/>
                <w:bCs/>
                <w:sz w:val="28"/>
                <w:szCs w:val="28"/>
                <w:rtl/>
              </w:rPr>
              <w:t>المتغيرات</w:t>
            </w:r>
          </w:p>
        </w:tc>
        <w:tc>
          <w:tcPr>
            <w:tcW w:w="1347" w:type="dxa"/>
            <w:shd w:val="clear" w:color="auto" w:fill="BFBFBF" w:themeFill="background1" w:themeFillShade="BF"/>
          </w:tcPr>
          <w:p w:rsidR="002E29E3" w:rsidRPr="002E29E3" w:rsidRDefault="002E29E3" w:rsidP="00A61C00">
            <w:pPr>
              <w:tabs>
                <w:tab w:val="right" w:pos="3933"/>
              </w:tabs>
              <w:spacing w:after="0" w:line="276" w:lineRule="auto"/>
              <w:jc w:val="both"/>
              <w:rPr>
                <w:rFonts w:ascii="Simplified Arabic" w:eastAsia="Times New Roman" w:hAnsi="Simplified Arabic" w:cs="Simplified Arabic"/>
                <w:b/>
                <w:bCs/>
                <w:sz w:val="28"/>
                <w:szCs w:val="28"/>
                <w:rtl/>
              </w:rPr>
            </w:pPr>
            <w:r w:rsidRPr="002E29E3">
              <w:rPr>
                <w:rFonts w:ascii="Simplified Arabic" w:eastAsia="Times New Roman" w:hAnsi="Simplified Arabic" w:cs="Simplified Arabic"/>
                <w:b/>
                <w:bCs/>
                <w:sz w:val="28"/>
                <w:szCs w:val="28"/>
                <w:rtl/>
              </w:rPr>
              <w:t>العدد</w:t>
            </w:r>
          </w:p>
        </w:tc>
        <w:tc>
          <w:tcPr>
            <w:tcW w:w="2003" w:type="dxa"/>
            <w:shd w:val="clear" w:color="auto" w:fill="BFBFBF" w:themeFill="background1" w:themeFillShade="BF"/>
            <w:vAlign w:val="center"/>
          </w:tcPr>
          <w:p w:rsidR="002E29E3" w:rsidRPr="002E29E3" w:rsidRDefault="002E29E3" w:rsidP="00A61C00">
            <w:pPr>
              <w:tabs>
                <w:tab w:val="right" w:pos="3933"/>
              </w:tabs>
              <w:spacing w:after="0" w:line="276" w:lineRule="auto"/>
              <w:jc w:val="both"/>
              <w:rPr>
                <w:rFonts w:ascii="Simplified Arabic" w:eastAsia="Times New Roman" w:hAnsi="Simplified Arabic" w:cs="Simplified Arabic"/>
                <w:b/>
                <w:bCs/>
                <w:sz w:val="28"/>
                <w:szCs w:val="28"/>
              </w:rPr>
            </w:pPr>
            <w:r w:rsidRPr="002E29E3">
              <w:rPr>
                <w:rFonts w:ascii="Simplified Arabic" w:eastAsia="Times New Roman" w:hAnsi="Simplified Arabic" w:cs="Simplified Arabic"/>
                <w:b/>
                <w:bCs/>
                <w:sz w:val="28"/>
                <w:szCs w:val="28"/>
                <w:rtl/>
              </w:rPr>
              <w:t xml:space="preserve"> (قيمة ر)</w:t>
            </w:r>
          </w:p>
        </w:tc>
        <w:tc>
          <w:tcPr>
            <w:tcW w:w="2050" w:type="dxa"/>
            <w:shd w:val="clear" w:color="auto" w:fill="BFBFBF" w:themeFill="background1" w:themeFillShade="BF"/>
            <w:vAlign w:val="center"/>
          </w:tcPr>
          <w:p w:rsidR="002E29E3" w:rsidRPr="002E29E3" w:rsidRDefault="002E29E3" w:rsidP="00A61C00">
            <w:pPr>
              <w:tabs>
                <w:tab w:val="right" w:pos="3933"/>
              </w:tabs>
              <w:spacing w:after="0" w:line="276" w:lineRule="auto"/>
              <w:jc w:val="both"/>
              <w:rPr>
                <w:rFonts w:ascii="Simplified Arabic" w:eastAsia="Times New Roman" w:hAnsi="Simplified Arabic" w:cs="Simplified Arabic"/>
                <w:b/>
                <w:bCs/>
                <w:sz w:val="28"/>
                <w:szCs w:val="28"/>
                <w:lang w:bidi="he-IL"/>
              </w:rPr>
            </w:pPr>
            <w:r w:rsidRPr="002E29E3">
              <w:rPr>
                <w:rFonts w:ascii="Simplified Arabic" w:eastAsia="Times New Roman" w:hAnsi="Simplified Arabic" w:cs="Simplified Arabic"/>
                <w:b/>
                <w:bCs/>
                <w:sz w:val="28"/>
                <w:szCs w:val="28"/>
                <w:rtl/>
              </w:rPr>
              <w:t>الدلالة الاحصائية</w:t>
            </w:r>
          </w:p>
        </w:tc>
      </w:tr>
      <w:tr w:rsidR="002E29E3" w:rsidRPr="002E29E3" w:rsidTr="002E29E3">
        <w:trPr>
          <w:jc w:val="center"/>
        </w:trPr>
        <w:tc>
          <w:tcPr>
            <w:tcW w:w="3870" w:type="dxa"/>
            <w:shd w:val="clear" w:color="auto" w:fill="auto"/>
            <w:vAlign w:val="center"/>
          </w:tcPr>
          <w:p w:rsidR="002E29E3" w:rsidRPr="002E29E3" w:rsidRDefault="002E29E3" w:rsidP="00A61C00">
            <w:pPr>
              <w:tabs>
                <w:tab w:val="right" w:pos="3933"/>
              </w:tabs>
              <w:bidi/>
              <w:spacing w:after="0" w:line="276" w:lineRule="auto"/>
              <w:jc w:val="both"/>
              <w:rPr>
                <w:rFonts w:ascii="Simplified Arabic" w:eastAsia="Times New Roman" w:hAnsi="Simplified Arabic" w:cs="Simplified Arabic"/>
                <w:b/>
                <w:bCs/>
                <w:sz w:val="28"/>
                <w:szCs w:val="28"/>
                <w:lang w:bidi="he-IL"/>
              </w:rPr>
            </w:pPr>
            <w:r w:rsidRPr="002E29E3">
              <w:rPr>
                <w:rFonts w:ascii="Simplified Arabic" w:eastAsia="Times New Roman" w:hAnsi="Simplified Arabic" w:cs="Simplified Arabic"/>
                <w:b/>
                <w:bCs/>
                <w:sz w:val="28"/>
                <w:szCs w:val="28"/>
                <w:rtl/>
              </w:rPr>
              <w:t xml:space="preserve">التحفيز المادي * </w:t>
            </w:r>
            <w:r w:rsidRPr="002E29E3">
              <w:rPr>
                <w:rFonts w:ascii="Simplified Arabic" w:eastAsia="Times New Roman" w:hAnsi="Simplified Arabic" w:cs="Simplified Arabic"/>
                <w:b/>
                <w:bCs/>
                <w:sz w:val="28"/>
                <w:szCs w:val="28"/>
              </w:rPr>
              <w:t xml:space="preserve"> </w:t>
            </w:r>
            <w:r w:rsidRPr="002E29E3">
              <w:rPr>
                <w:rFonts w:ascii="Simplified Arabic" w:eastAsia="Calibri" w:hAnsi="Simplified Arabic" w:cs="Simplified Arabic"/>
                <w:sz w:val="28"/>
                <w:szCs w:val="28"/>
                <w:rtl/>
              </w:rPr>
              <w:t xml:space="preserve">   </w:t>
            </w:r>
            <w:r w:rsidRPr="002E29E3">
              <w:rPr>
                <w:rFonts w:ascii="Simplified Arabic" w:eastAsia="Times New Roman" w:hAnsi="Simplified Arabic" w:cs="Simplified Arabic"/>
                <w:b/>
                <w:bCs/>
                <w:sz w:val="28"/>
                <w:szCs w:val="28"/>
                <w:rtl/>
              </w:rPr>
              <w:t>دور القيادة الإدارية في تعزيز الإبداع الإداري</w:t>
            </w:r>
          </w:p>
        </w:tc>
        <w:tc>
          <w:tcPr>
            <w:tcW w:w="1347" w:type="dxa"/>
          </w:tcPr>
          <w:p w:rsidR="002E29E3" w:rsidRPr="002E29E3" w:rsidRDefault="002E29E3" w:rsidP="00A61C00">
            <w:pPr>
              <w:tabs>
                <w:tab w:val="right" w:pos="3933"/>
              </w:tabs>
              <w:bidi/>
              <w:spacing w:after="0" w:line="276" w:lineRule="auto"/>
              <w:jc w:val="both"/>
              <w:rPr>
                <w:rFonts w:ascii="Simplified Arabic" w:eastAsia="Times New Roman" w:hAnsi="Simplified Arabic" w:cs="Simplified Arabic"/>
                <w:color w:val="000000"/>
                <w:sz w:val="28"/>
                <w:szCs w:val="28"/>
              </w:rPr>
            </w:pPr>
            <w:r w:rsidRPr="002E29E3">
              <w:rPr>
                <w:rFonts w:ascii="Simplified Arabic" w:eastAsia="Times New Roman" w:hAnsi="Simplified Arabic" w:cs="Simplified Arabic"/>
                <w:color w:val="000000"/>
                <w:sz w:val="28"/>
                <w:szCs w:val="28"/>
              </w:rPr>
              <w:t>129</w:t>
            </w:r>
          </w:p>
          <w:p w:rsidR="002E29E3" w:rsidRPr="002E29E3" w:rsidRDefault="002E29E3" w:rsidP="00A61C00">
            <w:pPr>
              <w:tabs>
                <w:tab w:val="right" w:pos="3933"/>
              </w:tabs>
              <w:bidi/>
              <w:spacing w:after="0" w:line="276" w:lineRule="auto"/>
              <w:jc w:val="both"/>
              <w:rPr>
                <w:rFonts w:ascii="Simplified Arabic" w:eastAsia="Times New Roman" w:hAnsi="Simplified Arabic" w:cs="Simplified Arabic"/>
                <w:color w:val="000000"/>
                <w:sz w:val="28"/>
                <w:szCs w:val="28"/>
              </w:rPr>
            </w:pPr>
          </w:p>
        </w:tc>
        <w:tc>
          <w:tcPr>
            <w:tcW w:w="2003" w:type="dxa"/>
            <w:shd w:val="clear" w:color="auto" w:fill="auto"/>
            <w:vAlign w:val="center"/>
          </w:tcPr>
          <w:p w:rsidR="002E29E3" w:rsidRPr="002E29E3" w:rsidRDefault="002E29E3" w:rsidP="00A61C00">
            <w:pPr>
              <w:tabs>
                <w:tab w:val="right" w:pos="3933"/>
              </w:tabs>
              <w:bidi/>
              <w:spacing w:after="0" w:line="276" w:lineRule="auto"/>
              <w:jc w:val="both"/>
              <w:rPr>
                <w:rFonts w:ascii="Simplified Arabic" w:eastAsia="Times New Roman" w:hAnsi="Simplified Arabic" w:cs="Simplified Arabic"/>
                <w:color w:val="000000"/>
                <w:sz w:val="28"/>
                <w:szCs w:val="28"/>
                <w:rtl/>
                <w:lang w:bidi="he-IL"/>
              </w:rPr>
            </w:pPr>
            <w:r w:rsidRPr="002E29E3">
              <w:rPr>
                <w:rFonts w:ascii="Simplified Arabic" w:eastAsia="Times New Roman" w:hAnsi="Simplified Arabic" w:cs="Simplified Arabic"/>
                <w:color w:val="000000"/>
                <w:sz w:val="28"/>
                <w:szCs w:val="28"/>
                <w:lang w:bidi="he-IL"/>
              </w:rPr>
              <w:t>0.769**</w:t>
            </w:r>
          </w:p>
        </w:tc>
        <w:tc>
          <w:tcPr>
            <w:tcW w:w="2050" w:type="dxa"/>
            <w:shd w:val="clear" w:color="auto" w:fill="auto"/>
            <w:vAlign w:val="center"/>
          </w:tcPr>
          <w:p w:rsidR="002E29E3" w:rsidRPr="002E29E3" w:rsidRDefault="002E29E3" w:rsidP="00A61C00">
            <w:pPr>
              <w:tabs>
                <w:tab w:val="right" w:pos="3933"/>
              </w:tabs>
              <w:bidi/>
              <w:spacing w:after="0" w:line="276" w:lineRule="auto"/>
              <w:jc w:val="both"/>
              <w:rPr>
                <w:rFonts w:ascii="Simplified Arabic" w:eastAsia="Times New Roman" w:hAnsi="Simplified Arabic" w:cs="Simplified Arabic"/>
                <w:color w:val="000000"/>
                <w:sz w:val="28"/>
                <w:szCs w:val="28"/>
                <w:rtl/>
                <w:lang w:bidi="he-IL"/>
              </w:rPr>
            </w:pPr>
            <w:r w:rsidRPr="002E29E3">
              <w:rPr>
                <w:rFonts w:ascii="Simplified Arabic" w:eastAsia="Times New Roman" w:hAnsi="Simplified Arabic" w:cs="Simplified Arabic"/>
                <w:color w:val="000000"/>
                <w:sz w:val="28"/>
                <w:szCs w:val="28"/>
                <w:lang w:bidi="he-IL"/>
              </w:rPr>
              <w:t>0.000</w:t>
            </w:r>
          </w:p>
        </w:tc>
      </w:tr>
    </w:tbl>
    <w:p w:rsidR="002E29E3" w:rsidRPr="002E29E3" w:rsidRDefault="002E29E3" w:rsidP="00A61C00">
      <w:pPr>
        <w:tabs>
          <w:tab w:val="right" w:pos="3933"/>
        </w:tabs>
        <w:bidi/>
        <w:spacing w:before="240" w:line="360" w:lineRule="auto"/>
        <w:jc w:val="both"/>
        <w:rPr>
          <w:rFonts w:ascii="Simplified Arabic" w:eastAsia="Times New Roman" w:hAnsi="Simplified Arabic" w:cs="Simplified Arabic"/>
          <w:sz w:val="28"/>
          <w:szCs w:val="28"/>
          <w:rtl/>
        </w:rPr>
      </w:pPr>
      <w:r w:rsidRPr="002E29E3">
        <w:rPr>
          <w:rFonts w:ascii="Simplified Arabic" w:eastAsia="Calibri" w:hAnsi="Simplified Arabic" w:cs="Simplified Arabic"/>
          <w:sz w:val="28"/>
          <w:szCs w:val="28"/>
          <w:rtl/>
        </w:rPr>
        <w:t>بينت النتائج وجود علاقة (طردية)</w:t>
      </w:r>
      <w:r w:rsidR="00532B7B">
        <w:rPr>
          <w:rFonts w:ascii="Simplified Arabic" w:eastAsia="Calibri" w:hAnsi="Simplified Arabic" w:cs="Simplified Arabic" w:hint="cs"/>
          <w:sz w:val="28"/>
          <w:szCs w:val="28"/>
          <w:rtl/>
        </w:rPr>
        <w:t>،</w:t>
      </w:r>
      <w:r w:rsidRPr="002E29E3">
        <w:rPr>
          <w:rFonts w:ascii="Simplified Arabic" w:eastAsia="Calibri" w:hAnsi="Simplified Arabic" w:cs="Simplified Arabic"/>
          <w:sz w:val="28"/>
          <w:szCs w:val="28"/>
          <w:rtl/>
        </w:rPr>
        <w:t xml:space="preserve"> ذات دلالة احصائية عند المستوى </w:t>
      </w:r>
      <w:r w:rsidRPr="002E29E3">
        <w:rPr>
          <w:rFonts w:ascii="Simplified Arabic" w:eastAsia="Times New Roman" w:hAnsi="Simplified Arabic" w:cs="Simplified Arabic"/>
          <w:sz w:val="28"/>
          <w:szCs w:val="28"/>
          <w:rtl/>
        </w:rPr>
        <w:t xml:space="preserve">عند المستوى </w:t>
      </w:r>
      <w:r w:rsidRPr="002E29E3">
        <w:rPr>
          <w:rFonts w:ascii="Cambria" w:eastAsia="Times New Roman" w:hAnsi="Cambria" w:cs="Cambria"/>
          <w:sz w:val="28"/>
          <w:szCs w:val="28"/>
        </w:rPr>
        <w:t>α</w:t>
      </w:r>
      <w:r w:rsidRPr="002E29E3">
        <w:rPr>
          <w:rFonts w:ascii="Times New Roman" w:eastAsia="Times New Roman" w:hAnsi="Times New Roman" w:cs="Times New Roman" w:hint="cs"/>
          <w:b/>
          <w:bCs/>
          <w:sz w:val="28"/>
          <w:szCs w:val="28"/>
          <w:rtl/>
        </w:rPr>
        <w:t>≤</w:t>
      </w:r>
      <w:r w:rsidRPr="002E29E3">
        <w:rPr>
          <w:rFonts w:ascii="Simplified Arabic" w:eastAsia="Times New Roman" w:hAnsi="Simplified Arabic" w:cs="Simplified Arabic"/>
          <w:sz w:val="28"/>
          <w:szCs w:val="28"/>
        </w:rPr>
        <w:t>0.05</w:t>
      </w:r>
      <w:r w:rsidR="00532B7B">
        <w:rPr>
          <w:rFonts w:ascii="Simplified Arabic" w:eastAsia="Times New Roman" w:hAnsi="Simplified Arabic" w:cs="Simplified Arabic" w:hint="cs"/>
          <w:sz w:val="28"/>
          <w:szCs w:val="28"/>
          <w:rtl/>
        </w:rPr>
        <w:t>،</w:t>
      </w:r>
      <w:r w:rsidRPr="002E29E3">
        <w:rPr>
          <w:rFonts w:ascii="Simplified Arabic" w:eastAsia="Times New Roman" w:hAnsi="Simplified Arabic" w:cs="Simplified Arabic"/>
          <w:sz w:val="28"/>
          <w:szCs w:val="28"/>
          <w:rtl/>
        </w:rPr>
        <w:t xml:space="preserve"> بين التحفيز المادي وبين دور القيادة الإدارية في تعزيز الإبداع الإداري لدى العاملين في المؤسسات الأهلية العاملة في محاف</w:t>
      </w:r>
      <w:r w:rsidR="00A61C00">
        <w:rPr>
          <w:rFonts w:ascii="Simplified Arabic" w:eastAsia="Times New Roman" w:hAnsi="Simplified Arabic" w:cs="Simplified Arabic"/>
          <w:sz w:val="28"/>
          <w:szCs w:val="28"/>
          <w:rtl/>
        </w:rPr>
        <w:t>ظة بيت لحم</w:t>
      </w:r>
      <w:r w:rsidR="00532B7B">
        <w:rPr>
          <w:rFonts w:ascii="Simplified Arabic" w:eastAsia="Times New Roman" w:hAnsi="Simplified Arabic" w:cs="Simplified Arabic" w:hint="cs"/>
          <w:sz w:val="28"/>
          <w:szCs w:val="28"/>
          <w:rtl/>
        </w:rPr>
        <w:t>،</w:t>
      </w:r>
      <w:r w:rsidR="00A61C00">
        <w:rPr>
          <w:rFonts w:ascii="Simplified Arabic" w:eastAsia="Times New Roman" w:hAnsi="Simplified Arabic" w:cs="Simplified Arabic"/>
          <w:sz w:val="28"/>
          <w:szCs w:val="28"/>
          <w:rtl/>
        </w:rPr>
        <w:t xml:space="preserve"> من وجهة نظر العاملين</w:t>
      </w:r>
      <w:r w:rsidRPr="002E29E3">
        <w:rPr>
          <w:rFonts w:ascii="Simplified Arabic" w:eastAsia="Times New Roman" w:hAnsi="Simplified Arabic" w:cs="Simplified Arabic"/>
          <w:sz w:val="28"/>
          <w:szCs w:val="28"/>
          <w:rtl/>
        </w:rPr>
        <w:t>، بحيث كلما زاد التحفيز المادي</w:t>
      </w:r>
      <w:r w:rsidR="00532B7B">
        <w:rPr>
          <w:rFonts w:ascii="Simplified Arabic" w:eastAsia="Times New Roman" w:hAnsi="Simplified Arabic" w:cs="Simplified Arabic" w:hint="cs"/>
          <w:sz w:val="28"/>
          <w:szCs w:val="28"/>
          <w:rtl/>
        </w:rPr>
        <w:t>،</w:t>
      </w:r>
      <w:r w:rsidRPr="002E29E3">
        <w:rPr>
          <w:rFonts w:ascii="Simplified Arabic" w:eastAsia="Times New Roman" w:hAnsi="Simplified Arabic" w:cs="Simplified Arabic"/>
          <w:sz w:val="28"/>
          <w:szCs w:val="28"/>
          <w:rtl/>
        </w:rPr>
        <w:t xml:space="preserve"> زاد دور القيادة الإدارية في تعزيز الإبداع الإداري</w:t>
      </w:r>
      <w:r w:rsidR="00532B7B">
        <w:rPr>
          <w:rFonts w:ascii="Simplified Arabic" w:eastAsia="Times New Roman" w:hAnsi="Simplified Arabic" w:cs="Simplified Arabic" w:hint="cs"/>
          <w:sz w:val="28"/>
          <w:szCs w:val="28"/>
          <w:rtl/>
        </w:rPr>
        <w:t>،</w:t>
      </w:r>
      <w:r w:rsidRPr="002E29E3">
        <w:rPr>
          <w:rFonts w:ascii="Simplified Arabic" w:eastAsia="Times New Roman" w:hAnsi="Simplified Arabic" w:cs="Simplified Arabic"/>
          <w:sz w:val="28"/>
          <w:szCs w:val="28"/>
          <w:rtl/>
        </w:rPr>
        <w:t xml:space="preserve"> لدى العاملين في المؤسسات الأهلية والعكس صحيح.</w:t>
      </w:r>
    </w:p>
    <w:p w:rsidR="0036147B" w:rsidRDefault="0036147B" w:rsidP="00C57839">
      <w:pPr>
        <w:tabs>
          <w:tab w:val="right" w:pos="3933"/>
        </w:tabs>
        <w:bidi/>
        <w:spacing w:before="240" w:line="360" w:lineRule="auto"/>
        <w:jc w:val="both"/>
        <w:rPr>
          <w:rFonts w:ascii="Simplified Arabic" w:eastAsia="Times New Roman" w:hAnsi="Simplified Arabic" w:cs="Simplified Arabic"/>
          <w:b/>
          <w:bCs/>
          <w:sz w:val="28"/>
          <w:szCs w:val="28"/>
          <w:rtl/>
        </w:rPr>
      </w:pPr>
    </w:p>
    <w:p w:rsidR="0036147B" w:rsidRDefault="0036147B" w:rsidP="0036147B">
      <w:pPr>
        <w:tabs>
          <w:tab w:val="right" w:pos="3933"/>
        </w:tabs>
        <w:bidi/>
        <w:spacing w:before="240" w:line="360" w:lineRule="auto"/>
        <w:jc w:val="both"/>
        <w:rPr>
          <w:rFonts w:ascii="Simplified Arabic" w:eastAsia="Times New Roman" w:hAnsi="Simplified Arabic" w:cs="Simplified Arabic"/>
          <w:b/>
          <w:bCs/>
          <w:sz w:val="28"/>
          <w:szCs w:val="28"/>
          <w:rtl/>
        </w:rPr>
      </w:pPr>
    </w:p>
    <w:p w:rsidR="001E4349" w:rsidRDefault="002E29E3" w:rsidP="0036147B">
      <w:pPr>
        <w:tabs>
          <w:tab w:val="right" w:pos="3933"/>
        </w:tabs>
        <w:bidi/>
        <w:spacing w:before="240" w:line="360" w:lineRule="auto"/>
        <w:jc w:val="both"/>
        <w:rPr>
          <w:rFonts w:ascii="Simplified Arabic" w:eastAsia="Times New Roman" w:hAnsi="Simplified Arabic" w:cs="Simplified Arabic"/>
          <w:b/>
          <w:bCs/>
          <w:sz w:val="28"/>
          <w:szCs w:val="28"/>
          <w:rtl/>
        </w:rPr>
      </w:pPr>
      <w:r w:rsidRPr="00A61C00">
        <w:rPr>
          <w:rFonts w:ascii="Simplified Arabic" w:eastAsia="Times New Roman" w:hAnsi="Simplified Arabic" w:cs="Simplified Arabic"/>
          <w:b/>
          <w:bCs/>
          <w:sz w:val="28"/>
          <w:szCs w:val="28"/>
          <w:rtl/>
        </w:rPr>
        <w:lastRenderedPageBreak/>
        <w:t xml:space="preserve">الفرضية </w:t>
      </w:r>
      <w:r w:rsidR="00C57839">
        <w:rPr>
          <w:rFonts w:ascii="Simplified Arabic" w:eastAsia="Times New Roman" w:hAnsi="Simplified Arabic" w:cs="Simplified Arabic" w:hint="cs"/>
          <w:b/>
          <w:bCs/>
          <w:sz w:val="28"/>
          <w:szCs w:val="28"/>
          <w:rtl/>
        </w:rPr>
        <w:t>الفرعية الثانية</w:t>
      </w:r>
      <w:r w:rsidR="00A61C00" w:rsidRPr="00A61C00">
        <w:rPr>
          <w:rFonts w:ascii="Simplified Arabic" w:eastAsia="Times New Roman" w:hAnsi="Simplified Arabic" w:cs="Simplified Arabic" w:hint="cs"/>
          <w:b/>
          <w:bCs/>
          <w:sz w:val="28"/>
          <w:szCs w:val="28"/>
          <w:rtl/>
        </w:rPr>
        <w:t xml:space="preserve">: </w:t>
      </w:r>
      <w:r w:rsidR="001E4349" w:rsidRPr="000B5374">
        <w:rPr>
          <w:rFonts w:ascii="Simplified Arabic" w:eastAsia="Times New Roman" w:hAnsi="Simplified Arabic" w:cs="Simplified Arabic"/>
          <w:b/>
          <w:bCs/>
          <w:sz w:val="28"/>
          <w:szCs w:val="28"/>
          <w:rtl/>
        </w:rPr>
        <w:t xml:space="preserve">لا توجد علاقة ذات دلالة إحصائية عند مستوى الدلالة (0.05&gt; </w:t>
      </w:r>
      <w:r w:rsidR="001E4349" w:rsidRPr="000B5374">
        <w:rPr>
          <w:rFonts w:ascii="Simplified Arabic" w:eastAsia="Times New Roman" w:hAnsi="Simplified Arabic" w:cs="Simplified Arabic"/>
          <w:b/>
          <w:bCs/>
          <w:sz w:val="28"/>
          <w:szCs w:val="28"/>
        </w:rPr>
        <w:t>a</w:t>
      </w:r>
      <w:r w:rsidR="001E4349" w:rsidRPr="000B5374">
        <w:rPr>
          <w:rFonts w:ascii="Simplified Arabic" w:eastAsia="Times New Roman" w:hAnsi="Simplified Arabic" w:cs="Simplified Arabic"/>
          <w:b/>
          <w:bCs/>
          <w:sz w:val="28"/>
          <w:szCs w:val="28"/>
          <w:rtl/>
        </w:rPr>
        <w:t>) بين التحفيز المعنوي</w:t>
      </w:r>
      <w:r w:rsidR="00532B7B">
        <w:rPr>
          <w:rFonts w:ascii="Simplified Arabic" w:eastAsia="Times New Roman" w:hAnsi="Simplified Arabic" w:cs="Simplified Arabic" w:hint="cs"/>
          <w:b/>
          <w:bCs/>
          <w:sz w:val="28"/>
          <w:szCs w:val="28"/>
          <w:rtl/>
        </w:rPr>
        <w:t>،</w:t>
      </w:r>
      <w:r w:rsidR="00532B7B">
        <w:rPr>
          <w:rFonts w:ascii="Simplified Arabic" w:eastAsia="Times New Roman" w:hAnsi="Simplified Arabic" w:cs="Simplified Arabic"/>
          <w:b/>
          <w:bCs/>
          <w:sz w:val="28"/>
          <w:szCs w:val="28"/>
          <w:rtl/>
        </w:rPr>
        <w:t xml:space="preserve"> وتعزيز</w:t>
      </w:r>
      <w:r w:rsidR="00532B7B">
        <w:rPr>
          <w:rFonts w:ascii="Simplified Arabic" w:eastAsia="Times New Roman" w:hAnsi="Simplified Arabic" w:cs="Simplified Arabic" w:hint="cs"/>
          <w:b/>
          <w:bCs/>
          <w:sz w:val="28"/>
          <w:szCs w:val="28"/>
          <w:rtl/>
        </w:rPr>
        <w:t xml:space="preserve"> </w:t>
      </w:r>
      <w:r w:rsidR="001E4349" w:rsidRPr="000B5374">
        <w:rPr>
          <w:rFonts w:ascii="Simplified Arabic" w:eastAsia="Times New Roman" w:hAnsi="Simplified Arabic" w:cs="Simplified Arabic"/>
          <w:b/>
          <w:bCs/>
          <w:sz w:val="28"/>
          <w:szCs w:val="28"/>
          <w:rtl/>
        </w:rPr>
        <w:t xml:space="preserve">الإبداع </w:t>
      </w:r>
      <w:r w:rsidR="00532B7B">
        <w:rPr>
          <w:rFonts w:ascii="Simplified Arabic" w:eastAsia="Times New Roman" w:hAnsi="Simplified Arabic" w:cs="Simplified Arabic" w:hint="cs"/>
          <w:b/>
          <w:bCs/>
          <w:sz w:val="28"/>
          <w:szCs w:val="28"/>
          <w:rtl/>
        </w:rPr>
        <w:t xml:space="preserve">الإداري </w:t>
      </w:r>
      <w:r w:rsidR="001E4349" w:rsidRPr="000B5374">
        <w:rPr>
          <w:rFonts w:ascii="Simplified Arabic" w:eastAsia="Times New Roman" w:hAnsi="Simplified Arabic" w:cs="Simplified Arabic"/>
          <w:b/>
          <w:bCs/>
          <w:sz w:val="28"/>
          <w:szCs w:val="28"/>
          <w:rtl/>
        </w:rPr>
        <w:t>لدى العاملين</w:t>
      </w:r>
      <w:r w:rsidR="001E4349">
        <w:rPr>
          <w:rFonts w:ascii="Simplified Arabic" w:eastAsia="Times New Roman" w:hAnsi="Simplified Arabic" w:cs="Simplified Arabic" w:hint="cs"/>
          <w:b/>
          <w:bCs/>
          <w:sz w:val="28"/>
          <w:szCs w:val="28"/>
          <w:rtl/>
        </w:rPr>
        <w:t xml:space="preserve"> في</w:t>
      </w:r>
      <w:r w:rsidR="001E4349" w:rsidRPr="000B5374">
        <w:rPr>
          <w:rFonts w:ascii="Simplified Arabic" w:eastAsia="Times New Roman" w:hAnsi="Simplified Arabic" w:cs="Simplified Arabic"/>
          <w:b/>
          <w:bCs/>
          <w:sz w:val="28"/>
          <w:szCs w:val="28"/>
          <w:rtl/>
        </w:rPr>
        <w:t xml:space="preserve"> المؤسسات الأهلية الفلسطينية </w:t>
      </w:r>
    </w:p>
    <w:p w:rsidR="002E29E3" w:rsidRPr="002E29E3" w:rsidRDefault="002E29E3" w:rsidP="006948C3">
      <w:pPr>
        <w:tabs>
          <w:tab w:val="right" w:pos="3933"/>
        </w:tabs>
        <w:bidi/>
        <w:spacing w:before="240" w:line="360" w:lineRule="auto"/>
        <w:jc w:val="both"/>
        <w:rPr>
          <w:rFonts w:ascii="Simplified Arabic" w:eastAsia="Times New Roman" w:hAnsi="Simplified Arabic" w:cs="Simplified Arabic"/>
          <w:sz w:val="28"/>
          <w:szCs w:val="28"/>
          <w:rtl/>
        </w:rPr>
      </w:pPr>
      <w:r w:rsidRPr="002E29E3">
        <w:rPr>
          <w:rFonts w:ascii="Simplified Arabic" w:eastAsia="Times New Roman" w:hAnsi="Simplified Arabic" w:cs="Simplified Arabic"/>
          <w:sz w:val="28"/>
          <w:szCs w:val="28"/>
          <w:rtl/>
        </w:rPr>
        <w:t>لفحص الفرضية السابقة استخدم معامل الارتباط بيرسون (</w:t>
      </w:r>
      <w:r w:rsidRPr="002E29E3">
        <w:rPr>
          <w:rFonts w:ascii="Simplified Arabic" w:eastAsia="Times New Roman" w:hAnsi="Simplified Arabic" w:cs="Simplified Arabic"/>
          <w:sz w:val="28"/>
          <w:szCs w:val="28"/>
        </w:rPr>
        <w:t>Pearson correlation</w:t>
      </w:r>
      <w:r w:rsidRPr="002E29E3">
        <w:rPr>
          <w:rFonts w:ascii="Simplified Arabic" w:eastAsia="Times New Roman" w:hAnsi="Simplified Arabic" w:cs="Simplified Arabic"/>
          <w:sz w:val="28"/>
          <w:szCs w:val="28"/>
          <w:rtl/>
        </w:rPr>
        <w:t>)</w:t>
      </w:r>
      <w:r w:rsidR="00B92BAC">
        <w:rPr>
          <w:rFonts w:ascii="Simplified Arabic" w:eastAsia="Times New Roman" w:hAnsi="Simplified Arabic" w:cs="Simplified Arabic" w:hint="cs"/>
          <w:sz w:val="28"/>
          <w:szCs w:val="28"/>
          <w:rtl/>
        </w:rPr>
        <w:t>،</w:t>
      </w:r>
      <w:r w:rsidRPr="002E29E3">
        <w:rPr>
          <w:rFonts w:ascii="Simplified Arabic" w:eastAsia="Times New Roman" w:hAnsi="Simplified Arabic" w:cs="Simplified Arabic"/>
          <w:sz w:val="28"/>
          <w:szCs w:val="28"/>
          <w:rtl/>
          <w:lang w:bidi="ar-JO"/>
        </w:rPr>
        <w:t xml:space="preserve"> للعلاقة </w:t>
      </w:r>
      <w:r w:rsidRPr="002E29E3">
        <w:rPr>
          <w:rFonts w:ascii="Simplified Arabic" w:eastAsia="Times New Roman" w:hAnsi="Simplified Arabic" w:cs="Simplified Arabic"/>
          <w:sz w:val="28"/>
          <w:szCs w:val="28"/>
          <w:rtl/>
        </w:rPr>
        <w:t>بين التحفيز المعنوي وبين دور القيادة الإدارية</w:t>
      </w:r>
      <w:r w:rsidR="00B92BAC">
        <w:rPr>
          <w:rFonts w:ascii="Simplified Arabic" w:eastAsia="Times New Roman" w:hAnsi="Simplified Arabic" w:cs="Simplified Arabic" w:hint="cs"/>
          <w:sz w:val="28"/>
          <w:szCs w:val="28"/>
          <w:rtl/>
        </w:rPr>
        <w:t>،</w:t>
      </w:r>
      <w:r w:rsidRPr="002E29E3">
        <w:rPr>
          <w:rFonts w:ascii="Simplified Arabic" w:eastAsia="Times New Roman" w:hAnsi="Simplified Arabic" w:cs="Simplified Arabic"/>
          <w:sz w:val="28"/>
          <w:szCs w:val="28"/>
          <w:rtl/>
        </w:rPr>
        <w:t xml:space="preserve"> في تعزيز الإبداع الإداري لدى العاملين في المؤسسات الأهلية العاملة في محاف</w:t>
      </w:r>
      <w:r w:rsidR="00A61C00">
        <w:rPr>
          <w:rFonts w:ascii="Simplified Arabic" w:eastAsia="Times New Roman" w:hAnsi="Simplified Arabic" w:cs="Simplified Arabic"/>
          <w:sz w:val="28"/>
          <w:szCs w:val="28"/>
          <w:rtl/>
        </w:rPr>
        <w:t>ظة بيت لحم</w:t>
      </w:r>
      <w:r w:rsidR="00B92BAC">
        <w:rPr>
          <w:rFonts w:ascii="Simplified Arabic" w:eastAsia="Times New Roman" w:hAnsi="Simplified Arabic" w:cs="Simplified Arabic" w:hint="cs"/>
          <w:sz w:val="28"/>
          <w:szCs w:val="28"/>
          <w:rtl/>
        </w:rPr>
        <w:t>،</w:t>
      </w:r>
      <w:r w:rsidR="00A61C00">
        <w:rPr>
          <w:rFonts w:ascii="Simplified Arabic" w:eastAsia="Times New Roman" w:hAnsi="Simplified Arabic" w:cs="Simplified Arabic"/>
          <w:sz w:val="28"/>
          <w:szCs w:val="28"/>
          <w:rtl/>
        </w:rPr>
        <w:t xml:space="preserve"> من وجهة نظر العاملين</w:t>
      </w:r>
      <w:r w:rsidR="00A61C00">
        <w:rPr>
          <w:rFonts w:ascii="Simplified Arabic" w:eastAsia="Times New Roman" w:hAnsi="Simplified Arabic" w:cs="Simplified Arabic" w:hint="cs"/>
          <w:sz w:val="28"/>
          <w:szCs w:val="28"/>
          <w:rtl/>
        </w:rPr>
        <w:t>،</w:t>
      </w:r>
      <w:r w:rsidRPr="002E29E3">
        <w:rPr>
          <w:rFonts w:ascii="Simplified Arabic" w:eastAsia="Times New Roman" w:hAnsi="Simplified Arabic" w:cs="Simplified Arabic"/>
          <w:sz w:val="28"/>
          <w:szCs w:val="28"/>
          <w:rtl/>
        </w:rPr>
        <w:t xml:space="preserve"> وذلك كما هو واضح في الجدول رقم (</w:t>
      </w:r>
      <w:r w:rsidR="006948C3">
        <w:rPr>
          <w:rFonts w:ascii="Simplified Arabic" w:eastAsia="Times New Roman" w:hAnsi="Simplified Arabic" w:cs="Simplified Arabic" w:hint="cs"/>
          <w:sz w:val="28"/>
          <w:szCs w:val="28"/>
          <w:rtl/>
        </w:rPr>
        <w:t>13.4</w:t>
      </w:r>
      <w:r w:rsidRPr="002E29E3">
        <w:rPr>
          <w:rFonts w:ascii="Simplified Arabic" w:eastAsia="Times New Roman" w:hAnsi="Simplified Arabic" w:cs="Simplified Arabic"/>
          <w:sz w:val="28"/>
          <w:szCs w:val="28"/>
          <w:rtl/>
        </w:rPr>
        <w:t>)</w:t>
      </w:r>
      <w:r w:rsidR="006948C3">
        <w:rPr>
          <w:rFonts w:ascii="Simplified Arabic" w:eastAsia="Times New Roman" w:hAnsi="Simplified Arabic" w:cs="Simplified Arabic" w:hint="cs"/>
          <w:sz w:val="28"/>
          <w:szCs w:val="28"/>
          <w:rtl/>
        </w:rPr>
        <w:t>:</w:t>
      </w:r>
    </w:p>
    <w:p w:rsidR="002E29E3" w:rsidRPr="0011511C" w:rsidRDefault="006948C3" w:rsidP="0011511C">
      <w:pPr>
        <w:pStyle w:val="Caption"/>
        <w:rPr>
          <w:rtl/>
        </w:rPr>
      </w:pPr>
      <w:bookmarkStart w:id="97" w:name="_Toc93129680"/>
      <w:r w:rsidRPr="0011511C">
        <w:rPr>
          <w:rFonts w:hint="cs"/>
          <w:rtl/>
        </w:rPr>
        <w:t>جدول</w:t>
      </w:r>
      <w:r w:rsidRPr="0011511C">
        <w:rPr>
          <w:rtl/>
        </w:rPr>
        <w:t xml:space="preserve"> 4. </w:t>
      </w:r>
      <w:r w:rsidR="00C57AFD">
        <w:rPr>
          <w:noProof/>
        </w:rPr>
        <w:fldChar w:fldCharType="begin"/>
      </w:r>
      <w:r w:rsidR="00C57AFD">
        <w:rPr>
          <w:noProof/>
        </w:rPr>
        <w:instrText xml:space="preserve"> SEQ </w:instrText>
      </w:r>
      <w:r w:rsidR="00C57AFD">
        <w:rPr>
          <w:noProof/>
          <w:rtl/>
        </w:rPr>
        <w:instrText>جدول_4</w:instrText>
      </w:r>
      <w:r w:rsidR="00C57AFD">
        <w:rPr>
          <w:noProof/>
        </w:rPr>
        <w:instrText xml:space="preserve">. \* ARABIC </w:instrText>
      </w:r>
      <w:r w:rsidR="00C57AFD">
        <w:rPr>
          <w:noProof/>
        </w:rPr>
        <w:fldChar w:fldCharType="separate"/>
      </w:r>
      <w:r w:rsidR="00AD4FE6">
        <w:rPr>
          <w:noProof/>
        </w:rPr>
        <w:t>13</w:t>
      </w:r>
      <w:r w:rsidR="00C57AFD">
        <w:rPr>
          <w:noProof/>
        </w:rPr>
        <w:fldChar w:fldCharType="end"/>
      </w:r>
      <w:r w:rsidRPr="0011511C">
        <w:rPr>
          <w:rFonts w:hint="cs"/>
          <w:rtl/>
        </w:rPr>
        <w:t xml:space="preserve">: </w:t>
      </w:r>
      <w:r w:rsidR="002E29E3" w:rsidRPr="0011511C">
        <w:rPr>
          <w:rtl/>
        </w:rPr>
        <w:t>نتائج معامل الارتباط بيرسون (</w:t>
      </w:r>
      <w:r w:rsidR="002E29E3" w:rsidRPr="0011511C">
        <w:t>Pearson correlation</w:t>
      </w:r>
      <w:r w:rsidR="002E29E3" w:rsidRPr="0011511C">
        <w:rPr>
          <w:rtl/>
        </w:rPr>
        <w:t xml:space="preserve">) للعلاقة بين التحفيز المعنوي وبين دور القيادة الإدارية في تعزيز الإبداع الإداري لدى العاملين في </w:t>
      </w:r>
      <w:r w:rsidR="00C57839" w:rsidRPr="0011511C">
        <w:rPr>
          <w:rtl/>
        </w:rPr>
        <w:t>المؤسسات الأهلية ال</w:t>
      </w:r>
      <w:r w:rsidR="00C57839" w:rsidRPr="0011511C">
        <w:rPr>
          <w:rFonts w:hint="cs"/>
          <w:rtl/>
        </w:rPr>
        <w:t>فلسطينية</w:t>
      </w:r>
      <w:bookmarkEnd w:id="97"/>
    </w:p>
    <w:tbl>
      <w:tblPr>
        <w:bidiVisual/>
        <w:tblW w:w="927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870"/>
        <w:gridCol w:w="1347"/>
        <w:gridCol w:w="2003"/>
        <w:gridCol w:w="2050"/>
      </w:tblGrid>
      <w:tr w:rsidR="002E29E3" w:rsidRPr="002E29E3" w:rsidTr="00A61C00">
        <w:trPr>
          <w:jc w:val="center"/>
        </w:trPr>
        <w:tc>
          <w:tcPr>
            <w:tcW w:w="3870" w:type="dxa"/>
            <w:shd w:val="clear" w:color="auto" w:fill="BFBFBF" w:themeFill="background1" w:themeFillShade="BF"/>
            <w:vAlign w:val="center"/>
          </w:tcPr>
          <w:p w:rsidR="002E29E3" w:rsidRPr="002E29E3" w:rsidRDefault="002E29E3" w:rsidP="00A61C00">
            <w:pPr>
              <w:tabs>
                <w:tab w:val="right" w:pos="3933"/>
              </w:tabs>
              <w:bidi/>
              <w:spacing w:after="0" w:line="276" w:lineRule="auto"/>
              <w:jc w:val="both"/>
              <w:rPr>
                <w:rFonts w:ascii="Simplified Arabic" w:eastAsia="Times New Roman" w:hAnsi="Simplified Arabic" w:cs="Simplified Arabic"/>
                <w:b/>
                <w:bCs/>
                <w:sz w:val="28"/>
                <w:szCs w:val="28"/>
                <w:rtl/>
              </w:rPr>
            </w:pPr>
            <w:r w:rsidRPr="002E29E3">
              <w:rPr>
                <w:rFonts w:ascii="Simplified Arabic" w:eastAsia="Times New Roman" w:hAnsi="Simplified Arabic" w:cs="Simplified Arabic"/>
                <w:b/>
                <w:bCs/>
                <w:sz w:val="28"/>
                <w:szCs w:val="28"/>
                <w:rtl/>
              </w:rPr>
              <w:t>المتغيرات</w:t>
            </w:r>
          </w:p>
        </w:tc>
        <w:tc>
          <w:tcPr>
            <w:tcW w:w="1347" w:type="dxa"/>
            <w:shd w:val="clear" w:color="auto" w:fill="BFBFBF" w:themeFill="background1" w:themeFillShade="BF"/>
          </w:tcPr>
          <w:p w:rsidR="002E29E3" w:rsidRPr="002E29E3" w:rsidRDefault="002E29E3" w:rsidP="00A61C00">
            <w:pPr>
              <w:tabs>
                <w:tab w:val="right" w:pos="3933"/>
              </w:tabs>
              <w:spacing w:after="0" w:line="276" w:lineRule="auto"/>
              <w:jc w:val="both"/>
              <w:rPr>
                <w:rFonts w:ascii="Simplified Arabic" w:eastAsia="Times New Roman" w:hAnsi="Simplified Arabic" w:cs="Simplified Arabic"/>
                <w:b/>
                <w:bCs/>
                <w:sz w:val="28"/>
                <w:szCs w:val="28"/>
                <w:rtl/>
              </w:rPr>
            </w:pPr>
            <w:r w:rsidRPr="002E29E3">
              <w:rPr>
                <w:rFonts w:ascii="Simplified Arabic" w:eastAsia="Times New Roman" w:hAnsi="Simplified Arabic" w:cs="Simplified Arabic"/>
                <w:b/>
                <w:bCs/>
                <w:sz w:val="28"/>
                <w:szCs w:val="28"/>
                <w:rtl/>
              </w:rPr>
              <w:t>العدد</w:t>
            </w:r>
          </w:p>
        </w:tc>
        <w:tc>
          <w:tcPr>
            <w:tcW w:w="2003" w:type="dxa"/>
            <w:shd w:val="clear" w:color="auto" w:fill="BFBFBF" w:themeFill="background1" w:themeFillShade="BF"/>
            <w:vAlign w:val="center"/>
          </w:tcPr>
          <w:p w:rsidR="002E29E3" w:rsidRPr="002E29E3" w:rsidRDefault="002E29E3" w:rsidP="00A61C00">
            <w:pPr>
              <w:tabs>
                <w:tab w:val="right" w:pos="3933"/>
              </w:tabs>
              <w:spacing w:after="0" w:line="276" w:lineRule="auto"/>
              <w:jc w:val="both"/>
              <w:rPr>
                <w:rFonts w:ascii="Simplified Arabic" w:eastAsia="Times New Roman" w:hAnsi="Simplified Arabic" w:cs="Simplified Arabic"/>
                <w:b/>
                <w:bCs/>
                <w:sz w:val="28"/>
                <w:szCs w:val="28"/>
              </w:rPr>
            </w:pPr>
            <w:r w:rsidRPr="002E29E3">
              <w:rPr>
                <w:rFonts w:ascii="Simplified Arabic" w:eastAsia="Times New Roman" w:hAnsi="Simplified Arabic" w:cs="Simplified Arabic"/>
                <w:b/>
                <w:bCs/>
                <w:sz w:val="28"/>
                <w:szCs w:val="28"/>
                <w:rtl/>
              </w:rPr>
              <w:t xml:space="preserve"> (قيمة ر)</w:t>
            </w:r>
          </w:p>
        </w:tc>
        <w:tc>
          <w:tcPr>
            <w:tcW w:w="2050" w:type="dxa"/>
            <w:shd w:val="clear" w:color="auto" w:fill="BFBFBF" w:themeFill="background1" w:themeFillShade="BF"/>
            <w:vAlign w:val="center"/>
          </w:tcPr>
          <w:p w:rsidR="002E29E3" w:rsidRPr="002E29E3" w:rsidRDefault="002E29E3" w:rsidP="00A61C00">
            <w:pPr>
              <w:tabs>
                <w:tab w:val="right" w:pos="3933"/>
              </w:tabs>
              <w:spacing w:after="0" w:line="276" w:lineRule="auto"/>
              <w:jc w:val="both"/>
              <w:rPr>
                <w:rFonts w:ascii="Simplified Arabic" w:eastAsia="Times New Roman" w:hAnsi="Simplified Arabic" w:cs="Simplified Arabic"/>
                <w:b/>
                <w:bCs/>
                <w:sz w:val="28"/>
                <w:szCs w:val="28"/>
                <w:lang w:bidi="he-IL"/>
              </w:rPr>
            </w:pPr>
            <w:r w:rsidRPr="002E29E3">
              <w:rPr>
                <w:rFonts w:ascii="Simplified Arabic" w:eastAsia="Times New Roman" w:hAnsi="Simplified Arabic" w:cs="Simplified Arabic"/>
                <w:b/>
                <w:bCs/>
                <w:sz w:val="28"/>
                <w:szCs w:val="28"/>
                <w:rtl/>
              </w:rPr>
              <w:t>الدلالة الاحصائية</w:t>
            </w:r>
          </w:p>
        </w:tc>
      </w:tr>
      <w:tr w:rsidR="002E29E3" w:rsidRPr="002E29E3" w:rsidTr="002E29E3">
        <w:trPr>
          <w:jc w:val="center"/>
        </w:trPr>
        <w:tc>
          <w:tcPr>
            <w:tcW w:w="3870" w:type="dxa"/>
            <w:shd w:val="clear" w:color="auto" w:fill="auto"/>
            <w:vAlign w:val="center"/>
          </w:tcPr>
          <w:p w:rsidR="002E29E3" w:rsidRPr="002E29E3" w:rsidRDefault="002E29E3" w:rsidP="00A61C00">
            <w:pPr>
              <w:tabs>
                <w:tab w:val="right" w:pos="3933"/>
              </w:tabs>
              <w:bidi/>
              <w:spacing w:after="0" w:line="276" w:lineRule="auto"/>
              <w:jc w:val="both"/>
              <w:rPr>
                <w:rFonts w:ascii="Simplified Arabic" w:eastAsia="Times New Roman" w:hAnsi="Simplified Arabic" w:cs="Simplified Arabic"/>
                <w:b/>
                <w:bCs/>
                <w:sz w:val="28"/>
                <w:szCs w:val="28"/>
                <w:lang w:bidi="he-IL"/>
              </w:rPr>
            </w:pPr>
            <w:r w:rsidRPr="002E29E3">
              <w:rPr>
                <w:rFonts w:ascii="Simplified Arabic" w:eastAsia="Times New Roman" w:hAnsi="Simplified Arabic" w:cs="Simplified Arabic"/>
                <w:b/>
                <w:bCs/>
                <w:sz w:val="28"/>
                <w:szCs w:val="28"/>
                <w:rtl/>
              </w:rPr>
              <w:t xml:space="preserve">التحفيز المعنوي * </w:t>
            </w:r>
            <w:r w:rsidRPr="002E29E3">
              <w:rPr>
                <w:rFonts w:ascii="Simplified Arabic" w:eastAsia="Times New Roman" w:hAnsi="Simplified Arabic" w:cs="Simplified Arabic"/>
                <w:b/>
                <w:bCs/>
                <w:sz w:val="28"/>
                <w:szCs w:val="28"/>
              </w:rPr>
              <w:t xml:space="preserve"> </w:t>
            </w:r>
            <w:r w:rsidRPr="002E29E3">
              <w:rPr>
                <w:rFonts w:ascii="Simplified Arabic" w:eastAsia="Calibri" w:hAnsi="Simplified Arabic" w:cs="Simplified Arabic"/>
                <w:sz w:val="28"/>
                <w:szCs w:val="28"/>
                <w:rtl/>
              </w:rPr>
              <w:t xml:space="preserve">   </w:t>
            </w:r>
            <w:r w:rsidRPr="002E29E3">
              <w:rPr>
                <w:rFonts w:ascii="Simplified Arabic" w:eastAsia="Times New Roman" w:hAnsi="Simplified Arabic" w:cs="Simplified Arabic"/>
                <w:b/>
                <w:bCs/>
                <w:sz w:val="28"/>
                <w:szCs w:val="28"/>
                <w:rtl/>
              </w:rPr>
              <w:t>دور القيادة الإدارية في تعزيز الإبداع الإداري</w:t>
            </w:r>
          </w:p>
        </w:tc>
        <w:tc>
          <w:tcPr>
            <w:tcW w:w="1347" w:type="dxa"/>
          </w:tcPr>
          <w:p w:rsidR="002E29E3" w:rsidRPr="002E29E3" w:rsidRDefault="002E29E3" w:rsidP="00A61C00">
            <w:pPr>
              <w:tabs>
                <w:tab w:val="right" w:pos="3933"/>
              </w:tabs>
              <w:bidi/>
              <w:spacing w:after="0" w:line="276" w:lineRule="auto"/>
              <w:jc w:val="both"/>
              <w:rPr>
                <w:rFonts w:ascii="Simplified Arabic" w:eastAsia="Times New Roman" w:hAnsi="Simplified Arabic" w:cs="Simplified Arabic"/>
                <w:color w:val="000000"/>
                <w:sz w:val="28"/>
                <w:szCs w:val="28"/>
              </w:rPr>
            </w:pPr>
            <w:r w:rsidRPr="002E29E3">
              <w:rPr>
                <w:rFonts w:ascii="Simplified Arabic" w:eastAsia="Times New Roman" w:hAnsi="Simplified Arabic" w:cs="Simplified Arabic"/>
                <w:color w:val="000000"/>
                <w:sz w:val="28"/>
                <w:szCs w:val="28"/>
                <w:rtl/>
              </w:rPr>
              <w:t>129</w:t>
            </w:r>
          </w:p>
          <w:p w:rsidR="002E29E3" w:rsidRPr="002E29E3" w:rsidRDefault="002E29E3" w:rsidP="00A61C00">
            <w:pPr>
              <w:tabs>
                <w:tab w:val="right" w:pos="3933"/>
              </w:tabs>
              <w:bidi/>
              <w:spacing w:after="0" w:line="276" w:lineRule="auto"/>
              <w:jc w:val="both"/>
              <w:rPr>
                <w:rFonts w:ascii="Simplified Arabic" w:eastAsia="Times New Roman" w:hAnsi="Simplified Arabic" w:cs="Simplified Arabic"/>
                <w:color w:val="000000"/>
                <w:sz w:val="28"/>
                <w:szCs w:val="28"/>
              </w:rPr>
            </w:pPr>
          </w:p>
        </w:tc>
        <w:tc>
          <w:tcPr>
            <w:tcW w:w="2003" w:type="dxa"/>
            <w:shd w:val="clear" w:color="auto" w:fill="auto"/>
            <w:vAlign w:val="center"/>
          </w:tcPr>
          <w:p w:rsidR="002E29E3" w:rsidRPr="002E29E3" w:rsidRDefault="002E29E3" w:rsidP="00A61C00">
            <w:pPr>
              <w:tabs>
                <w:tab w:val="right" w:pos="3933"/>
              </w:tabs>
              <w:bidi/>
              <w:spacing w:after="0" w:line="276" w:lineRule="auto"/>
              <w:jc w:val="both"/>
              <w:rPr>
                <w:rFonts w:ascii="Simplified Arabic" w:eastAsia="Times New Roman" w:hAnsi="Simplified Arabic" w:cs="Simplified Arabic"/>
                <w:color w:val="000000"/>
                <w:sz w:val="28"/>
                <w:szCs w:val="28"/>
                <w:rtl/>
                <w:lang w:bidi="he-IL"/>
              </w:rPr>
            </w:pPr>
            <w:r w:rsidRPr="002E29E3">
              <w:rPr>
                <w:rFonts w:ascii="Simplified Arabic" w:eastAsia="Times New Roman" w:hAnsi="Simplified Arabic" w:cs="Simplified Arabic"/>
                <w:color w:val="000000"/>
                <w:sz w:val="28"/>
                <w:szCs w:val="28"/>
                <w:lang w:bidi="he-IL"/>
              </w:rPr>
              <w:t>0.856**</w:t>
            </w:r>
          </w:p>
        </w:tc>
        <w:tc>
          <w:tcPr>
            <w:tcW w:w="2050" w:type="dxa"/>
            <w:shd w:val="clear" w:color="auto" w:fill="auto"/>
            <w:vAlign w:val="center"/>
          </w:tcPr>
          <w:p w:rsidR="002E29E3" w:rsidRPr="002E29E3" w:rsidRDefault="002E29E3" w:rsidP="00A61C00">
            <w:pPr>
              <w:tabs>
                <w:tab w:val="right" w:pos="3933"/>
              </w:tabs>
              <w:bidi/>
              <w:spacing w:after="0" w:line="276" w:lineRule="auto"/>
              <w:jc w:val="both"/>
              <w:rPr>
                <w:rFonts w:ascii="Simplified Arabic" w:eastAsia="Times New Roman" w:hAnsi="Simplified Arabic" w:cs="Simplified Arabic"/>
                <w:color w:val="000000"/>
                <w:sz w:val="28"/>
                <w:szCs w:val="28"/>
                <w:rtl/>
                <w:lang w:bidi="he-IL"/>
              </w:rPr>
            </w:pPr>
            <w:r w:rsidRPr="002E29E3">
              <w:rPr>
                <w:rFonts w:ascii="Simplified Arabic" w:eastAsia="Times New Roman" w:hAnsi="Simplified Arabic" w:cs="Simplified Arabic"/>
                <w:color w:val="000000"/>
                <w:sz w:val="28"/>
                <w:szCs w:val="28"/>
                <w:lang w:bidi="he-IL"/>
              </w:rPr>
              <w:t>0.000</w:t>
            </w:r>
          </w:p>
        </w:tc>
      </w:tr>
    </w:tbl>
    <w:p w:rsidR="00A61C00" w:rsidRDefault="002E29E3" w:rsidP="00300D1B">
      <w:pPr>
        <w:tabs>
          <w:tab w:val="right" w:pos="3933"/>
        </w:tabs>
        <w:bidi/>
        <w:spacing w:before="240" w:line="360" w:lineRule="auto"/>
        <w:jc w:val="both"/>
        <w:rPr>
          <w:rFonts w:ascii="Simplified Arabic" w:eastAsia="Times New Roman" w:hAnsi="Simplified Arabic" w:cs="Simplified Arabic"/>
          <w:sz w:val="28"/>
          <w:szCs w:val="28"/>
          <w:rtl/>
        </w:rPr>
      </w:pPr>
      <w:r w:rsidRPr="002E29E3">
        <w:rPr>
          <w:rFonts w:ascii="Simplified Arabic" w:eastAsia="Calibri" w:hAnsi="Simplified Arabic" w:cs="Simplified Arabic"/>
          <w:sz w:val="28"/>
          <w:szCs w:val="28"/>
          <w:rtl/>
        </w:rPr>
        <w:t>بينت النتائج وجود علاقة (طردية)</w:t>
      </w:r>
      <w:r w:rsidR="00B92BAC">
        <w:rPr>
          <w:rFonts w:ascii="Simplified Arabic" w:eastAsia="Calibri" w:hAnsi="Simplified Arabic" w:cs="Simplified Arabic" w:hint="cs"/>
          <w:sz w:val="28"/>
          <w:szCs w:val="28"/>
          <w:rtl/>
        </w:rPr>
        <w:t>،</w:t>
      </w:r>
      <w:r w:rsidRPr="002E29E3">
        <w:rPr>
          <w:rFonts w:ascii="Simplified Arabic" w:eastAsia="Calibri" w:hAnsi="Simplified Arabic" w:cs="Simplified Arabic"/>
          <w:sz w:val="28"/>
          <w:szCs w:val="28"/>
          <w:rtl/>
        </w:rPr>
        <w:t xml:space="preserve"> ذات دلالة احصائية عند المستوى </w:t>
      </w:r>
      <w:r w:rsidRPr="002E29E3">
        <w:rPr>
          <w:rFonts w:ascii="Simplified Arabic" w:eastAsia="Times New Roman" w:hAnsi="Simplified Arabic" w:cs="Simplified Arabic"/>
          <w:sz w:val="28"/>
          <w:szCs w:val="28"/>
          <w:rtl/>
        </w:rPr>
        <w:t xml:space="preserve">عند المستوى </w:t>
      </w:r>
      <w:r w:rsidRPr="002E29E3">
        <w:rPr>
          <w:rFonts w:ascii="Cambria" w:eastAsia="Times New Roman" w:hAnsi="Cambria" w:cs="Cambria"/>
          <w:sz w:val="28"/>
          <w:szCs w:val="28"/>
        </w:rPr>
        <w:t>α</w:t>
      </w:r>
      <w:r w:rsidRPr="002E29E3">
        <w:rPr>
          <w:rFonts w:ascii="Times New Roman" w:eastAsia="Times New Roman" w:hAnsi="Times New Roman" w:cs="Times New Roman" w:hint="cs"/>
          <w:b/>
          <w:bCs/>
          <w:sz w:val="28"/>
          <w:szCs w:val="28"/>
          <w:rtl/>
        </w:rPr>
        <w:t>≤</w:t>
      </w:r>
      <w:r w:rsidRPr="002E29E3">
        <w:rPr>
          <w:rFonts w:ascii="Simplified Arabic" w:eastAsia="Times New Roman" w:hAnsi="Simplified Arabic" w:cs="Simplified Arabic"/>
          <w:sz w:val="28"/>
          <w:szCs w:val="28"/>
        </w:rPr>
        <w:t>0.05</w:t>
      </w:r>
      <w:r w:rsidRPr="002E29E3">
        <w:rPr>
          <w:rFonts w:ascii="Simplified Arabic" w:eastAsia="Times New Roman" w:hAnsi="Simplified Arabic" w:cs="Simplified Arabic"/>
          <w:sz w:val="28"/>
          <w:szCs w:val="28"/>
          <w:rtl/>
        </w:rPr>
        <w:t xml:space="preserve"> بين التحفيز المعنوي وبين دور القيادة الإدارية في تعزيز الإبداع الإداري لدى العاملين في المؤسسات الأهلية العاملة في محاف</w:t>
      </w:r>
      <w:r w:rsidR="00A61C00">
        <w:rPr>
          <w:rFonts w:ascii="Simplified Arabic" w:eastAsia="Times New Roman" w:hAnsi="Simplified Arabic" w:cs="Simplified Arabic"/>
          <w:sz w:val="28"/>
          <w:szCs w:val="28"/>
          <w:rtl/>
        </w:rPr>
        <w:t>ظة بيت لحم من وجهة نظر العاملين</w:t>
      </w:r>
      <w:r w:rsidRPr="002E29E3">
        <w:rPr>
          <w:rFonts w:ascii="Simplified Arabic" w:eastAsia="Times New Roman" w:hAnsi="Simplified Arabic" w:cs="Simplified Arabic"/>
          <w:sz w:val="28"/>
          <w:szCs w:val="28"/>
          <w:rtl/>
        </w:rPr>
        <w:t>، بحيث كلما زاد التحفيز المعنوي زاد دور القيادة الإدارية في تعزيز الإبداع الإداري</w:t>
      </w:r>
      <w:r w:rsidR="00B92BAC">
        <w:rPr>
          <w:rFonts w:ascii="Simplified Arabic" w:eastAsia="Times New Roman" w:hAnsi="Simplified Arabic" w:cs="Simplified Arabic" w:hint="cs"/>
          <w:sz w:val="28"/>
          <w:szCs w:val="28"/>
          <w:rtl/>
        </w:rPr>
        <w:t>،</w:t>
      </w:r>
      <w:r w:rsidRPr="002E29E3">
        <w:rPr>
          <w:rFonts w:ascii="Simplified Arabic" w:eastAsia="Times New Roman" w:hAnsi="Simplified Arabic" w:cs="Simplified Arabic"/>
          <w:sz w:val="28"/>
          <w:szCs w:val="28"/>
          <w:rtl/>
        </w:rPr>
        <w:t xml:space="preserve"> لدى العاملين في المؤسسات الأهلية والعكس صحيح.</w:t>
      </w:r>
      <w:r w:rsidR="00A61C00">
        <w:rPr>
          <w:rFonts w:ascii="Simplified Arabic" w:eastAsia="Times New Roman" w:hAnsi="Simplified Arabic" w:cs="Simplified Arabic" w:hint="cs"/>
          <w:sz w:val="28"/>
          <w:szCs w:val="28"/>
          <w:rtl/>
        </w:rPr>
        <w:t xml:space="preserve"> </w:t>
      </w:r>
    </w:p>
    <w:p w:rsidR="0036147B" w:rsidRDefault="0036147B" w:rsidP="00B92BAC">
      <w:pPr>
        <w:tabs>
          <w:tab w:val="right" w:pos="3933"/>
        </w:tabs>
        <w:bidi/>
        <w:spacing w:before="240" w:line="360" w:lineRule="auto"/>
        <w:jc w:val="both"/>
        <w:rPr>
          <w:rFonts w:ascii="Simplified Arabic" w:eastAsia="Times New Roman" w:hAnsi="Simplified Arabic" w:cs="Simplified Arabic"/>
          <w:b/>
          <w:bCs/>
          <w:sz w:val="28"/>
          <w:szCs w:val="28"/>
          <w:rtl/>
        </w:rPr>
      </w:pPr>
    </w:p>
    <w:p w:rsidR="0036147B" w:rsidRDefault="0036147B" w:rsidP="0036147B">
      <w:pPr>
        <w:tabs>
          <w:tab w:val="right" w:pos="3933"/>
        </w:tabs>
        <w:bidi/>
        <w:spacing w:before="240" w:line="360" w:lineRule="auto"/>
        <w:jc w:val="both"/>
        <w:rPr>
          <w:rFonts w:ascii="Simplified Arabic" w:eastAsia="Times New Roman" w:hAnsi="Simplified Arabic" w:cs="Simplified Arabic"/>
          <w:b/>
          <w:bCs/>
          <w:sz w:val="28"/>
          <w:szCs w:val="28"/>
          <w:rtl/>
        </w:rPr>
      </w:pPr>
    </w:p>
    <w:p w:rsidR="001E4349" w:rsidRDefault="002E29E3" w:rsidP="0036147B">
      <w:pPr>
        <w:tabs>
          <w:tab w:val="right" w:pos="3933"/>
        </w:tabs>
        <w:bidi/>
        <w:spacing w:before="240" w:line="360" w:lineRule="auto"/>
        <w:jc w:val="both"/>
        <w:rPr>
          <w:rFonts w:ascii="Simplified Arabic" w:eastAsia="Times New Roman" w:hAnsi="Simplified Arabic" w:cs="Simplified Arabic"/>
          <w:b/>
          <w:bCs/>
          <w:sz w:val="28"/>
          <w:szCs w:val="28"/>
          <w:rtl/>
        </w:rPr>
      </w:pPr>
      <w:r w:rsidRPr="00A61C00">
        <w:rPr>
          <w:rFonts w:ascii="Simplified Arabic" w:eastAsia="Times New Roman" w:hAnsi="Simplified Arabic" w:cs="Simplified Arabic"/>
          <w:b/>
          <w:bCs/>
          <w:sz w:val="28"/>
          <w:szCs w:val="28"/>
          <w:rtl/>
        </w:rPr>
        <w:lastRenderedPageBreak/>
        <w:t xml:space="preserve">الفرضية </w:t>
      </w:r>
      <w:r w:rsidR="00C57839">
        <w:rPr>
          <w:rFonts w:ascii="Simplified Arabic" w:eastAsia="Times New Roman" w:hAnsi="Simplified Arabic" w:cs="Simplified Arabic" w:hint="cs"/>
          <w:b/>
          <w:bCs/>
          <w:sz w:val="28"/>
          <w:szCs w:val="28"/>
          <w:rtl/>
        </w:rPr>
        <w:t>الفرعية الثالثة</w:t>
      </w:r>
      <w:r w:rsidR="00A61C00" w:rsidRPr="00A61C00">
        <w:rPr>
          <w:rFonts w:ascii="Simplified Arabic" w:eastAsia="Times New Roman" w:hAnsi="Simplified Arabic" w:cs="Simplified Arabic" w:hint="cs"/>
          <w:b/>
          <w:bCs/>
          <w:sz w:val="28"/>
          <w:szCs w:val="28"/>
          <w:rtl/>
        </w:rPr>
        <w:t xml:space="preserve">: </w:t>
      </w:r>
      <w:r w:rsidR="001E4349" w:rsidRPr="000519CB">
        <w:rPr>
          <w:rFonts w:ascii="Simplified Arabic" w:eastAsia="Times New Roman" w:hAnsi="Simplified Arabic" w:cs="Simplified Arabic"/>
          <w:b/>
          <w:bCs/>
          <w:sz w:val="28"/>
          <w:szCs w:val="28"/>
          <w:rtl/>
        </w:rPr>
        <w:tab/>
        <w:t xml:space="preserve">لا توجد علاقة ذات دلالة إحصائية عند مستوى الدلالة (0.05&gt; </w:t>
      </w:r>
      <w:r w:rsidR="001E4349" w:rsidRPr="000519CB">
        <w:rPr>
          <w:rFonts w:ascii="Simplified Arabic" w:eastAsia="Times New Roman" w:hAnsi="Simplified Arabic" w:cs="Simplified Arabic"/>
          <w:b/>
          <w:bCs/>
          <w:sz w:val="28"/>
          <w:szCs w:val="28"/>
        </w:rPr>
        <w:t>a</w:t>
      </w:r>
      <w:r w:rsidR="001E4349" w:rsidRPr="000519CB">
        <w:rPr>
          <w:rFonts w:ascii="Simplified Arabic" w:eastAsia="Times New Roman" w:hAnsi="Simplified Arabic" w:cs="Simplified Arabic"/>
          <w:b/>
          <w:bCs/>
          <w:sz w:val="28"/>
          <w:szCs w:val="28"/>
          <w:rtl/>
        </w:rPr>
        <w:t xml:space="preserve">) بين التوجيه الإداري للعاملين وتعزيز </w:t>
      </w:r>
      <w:r w:rsidR="00B92BAC">
        <w:rPr>
          <w:rFonts w:ascii="Simplified Arabic" w:eastAsia="Times New Roman" w:hAnsi="Simplified Arabic" w:cs="Simplified Arabic" w:hint="cs"/>
          <w:b/>
          <w:bCs/>
          <w:sz w:val="28"/>
          <w:szCs w:val="28"/>
          <w:rtl/>
        </w:rPr>
        <w:t>الإبداع الإداري</w:t>
      </w:r>
      <w:r w:rsidR="001E4349" w:rsidRPr="000519CB">
        <w:rPr>
          <w:rFonts w:ascii="Simplified Arabic" w:eastAsia="Times New Roman" w:hAnsi="Simplified Arabic" w:cs="Simplified Arabic"/>
          <w:b/>
          <w:bCs/>
          <w:sz w:val="28"/>
          <w:szCs w:val="28"/>
          <w:rtl/>
        </w:rPr>
        <w:t xml:space="preserve"> لدى العاملين</w:t>
      </w:r>
      <w:r w:rsidR="001E4349">
        <w:rPr>
          <w:rFonts w:ascii="Simplified Arabic" w:eastAsia="Times New Roman" w:hAnsi="Simplified Arabic" w:cs="Simplified Arabic" w:hint="cs"/>
          <w:b/>
          <w:bCs/>
          <w:sz w:val="28"/>
          <w:szCs w:val="28"/>
          <w:rtl/>
        </w:rPr>
        <w:t xml:space="preserve"> في</w:t>
      </w:r>
      <w:r w:rsidR="001E4349" w:rsidRPr="000519CB">
        <w:rPr>
          <w:rFonts w:ascii="Simplified Arabic" w:eastAsia="Times New Roman" w:hAnsi="Simplified Arabic" w:cs="Simplified Arabic"/>
          <w:b/>
          <w:bCs/>
          <w:sz w:val="28"/>
          <w:szCs w:val="28"/>
          <w:rtl/>
        </w:rPr>
        <w:t xml:space="preserve"> المؤسسات الأهلية الفلسطينية </w:t>
      </w:r>
    </w:p>
    <w:p w:rsidR="002E29E3" w:rsidRPr="002E29E3" w:rsidRDefault="002E29E3" w:rsidP="006948C3">
      <w:pPr>
        <w:tabs>
          <w:tab w:val="right" w:pos="3933"/>
        </w:tabs>
        <w:bidi/>
        <w:spacing w:before="240" w:line="360" w:lineRule="auto"/>
        <w:jc w:val="both"/>
        <w:rPr>
          <w:rFonts w:ascii="Simplified Arabic" w:eastAsia="Times New Roman" w:hAnsi="Simplified Arabic" w:cs="Simplified Arabic"/>
          <w:sz w:val="28"/>
          <w:szCs w:val="28"/>
          <w:rtl/>
        </w:rPr>
      </w:pPr>
      <w:r w:rsidRPr="002E29E3">
        <w:rPr>
          <w:rFonts w:ascii="Simplified Arabic" w:eastAsia="Times New Roman" w:hAnsi="Simplified Arabic" w:cs="Simplified Arabic"/>
          <w:sz w:val="28"/>
          <w:szCs w:val="28"/>
          <w:rtl/>
        </w:rPr>
        <w:t>لفحص الفرضية السابقة استخدم معامل الارتباط بيرسون (</w:t>
      </w:r>
      <w:r w:rsidRPr="002E29E3">
        <w:rPr>
          <w:rFonts w:ascii="Simplified Arabic" w:eastAsia="Times New Roman" w:hAnsi="Simplified Arabic" w:cs="Simplified Arabic"/>
          <w:sz w:val="28"/>
          <w:szCs w:val="28"/>
        </w:rPr>
        <w:t>Pearson correlation</w:t>
      </w:r>
      <w:r w:rsidRPr="002E29E3">
        <w:rPr>
          <w:rFonts w:ascii="Simplified Arabic" w:eastAsia="Times New Roman" w:hAnsi="Simplified Arabic" w:cs="Simplified Arabic"/>
          <w:sz w:val="28"/>
          <w:szCs w:val="28"/>
          <w:rtl/>
        </w:rPr>
        <w:t>)</w:t>
      </w:r>
      <w:r w:rsidRPr="002E29E3">
        <w:rPr>
          <w:rFonts w:ascii="Simplified Arabic" w:eastAsia="Times New Roman" w:hAnsi="Simplified Arabic" w:cs="Simplified Arabic"/>
          <w:sz w:val="28"/>
          <w:szCs w:val="28"/>
          <w:rtl/>
          <w:lang w:bidi="ar-JO"/>
        </w:rPr>
        <w:t xml:space="preserve"> للعلاقة </w:t>
      </w:r>
      <w:r w:rsidRPr="002E29E3">
        <w:rPr>
          <w:rFonts w:ascii="Simplified Arabic" w:eastAsia="Times New Roman" w:hAnsi="Simplified Arabic" w:cs="Simplified Arabic"/>
          <w:sz w:val="28"/>
          <w:szCs w:val="28"/>
          <w:rtl/>
        </w:rPr>
        <w:t>بين التوجيه الاداري وبين دور القيادة الإدارية في تعزيز الإبداع الإداري</w:t>
      </w:r>
      <w:r w:rsidR="00B92BAC">
        <w:rPr>
          <w:rFonts w:ascii="Simplified Arabic" w:eastAsia="Times New Roman" w:hAnsi="Simplified Arabic" w:cs="Simplified Arabic" w:hint="cs"/>
          <w:sz w:val="28"/>
          <w:szCs w:val="28"/>
          <w:rtl/>
        </w:rPr>
        <w:t>،</w:t>
      </w:r>
      <w:r w:rsidRPr="002E29E3">
        <w:rPr>
          <w:rFonts w:ascii="Simplified Arabic" w:eastAsia="Times New Roman" w:hAnsi="Simplified Arabic" w:cs="Simplified Arabic"/>
          <w:sz w:val="28"/>
          <w:szCs w:val="28"/>
          <w:rtl/>
        </w:rPr>
        <w:t xml:space="preserve"> لدى العاملين في المؤسسات الأهلية العاملة في محاف</w:t>
      </w:r>
      <w:r w:rsidR="00A61C00">
        <w:rPr>
          <w:rFonts w:ascii="Simplified Arabic" w:eastAsia="Times New Roman" w:hAnsi="Simplified Arabic" w:cs="Simplified Arabic"/>
          <w:sz w:val="28"/>
          <w:szCs w:val="28"/>
          <w:rtl/>
        </w:rPr>
        <w:t>ظة بيت لحم</w:t>
      </w:r>
      <w:r w:rsidR="00B92BAC">
        <w:rPr>
          <w:rFonts w:ascii="Simplified Arabic" w:eastAsia="Times New Roman" w:hAnsi="Simplified Arabic" w:cs="Simplified Arabic" w:hint="cs"/>
          <w:sz w:val="28"/>
          <w:szCs w:val="28"/>
          <w:rtl/>
        </w:rPr>
        <w:t>،</w:t>
      </w:r>
      <w:r w:rsidR="00A61C00">
        <w:rPr>
          <w:rFonts w:ascii="Simplified Arabic" w:eastAsia="Times New Roman" w:hAnsi="Simplified Arabic" w:cs="Simplified Arabic"/>
          <w:sz w:val="28"/>
          <w:szCs w:val="28"/>
          <w:rtl/>
        </w:rPr>
        <w:t xml:space="preserve"> من وجهة نظر العاملين</w:t>
      </w:r>
      <w:r w:rsidRPr="002E29E3">
        <w:rPr>
          <w:rFonts w:ascii="Simplified Arabic" w:eastAsia="Times New Roman" w:hAnsi="Simplified Arabic" w:cs="Simplified Arabic"/>
          <w:sz w:val="28"/>
          <w:szCs w:val="28"/>
          <w:rtl/>
        </w:rPr>
        <w:t>، وذلك كما هو واضح في الجدول رقم (</w:t>
      </w:r>
      <w:r w:rsidR="006948C3">
        <w:rPr>
          <w:rFonts w:ascii="Simplified Arabic" w:eastAsia="Times New Roman" w:hAnsi="Simplified Arabic" w:cs="Simplified Arabic" w:hint="cs"/>
          <w:sz w:val="28"/>
          <w:szCs w:val="28"/>
          <w:rtl/>
        </w:rPr>
        <w:t>14.4</w:t>
      </w:r>
      <w:r w:rsidRPr="002E29E3">
        <w:rPr>
          <w:rFonts w:ascii="Simplified Arabic" w:eastAsia="Times New Roman" w:hAnsi="Simplified Arabic" w:cs="Simplified Arabic"/>
          <w:sz w:val="28"/>
          <w:szCs w:val="28"/>
          <w:rtl/>
        </w:rPr>
        <w:t>)</w:t>
      </w:r>
      <w:r w:rsidR="006948C3">
        <w:rPr>
          <w:rFonts w:ascii="Simplified Arabic" w:eastAsia="Times New Roman" w:hAnsi="Simplified Arabic" w:cs="Simplified Arabic" w:hint="cs"/>
          <w:sz w:val="28"/>
          <w:szCs w:val="28"/>
          <w:rtl/>
        </w:rPr>
        <w:t>:</w:t>
      </w:r>
    </w:p>
    <w:p w:rsidR="002E29E3" w:rsidRPr="0011511C" w:rsidRDefault="006948C3" w:rsidP="0011511C">
      <w:pPr>
        <w:pStyle w:val="Caption"/>
        <w:rPr>
          <w:rtl/>
        </w:rPr>
      </w:pPr>
      <w:bookmarkStart w:id="98" w:name="_Toc93129681"/>
      <w:r w:rsidRPr="0011511C">
        <w:rPr>
          <w:rFonts w:hint="cs"/>
          <w:rtl/>
        </w:rPr>
        <w:t>جدول</w:t>
      </w:r>
      <w:r w:rsidRPr="0011511C">
        <w:rPr>
          <w:rtl/>
        </w:rPr>
        <w:t xml:space="preserve"> 4. </w:t>
      </w:r>
      <w:r w:rsidR="00C57AFD">
        <w:rPr>
          <w:noProof/>
        </w:rPr>
        <w:fldChar w:fldCharType="begin"/>
      </w:r>
      <w:r w:rsidR="00C57AFD">
        <w:rPr>
          <w:noProof/>
        </w:rPr>
        <w:instrText xml:space="preserve"> SEQ </w:instrText>
      </w:r>
      <w:r w:rsidR="00C57AFD">
        <w:rPr>
          <w:noProof/>
          <w:rtl/>
        </w:rPr>
        <w:instrText>جدول_4</w:instrText>
      </w:r>
      <w:r w:rsidR="00C57AFD">
        <w:rPr>
          <w:noProof/>
        </w:rPr>
        <w:instrText xml:space="preserve">. \* ARABIC </w:instrText>
      </w:r>
      <w:r w:rsidR="00C57AFD">
        <w:rPr>
          <w:noProof/>
        </w:rPr>
        <w:fldChar w:fldCharType="separate"/>
      </w:r>
      <w:r w:rsidR="00AD4FE6">
        <w:rPr>
          <w:noProof/>
        </w:rPr>
        <w:t>14</w:t>
      </w:r>
      <w:r w:rsidR="00C57AFD">
        <w:rPr>
          <w:noProof/>
        </w:rPr>
        <w:fldChar w:fldCharType="end"/>
      </w:r>
      <w:r w:rsidRPr="0011511C">
        <w:rPr>
          <w:rFonts w:hint="cs"/>
          <w:rtl/>
        </w:rPr>
        <w:t xml:space="preserve">: </w:t>
      </w:r>
      <w:r w:rsidR="002E29E3" w:rsidRPr="0011511C">
        <w:rPr>
          <w:rtl/>
        </w:rPr>
        <w:t>نتائج معامل الارتباط بيرسون (</w:t>
      </w:r>
      <w:r w:rsidR="002E29E3" w:rsidRPr="0011511C">
        <w:t>Pearson correlation</w:t>
      </w:r>
      <w:r w:rsidR="002E29E3" w:rsidRPr="0011511C">
        <w:rPr>
          <w:rtl/>
        </w:rPr>
        <w:t>) للعلاقة بين التوجيه الاداري وبين دور القيادة الإدارية في تعزيز الإبداع الإداري لدى العاملين ف</w:t>
      </w:r>
      <w:r w:rsidR="00C57839" w:rsidRPr="0011511C">
        <w:rPr>
          <w:rtl/>
        </w:rPr>
        <w:t xml:space="preserve">ي المؤسسات الأهلية </w:t>
      </w:r>
      <w:r w:rsidR="00C57839" w:rsidRPr="0011511C">
        <w:rPr>
          <w:rFonts w:hint="cs"/>
          <w:rtl/>
        </w:rPr>
        <w:t>الفلسطينية</w:t>
      </w:r>
      <w:bookmarkEnd w:id="98"/>
    </w:p>
    <w:tbl>
      <w:tblPr>
        <w:bidiVisual/>
        <w:tblW w:w="927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870"/>
        <w:gridCol w:w="1347"/>
        <w:gridCol w:w="2003"/>
        <w:gridCol w:w="2050"/>
      </w:tblGrid>
      <w:tr w:rsidR="002E29E3" w:rsidRPr="002E29E3" w:rsidTr="00A61C00">
        <w:trPr>
          <w:jc w:val="center"/>
        </w:trPr>
        <w:tc>
          <w:tcPr>
            <w:tcW w:w="3870" w:type="dxa"/>
            <w:shd w:val="clear" w:color="auto" w:fill="BFBFBF" w:themeFill="background1" w:themeFillShade="BF"/>
            <w:vAlign w:val="center"/>
          </w:tcPr>
          <w:p w:rsidR="002E29E3" w:rsidRPr="002E29E3" w:rsidRDefault="002E29E3" w:rsidP="00A61C00">
            <w:pPr>
              <w:tabs>
                <w:tab w:val="right" w:pos="3933"/>
              </w:tabs>
              <w:bidi/>
              <w:spacing w:after="0" w:line="276" w:lineRule="auto"/>
              <w:jc w:val="both"/>
              <w:rPr>
                <w:rFonts w:ascii="Simplified Arabic" w:eastAsia="Times New Roman" w:hAnsi="Simplified Arabic" w:cs="Simplified Arabic"/>
                <w:b/>
                <w:bCs/>
                <w:sz w:val="28"/>
                <w:szCs w:val="28"/>
                <w:rtl/>
              </w:rPr>
            </w:pPr>
            <w:r w:rsidRPr="002E29E3">
              <w:rPr>
                <w:rFonts w:ascii="Simplified Arabic" w:eastAsia="Times New Roman" w:hAnsi="Simplified Arabic" w:cs="Simplified Arabic"/>
                <w:b/>
                <w:bCs/>
                <w:sz w:val="28"/>
                <w:szCs w:val="28"/>
                <w:rtl/>
              </w:rPr>
              <w:t>المتغيرات</w:t>
            </w:r>
          </w:p>
        </w:tc>
        <w:tc>
          <w:tcPr>
            <w:tcW w:w="1347" w:type="dxa"/>
            <w:shd w:val="clear" w:color="auto" w:fill="BFBFBF" w:themeFill="background1" w:themeFillShade="BF"/>
          </w:tcPr>
          <w:p w:rsidR="002E29E3" w:rsidRPr="002E29E3" w:rsidRDefault="002E29E3" w:rsidP="00A61C00">
            <w:pPr>
              <w:tabs>
                <w:tab w:val="right" w:pos="3933"/>
              </w:tabs>
              <w:spacing w:after="0" w:line="276" w:lineRule="auto"/>
              <w:jc w:val="both"/>
              <w:rPr>
                <w:rFonts w:ascii="Simplified Arabic" w:eastAsia="Times New Roman" w:hAnsi="Simplified Arabic" w:cs="Simplified Arabic"/>
                <w:b/>
                <w:bCs/>
                <w:sz w:val="28"/>
                <w:szCs w:val="28"/>
                <w:rtl/>
              </w:rPr>
            </w:pPr>
            <w:r w:rsidRPr="002E29E3">
              <w:rPr>
                <w:rFonts w:ascii="Simplified Arabic" w:eastAsia="Times New Roman" w:hAnsi="Simplified Arabic" w:cs="Simplified Arabic"/>
                <w:b/>
                <w:bCs/>
                <w:sz w:val="28"/>
                <w:szCs w:val="28"/>
                <w:rtl/>
              </w:rPr>
              <w:t>العدد</w:t>
            </w:r>
          </w:p>
        </w:tc>
        <w:tc>
          <w:tcPr>
            <w:tcW w:w="2003" w:type="dxa"/>
            <w:shd w:val="clear" w:color="auto" w:fill="BFBFBF" w:themeFill="background1" w:themeFillShade="BF"/>
            <w:vAlign w:val="center"/>
          </w:tcPr>
          <w:p w:rsidR="002E29E3" w:rsidRPr="002E29E3" w:rsidRDefault="002E29E3" w:rsidP="00A61C00">
            <w:pPr>
              <w:tabs>
                <w:tab w:val="right" w:pos="3933"/>
              </w:tabs>
              <w:spacing w:after="0" w:line="276" w:lineRule="auto"/>
              <w:jc w:val="both"/>
              <w:rPr>
                <w:rFonts w:ascii="Simplified Arabic" w:eastAsia="Times New Roman" w:hAnsi="Simplified Arabic" w:cs="Simplified Arabic"/>
                <w:b/>
                <w:bCs/>
                <w:sz w:val="28"/>
                <w:szCs w:val="28"/>
              </w:rPr>
            </w:pPr>
            <w:r w:rsidRPr="002E29E3">
              <w:rPr>
                <w:rFonts w:ascii="Simplified Arabic" w:eastAsia="Times New Roman" w:hAnsi="Simplified Arabic" w:cs="Simplified Arabic"/>
                <w:b/>
                <w:bCs/>
                <w:sz w:val="28"/>
                <w:szCs w:val="28"/>
                <w:rtl/>
              </w:rPr>
              <w:t xml:space="preserve"> (قيمة ر)</w:t>
            </w:r>
          </w:p>
        </w:tc>
        <w:tc>
          <w:tcPr>
            <w:tcW w:w="2050" w:type="dxa"/>
            <w:shd w:val="clear" w:color="auto" w:fill="BFBFBF" w:themeFill="background1" w:themeFillShade="BF"/>
            <w:vAlign w:val="center"/>
          </w:tcPr>
          <w:p w:rsidR="002E29E3" w:rsidRPr="002E29E3" w:rsidRDefault="002E29E3" w:rsidP="00A61C00">
            <w:pPr>
              <w:tabs>
                <w:tab w:val="right" w:pos="3933"/>
              </w:tabs>
              <w:spacing w:after="0" w:line="276" w:lineRule="auto"/>
              <w:jc w:val="both"/>
              <w:rPr>
                <w:rFonts w:ascii="Simplified Arabic" w:eastAsia="Times New Roman" w:hAnsi="Simplified Arabic" w:cs="Simplified Arabic"/>
                <w:b/>
                <w:bCs/>
                <w:sz w:val="28"/>
                <w:szCs w:val="28"/>
                <w:lang w:bidi="he-IL"/>
              </w:rPr>
            </w:pPr>
            <w:r w:rsidRPr="002E29E3">
              <w:rPr>
                <w:rFonts w:ascii="Simplified Arabic" w:eastAsia="Times New Roman" w:hAnsi="Simplified Arabic" w:cs="Simplified Arabic"/>
                <w:b/>
                <w:bCs/>
                <w:sz w:val="28"/>
                <w:szCs w:val="28"/>
                <w:rtl/>
              </w:rPr>
              <w:t>الدلالة الاحصائية</w:t>
            </w:r>
          </w:p>
        </w:tc>
      </w:tr>
      <w:tr w:rsidR="002E29E3" w:rsidRPr="002E29E3" w:rsidTr="002E29E3">
        <w:trPr>
          <w:jc w:val="center"/>
        </w:trPr>
        <w:tc>
          <w:tcPr>
            <w:tcW w:w="3870" w:type="dxa"/>
            <w:shd w:val="clear" w:color="auto" w:fill="auto"/>
            <w:vAlign w:val="center"/>
          </w:tcPr>
          <w:p w:rsidR="002E29E3" w:rsidRPr="002E29E3" w:rsidRDefault="002E29E3" w:rsidP="00A61C00">
            <w:pPr>
              <w:tabs>
                <w:tab w:val="right" w:pos="3933"/>
              </w:tabs>
              <w:bidi/>
              <w:spacing w:after="0" w:line="276" w:lineRule="auto"/>
              <w:jc w:val="both"/>
              <w:rPr>
                <w:rFonts w:ascii="Simplified Arabic" w:eastAsia="Times New Roman" w:hAnsi="Simplified Arabic" w:cs="Simplified Arabic"/>
                <w:b/>
                <w:bCs/>
                <w:sz w:val="28"/>
                <w:szCs w:val="28"/>
                <w:lang w:bidi="he-IL"/>
              </w:rPr>
            </w:pPr>
            <w:r w:rsidRPr="002E29E3">
              <w:rPr>
                <w:rFonts w:ascii="Simplified Arabic" w:eastAsia="Times New Roman" w:hAnsi="Simplified Arabic" w:cs="Simplified Arabic"/>
                <w:b/>
                <w:bCs/>
                <w:sz w:val="28"/>
                <w:szCs w:val="28"/>
                <w:rtl/>
              </w:rPr>
              <w:t xml:space="preserve">التوجيه الاداري * </w:t>
            </w:r>
            <w:r w:rsidRPr="002E29E3">
              <w:rPr>
                <w:rFonts w:ascii="Simplified Arabic" w:eastAsia="Times New Roman" w:hAnsi="Simplified Arabic" w:cs="Simplified Arabic"/>
                <w:b/>
                <w:bCs/>
                <w:sz w:val="28"/>
                <w:szCs w:val="28"/>
              </w:rPr>
              <w:t xml:space="preserve"> </w:t>
            </w:r>
            <w:r w:rsidRPr="002E29E3">
              <w:rPr>
                <w:rFonts w:ascii="Simplified Arabic" w:eastAsia="Calibri" w:hAnsi="Simplified Arabic" w:cs="Simplified Arabic"/>
                <w:sz w:val="28"/>
                <w:szCs w:val="28"/>
                <w:rtl/>
              </w:rPr>
              <w:t xml:space="preserve">   </w:t>
            </w:r>
            <w:r w:rsidRPr="002E29E3">
              <w:rPr>
                <w:rFonts w:ascii="Simplified Arabic" w:eastAsia="Times New Roman" w:hAnsi="Simplified Arabic" w:cs="Simplified Arabic"/>
                <w:b/>
                <w:bCs/>
                <w:sz w:val="28"/>
                <w:szCs w:val="28"/>
                <w:rtl/>
              </w:rPr>
              <w:t>دور القيادة الإدارية في تعزيز الإبداع الإداري</w:t>
            </w:r>
          </w:p>
        </w:tc>
        <w:tc>
          <w:tcPr>
            <w:tcW w:w="1347" w:type="dxa"/>
          </w:tcPr>
          <w:p w:rsidR="002E29E3" w:rsidRPr="002E29E3" w:rsidRDefault="002E29E3" w:rsidP="00A61C00">
            <w:pPr>
              <w:tabs>
                <w:tab w:val="right" w:pos="3933"/>
              </w:tabs>
              <w:bidi/>
              <w:spacing w:after="0" w:line="276" w:lineRule="auto"/>
              <w:jc w:val="both"/>
              <w:rPr>
                <w:rFonts w:ascii="Simplified Arabic" w:eastAsia="Times New Roman" w:hAnsi="Simplified Arabic" w:cs="Simplified Arabic"/>
                <w:color w:val="000000"/>
                <w:sz w:val="28"/>
                <w:szCs w:val="28"/>
              </w:rPr>
            </w:pPr>
            <w:r w:rsidRPr="002E29E3">
              <w:rPr>
                <w:rFonts w:ascii="Simplified Arabic" w:eastAsia="Times New Roman" w:hAnsi="Simplified Arabic" w:cs="Simplified Arabic"/>
                <w:color w:val="000000"/>
                <w:sz w:val="28"/>
                <w:szCs w:val="28"/>
                <w:rtl/>
              </w:rPr>
              <w:t>129</w:t>
            </w:r>
          </w:p>
        </w:tc>
        <w:tc>
          <w:tcPr>
            <w:tcW w:w="2003" w:type="dxa"/>
            <w:shd w:val="clear" w:color="auto" w:fill="auto"/>
            <w:vAlign w:val="center"/>
          </w:tcPr>
          <w:p w:rsidR="002E29E3" w:rsidRPr="002E29E3" w:rsidRDefault="002E29E3" w:rsidP="00A61C00">
            <w:pPr>
              <w:tabs>
                <w:tab w:val="right" w:pos="3933"/>
              </w:tabs>
              <w:bidi/>
              <w:spacing w:after="0" w:line="276" w:lineRule="auto"/>
              <w:jc w:val="both"/>
              <w:rPr>
                <w:rFonts w:ascii="Simplified Arabic" w:eastAsia="Times New Roman" w:hAnsi="Simplified Arabic" w:cs="Simplified Arabic"/>
                <w:color w:val="000000"/>
                <w:sz w:val="28"/>
                <w:szCs w:val="28"/>
                <w:rtl/>
                <w:lang w:bidi="he-IL"/>
              </w:rPr>
            </w:pPr>
            <w:r w:rsidRPr="002E29E3">
              <w:rPr>
                <w:rFonts w:ascii="Simplified Arabic" w:eastAsia="Times New Roman" w:hAnsi="Simplified Arabic" w:cs="Simplified Arabic"/>
                <w:color w:val="000000"/>
                <w:sz w:val="28"/>
                <w:szCs w:val="28"/>
                <w:lang w:bidi="he-IL"/>
              </w:rPr>
              <w:t>0.639**</w:t>
            </w:r>
          </w:p>
        </w:tc>
        <w:tc>
          <w:tcPr>
            <w:tcW w:w="2050" w:type="dxa"/>
            <w:shd w:val="clear" w:color="auto" w:fill="auto"/>
            <w:vAlign w:val="center"/>
          </w:tcPr>
          <w:p w:rsidR="002E29E3" w:rsidRPr="002E29E3" w:rsidRDefault="002E29E3" w:rsidP="00A61C00">
            <w:pPr>
              <w:tabs>
                <w:tab w:val="right" w:pos="3933"/>
              </w:tabs>
              <w:bidi/>
              <w:spacing w:after="0" w:line="276" w:lineRule="auto"/>
              <w:jc w:val="both"/>
              <w:rPr>
                <w:rFonts w:ascii="Simplified Arabic" w:eastAsia="Times New Roman" w:hAnsi="Simplified Arabic" w:cs="Simplified Arabic"/>
                <w:color w:val="000000"/>
                <w:sz w:val="28"/>
                <w:szCs w:val="28"/>
                <w:rtl/>
                <w:lang w:bidi="he-IL"/>
              </w:rPr>
            </w:pPr>
            <w:r w:rsidRPr="002E29E3">
              <w:rPr>
                <w:rFonts w:ascii="Simplified Arabic" w:eastAsia="Times New Roman" w:hAnsi="Simplified Arabic" w:cs="Simplified Arabic"/>
                <w:color w:val="000000"/>
                <w:sz w:val="28"/>
                <w:szCs w:val="28"/>
                <w:lang w:bidi="he-IL"/>
              </w:rPr>
              <w:t>0.000</w:t>
            </w:r>
          </w:p>
        </w:tc>
      </w:tr>
    </w:tbl>
    <w:p w:rsidR="00A61C00" w:rsidRDefault="002E29E3" w:rsidP="00A61C00">
      <w:pPr>
        <w:tabs>
          <w:tab w:val="right" w:pos="3933"/>
        </w:tabs>
        <w:bidi/>
        <w:spacing w:before="240" w:line="360" w:lineRule="auto"/>
        <w:jc w:val="both"/>
        <w:rPr>
          <w:rFonts w:ascii="Simplified Arabic" w:eastAsia="Times New Roman" w:hAnsi="Simplified Arabic" w:cs="Simplified Arabic"/>
          <w:sz w:val="28"/>
          <w:szCs w:val="28"/>
          <w:rtl/>
        </w:rPr>
      </w:pPr>
      <w:r w:rsidRPr="002E29E3">
        <w:rPr>
          <w:rFonts w:ascii="Simplified Arabic" w:eastAsia="Calibri" w:hAnsi="Simplified Arabic" w:cs="Simplified Arabic"/>
          <w:sz w:val="28"/>
          <w:szCs w:val="28"/>
          <w:rtl/>
        </w:rPr>
        <w:t xml:space="preserve">بينت </w:t>
      </w:r>
      <w:r w:rsidR="00A468BB" w:rsidRPr="002E29E3">
        <w:rPr>
          <w:rFonts w:ascii="Simplified Arabic" w:eastAsia="Calibri" w:hAnsi="Simplified Arabic" w:cs="Simplified Arabic" w:hint="cs"/>
          <w:sz w:val="28"/>
          <w:szCs w:val="28"/>
          <w:rtl/>
        </w:rPr>
        <w:t>النتائج وجود</w:t>
      </w:r>
      <w:r w:rsidRPr="002E29E3">
        <w:rPr>
          <w:rFonts w:ascii="Simplified Arabic" w:eastAsia="Calibri" w:hAnsi="Simplified Arabic" w:cs="Simplified Arabic"/>
          <w:sz w:val="28"/>
          <w:szCs w:val="28"/>
          <w:rtl/>
        </w:rPr>
        <w:t xml:space="preserve"> علاقة (طردية)</w:t>
      </w:r>
      <w:r w:rsidR="00B92BAC">
        <w:rPr>
          <w:rFonts w:ascii="Simplified Arabic" w:eastAsia="Calibri" w:hAnsi="Simplified Arabic" w:cs="Simplified Arabic" w:hint="cs"/>
          <w:sz w:val="28"/>
          <w:szCs w:val="28"/>
          <w:rtl/>
        </w:rPr>
        <w:t>،</w:t>
      </w:r>
      <w:r w:rsidRPr="002E29E3">
        <w:rPr>
          <w:rFonts w:ascii="Simplified Arabic" w:eastAsia="Calibri" w:hAnsi="Simplified Arabic" w:cs="Simplified Arabic"/>
          <w:sz w:val="28"/>
          <w:szCs w:val="28"/>
          <w:rtl/>
        </w:rPr>
        <w:t xml:space="preserve"> ذات دلالة احصائية عند المستوى </w:t>
      </w:r>
      <w:r w:rsidRPr="002E29E3">
        <w:rPr>
          <w:rFonts w:ascii="Simplified Arabic" w:eastAsia="Times New Roman" w:hAnsi="Simplified Arabic" w:cs="Simplified Arabic"/>
          <w:sz w:val="28"/>
          <w:szCs w:val="28"/>
          <w:rtl/>
        </w:rPr>
        <w:t xml:space="preserve">عند المستوى </w:t>
      </w:r>
      <w:r w:rsidRPr="002E29E3">
        <w:rPr>
          <w:rFonts w:ascii="Cambria" w:eastAsia="Times New Roman" w:hAnsi="Cambria" w:cs="Cambria"/>
          <w:sz w:val="28"/>
          <w:szCs w:val="28"/>
        </w:rPr>
        <w:t>α</w:t>
      </w:r>
      <w:r w:rsidRPr="002E29E3">
        <w:rPr>
          <w:rFonts w:ascii="Times New Roman" w:eastAsia="Times New Roman" w:hAnsi="Times New Roman" w:cs="Times New Roman" w:hint="cs"/>
          <w:b/>
          <w:bCs/>
          <w:sz w:val="28"/>
          <w:szCs w:val="28"/>
          <w:rtl/>
        </w:rPr>
        <w:t>≤</w:t>
      </w:r>
      <w:r w:rsidRPr="002E29E3">
        <w:rPr>
          <w:rFonts w:ascii="Simplified Arabic" w:eastAsia="Times New Roman" w:hAnsi="Simplified Arabic" w:cs="Simplified Arabic"/>
          <w:sz w:val="28"/>
          <w:szCs w:val="28"/>
        </w:rPr>
        <w:t>0.05</w:t>
      </w:r>
      <w:r w:rsidRPr="002E29E3">
        <w:rPr>
          <w:rFonts w:ascii="Simplified Arabic" w:eastAsia="Times New Roman" w:hAnsi="Simplified Arabic" w:cs="Simplified Arabic"/>
          <w:sz w:val="28"/>
          <w:szCs w:val="28"/>
          <w:rtl/>
        </w:rPr>
        <w:t xml:space="preserve"> بين التوجيه الاداري وبين دور القيادة الإدارية في تعزيز الإبداع الإداري لدى العاملين في المؤسسات الأهلية العاملة في محاف</w:t>
      </w:r>
      <w:r w:rsidR="00A61C00">
        <w:rPr>
          <w:rFonts w:ascii="Simplified Arabic" w:eastAsia="Times New Roman" w:hAnsi="Simplified Arabic" w:cs="Simplified Arabic"/>
          <w:sz w:val="28"/>
          <w:szCs w:val="28"/>
          <w:rtl/>
        </w:rPr>
        <w:t>ظة بيت لحم</w:t>
      </w:r>
      <w:r w:rsidR="00B92BAC">
        <w:rPr>
          <w:rFonts w:ascii="Simplified Arabic" w:eastAsia="Times New Roman" w:hAnsi="Simplified Arabic" w:cs="Simplified Arabic" w:hint="cs"/>
          <w:sz w:val="28"/>
          <w:szCs w:val="28"/>
          <w:rtl/>
        </w:rPr>
        <w:t>،</w:t>
      </w:r>
      <w:r w:rsidR="00A61C00">
        <w:rPr>
          <w:rFonts w:ascii="Simplified Arabic" w:eastAsia="Times New Roman" w:hAnsi="Simplified Arabic" w:cs="Simplified Arabic"/>
          <w:sz w:val="28"/>
          <w:szCs w:val="28"/>
          <w:rtl/>
        </w:rPr>
        <w:t xml:space="preserve"> من وجهة نظر العاملين</w:t>
      </w:r>
      <w:r w:rsidRPr="002E29E3">
        <w:rPr>
          <w:rFonts w:ascii="Simplified Arabic" w:eastAsia="Times New Roman" w:hAnsi="Simplified Arabic" w:cs="Simplified Arabic"/>
          <w:sz w:val="28"/>
          <w:szCs w:val="28"/>
          <w:rtl/>
        </w:rPr>
        <w:t>، بحيث كلما زاد التوجيه الاداري زاد دور القيادة الإدارية في تعزيز الإبداع الإداري</w:t>
      </w:r>
      <w:r w:rsidR="00B92BAC">
        <w:rPr>
          <w:rFonts w:ascii="Simplified Arabic" w:eastAsia="Times New Roman" w:hAnsi="Simplified Arabic" w:cs="Simplified Arabic" w:hint="cs"/>
          <w:sz w:val="28"/>
          <w:szCs w:val="28"/>
          <w:rtl/>
        </w:rPr>
        <w:t>،</w:t>
      </w:r>
      <w:r w:rsidRPr="002E29E3">
        <w:rPr>
          <w:rFonts w:ascii="Simplified Arabic" w:eastAsia="Times New Roman" w:hAnsi="Simplified Arabic" w:cs="Simplified Arabic"/>
          <w:sz w:val="28"/>
          <w:szCs w:val="28"/>
          <w:rtl/>
        </w:rPr>
        <w:t xml:space="preserve"> لدى العاملين </w:t>
      </w:r>
      <w:r w:rsidR="00A61C00">
        <w:rPr>
          <w:rFonts w:ascii="Simplified Arabic" w:eastAsia="Times New Roman" w:hAnsi="Simplified Arabic" w:cs="Simplified Arabic"/>
          <w:sz w:val="28"/>
          <w:szCs w:val="28"/>
          <w:rtl/>
        </w:rPr>
        <w:t>في المؤسسات الأهلية والعكس صحيح</w:t>
      </w:r>
      <w:r w:rsidR="00A61C00">
        <w:rPr>
          <w:rFonts w:ascii="Simplified Arabic" w:eastAsia="Times New Roman" w:hAnsi="Simplified Arabic" w:cs="Simplified Arabic" w:hint="cs"/>
          <w:sz w:val="28"/>
          <w:szCs w:val="28"/>
          <w:rtl/>
        </w:rPr>
        <w:t xml:space="preserve">. </w:t>
      </w:r>
    </w:p>
    <w:p w:rsidR="0036147B" w:rsidRDefault="0036147B" w:rsidP="00B92BAC">
      <w:pPr>
        <w:tabs>
          <w:tab w:val="right" w:pos="3933"/>
        </w:tabs>
        <w:bidi/>
        <w:spacing w:before="240" w:line="360" w:lineRule="auto"/>
        <w:jc w:val="both"/>
        <w:rPr>
          <w:rFonts w:ascii="Simplified Arabic" w:eastAsia="Times New Roman" w:hAnsi="Simplified Arabic" w:cs="Simplified Arabic"/>
          <w:b/>
          <w:bCs/>
          <w:sz w:val="28"/>
          <w:szCs w:val="28"/>
          <w:rtl/>
        </w:rPr>
      </w:pPr>
    </w:p>
    <w:p w:rsidR="0036147B" w:rsidRDefault="0036147B" w:rsidP="0036147B">
      <w:pPr>
        <w:tabs>
          <w:tab w:val="right" w:pos="3933"/>
        </w:tabs>
        <w:bidi/>
        <w:spacing w:before="240" w:line="360" w:lineRule="auto"/>
        <w:jc w:val="both"/>
        <w:rPr>
          <w:rFonts w:ascii="Simplified Arabic" w:eastAsia="Times New Roman" w:hAnsi="Simplified Arabic" w:cs="Simplified Arabic"/>
          <w:b/>
          <w:bCs/>
          <w:sz w:val="28"/>
          <w:szCs w:val="28"/>
          <w:rtl/>
        </w:rPr>
      </w:pPr>
    </w:p>
    <w:p w:rsidR="001E4349" w:rsidRDefault="002E29E3" w:rsidP="0036147B">
      <w:pPr>
        <w:tabs>
          <w:tab w:val="right" w:pos="3933"/>
        </w:tabs>
        <w:bidi/>
        <w:spacing w:before="240" w:line="360" w:lineRule="auto"/>
        <w:jc w:val="both"/>
        <w:rPr>
          <w:rFonts w:ascii="Simplified Arabic" w:eastAsia="Times New Roman" w:hAnsi="Simplified Arabic" w:cs="Simplified Arabic"/>
          <w:b/>
          <w:bCs/>
          <w:sz w:val="28"/>
          <w:szCs w:val="28"/>
          <w:rtl/>
        </w:rPr>
      </w:pPr>
      <w:r w:rsidRPr="00A61C00">
        <w:rPr>
          <w:rFonts w:ascii="Simplified Arabic" w:eastAsia="Times New Roman" w:hAnsi="Simplified Arabic" w:cs="Simplified Arabic"/>
          <w:b/>
          <w:bCs/>
          <w:sz w:val="28"/>
          <w:szCs w:val="28"/>
          <w:rtl/>
        </w:rPr>
        <w:lastRenderedPageBreak/>
        <w:t xml:space="preserve">الفرضية </w:t>
      </w:r>
      <w:r w:rsidR="00C57839">
        <w:rPr>
          <w:rFonts w:ascii="Simplified Arabic" w:eastAsia="Times New Roman" w:hAnsi="Simplified Arabic" w:cs="Simplified Arabic" w:hint="cs"/>
          <w:b/>
          <w:bCs/>
          <w:sz w:val="28"/>
          <w:szCs w:val="28"/>
          <w:rtl/>
        </w:rPr>
        <w:t>الفرعية الرابعة</w:t>
      </w:r>
      <w:r w:rsidR="00A61C00" w:rsidRPr="00A61C00">
        <w:rPr>
          <w:rFonts w:ascii="Simplified Arabic" w:eastAsia="Times New Roman" w:hAnsi="Simplified Arabic" w:cs="Simplified Arabic" w:hint="cs"/>
          <w:b/>
          <w:bCs/>
          <w:sz w:val="28"/>
          <w:szCs w:val="28"/>
          <w:rtl/>
        </w:rPr>
        <w:t xml:space="preserve">: </w:t>
      </w:r>
      <w:r w:rsidR="001E4349" w:rsidRPr="007F3B22">
        <w:rPr>
          <w:rFonts w:ascii="Simplified Arabic" w:eastAsia="Times New Roman" w:hAnsi="Simplified Arabic" w:cs="Simplified Arabic"/>
          <w:b/>
          <w:bCs/>
          <w:sz w:val="28"/>
          <w:szCs w:val="28"/>
          <w:rtl/>
        </w:rPr>
        <w:tab/>
        <w:t xml:space="preserve">لا توجد علاقة ذات دلالة إحصائية عند مستوى الدلالة (0.05&gt; </w:t>
      </w:r>
      <w:r w:rsidR="001E4349" w:rsidRPr="007F3B22">
        <w:rPr>
          <w:rFonts w:ascii="Simplified Arabic" w:eastAsia="Times New Roman" w:hAnsi="Simplified Arabic" w:cs="Simplified Arabic"/>
          <w:b/>
          <w:bCs/>
          <w:sz w:val="28"/>
          <w:szCs w:val="28"/>
        </w:rPr>
        <w:t>a</w:t>
      </w:r>
      <w:r w:rsidR="001E4349" w:rsidRPr="007F3B22">
        <w:rPr>
          <w:rFonts w:ascii="Simplified Arabic" w:eastAsia="Times New Roman" w:hAnsi="Simplified Arabic" w:cs="Simplified Arabic"/>
          <w:b/>
          <w:bCs/>
          <w:sz w:val="28"/>
          <w:szCs w:val="28"/>
          <w:rtl/>
        </w:rPr>
        <w:t>)</w:t>
      </w:r>
      <w:r w:rsidR="00153381">
        <w:rPr>
          <w:rFonts w:ascii="Simplified Arabic" w:eastAsia="Times New Roman" w:hAnsi="Simplified Arabic" w:cs="Simplified Arabic" w:hint="cs"/>
          <w:b/>
          <w:bCs/>
          <w:sz w:val="28"/>
          <w:szCs w:val="28"/>
          <w:rtl/>
        </w:rPr>
        <w:t>،</w:t>
      </w:r>
      <w:r w:rsidR="001E4349" w:rsidRPr="007F3B22">
        <w:rPr>
          <w:rFonts w:ascii="Simplified Arabic" w:eastAsia="Times New Roman" w:hAnsi="Simplified Arabic" w:cs="Simplified Arabic"/>
          <w:b/>
          <w:bCs/>
          <w:sz w:val="28"/>
          <w:szCs w:val="28"/>
          <w:rtl/>
        </w:rPr>
        <w:t xml:space="preserve"> بين شخصية المدير المؤثرة وتعزيز الإبداع</w:t>
      </w:r>
      <w:r w:rsidR="00B92BAC">
        <w:rPr>
          <w:rFonts w:ascii="Simplified Arabic" w:eastAsia="Times New Roman" w:hAnsi="Simplified Arabic" w:cs="Simplified Arabic" w:hint="cs"/>
          <w:b/>
          <w:bCs/>
          <w:sz w:val="28"/>
          <w:szCs w:val="28"/>
          <w:rtl/>
        </w:rPr>
        <w:t xml:space="preserve"> الإداري</w:t>
      </w:r>
      <w:r w:rsidR="001E4349" w:rsidRPr="007F3B22">
        <w:rPr>
          <w:rFonts w:ascii="Simplified Arabic" w:eastAsia="Times New Roman" w:hAnsi="Simplified Arabic" w:cs="Simplified Arabic"/>
          <w:b/>
          <w:bCs/>
          <w:sz w:val="28"/>
          <w:szCs w:val="28"/>
          <w:rtl/>
        </w:rPr>
        <w:t xml:space="preserve"> لدى العاملين </w:t>
      </w:r>
      <w:r w:rsidR="001E4349">
        <w:rPr>
          <w:rFonts w:ascii="Simplified Arabic" w:eastAsia="Times New Roman" w:hAnsi="Simplified Arabic" w:cs="Simplified Arabic" w:hint="cs"/>
          <w:b/>
          <w:bCs/>
          <w:sz w:val="28"/>
          <w:szCs w:val="28"/>
          <w:rtl/>
        </w:rPr>
        <w:t xml:space="preserve">في </w:t>
      </w:r>
      <w:r w:rsidR="001E4349" w:rsidRPr="007F3B22">
        <w:rPr>
          <w:rFonts w:ascii="Simplified Arabic" w:eastAsia="Times New Roman" w:hAnsi="Simplified Arabic" w:cs="Simplified Arabic"/>
          <w:b/>
          <w:bCs/>
          <w:sz w:val="28"/>
          <w:szCs w:val="28"/>
          <w:rtl/>
        </w:rPr>
        <w:t xml:space="preserve">المؤسسات الأهلية الفلسطينية </w:t>
      </w:r>
    </w:p>
    <w:p w:rsidR="002E29E3" w:rsidRPr="002E29E3" w:rsidRDefault="002E29E3" w:rsidP="006948C3">
      <w:pPr>
        <w:tabs>
          <w:tab w:val="right" w:pos="3933"/>
        </w:tabs>
        <w:bidi/>
        <w:spacing w:before="240" w:line="360" w:lineRule="auto"/>
        <w:jc w:val="both"/>
        <w:rPr>
          <w:rFonts w:ascii="Simplified Arabic" w:eastAsia="Times New Roman" w:hAnsi="Simplified Arabic" w:cs="Simplified Arabic"/>
          <w:sz w:val="28"/>
          <w:szCs w:val="28"/>
          <w:rtl/>
        </w:rPr>
      </w:pPr>
      <w:r w:rsidRPr="002E29E3">
        <w:rPr>
          <w:rFonts w:ascii="Simplified Arabic" w:eastAsia="Times New Roman" w:hAnsi="Simplified Arabic" w:cs="Simplified Arabic"/>
          <w:sz w:val="28"/>
          <w:szCs w:val="28"/>
          <w:rtl/>
        </w:rPr>
        <w:t>لفحص الفرضية السابقة</w:t>
      </w:r>
      <w:r w:rsidR="00153381">
        <w:rPr>
          <w:rFonts w:ascii="Simplified Arabic" w:eastAsia="Times New Roman" w:hAnsi="Simplified Arabic" w:cs="Simplified Arabic" w:hint="cs"/>
          <w:sz w:val="28"/>
          <w:szCs w:val="28"/>
          <w:rtl/>
        </w:rPr>
        <w:t>،</w:t>
      </w:r>
      <w:r w:rsidRPr="002E29E3">
        <w:rPr>
          <w:rFonts w:ascii="Simplified Arabic" w:eastAsia="Times New Roman" w:hAnsi="Simplified Arabic" w:cs="Simplified Arabic"/>
          <w:sz w:val="28"/>
          <w:szCs w:val="28"/>
          <w:rtl/>
        </w:rPr>
        <w:t xml:space="preserve"> استخدم معامل الارتباط بيرسون (</w:t>
      </w:r>
      <w:r w:rsidRPr="002E29E3">
        <w:rPr>
          <w:rFonts w:ascii="Simplified Arabic" w:eastAsia="Times New Roman" w:hAnsi="Simplified Arabic" w:cs="Simplified Arabic"/>
          <w:sz w:val="28"/>
          <w:szCs w:val="28"/>
        </w:rPr>
        <w:t>Pearson correlation</w:t>
      </w:r>
      <w:r w:rsidRPr="002E29E3">
        <w:rPr>
          <w:rFonts w:ascii="Simplified Arabic" w:eastAsia="Times New Roman" w:hAnsi="Simplified Arabic" w:cs="Simplified Arabic"/>
          <w:sz w:val="28"/>
          <w:szCs w:val="28"/>
          <w:rtl/>
        </w:rPr>
        <w:t>)</w:t>
      </w:r>
      <w:r w:rsidRPr="002E29E3">
        <w:rPr>
          <w:rFonts w:ascii="Simplified Arabic" w:eastAsia="Times New Roman" w:hAnsi="Simplified Arabic" w:cs="Simplified Arabic"/>
          <w:sz w:val="28"/>
          <w:szCs w:val="28"/>
          <w:rtl/>
          <w:lang w:bidi="ar-JO"/>
        </w:rPr>
        <w:t xml:space="preserve"> للعلاقة </w:t>
      </w:r>
      <w:r w:rsidRPr="002E29E3">
        <w:rPr>
          <w:rFonts w:ascii="Simplified Arabic" w:eastAsia="Times New Roman" w:hAnsi="Simplified Arabic" w:cs="Simplified Arabic"/>
          <w:sz w:val="28"/>
          <w:szCs w:val="28"/>
          <w:rtl/>
        </w:rPr>
        <w:t>بين شخصية المدير المؤثرة</w:t>
      </w:r>
      <w:r w:rsidR="00153381">
        <w:rPr>
          <w:rFonts w:ascii="Simplified Arabic" w:eastAsia="Times New Roman" w:hAnsi="Simplified Arabic" w:cs="Simplified Arabic" w:hint="cs"/>
          <w:sz w:val="28"/>
          <w:szCs w:val="28"/>
          <w:rtl/>
        </w:rPr>
        <w:t>،</w:t>
      </w:r>
      <w:r w:rsidRPr="002E29E3">
        <w:rPr>
          <w:rFonts w:ascii="Simplified Arabic" w:eastAsia="Times New Roman" w:hAnsi="Simplified Arabic" w:cs="Simplified Arabic"/>
          <w:sz w:val="28"/>
          <w:szCs w:val="28"/>
          <w:rtl/>
        </w:rPr>
        <w:t xml:space="preserve"> وبين دور القيادة الإدارية في تعزيز الإبداع الإداري لدى العاملين في المؤسسات الأهلية العاملة في محافظة بيت لحم من وجهة</w:t>
      </w:r>
      <w:r w:rsidR="00A61C00">
        <w:rPr>
          <w:rFonts w:ascii="Simplified Arabic" w:eastAsia="Times New Roman" w:hAnsi="Simplified Arabic" w:cs="Simplified Arabic"/>
          <w:sz w:val="28"/>
          <w:szCs w:val="28"/>
          <w:rtl/>
        </w:rPr>
        <w:t xml:space="preserve"> نظر العاملين</w:t>
      </w:r>
      <w:r w:rsidRPr="002E29E3">
        <w:rPr>
          <w:rFonts w:ascii="Simplified Arabic" w:eastAsia="Times New Roman" w:hAnsi="Simplified Arabic" w:cs="Simplified Arabic"/>
          <w:sz w:val="28"/>
          <w:szCs w:val="28"/>
          <w:rtl/>
        </w:rPr>
        <w:t>، وذلك كما هو واضح في الجدول رقم (</w:t>
      </w:r>
      <w:r w:rsidR="006948C3">
        <w:rPr>
          <w:rFonts w:ascii="Simplified Arabic" w:eastAsia="Times New Roman" w:hAnsi="Simplified Arabic" w:cs="Simplified Arabic" w:hint="cs"/>
          <w:sz w:val="28"/>
          <w:szCs w:val="28"/>
          <w:rtl/>
        </w:rPr>
        <w:t>15.4</w:t>
      </w:r>
      <w:r w:rsidRPr="002E29E3">
        <w:rPr>
          <w:rFonts w:ascii="Simplified Arabic" w:eastAsia="Times New Roman" w:hAnsi="Simplified Arabic" w:cs="Simplified Arabic"/>
          <w:sz w:val="28"/>
          <w:szCs w:val="28"/>
          <w:rtl/>
        </w:rPr>
        <w:t>)</w:t>
      </w:r>
      <w:r w:rsidR="006948C3">
        <w:rPr>
          <w:rFonts w:ascii="Simplified Arabic" w:eastAsia="Times New Roman" w:hAnsi="Simplified Arabic" w:cs="Simplified Arabic" w:hint="cs"/>
          <w:sz w:val="28"/>
          <w:szCs w:val="28"/>
          <w:rtl/>
        </w:rPr>
        <w:t>:</w:t>
      </w:r>
    </w:p>
    <w:p w:rsidR="002E29E3" w:rsidRPr="0011511C" w:rsidRDefault="006948C3" w:rsidP="0011511C">
      <w:pPr>
        <w:pStyle w:val="Caption"/>
        <w:rPr>
          <w:rtl/>
        </w:rPr>
      </w:pPr>
      <w:bookmarkStart w:id="99" w:name="_Toc93129682"/>
      <w:r w:rsidRPr="0011511C">
        <w:rPr>
          <w:rFonts w:hint="cs"/>
          <w:rtl/>
        </w:rPr>
        <w:t>جدول</w:t>
      </w:r>
      <w:r w:rsidRPr="0011511C">
        <w:rPr>
          <w:rtl/>
        </w:rPr>
        <w:t xml:space="preserve"> 4. </w:t>
      </w:r>
      <w:r w:rsidR="00C57AFD">
        <w:rPr>
          <w:noProof/>
        </w:rPr>
        <w:fldChar w:fldCharType="begin"/>
      </w:r>
      <w:r w:rsidR="00C57AFD">
        <w:rPr>
          <w:noProof/>
        </w:rPr>
        <w:instrText xml:space="preserve"> SEQ </w:instrText>
      </w:r>
      <w:r w:rsidR="00C57AFD">
        <w:rPr>
          <w:noProof/>
          <w:rtl/>
        </w:rPr>
        <w:instrText>جدول_4</w:instrText>
      </w:r>
      <w:r w:rsidR="00C57AFD">
        <w:rPr>
          <w:noProof/>
        </w:rPr>
        <w:instrText xml:space="preserve">. \* ARABIC </w:instrText>
      </w:r>
      <w:r w:rsidR="00C57AFD">
        <w:rPr>
          <w:noProof/>
        </w:rPr>
        <w:fldChar w:fldCharType="separate"/>
      </w:r>
      <w:r w:rsidR="00AD4FE6">
        <w:rPr>
          <w:noProof/>
        </w:rPr>
        <w:t>15</w:t>
      </w:r>
      <w:r w:rsidR="00C57AFD">
        <w:rPr>
          <w:noProof/>
        </w:rPr>
        <w:fldChar w:fldCharType="end"/>
      </w:r>
      <w:r w:rsidRPr="0011511C">
        <w:rPr>
          <w:rFonts w:hint="cs"/>
          <w:rtl/>
        </w:rPr>
        <w:t xml:space="preserve">: </w:t>
      </w:r>
      <w:r w:rsidR="002E29E3" w:rsidRPr="0011511C">
        <w:rPr>
          <w:rtl/>
        </w:rPr>
        <w:t>نتائج معامل الارتباط بيرسون (</w:t>
      </w:r>
      <w:r w:rsidR="002E29E3" w:rsidRPr="0011511C">
        <w:t>Pearson correlation</w:t>
      </w:r>
      <w:r w:rsidR="002E29E3" w:rsidRPr="0011511C">
        <w:rPr>
          <w:rtl/>
        </w:rPr>
        <w:t xml:space="preserve">) للعلاقة بين شخصية المدير المؤثرة وبين دور القيادة الإدارية في تعزيز الإبداع الإداري لدى العاملين في </w:t>
      </w:r>
      <w:r w:rsidR="00C57839" w:rsidRPr="0011511C">
        <w:rPr>
          <w:rtl/>
        </w:rPr>
        <w:t>المؤسسات الأهلية ا</w:t>
      </w:r>
      <w:r w:rsidR="00C57839" w:rsidRPr="0011511C">
        <w:rPr>
          <w:rFonts w:hint="cs"/>
          <w:rtl/>
        </w:rPr>
        <w:t>لفلسطينية</w:t>
      </w:r>
      <w:bookmarkEnd w:id="99"/>
    </w:p>
    <w:tbl>
      <w:tblPr>
        <w:bidiVisual/>
        <w:tblW w:w="927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870"/>
        <w:gridCol w:w="1347"/>
        <w:gridCol w:w="2003"/>
        <w:gridCol w:w="2050"/>
      </w:tblGrid>
      <w:tr w:rsidR="002E29E3" w:rsidRPr="002E29E3" w:rsidTr="00A61C00">
        <w:trPr>
          <w:jc w:val="center"/>
        </w:trPr>
        <w:tc>
          <w:tcPr>
            <w:tcW w:w="3870" w:type="dxa"/>
            <w:shd w:val="clear" w:color="auto" w:fill="BFBFBF" w:themeFill="background1" w:themeFillShade="BF"/>
            <w:vAlign w:val="center"/>
          </w:tcPr>
          <w:p w:rsidR="002E29E3" w:rsidRPr="002E29E3" w:rsidRDefault="002E29E3" w:rsidP="00A61C00">
            <w:pPr>
              <w:tabs>
                <w:tab w:val="right" w:pos="3933"/>
              </w:tabs>
              <w:bidi/>
              <w:spacing w:after="0" w:line="276" w:lineRule="auto"/>
              <w:jc w:val="both"/>
              <w:rPr>
                <w:rFonts w:ascii="Simplified Arabic" w:eastAsia="Times New Roman" w:hAnsi="Simplified Arabic" w:cs="Simplified Arabic"/>
                <w:b/>
                <w:bCs/>
                <w:sz w:val="28"/>
                <w:szCs w:val="28"/>
                <w:rtl/>
              </w:rPr>
            </w:pPr>
            <w:r w:rsidRPr="002E29E3">
              <w:rPr>
                <w:rFonts w:ascii="Simplified Arabic" w:eastAsia="Times New Roman" w:hAnsi="Simplified Arabic" w:cs="Simplified Arabic"/>
                <w:b/>
                <w:bCs/>
                <w:sz w:val="28"/>
                <w:szCs w:val="28"/>
                <w:rtl/>
              </w:rPr>
              <w:t>المتغيرات</w:t>
            </w:r>
          </w:p>
        </w:tc>
        <w:tc>
          <w:tcPr>
            <w:tcW w:w="1347" w:type="dxa"/>
            <w:shd w:val="clear" w:color="auto" w:fill="BFBFBF" w:themeFill="background1" w:themeFillShade="BF"/>
          </w:tcPr>
          <w:p w:rsidR="002E29E3" w:rsidRPr="002E29E3" w:rsidRDefault="002E29E3" w:rsidP="00A61C00">
            <w:pPr>
              <w:tabs>
                <w:tab w:val="right" w:pos="3933"/>
              </w:tabs>
              <w:spacing w:after="0" w:line="276" w:lineRule="auto"/>
              <w:jc w:val="both"/>
              <w:rPr>
                <w:rFonts w:ascii="Simplified Arabic" w:eastAsia="Times New Roman" w:hAnsi="Simplified Arabic" w:cs="Simplified Arabic"/>
                <w:b/>
                <w:bCs/>
                <w:sz w:val="28"/>
                <w:szCs w:val="28"/>
                <w:rtl/>
              </w:rPr>
            </w:pPr>
            <w:r w:rsidRPr="002E29E3">
              <w:rPr>
                <w:rFonts w:ascii="Simplified Arabic" w:eastAsia="Times New Roman" w:hAnsi="Simplified Arabic" w:cs="Simplified Arabic"/>
                <w:b/>
                <w:bCs/>
                <w:sz w:val="28"/>
                <w:szCs w:val="28"/>
                <w:rtl/>
              </w:rPr>
              <w:t>العدد</w:t>
            </w:r>
          </w:p>
        </w:tc>
        <w:tc>
          <w:tcPr>
            <w:tcW w:w="2003" w:type="dxa"/>
            <w:shd w:val="clear" w:color="auto" w:fill="BFBFBF" w:themeFill="background1" w:themeFillShade="BF"/>
            <w:vAlign w:val="center"/>
          </w:tcPr>
          <w:p w:rsidR="002E29E3" w:rsidRPr="002E29E3" w:rsidRDefault="002E29E3" w:rsidP="00A61C00">
            <w:pPr>
              <w:tabs>
                <w:tab w:val="right" w:pos="3933"/>
              </w:tabs>
              <w:spacing w:after="0" w:line="276" w:lineRule="auto"/>
              <w:jc w:val="both"/>
              <w:rPr>
                <w:rFonts w:ascii="Simplified Arabic" w:eastAsia="Times New Roman" w:hAnsi="Simplified Arabic" w:cs="Simplified Arabic"/>
                <w:b/>
                <w:bCs/>
                <w:sz w:val="28"/>
                <w:szCs w:val="28"/>
              </w:rPr>
            </w:pPr>
            <w:r w:rsidRPr="002E29E3">
              <w:rPr>
                <w:rFonts w:ascii="Simplified Arabic" w:eastAsia="Times New Roman" w:hAnsi="Simplified Arabic" w:cs="Simplified Arabic"/>
                <w:b/>
                <w:bCs/>
                <w:sz w:val="28"/>
                <w:szCs w:val="28"/>
                <w:rtl/>
              </w:rPr>
              <w:t xml:space="preserve"> (قيمة ر)</w:t>
            </w:r>
          </w:p>
        </w:tc>
        <w:tc>
          <w:tcPr>
            <w:tcW w:w="2050" w:type="dxa"/>
            <w:shd w:val="clear" w:color="auto" w:fill="BFBFBF" w:themeFill="background1" w:themeFillShade="BF"/>
            <w:vAlign w:val="center"/>
          </w:tcPr>
          <w:p w:rsidR="002E29E3" w:rsidRPr="002E29E3" w:rsidRDefault="002E29E3" w:rsidP="00A61C00">
            <w:pPr>
              <w:tabs>
                <w:tab w:val="right" w:pos="3933"/>
              </w:tabs>
              <w:spacing w:after="0" w:line="276" w:lineRule="auto"/>
              <w:jc w:val="both"/>
              <w:rPr>
                <w:rFonts w:ascii="Simplified Arabic" w:eastAsia="Times New Roman" w:hAnsi="Simplified Arabic" w:cs="Simplified Arabic"/>
                <w:b/>
                <w:bCs/>
                <w:sz w:val="28"/>
                <w:szCs w:val="28"/>
                <w:lang w:bidi="he-IL"/>
              </w:rPr>
            </w:pPr>
            <w:r w:rsidRPr="002E29E3">
              <w:rPr>
                <w:rFonts w:ascii="Simplified Arabic" w:eastAsia="Times New Roman" w:hAnsi="Simplified Arabic" w:cs="Simplified Arabic"/>
                <w:b/>
                <w:bCs/>
                <w:sz w:val="28"/>
                <w:szCs w:val="28"/>
                <w:rtl/>
              </w:rPr>
              <w:t>الدلالة الاحصائية</w:t>
            </w:r>
          </w:p>
        </w:tc>
      </w:tr>
      <w:tr w:rsidR="002E29E3" w:rsidRPr="002E29E3" w:rsidTr="002E29E3">
        <w:trPr>
          <w:jc w:val="center"/>
        </w:trPr>
        <w:tc>
          <w:tcPr>
            <w:tcW w:w="3870" w:type="dxa"/>
            <w:shd w:val="clear" w:color="auto" w:fill="auto"/>
            <w:vAlign w:val="center"/>
          </w:tcPr>
          <w:p w:rsidR="002E29E3" w:rsidRPr="002E29E3" w:rsidRDefault="002E29E3" w:rsidP="00A61C00">
            <w:pPr>
              <w:tabs>
                <w:tab w:val="right" w:pos="3933"/>
              </w:tabs>
              <w:bidi/>
              <w:spacing w:after="0" w:line="276" w:lineRule="auto"/>
              <w:jc w:val="both"/>
              <w:rPr>
                <w:rFonts w:ascii="Simplified Arabic" w:eastAsia="Times New Roman" w:hAnsi="Simplified Arabic" w:cs="Simplified Arabic"/>
                <w:b/>
                <w:bCs/>
                <w:sz w:val="28"/>
                <w:szCs w:val="28"/>
                <w:lang w:bidi="he-IL"/>
              </w:rPr>
            </w:pPr>
            <w:r w:rsidRPr="002E29E3">
              <w:rPr>
                <w:rFonts w:ascii="Simplified Arabic" w:eastAsia="Times New Roman" w:hAnsi="Simplified Arabic" w:cs="Simplified Arabic"/>
                <w:b/>
                <w:bCs/>
                <w:sz w:val="28"/>
                <w:szCs w:val="28"/>
                <w:rtl/>
              </w:rPr>
              <w:t xml:space="preserve">شخصية المدير المؤثرة * </w:t>
            </w:r>
            <w:r w:rsidRPr="002E29E3">
              <w:rPr>
                <w:rFonts w:ascii="Simplified Arabic" w:eastAsia="Times New Roman" w:hAnsi="Simplified Arabic" w:cs="Simplified Arabic"/>
                <w:b/>
                <w:bCs/>
                <w:sz w:val="28"/>
                <w:szCs w:val="28"/>
              </w:rPr>
              <w:t xml:space="preserve"> </w:t>
            </w:r>
            <w:r w:rsidRPr="002E29E3">
              <w:rPr>
                <w:rFonts w:ascii="Simplified Arabic" w:eastAsia="Calibri" w:hAnsi="Simplified Arabic" w:cs="Simplified Arabic"/>
                <w:sz w:val="28"/>
                <w:szCs w:val="28"/>
                <w:rtl/>
              </w:rPr>
              <w:t xml:space="preserve">   </w:t>
            </w:r>
            <w:r w:rsidRPr="002E29E3">
              <w:rPr>
                <w:rFonts w:ascii="Simplified Arabic" w:eastAsia="Times New Roman" w:hAnsi="Simplified Arabic" w:cs="Simplified Arabic"/>
                <w:b/>
                <w:bCs/>
                <w:sz w:val="28"/>
                <w:szCs w:val="28"/>
                <w:rtl/>
              </w:rPr>
              <w:t>دور القيادة الإدارية في تعزيز الإبداع الإداري</w:t>
            </w:r>
          </w:p>
        </w:tc>
        <w:tc>
          <w:tcPr>
            <w:tcW w:w="1347" w:type="dxa"/>
          </w:tcPr>
          <w:p w:rsidR="002E29E3" w:rsidRPr="002E29E3" w:rsidRDefault="002E29E3" w:rsidP="00A61C00">
            <w:pPr>
              <w:tabs>
                <w:tab w:val="right" w:pos="3933"/>
              </w:tabs>
              <w:bidi/>
              <w:spacing w:after="0" w:line="276" w:lineRule="auto"/>
              <w:jc w:val="both"/>
              <w:rPr>
                <w:rFonts w:ascii="Simplified Arabic" w:eastAsia="Times New Roman" w:hAnsi="Simplified Arabic" w:cs="Simplified Arabic"/>
                <w:color w:val="000000"/>
                <w:sz w:val="28"/>
                <w:szCs w:val="28"/>
              </w:rPr>
            </w:pPr>
            <w:r w:rsidRPr="002E29E3">
              <w:rPr>
                <w:rFonts w:ascii="Simplified Arabic" w:eastAsia="Times New Roman" w:hAnsi="Simplified Arabic" w:cs="Simplified Arabic"/>
                <w:color w:val="000000"/>
                <w:sz w:val="28"/>
                <w:szCs w:val="28"/>
                <w:rtl/>
              </w:rPr>
              <w:t>129</w:t>
            </w:r>
          </w:p>
        </w:tc>
        <w:tc>
          <w:tcPr>
            <w:tcW w:w="2003" w:type="dxa"/>
            <w:shd w:val="clear" w:color="auto" w:fill="auto"/>
            <w:vAlign w:val="center"/>
          </w:tcPr>
          <w:p w:rsidR="002E29E3" w:rsidRPr="002E29E3" w:rsidRDefault="002E29E3" w:rsidP="00A61C00">
            <w:pPr>
              <w:tabs>
                <w:tab w:val="right" w:pos="3933"/>
              </w:tabs>
              <w:bidi/>
              <w:spacing w:after="0" w:line="276" w:lineRule="auto"/>
              <w:jc w:val="both"/>
              <w:rPr>
                <w:rFonts w:ascii="Simplified Arabic" w:eastAsia="Times New Roman" w:hAnsi="Simplified Arabic" w:cs="Simplified Arabic"/>
                <w:color w:val="000000"/>
                <w:sz w:val="28"/>
                <w:szCs w:val="28"/>
                <w:rtl/>
                <w:lang w:bidi="he-IL"/>
              </w:rPr>
            </w:pPr>
            <w:r w:rsidRPr="002E29E3">
              <w:rPr>
                <w:rFonts w:ascii="Simplified Arabic" w:eastAsia="Times New Roman" w:hAnsi="Simplified Arabic" w:cs="Simplified Arabic"/>
                <w:color w:val="000000"/>
                <w:sz w:val="28"/>
                <w:szCs w:val="28"/>
                <w:lang w:bidi="he-IL"/>
              </w:rPr>
              <w:t>0.538**</w:t>
            </w:r>
          </w:p>
        </w:tc>
        <w:tc>
          <w:tcPr>
            <w:tcW w:w="2050" w:type="dxa"/>
            <w:shd w:val="clear" w:color="auto" w:fill="auto"/>
            <w:vAlign w:val="center"/>
          </w:tcPr>
          <w:p w:rsidR="002E29E3" w:rsidRPr="002E29E3" w:rsidRDefault="002E29E3" w:rsidP="00A61C00">
            <w:pPr>
              <w:tabs>
                <w:tab w:val="right" w:pos="3933"/>
              </w:tabs>
              <w:bidi/>
              <w:spacing w:after="0" w:line="276" w:lineRule="auto"/>
              <w:jc w:val="both"/>
              <w:rPr>
                <w:rFonts w:ascii="Simplified Arabic" w:eastAsia="Times New Roman" w:hAnsi="Simplified Arabic" w:cs="Simplified Arabic"/>
                <w:color w:val="000000"/>
                <w:sz w:val="28"/>
                <w:szCs w:val="28"/>
                <w:rtl/>
                <w:lang w:bidi="he-IL"/>
              </w:rPr>
            </w:pPr>
            <w:r w:rsidRPr="002E29E3">
              <w:rPr>
                <w:rFonts w:ascii="Simplified Arabic" w:eastAsia="Times New Roman" w:hAnsi="Simplified Arabic" w:cs="Simplified Arabic"/>
                <w:color w:val="000000"/>
                <w:sz w:val="28"/>
                <w:szCs w:val="28"/>
                <w:lang w:bidi="he-IL"/>
              </w:rPr>
              <w:t>0.000</w:t>
            </w:r>
          </w:p>
        </w:tc>
      </w:tr>
    </w:tbl>
    <w:p w:rsidR="00A61C00" w:rsidRDefault="00C57839" w:rsidP="00153381">
      <w:pPr>
        <w:tabs>
          <w:tab w:val="right" w:pos="3933"/>
        </w:tabs>
        <w:bidi/>
        <w:spacing w:before="240" w:line="360" w:lineRule="auto"/>
        <w:jc w:val="both"/>
        <w:rPr>
          <w:rFonts w:ascii="Simplified Arabic" w:eastAsia="Times New Roman" w:hAnsi="Simplified Arabic" w:cs="Simplified Arabic"/>
          <w:sz w:val="28"/>
          <w:szCs w:val="28"/>
          <w:rtl/>
        </w:rPr>
      </w:pPr>
      <w:r>
        <w:rPr>
          <w:rFonts w:ascii="Simplified Arabic" w:eastAsia="Calibri" w:hAnsi="Simplified Arabic" w:cs="Simplified Arabic"/>
          <w:sz w:val="28"/>
          <w:szCs w:val="28"/>
          <w:rtl/>
        </w:rPr>
        <w:t xml:space="preserve">بينت النتائج </w:t>
      </w:r>
      <w:r w:rsidR="002E29E3" w:rsidRPr="002E29E3">
        <w:rPr>
          <w:rFonts w:ascii="Simplified Arabic" w:eastAsia="Calibri" w:hAnsi="Simplified Arabic" w:cs="Simplified Arabic"/>
          <w:sz w:val="28"/>
          <w:szCs w:val="28"/>
          <w:rtl/>
        </w:rPr>
        <w:t>وجود علاقة (طردية)</w:t>
      </w:r>
      <w:r w:rsidR="00153381">
        <w:rPr>
          <w:rFonts w:ascii="Simplified Arabic" w:eastAsia="Calibri" w:hAnsi="Simplified Arabic" w:cs="Simplified Arabic" w:hint="cs"/>
          <w:sz w:val="28"/>
          <w:szCs w:val="28"/>
          <w:rtl/>
        </w:rPr>
        <w:t>،</w:t>
      </w:r>
      <w:r w:rsidR="002E29E3" w:rsidRPr="002E29E3">
        <w:rPr>
          <w:rFonts w:ascii="Simplified Arabic" w:eastAsia="Calibri" w:hAnsi="Simplified Arabic" w:cs="Simplified Arabic"/>
          <w:sz w:val="28"/>
          <w:szCs w:val="28"/>
          <w:rtl/>
        </w:rPr>
        <w:t xml:space="preserve"> ذات دلالة احصائية عند المستوى </w:t>
      </w:r>
      <w:r w:rsidR="002E29E3" w:rsidRPr="002E29E3">
        <w:rPr>
          <w:rFonts w:ascii="Cambria" w:eastAsia="Times New Roman" w:hAnsi="Cambria" w:cs="Cambria"/>
          <w:sz w:val="28"/>
          <w:szCs w:val="28"/>
        </w:rPr>
        <w:t>α</w:t>
      </w:r>
      <w:r w:rsidR="002E29E3" w:rsidRPr="002E29E3">
        <w:rPr>
          <w:rFonts w:ascii="Times New Roman" w:eastAsia="Times New Roman" w:hAnsi="Times New Roman" w:cs="Times New Roman" w:hint="cs"/>
          <w:b/>
          <w:bCs/>
          <w:sz w:val="28"/>
          <w:szCs w:val="28"/>
          <w:rtl/>
        </w:rPr>
        <w:t>≤</w:t>
      </w:r>
      <w:r w:rsidR="002E29E3" w:rsidRPr="002E29E3">
        <w:rPr>
          <w:rFonts w:ascii="Simplified Arabic" w:eastAsia="Times New Roman" w:hAnsi="Simplified Arabic" w:cs="Simplified Arabic"/>
          <w:sz w:val="28"/>
          <w:szCs w:val="28"/>
        </w:rPr>
        <w:t>0.05</w:t>
      </w:r>
      <w:r w:rsidR="00153381">
        <w:rPr>
          <w:rFonts w:ascii="Simplified Arabic" w:eastAsia="Times New Roman" w:hAnsi="Simplified Arabic" w:cs="Simplified Arabic" w:hint="cs"/>
          <w:sz w:val="28"/>
          <w:szCs w:val="28"/>
          <w:rtl/>
        </w:rPr>
        <w:t>،</w:t>
      </w:r>
      <w:r w:rsidR="002E29E3" w:rsidRPr="002E29E3">
        <w:rPr>
          <w:rFonts w:ascii="Simplified Arabic" w:eastAsia="Times New Roman" w:hAnsi="Simplified Arabic" w:cs="Simplified Arabic"/>
          <w:sz w:val="28"/>
          <w:szCs w:val="28"/>
          <w:rtl/>
        </w:rPr>
        <w:t xml:space="preserve"> بين شخصية المدير المؤثرة</w:t>
      </w:r>
      <w:r w:rsidR="00153381">
        <w:rPr>
          <w:rFonts w:ascii="Simplified Arabic" w:eastAsia="Times New Roman" w:hAnsi="Simplified Arabic" w:cs="Simplified Arabic" w:hint="cs"/>
          <w:sz w:val="28"/>
          <w:szCs w:val="28"/>
          <w:rtl/>
        </w:rPr>
        <w:t>،</w:t>
      </w:r>
      <w:r w:rsidR="002E29E3" w:rsidRPr="002E29E3">
        <w:rPr>
          <w:rFonts w:ascii="Simplified Arabic" w:eastAsia="Times New Roman" w:hAnsi="Simplified Arabic" w:cs="Simplified Arabic"/>
          <w:sz w:val="28"/>
          <w:szCs w:val="28"/>
          <w:rtl/>
        </w:rPr>
        <w:t xml:space="preserve"> وبين دور القيادة الإدارية في تعزيز الإبداع الإداري لدى العاملين في المؤسسات الأهلية العاملة في محاف</w:t>
      </w:r>
      <w:r w:rsidR="00A61C00">
        <w:rPr>
          <w:rFonts w:ascii="Simplified Arabic" w:eastAsia="Times New Roman" w:hAnsi="Simplified Arabic" w:cs="Simplified Arabic"/>
          <w:sz w:val="28"/>
          <w:szCs w:val="28"/>
          <w:rtl/>
        </w:rPr>
        <w:t>ظة بيت لحم من وجهة نظر العاملين</w:t>
      </w:r>
      <w:r w:rsidR="002E29E3" w:rsidRPr="002E29E3">
        <w:rPr>
          <w:rFonts w:ascii="Simplified Arabic" w:eastAsia="Times New Roman" w:hAnsi="Simplified Arabic" w:cs="Simplified Arabic"/>
          <w:sz w:val="28"/>
          <w:szCs w:val="28"/>
          <w:rtl/>
        </w:rPr>
        <w:t>، بحيث كلما زادت شخصية المدير المؤثرة زاد دور القيادة الإدارية في تعزيز الإبداع الإداري لدى العاملين في المؤسسات الأهلية والعكس صحيح.</w:t>
      </w:r>
      <w:r w:rsidR="00A61C00">
        <w:rPr>
          <w:rFonts w:ascii="Simplified Arabic" w:eastAsia="Times New Roman" w:hAnsi="Simplified Arabic" w:cs="Simplified Arabic" w:hint="cs"/>
          <w:sz w:val="28"/>
          <w:szCs w:val="28"/>
          <w:rtl/>
        </w:rPr>
        <w:t xml:space="preserve"> </w:t>
      </w:r>
    </w:p>
    <w:p w:rsidR="0036147B" w:rsidRDefault="0036147B" w:rsidP="00153381">
      <w:pPr>
        <w:tabs>
          <w:tab w:val="right" w:pos="3933"/>
        </w:tabs>
        <w:bidi/>
        <w:spacing w:before="240" w:line="360" w:lineRule="auto"/>
        <w:jc w:val="both"/>
        <w:rPr>
          <w:rFonts w:ascii="Simplified Arabic" w:eastAsia="Times New Roman" w:hAnsi="Simplified Arabic" w:cs="Simplified Arabic"/>
          <w:b/>
          <w:bCs/>
          <w:sz w:val="28"/>
          <w:szCs w:val="28"/>
          <w:rtl/>
        </w:rPr>
      </w:pPr>
    </w:p>
    <w:p w:rsidR="0036147B" w:rsidRDefault="0036147B" w:rsidP="0036147B">
      <w:pPr>
        <w:tabs>
          <w:tab w:val="right" w:pos="3933"/>
        </w:tabs>
        <w:bidi/>
        <w:spacing w:before="240" w:line="360" w:lineRule="auto"/>
        <w:jc w:val="both"/>
        <w:rPr>
          <w:rFonts w:ascii="Simplified Arabic" w:eastAsia="Times New Roman" w:hAnsi="Simplified Arabic" w:cs="Simplified Arabic"/>
          <w:b/>
          <w:bCs/>
          <w:sz w:val="28"/>
          <w:szCs w:val="28"/>
          <w:rtl/>
        </w:rPr>
      </w:pPr>
    </w:p>
    <w:p w:rsidR="001E4349" w:rsidRDefault="00246F82" w:rsidP="0036147B">
      <w:pPr>
        <w:tabs>
          <w:tab w:val="right" w:pos="3933"/>
        </w:tabs>
        <w:bidi/>
        <w:spacing w:before="240" w:line="360" w:lineRule="auto"/>
        <w:jc w:val="both"/>
        <w:rPr>
          <w:rFonts w:ascii="Simplified Arabic" w:eastAsia="Times New Roman" w:hAnsi="Simplified Arabic" w:cs="Simplified Arabic"/>
          <w:b/>
          <w:bCs/>
          <w:sz w:val="28"/>
          <w:szCs w:val="28"/>
          <w:rtl/>
        </w:rPr>
      </w:pPr>
      <w:r>
        <w:rPr>
          <w:rFonts w:ascii="Simplified Arabic" w:eastAsia="Times New Roman" w:hAnsi="Simplified Arabic" w:cs="Simplified Arabic" w:hint="cs"/>
          <w:b/>
          <w:bCs/>
          <w:sz w:val="28"/>
          <w:szCs w:val="28"/>
          <w:rtl/>
        </w:rPr>
        <w:lastRenderedPageBreak/>
        <w:t>ا</w:t>
      </w:r>
      <w:r w:rsidR="002E29E3" w:rsidRPr="00A61C00">
        <w:rPr>
          <w:rFonts w:ascii="Simplified Arabic" w:eastAsia="Times New Roman" w:hAnsi="Simplified Arabic" w:cs="Simplified Arabic"/>
          <w:b/>
          <w:bCs/>
          <w:sz w:val="28"/>
          <w:szCs w:val="28"/>
          <w:rtl/>
        </w:rPr>
        <w:t>لفرضية</w:t>
      </w:r>
      <w:r w:rsidR="00C57839">
        <w:rPr>
          <w:rFonts w:ascii="Simplified Arabic" w:eastAsia="Times New Roman" w:hAnsi="Simplified Arabic" w:cs="Simplified Arabic" w:hint="cs"/>
          <w:b/>
          <w:bCs/>
          <w:sz w:val="28"/>
          <w:szCs w:val="28"/>
          <w:rtl/>
        </w:rPr>
        <w:t xml:space="preserve"> الفرعية</w:t>
      </w:r>
      <w:r w:rsidR="002E29E3" w:rsidRPr="00A61C00">
        <w:rPr>
          <w:rFonts w:ascii="Simplified Arabic" w:eastAsia="Times New Roman" w:hAnsi="Simplified Arabic" w:cs="Simplified Arabic"/>
          <w:b/>
          <w:bCs/>
          <w:sz w:val="28"/>
          <w:szCs w:val="28"/>
          <w:rtl/>
        </w:rPr>
        <w:t xml:space="preserve"> </w:t>
      </w:r>
      <w:r w:rsidR="00C57839">
        <w:rPr>
          <w:rFonts w:ascii="Simplified Arabic" w:eastAsia="Times New Roman" w:hAnsi="Simplified Arabic" w:cs="Simplified Arabic" w:hint="cs"/>
          <w:b/>
          <w:bCs/>
          <w:sz w:val="28"/>
          <w:szCs w:val="28"/>
          <w:rtl/>
        </w:rPr>
        <w:t>الخامسة</w:t>
      </w:r>
      <w:r w:rsidR="00A61C00" w:rsidRPr="00A61C00">
        <w:rPr>
          <w:rFonts w:ascii="Simplified Arabic" w:eastAsia="Times New Roman" w:hAnsi="Simplified Arabic" w:cs="Simplified Arabic" w:hint="cs"/>
          <w:b/>
          <w:bCs/>
          <w:sz w:val="28"/>
          <w:szCs w:val="28"/>
          <w:rtl/>
        </w:rPr>
        <w:t xml:space="preserve">: </w:t>
      </w:r>
      <w:r w:rsidR="001E4349" w:rsidRPr="009B66DB">
        <w:rPr>
          <w:rFonts w:ascii="Simplified Arabic" w:eastAsia="Times New Roman" w:hAnsi="Simplified Arabic" w:cs="Simplified Arabic"/>
          <w:b/>
          <w:bCs/>
          <w:sz w:val="28"/>
          <w:szCs w:val="28"/>
          <w:rtl/>
        </w:rPr>
        <w:tab/>
        <w:t xml:space="preserve">لا توجد علاقة ذات دلالة إحصائية عند مستوى الدلالة (0.05&gt; </w:t>
      </w:r>
      <w:r w:rsidR="001E4349" w:rsidRPr="009B66DB">
        <w:rPr>
          <w:rFonts w:ascii="Simplified Arabic" w:eastAsia="Times New Roman" w:hAnsi="Simplified Arabic" w:cs="Simplified Arabic"/>
          <w:b/>
          <w:bCs/>
          <w:sz w:val="28"/>
          <w:szCs w:val="28"/>
        </w:rPr>
        <w:t>a</w:t>
      </w:r>
      <w:r w:rsidR="001E4349" w:rsidRPr="009B66DB">
        <w:rPr>
          <w:rFonts w:ascii="Simplified Arabic" w:eastAsia="Times New Roman" w:hAnsi="Simplified Arabic" w:cs="Simplified Arabic"/>
          <w:b/>
          <w:bCs/>
          <w:sz w:val="28"/>
          <w:szCs w:val="28"/>
          <w:rtl/>
        </w:rPr>
        <w:t>)</w:t>
      </w:r>
      <w:r w:rsidR="00153381">
        <w:rPr>
          <w:rFonts w:ascii="Simplified Arabic" w:eastAsia="Times New Roman" w:hAnsi="Simplified Arabic" w:cs="Simplified Arabic" w:hint="cs"/>
          <w:b/>
          <w:bCs/>
          <w:sz w:val="28"/>
          <w:szCs w:val="28"/>
          <w:rtl/>
        </w:rPr>
        <w:t>،</w:t>
      </w:r>
      <w:r w:rsidR="001E4349" w:rsidRPr="009B66DB">
        <w:rPr>
          <w:rFonts w:ascii="Simplified Arabic" w:eastAsia="Times New Roman" w:hAnsi="Simplified Arabic" w:cs="Simplified Arabic"/>
          <w:b/>
          <w:bCs/>
          <w:sz w:val="28"/>
          <w:szCs w:val="28"/>
          <w:rtl/>
        </w:rPr>
        <w:t xml:space="preserve"> بين عملية الرقابة الإدارية وتعزيز </w:t>
      </w:r>
      <w:r w:rsidR="00153381">
        <w:rPr>
          <w:rFonts w:ascii="Simplified Arabic" w:eastAsia="Times New Roman" w:hAnsi="Simplified Arabic" w:cs="Simplified Arabic" w:hint="cs"/>
          <w:b/>
          <w:bCs/>
          <w:sz w:val="28"/>
          <w:szCs w:val="28"/>
          <w:rtl/>
        </w:rPr>
        <w:t>الإبداع الإداري</w:t>
      </w:r>
      <w:r w:rsidR="001E4349" w:rsidRPr="009B66DB">
        <w:rPr>
          <w:rFonts w:ascii="Simplified Arabic" w:eastAsia="Times New Roman" w:hAnsi="Simplified Arabic" w:cs="Simplified Arabic"/>
          <w:b/>
          <w:bCs/>
          <w:sz w:val="28"/>
          <w:szCs w:val="28"/>
          <w:rtl/>
        </w:rPr>
        <w:t xml:space="preserve"> لدى العاملين</w:t>
      </w:r>
      <w:r w:rsidR="001E4349">
        <w:rPr>
          <w:rFonts w:ascii="Simplified Arabic" w:eastAsia="Times New Roman" w:hAnsi="Simplified Arabic" w:cs="Simplified Arabic" w:hint="cs"/>
          <w:b/>
          <w:bCs/>
          <w:sz w:val="28"/>
          <w:szCs w:val="28"/>
          <w:rtl/>
        </w:rPr>
        <w:t xml:space="preserve"> في</w:t>
      </w:r>
      <w:r w:rsidR="001E4349" w:rsidRPr="009B66DB">
        <w:rPr>
          <w:rFonts w:ascii="Simplified Arabic" w:eastAsia="Times New Roman" w:hAnsi="Simplified Arabic" w:cs="Simplified Arabic"/>
          <w:b/>
          <w:bCs/>
          <w:sz w:val="28"/>
          <w:szCs w:val="28"/>
          <w:rtl/>
        </w:rPr>
        <w:t xml:space="preserve"> المؤسسات الأهلية الفلسطينية. </w:t>
      </w:r>
    </w:p>
    <w:p w:rsidR="002E29E3" w:rsidRPr="002E29E3" w:rsidRDefault="002E29E3" w:rsidP="00153381">
      <w:pPr>
        <w:tabs>
          <w:tab w:val="right" w:pos="3933"/>
        </w:tabs>
        <w:bidi/>
        <w:spacing w:before="240" w:line="360" w:lineRule="auto"/>
        <w:jc w:val="both"/>
        <w:rPr>
          <w:rFonts w:ascii="Simplified Arabic" w:eastAsia="Times New Roman" w:hAnsi="Simplified Arabic" w:cs="Simplified Arabic"/>
          <w:sz w:val="28"/>
          <w:szCs w:val="28"/>
          <w:rtl/>
        </w:rPr>
      </w:pPr>
      <w:r w:rsidRPr="002E29E3">
        <w:rPr>
          <w:rFonts w:ascii="Simplified Arabic" w:eastAsia="Times New Roman" w:hAnsi="Simplified Arabic" w:cs="Simplified Arabic"/>
          <w:sz w:val="28"/>
          <w:szCs w:val="28"/>
          <w:rtl/>
        </w:rPr>
        <w:t>لفحص الفرضية السابقة استخدم معامل الارتباط بيرسون (</w:t>
      </w:r>
      <w:r w:rsidRPr="002E29E3">
        <w:rPr>
          <w:rFonts w:ascii="Simplified Arabic" w:eastAsia="Times New Roman" w:hAnsi="Simplified Arabic" w:cs="Simplified Arabic"/>
          <w:sz w:val="28"/>
          <w:szCs w:val="28"/>
        </w:rPr>
        <w:t>Pearson correlation</w:t>
      </w:r>
      <w:r w:rsidRPr="002E29E3">
        <w:rPr>
          <w:rFonts w:ascii="Simplified Arabic" w:eastAsia="Times New Roman" w:hAnsi="Simplified Arabic" w:cs="Simplified Arabic"/>
          <w:sz w:val="28"/>
          <w:szCs w:val="28"/>
          <w:rtl/>
        </w:rPr>
        <w:t>)</w:t>
      </w:r>
      <w:r w:rsidRPr="002E29E3">
        <w:rPr>
          <w:rFonts w:ascii="Simplified Arabic" w:eastAsia="Times New Roman" w:hAnsi="Simplified Arabic" w:cs="Simplified Arabic"/>
          <w:sz w:val="28"/>
          <w:szCs w:val="28"/>
          <w:rtl/>
          <w:lang w:bidi="ar-JO"/>
        </w:rPr>
        <w:t xml:space="preserve"> للعلاقة </w:t>
      </w:r>
      <w:r w:rsidRPr="002E29E3">
        <w:rPr>
          <w:rFonts w:ascii="Simplified Arabic" w:eastAsia="Times New Roman" w:hAnsi="Simplified Arabic" w:cs="Simplified Arabic"/>
          <w:sz w:val="28"/>
          <w:szCs w:val="28"/>
          <w:rtl/>
        </w:rPr>
        <w:t>بين عملية الرقابة الادارية وبين دور القيادة الإدارية في تعزيز الإبداع الإداري لدى العاملين</w:t>
      </w:r>
      <w:r w:rsidR="00153381">
        <w:rPr>
          <w:rFonts w:ascii="Simplified Arabic" w:eastAsia="Times New Roman" w:hAnsi="Simplified Arabic" w:cs="Simplified Arabic" w:hint="cs"/>
          <w:sz w:val="28"/>
          <w:szCs w:val="28"/>
          <w:rtl/>
        </w:rPr>
        <w:t>،</w:t>
      </w:r>
      <w:r w:rsidRPr="002E29E3">
        <w:rPr>
          <w:rFonts w:ascii="Simplified Arabic" w:eastAsia="Times New Roman" w:hAnsi="Simplified Arabic" w:cs="Simplified Arabic"/>
          <w:sz w:val="28"/>
          <w:szCs w:val="28"/>
          <w:rtl/>
        </w:rPr>
        <w:t xml:space="preserve"> في المؤسسات الأهلية العاملة في محافظة بيت لحم</w:t>
      </w:r>
      <w:r w:rsidR="00153381">
        <w:rPr>
          <w:rFonts w:ascii="Simplified Arabic" w:eastAsia="Times New Roman" w:hAnsi="Simplified Arabic" w:cs="Simplified Arabic" w:hint="cs"/>
          <w:sz w:val="28"/>
          <w:szCs w:val="28"/>
          <w:rtl/>
        </w:rPr>
        <w:t xml:space="preserve">، </w:t>
      </w:r>
      <w:r w:rsidRPr="002E29E3">
        <w:rPr>
          <w:rFonts w:ascii="Simplified Arabic" w:eastAsia="Times New Roman" w:hAnsi="Simplified Arabic" w:cs="Simplified Arabic"/>
          <w:sz w:val="28"/>
          <w:szCs w:val="28"/>
          <w:rtl/>
        </w:rPr>
        <w:t>من وجهة ن</w:t>
      </w:r>
      <w:r w:rsidR="00A61C00">
        <w:rPr>
          <w:rFonts w:ascii="Simplified Arabic" w:eastAsia="Times New Roman" w:hAnsi="Simplified Arabic" w:cs="Simplified Arabic"/>
          <w:sz w:val="28"/>
          <w:szCs w:val="28"/>
          <w:rtl/>
        </w:rPr>
        <w:t>ظر العاملين</w:t>
      </w:r>
      <w:r w:rsidRPr="002E29E3">
        <w:rPr>
          <w:rFonts w:ascii="Simplified Arabic" w:eastAsia="Times New Roman" w:hAnsi="Simplified Arabic" w:cs="Simplified Arabic"/>
          <w:sz w:val="28"/>
          <w:szCs w:val="28"/>
          <w:rtl/>
        </w:rPr>
        <w:t>، وذلك كما هو واضح في الجدول رقم (</w:t>
      </w:r>
      <w:r w:rsidR="006948C3">
        <w:rPr>
          <w:rFonts w:ascii="Simplified Arabic" w:eastAsia="Times New Roman" w:hAnsi="Simplified Arabic" w:cs="Simplified Arabic" w:hint="cs"/>
          <w:sz w:val="28"/>
          <w:szCs w:val="28"/>
          <w:rtl/>
        </w:rPr>
        <w:t>16.4</w:t>
      </w:r>
      <w:r w:rsidRPr="002E29E3">
        <w:rPr>
          <w:rFonts w:ascii="Simplified Arabic" w:eastAsia="Times New Roman" w:hAnsi="Simplified Arabic" w:cs="Simplified Arabic"/>
          <w:sz w:val="28"/>
          <w:szCs w:val="28"/>
          <w:rtl/>
        </w:rPr>
        <w:t>)</w:t>
      </w:r>
      <w:r w:rsidR="006948C3">
        <w:rPr>
          <w:rFonts w:ascii="Simplified Arabic" w:eastAsia="Times New Roman" w:hAnsi="Simplified Arabic" w:cs="Simplified Arabic" w:hint="cs"/>
          <w:sz w:val="28"/>
          <w:szCs w:val="28"/>
          <w:rtl/>
        </w:rPr>
        <w:t>:</w:t>
      </w:r>
    </w:p>
    <w:p w:rsidR="002E29E3" w:rsidRPr="0011511C" w:rsidRDefault="006948C3" w:rsidP="0011511C">
      <w:pPr>
        <w:pStyle w:val="Caption"/>
        <w:rPr>
          <w:rtl/>
        </w:rPr>
      </w:pPr>
      <w:bookmarkStart w:id="100" w:name="_Toc93129683"/>
      <w:r w:rsidRPr="0011511C">
        <w:rPr>
          <w:rFonts w:hint="cs"/>
          <w:rtl/>
        </w:rPr>
        <w:t>جدول</w:t>
      </w:r>
      <w:r w:rsidRPr="0011511C">
        <w:rPr>
          <w:rtl/>
        </w:rPr>
        <w:t xml:space="preserve"> 4. </w:t>
      </w:r>
      <w:r w:rsidR="00C57AFD">
        <w:rPr>
          <w:noProof/>
        </w:rPr>
        <w:fldChar w:fldCharType="begin"/>
      </w:r>
      <w:r w:rsidR="00C57AFD">
        <w:rPr>
          <w:noProof/>
        </w:rPr>
        <w:instrText xml:space="preserve"> SEQ </w:instrText>
      </w:r>
      <w:r w:rsidR="00C57AFD">
        <w:rPr>
          <w:noProof/>
          <w:rtl/>
        </w:rPr>
        <w:instrText>جدول_4</w:instrText>
      </w:r>
      <w:r w:rsidR="00C57AFD">
        <w:rPr>
          <w:noProof/>
        </w:rPr>
        <w:instrText xml:space="preserve">. \* ARABIC </w:instrText>
      </w:r>
      <w:r w:rsidR="00C57AFD">
        <w:rPr>
          <w:noProof/>
        </w:rPr>
        <w:fldChar w:fldCharType="separate"/>
      </w:r>
      <w:r w:rsidR="00AD4FE6">
        <w:rPr>
          <w:noProof/>
        </w:rPr>
        <w:t>16</w:t>
      </w:r>
      <w:r w:rsidR="00C57AFD">
        <w:rPr>
          <w:noProof/>
        </w:rPr>
        <w:fldChar w:fldCharType="end"/>
      </w:r>
      <w:r w:rsidRPr="0011511C">
        <w:rPr>
          <w:rFonts w:hint="cs"/>
          <w:rtl/>
        </w:rPr>
        <w:t xml:space="preserve">: </w:t>
      </w:r>
      <w:r w:rsidR="002E29E3" w:rsidRPr="0011511C">
        <w:rPr>
          <w:rtl/>
        </w:rPr>
        <w:t>نتائج معامل الارتباط بيرسون (</w:t>
      </w:r>
      <w:r w:rsidR="002E29E3" w:rsidRPr="0011511C">
        <w:t>Pearson correlation</w:t>
      </w:r>
      <w:r w:rsidR="002E29E3" w:rsidRPr="0011511C">
        <w:rPr>
          <w:rtl/>
        </w:rPr>
        <w:t xml:space="preserve">) للعلاقة بين عملية الرقابة الادارية وبين دور القيادة الإدارية في تعزيز الإبداع الإداري لدى العاملين في </w:t>
      </w:r>
      <w:r w:rsidR="00C57839" w:rsidRPr="0011511C">
        <w:rPr>
          <w:rtl/>
        </w:rPr>
        <w:t>المؤسسات الأهلية ال</w:t>
      </w:r>
      <w:r w:rsidR="00C57839" w:rsidRPr="0011511C">
        <w:rPr>
          <w:rFonts w:hint="cs"/>
          <w:rtl/>
        </w:rPr>
        <w:t>فلسطينية</w:t>
      </w:r>
      <w:bookmarkEnd w:id="100"/>
    </w:p>
    <w:tbl>
      <w:tblPr>
        <w:bidiVisual/>
        <w:tblW w:w="927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870"/>
        <w:gridCol w:w="1347"/>
        <w:gridCol w:w="2003"/>
        <w:gridCol w:w="2050"/>
      </w:tblGrid>
      <w:tr w:rsidR="002E29E3" w:rsidRPr="002E29E3" w:rsidTr="00A61C00">
        <w:trPr>
          <w:jc w:val="center"/>
        </w:trPr>
        <w:tc>
          <w:tcPr>
            <w:tcW w:w="3870" w:type="dxa"/>
            <w:shd w:val="clear" w:color="auto" w:fill="BFBFBF" w:themeFill="background1" w:themeFillShade="BF"/>
            <w:vAlign w:val="center"/>
          </w:tcPr>
          <w:p w:rsidR="002E29E3" w:rsidRPr="002E29E3" w:rsidRDefault="002E29E3" w:rsidP="00A61C00">
            <w:pPr>
              <w:tabs>
                <w:tab w:val="right" w:pos="3933"/>
              </w:tabs>
              <w:bidi/>
              <w:spacing w:after="0" w:line="276" w:lineRule="auto"/>
              <w:jc w:val="both"/>
              <w:rPr>
                <w:rFonts w:ascii="Simplified Arabic" w:eastAsia="Times New Roman" w:hAnsi="Simplified Arabic" w:cs="Simplified Arabic"/>
                <w:b/>
                <w:bCs/>
                <w:sz w:val="28"/>
                <w:szCs w:val="28"/>
                <w:rtl/>
              </w:rPr>
            </w:pPr>
            <w:r w:rsidRPr="002E29E3">
              <w:rPr>
                <w:rFonts w:ascii="Simplified Arabic" w:eastAsia="Times New Roman" w:hAnsi="Simplified Arabic" w:cs="Simplified Arabic"/>
                <w:b/>
                <w:bCs/>
                <w:sz w:val="28"/>
                <w:szCs w:val="28"/>
                <w:rtl/>
              </w:rPr>
              <w:t>المتغيرات</w:t>
            </w:r>
          </w:p>
        </w:tc>
        <w:tc>
          <w:tcPr>
            <w:tcW w:w="1347" w:type="dxa"/>
            <w:shd w:val="clear" w:color="auto" w:fill="BFBFBF" w:themeFill="background1" w:themeFillShade="BF"/>
          </w:tcPr>
          <w:p w:rsidR="002E29E3" w:rsidRPr="002E29E3" w:rsidRDefault="002E29E3" w:rsidP="00A61C00">
            <w:pPr>
              <w:tabs>
                <w:tab w:val="right" w:pos="3933"/>
              </w:tabs>
              <w:spacing w:after="0" w:line="276" w:lineRule="auto"/>
              <w:jc w:val="both"/>
              <w:rPr>
                <w:rFonts w:ascii="Simplified Arabic" w:eastAsia="Times New Roman" w:hAnsi="Simplified Arabic" w:cs="Simplified Arabic"/>
                <w:b/>
                <w:bCs/>
                <w:sz w:val="28"/>
                <w:szCs w:val="28"/>
                <w:rtl/>
              </w:rPr>
            </w:pPr>
            <w:r w:rsidRPr="002E29E3">
              <w:rPr>
                <w:rFonts w:ascii="Simplified Arabic" w:eastAsia="Times New Roman" w:hAnsi="Simplified Arabic" w:cs="Simplified Arabic"/>
                <w:b/>
                <w:bCs/>
                <w:sz w:val="28"/>
                <w:szCs w:val="28"/>
                <w:rtl/>
              </w:rPr>
              <w:t>العدد</w:t>
            </w:r>
          </w:p>
        </w:tc>
        <w:tc>
          <w:tcPr>
            <w:tcW w:w="2003" w:type="dxa"/>
            <w:shd w:val="clear" w:color="auto" w:fill="BFBFBF" w:themeFill="background1" w:themeFillShade="BF"/>
            <w:vAlign w:val="center"/>
          </w:tcPr>
          <w:p w:rsidR="002E29E3" w:rsidRPr="002E29E3" w:rsidRDefault="002E29E3" w:rsidP="00A61C00">
            <w:pPr>
              <w:tabs>
                <w:tab w:val="right" w:pos="3933"/>
              </w:tabs>
              <w:spacing w:after="0" w:line="276" w:lineRule="auto"/>
              <w:jc w:val="both"/>
              <w:rPr>
                <w:rFonts w:ascii="Simplified Arabic" w:eastAsia="Times New Roman" w:hAnsi="Simplified Arabic" w:cs="Simplified Arabic"/>
                <w:b/>
                <w:bCs/>
                <w:sz w:val="28"/>
                <w:szCs w:val="28"/>
              </w:rPr>
            </w:pPr>
            <w:r w:rsidRPr="002E29E3">
              <w:rPr>
                <w:rFonts w:ascii="Simplified Arabic" w:eastAsia="Times New Roman" w:hAnsi="Simplified Arabic" w:cs="Simplified Arabic"/>
                <w:b/>
                <w:bCs/>
                <w:sz w:val="28"/>
                <w:szCs w:val="28"/>
                <w:rtl/>
              </w:rPr>
              <w:t xml:space="preserve"> (قيمة ر)</w:t>
            </w:r>
          </w:p>
        </w:tc>
        <w:tc>
          <w:tcPr>
            <w:tcW w:w="2050" w:type="dxa"/>
            <w:shd w:val="clear" w:color="auto" w:fill="BFBFBF" w:themeFill="background1" w:themeFillShade="BF"/>
            <w:vAlign w:val="center"/>
          </w:tcPr>
          <w:p w:rsidR="002E29E3" w:rsidRPr="002E29E3" w:rsidRDefault="002E29E3" w:rsidP="00A61C00">
            <w:pPr>
              <w:tabs>
                <w:tab w:val="right" w:pos="3933"/>
              </w:tabs>
              <w:spacing w:after="0" w:line="276" w:lineRule="auto"/>
              <w:jc w:val="both"/>
              <w:rPr>
                <w:rFonts w:ascii="Simplified Arabic" w:eastAsia="Times New Roman" w:hAnsi="Simplified Arabic" w:cs="Simplified Arabic"/>
                <w:b/>
                <w:bCs/>
                <w:sz w:val="28"/>
                <w:szCs w:val="28"/>
                <w:lang w:bidi="he-IL"/>
              </w:rPr>
            </w:pPr>
            <w:r w:rsidRPr="002E29E3">
              <w:rPr>
                <w:rFonts w:ascii="Simplified Arabic" w:eastAsia="Times New Roman" w:hAnsi="Simplified Arabic" w:cs="Simplified Arabic"/>
                <w:b/>
                <w:bCs/>
                <w:sz w:val="28"/>
                <w:szCs w:val="28"/>
                <w:rtl/>
              </w:rPr>
              <w:t>الدلالة الاحصائية</w:t>
            </w:r>
          </w:p>
        </w:tc>
      </w:tr>
      <w:tr w:rsidR="002E29E3" w:rsidRPr="002E29E3" w:rsidTr="002E29E3">
        <w:trPr>
          <w:jc w:val="center"/>
        </w:trPr>
        <w:tc>
          <w:tcPr>
            <w:tcW w:w="3870" w:type="dxa"/>
            <w:shd w:val="clear" w:color="auto" w:fill="auto"/>
            <w:vAlign w:val="center"/>
          </w:tcPr>
          <w:p w:rsidR="002E29E3" w:rsidRPr="002E29E3" w:rsidRDefault="00153381" w:rsidP="00A61C00">
            <w:pPr>
              <w:tabs>
                <w:tab w:val="right" w:pos="3933"/>
              </w:tabs>
              <w:bidi/>
              <w:spacing w:before="240" w:line="276" w:lineRule="auto"/>
              <w:jc w:val="both"/>
              <w:rPr>
                <w:rFonts w:ascii="Simplified Arabic" w:eastAsia="Times New Roman" w:hAnsi="Simplified Arabic" w:cs="Simplified Arabic"/>
                <w:b/>
                <w:bCs/>
                <w:sz w:val="28"/>
                <w:szCs w:val="28"/>
                <w:lang w:bidi="he-IL"/>
              </w:rPr>
            </w:pPr>
            <w:r>
              <w:rPr>
                <w:rFonts w:ascii="Simplified Arabic" w:eastAsia="Times New Roman" w:hAnsi="Simplified Arabic" w:cs="Simplified Arabic"/>
                <w:b/>
                <w:bCs/>
                <w:sz w:val="28"/>
                <w:szCs w:val="28"/>
                <w:rtl/>
              </w:rPr>
              <w:t>عملية الرقابة ال</w:t>
            </w:r>
            <w:r>
              <w:rPr>
                <w:rFonts w:ascii="Simplified Arabic" w:eastAsia="Times New Roman" w:hAnsi="Simplified Arabic" w:cs="Simplified Arabic" w:hint="cs"/>
                <w:b/>
                <w:bCs/>
                <w:sz w:val="28"/>
                <w:szCs w:val="28"/>
                <w:rtl/>
              </w:rPr>
              <w:t>إ</w:t>
            </w:r>
            <w:r w:rsidR="002E29E3" w:rsidRPr="002E29E3">
              <w:rPr>
                <w:rFonts w:ascii="Simplified Arabic" w:eastAsia="Times New Roman" w:hAnsi="Simplified Arabic" w:cs="Simplified Arabic"/>
                <w:b/>
                <w:bCs/>
                <w:sz w:val="28"/>
                <w:szCs w:val="28"/>
                <w:rtl/>
              </w:rPr>
              <w:t xml:space="preserve">دارية * </w:t>
            </w:r>
            <w:r w:rsidR="002E29E3" w:rsidRPr="002E29E3">
              <w:rPr>
                <w:rFonts w:ascii="Simplified Arabic" w:eastAsia="Times New Roman" w:hAnsi="Simplified Arabic" w:cs="Simplified Arabic"/>
                <w:b/>
                <w:bCs/>
                <w:sz w:val="28"/>
                <w:szCs w:val="28"/>
              </w:rPr>
              <w:t xml:space="preserve"> </w:t>
            </w:r>
            <w:r w:rsidR="002E29E3" w:rsidRPr="002E29E3">
              <w:rPr>
                <w:rFonts w:ascii="Simplified Arabic" w:eastAsia="Calibri" w:hAnsi="Simplified Arabic" w:cs="Simplified Arabic"/>
                <w:sz w:val="28"/>
                <w:szCs w:val="28"/>
                <w:rtl/>
              </w:rPr>
              <w:t xml:space="preserve">   </w:t>
            </w:r>
            <w:r w:rsidR="002E29E3" w:rsidRPr="002E29E3">
              <w:rPr>
                <w:rFonts w:ascii="Simplified Arabic" w:eastAsia="Times New Roman" w:hAnsi="Simplified Arabic" w:cs="Simplified Arabic"/>
                <w:b/>
                <w:bCs/>
                <w:sz w:val="28"/>
                <w:szCs w:val="28"/>
                <w:rtl/>
              </w:rPr>
              <w:t>دور القيادة الإدارية في تعزيز الإبداع الإداري</w:t>
            </w:r>
          </w:p>
        </w:tc>
        <w:tc>
          <w:tcPr>
            <w:tcW w:w="1347" w:type="dxa"/>
          </w:tcPr>
          <w:p w:rsidR="002E29E3" w:rsidRPr="002E29E3" w:rsidRDefault="002E29E3" w:rsidP="00A61C00">
            <w:pPr>
              <w:tabs>
                <w:tab w:val="right" w:pos="3933"/>
              </w:tabs>
              <w:bidi/>
              <w:spacing w:before="240" w:line="276" w:lineRule="auto"/>
              <w:jc w:val="both"/>
              <w:rPr>
                <w:rFonts w:ascii="Simplified Arabic" w:eastAsia="Times New Roman" w:hAnsi="Simplified Arabic" w:cs="Simplified Arabic"/>
                <w:color w:val="000000"/>
                <w:sz w:val="28"/>
                <w:szCs w:val="28"/>
              </w:rPr>
            </w:pPr>
            <w:r w:rsidRPr="002E29E3">
              <w:rPr>
                <w:rFonts w:ascii="Simplified Arabic" w:eastAsia="Times New Roman" w:hAnsi="Simplified Arabic" w:cs="Simplified Arabic"/>
                <w:color w:val="000000"/>
                <w:sz w:val="28"/>
                <w:szCs w:val="28"/>
                <w:rtl/>
              </w:rPr>
              <w:t>129</w:t>
            </w:r>
          </w:p>
        </w:tc>
        <w:tc>
          <w:tcPr>
            <w:tcW w:w="2003" w:type="dxa"/>
            <w:shd w:val="clear" w:color="auto" w:fill="auto"/>
            <w:vAlign w:val="center"/>
          </w:tcPr>
          <w:p w:rsidR="002E29E3" w:rsidRPr="002E29E3" w:rsidRDefault="002E29E3" w:rsidP="00A61C00">
            <w:pPr>
              <w:tabs>
                <w:tab w:val="right" w:pos="3933"/>
              </w:tabs>
              <w:bidi/>
              <w:spacing w:before="240" w:line="276" w:lineRule="auto"/>
              <w:jc w:val="both"/>
              <w:rPr>
                <w:rFonts w:ascii="Simplified Arabic" w:eastAsia="Times New Roman" w:hAnsi="Simplified Arabic" w:cs="Simplified Arabic"/>
                <w:color w:val="000000"/>
                <w:sz w:val="28"/>
                <w:szCs w:val="28"/>
                <w:rtl/>
                <w:lang w:bidi="he-IL"/>
              </w:rPr>
            </w:pPr>
            <w:r w:rsidRPr="002E29E3">
              <w:rPr>
                <w:rFonts w:ascii="Simplified Arabic" w:eastAsia="Times New Roman" w:hAnsi="Simplified Arabic" w:cs="Simplified Arabic"/>
                <w:color w:val="000000"/>
                <w:sz w:val="28"/>
                <w:szCs w:val="28"/>
                <w:lang w:bidi="he-IL"/>
              </w:rPr>
              <w:t>0.701</w:t>
            </w:r>
          </w:p>
        </w:tc>
        <w:tc>
          <w:tcPr>
            <w:tcW w:w="2050" w:type="dxa"/>
            <w:shd w:val="clear" w:color="auto" w:fill="auto"/>
            <w:vAlign w:val="center"/>
          </w:tcPr>
          <w:p w:rsidR="002E29E3" w:rsidRPr="002E29E3" w:rsidRDefault="002E29E3" w:rsidP="00A61C00">
            <w:pPr>
              <w:tabs>
                <w:tab w:val="right" w:pos="3933"/>
              </w:tabs>
              <w:bidi/>
              <w:spacing w:before="240" w:line="276" w:lineRule="auto"/>
              <w:jc w:val="both"/>
              <w:rPr>
                <w:rFonts w:ascii="Simplified Arabic" w:eastAsia="Times New Roman" w:hAnsi="Simplified Arabic" w:cs="Simplified Arabic"/>
                <w:color w:val="000000"/>
                <w:sz w:val="28"/>
                <w:szCs w:val="28"/>
                <w:rtl/>
                <w:lang w:bidi="he-IL"/>
              </w:rPr>
            </w:pPr>
            <w:r w:rsidRPr="002E29E3">
              <w:rPr>
                <w:rFonts w:ascii="Simplified Arabic" w:eastAsia="Times New Roman" w:hAnsi="Simplified Arabic" w:cs="Simplified Arabic"/>
                <w:color w:val="000000"/>
                <w:sz w:val="28"/>
                <w:szCs w:val="28"/>
                <w:lang w:bidi="he-IL"/>
              </w:rPr>
              <w:t>0.000</w:t>
            </w:r>
          </w:p>
        </w:tc>
      </w:tr>
    </w:tbl>
    <w:p w:rsidR="00A61C00" w:rsidRDefault="002E29E3" w:rsidP="00153381">
      <w:pPr>
        <w:tabs>
          <w:tab w:val="right" w:pos="3933"/>
        </w:tabs>
        <w:bidi/>
        <w:spacing w:before="240" w:line="360" w:lineRule="auto"/>
        <w:jc w:val="both"/>
        <w:rPr>
          <w:rFonts w:ascii="Simplified Arabic" w:eastAsia="Times New Roman" w:hAnsi="Simplified Arabic" w:cs="Simplified Arabic"/>
          <w:sz w:val="28"/>
          <w:szCs w:val="28"/>
          <w:rtl/>
        </w:rPr>
      </w:pPr>
      <w:r w:rsidRPr="002E29E3">
        <w:rPr>
          <w:rFonts w:ascii="Simplified Arabic" w:eastAsia="Calibri" w:hAnsi="Simplified Arabic" w:cs="Simplified Arabic"/>
          <w:sz w:val="28"/>
          <w:szCs w:val="28"/>
          <w:rtl/>
        </w:rPr>
        <w:t xml:space="preserve">بينت </w:t>
      </w:r>
      <w:r w:rsidR="00A468BB" w:rsidRPr="002E29E3">
        <w:rPr>
          <w:rFonts w:ascii="Simplified Arabic" w:eastAsia="Calibri" w:hAnsi="Simplified Arabic" w:cs="Simplified Arabic" w:hint="cs"/>
          <w:sz w:val="28"/>
          <w:szCs w:val="28"/>
          <w:rtl/>
        </w:rPr>
        <w:t>النتائج وجود</w:t>
      </w:r>
      <w:r w:rsidRPr="002E29E3">
        <w:rPr>
          <w:rFonts w:ascii="Simplified Arabic" w:eastAsia="Calibri" w:hAnsi="Simplified Arabic" w:cs="Simplified Arabic"/>
          <w:sz w:val="28"/>
          <w:szCs w:val="28"/>
          <w:rtl/>
        </w:rPr>
        <w:t xml:space="preserve"> علاقة (طردية)</w:t>
      </w:r>
      <w:r w:rsidR="00153381">
        <w:rPr>
          <w:rFonts w:ascii="Simplified Arabic" w:eastAsia="Calibri" w:hAnsi="Simplified Arabic" w:cs="Simplified Arabic" w:hint="cs"/>
          <w:sz w:val="28"/>
          <w:szCs w:val="28"/>
          <w:rtl/>
        </w:rPr>
        <w:t>،</w:t>
      </w:r>
      <w:r w:rsidRPr="002E29E3">
        <w:rPr>
          <w:rFonts w:ascii="Simplified Arabic" w:eastAsia="Calibri" w:hAnsi="Simplified Arabic" w:cs="Simplified Arabic"/>
          <w:sz w:val="28"/>
          <w:szCs w:val="28"/>
          <w:rtl/>
        </w:rPr>
        <w:t xml:space="preserve"> ذات دلالة احصائية عند المستوى </w:t>
      </w:r>
      <w:r w:rsidRPr="002E29E3">
        <w:rPr>
          <w:rFonts w:ascii="Cambria" w:eastAsia="Times New Roman" w:hAnsi="Cambria" w:cs="Cambria"/>
          <w:sz w:val="28"/>
          <w:szCs w:val="28"/>
        </w:rPr>
        <w:t>α</w:t>
      </w:r>
      <w:r w:rsidRPr="002E29E3">
        <w:rPr>
          <w:rFonts w:ascii="Times New Roman" w:eastAsia="Times New Roman" w:hAnsi="Times New Roman" w:cs="Times New Roman" w:hint="cs"/>
          <w:b/>
          <w:bCs/>
          <w:sz w:val="28"/>
          <w:szCs w:val="28"/>
          <w:rtl/>
        </w:rPr>
        <w:t>≤</w:t>
      </w:r>
      <w:r w:rsidRPr="002E29E3">
        <w:rPr>
          <w:rFonts w:ascii="Simplified Arabic" w:eastAsia="Times New Roman" w:hAnsi="Simplified Arabic" w:cs="Simplified Arabic"/>
          <w:sz w:val="28"/>
          <w:szCs w:val="28"/>
        </w:rPr>
        <w:t>0.05</w:t>
      </w:r>
      <w:r w:rsidR="00153381">
        <w:rPr>
          <w:rFonts w:ascii="Simplified Arabic" w:eastAsia="Times New Roman" w:hAnsi="Simplified Arabic" w:cs="Simplified Arabic" w:hint="cs"/>
          <w:sz w:val="28"/>
          <w:szCs w:val="28"/>
          <w:rtl/>
        </w:rPr>
        <w:t>،</w:t>
      </w:r>
      <w:r w:rsidRPr="002E29E3">
        <w:rPr>
          <w:rFonts w:ascii="Simplified Arabic" w:eastAsia="Times New Roman" w:hAnsi="Simplified Arabic" w:cs="Simplified Arabic"/>
          <w:sz w:val="28"/>
          <w:szCs w:val="28"/>
          <w:rtl/>
        </w:rPr>
        <w:t xml:space="preserve"> بين عملية الرقابة </w:t>
      </w:r>
      <w:r w:rsidR="00153381">
        <w:rPr>
          <w:rFonts w:ascii="Simplified Arabic" w:eastAsia="Times New Roman" w:hAnsi="Simplified Arabic" w:cs="Simplified Arabic" w:hint="cs"/>
          <w:sz w:val="28"/>
          <w:szCs w:val="28"/>
          <w:rtl/>
        </w:rPr>
        <w:t>الإدارية،</w:t>
      </w:r>
      <w:r w:rsidRPr="002E29E3">
        <w:rPr>
          <w:rFonts w:ascii="Simplified Arabic" w:eastAsia="Times New Roman" w:hAnsi="Simplified Arabic" w:cs="Simplified Arabic"/>
          <w:sz w:val="28"/>
          <w:szCs w:val="28"/>
          <w:rtl/>
        </w:rPr>
        <w:t xml:space="preserve"> وبين دور القيادة الإدارية في تعزيز الإبداع الإداري لدى العاملين في المؤسسات الأهلية العاملة في محاف</w:t>
      </w:r>
      <w:r w:rsidR="00A61C00">
        <w:rPr>
          <w:rFonts w:ascii="Simplified Arabic" w:eastAsia="Times New Roman" w:hAnsi="Simplified Arabic" w:cs="Simplified Arabic"/>
          <w:sz w:val="28"/>
          <w:szCs w:val="28"/>
          <w:rtl/>
        </w:rPr>
        <w:t>ظة بيت لحم</w:t>
      </w:r>
      <w:r w:rsidR="00153381">
        <w:rPr>
          <w:rFonts w:ascii="Simplified Arabic" w:eastAsia="Times New Roman" w:hAnsi="Simplified Arabic" w:cs="Simplified Arabic" w:hint="cs"/>
          <w:sz w:val="28"/>
          <w:szCs w:val="28"/>
          <w:rtl/>
        </w:rPr>
        <w:t>،</w:t>
      </w:r>
      <w:r w:rsidR="00A61C00">
        <w:rPr>
          <w:rFonts w:ascii="Simplified Arabic" w:eastAsia="Times New Roman" w:hAnsi="Simplified Arabic" w:cs="Simplified Arabic"/>
          <w:sz w:val="28"/>
          <w:szCs w:val="28"/>
          <w:rtl/>
        </w:rPr>
        <w:t xml:space="preserve"> من وجهة نظر العاملين</w:t>
      </w:r>
      <w:r w:rsidRPr="002E29E3">
        <w:rPr>
          <w:rFonts w:ascii="Simplified Arabic" w:eastAsia="Times New Roman" w:hAnsi="Simplified Arabic" w:cs="Simplified Arabic"/>
          <w:sz w:val="28"/>
          <w:szCs w:val="28"/>
          <w:rtl/>
        </w:rPr>
        <w:t>، بحيث كلما زادت عملية الرقابة الادارية زاد دور القيادة الإدارية في تعزيز الإبداع الإداري</w:t>
      </w:r>
      <w:r w:rsidR="00153381">
        <w:rPr>
          <w:rFonts w:ascii="Simplified Arabic" w:eastAsia="Times New Roman" w:hAnsi="Simplified Arabic" w:cs="Simplified Arabic" w:hint="cs"/>
          <w:sz w:val="28"/>
          <w:szCs w:val="28"/>
          <w:rtl/>
        </w:rPr>
        <w:t>،</w:t>
      </w:r>
      <w:r w:rsidRPr="002E29E3">
        <w:rPr>
          <w:rFonts w:ascii="Simplified Arabic" w:eastAsia="Times New Roman" w:hAnsi="Simplified Arabic" w:cs="Simplified Arabic"/>
          <w:sz w:val="28"/>
          <w:szCs w:val="28"/>
          <w:rtl/>
        </w:rPr>
        <w:t xml:space="preserve"> لدى العاملين في المؤسسات الأهلية والعكس صحيح.</w:t>
      </w:r>
      <w:r w:rsidR="00A61C00">
        <w:rPr>
          <w:rFonts w:ascii="Simplified Arabic" w:eastAsia="Times New Roman" w:hAnsi="Simplified Arabic" w:cs="Simplified Arabic" w:hint="cs"/>
          <w:sz w:val="28"/>
          <w:szCs w:val="28"/>
          <w:rtl/>
        </w:rPr>
        <w:t xml:space="preserve"> </w:t>
      </w:r>
    </w:p>
    <w:p w:rsidR="0036147B" w:rsidRDefault="0036147B" w:rsidP="00C57839">
      <w:pPr>
        <w:tabs>
          <w:tab w:val="right" w:pos="3933"/>
        </w:tabs>
        <w:bidi/>
        <w:spacing w:before="240" w:line="360" w:lineRule="auto"/>
        <w:jc w:val="both"/>
        <w:rPr>
          <w:rFonts w:ascii="Simplified Arabic" w:eastAsia="Times New Roman" w:hAnsi="Simplified Arabic" w:cs="Simplified Arabic"/>
          <w:b/>
          <w:bCs/>
          <w:sz w:val="28"/>
          <w:szCs w:val="28"/>
          <w:rtl/>
        </w:rPr>
      </w:pPr>
    </w:p>
    <w:p w:rsidR="0036147B" w:rsidRDefault="0036147B" w:rsidP="0036147B">
      <w:pPr>
        <w:tabs>
          <w:tab w:val="right" w:pos="3933"/>
        </w:tabs>
        <w:bidi/>
        <w:spacing w:before="240" w:line="360" w:lineRule="auto"/>
        <w:jc w:val="both"/>
        <w:rPr>
          <w:rFonts w:ascii="Simplified Arabic" w:eastAsia="Times New Roman" w:hAnsi="Simplified Arabic" w:cs="Simplified Arabic"/>
          <w:b/>
          <w:bCs/>
          <w:sz w:val="28"/>
          <w:szCs w:val="28"/>
          <w:rtl/>
        </w:rPr>
      </w:pPr>
    </w:p>
    <w:p w:rsidR="001E4349" w:rsidRDefault="002E29E3" w:rsidP="0036147B">
      <w:pPr>
        <w:tabs>
          <w:tab w:val="right" w:pos="3933"/>
        </w:tabs>
        <w:bidi/>
        <w:spacing w:before="240" w:line="360" w:lineRule="auto"/>
        <w:jc w:val="both"/>
        <w:rPr>
          <w:rFonts w:ascii="Simplified Arabic" w:eastAsia="Times New Roman" w:hAnsi="Simplified Arabic" w:cs="Simplified Arabic"/>
          <w:b/>
          <w:bCs/>
          <w:sz w:val="28"/>
          <w:szCs w:val="28"/>
          <w:rtl/>
        </w:rPr>
      </w:pPr>
      <w:r w:rsidRPr="00A61C00">
        <w:rPr>
          <w:rFonts w:ascii="Simplified Arabic" w:eastAsia="Times New Roman" w:hAnsi="Simplified Arabic" w:cs="Simplified Arabic"/>
          <w:b/>
          <w:bCs/>
          <w:sz w:val="28"/>
          <w:szCs w:val="28"/>
          <w:rtl/>
        </w:rPr>
        <w:lastRenderedPageBreak/>
        <w:t xml:space="preserve">الفرضية </w:t>
      </w:r>
      <w:r w:rsidR="00C57839">
        <w:rPr>
          <w:rFonts w:ascii="Simplified Arabic" w:eastAsia="Times New Roman" w:hAnsi="Simplified Arabic" w:cs="Simplified Arabic" w:hint="cs"/>
          <w:b/>
          <w:bCs/>
          <w:sz w:val="28"/>
          <w:szCs w:val="28"/>
          <w:rtl/>
        </w:rPr>
        <w:t>الفرعية السادسة:</w:t>
      </w:r>
      <w:r w:rsidR="001E4349" w:rsidRPr="001E4349">
        <w:rPr>
          <w:rFonts w:ascii="Simplified Arabic" w:eastAsia="Times New Roman" w:hAnsi="Simplified Arabic" w:cs="Simplified Arabic"/>
          <w:b/>
          <w:bCs/>
          <w:sz w:val="28"/>
          <w:szCs w:val="28"/>
          <w:rtl/>
        </w:rPr>
        <w:t xml:space="preserve"> </w:t>
      </w:r>
      <w:r w:rsidR="001E4349" w:rsidRPr="00907679">
        <w:rPr>
          <w:rFonts w:ascii="Simplified Arabic" w:eastAsia="Times New Roman" w:hAnsi="Simplified Arabic" w:cs="Simplified Arabic"/>
          <w:b/>
          <w:bCs/>
          <w:sz w:val="28"/>
          <w:szCs w:val="28"/>
          <w:rtl/>
        </w:rPr>
        <w:tab/>
        <w:t xml:space="preserve">لا توجد علاقة ذات دلالة إحصائية عند مستوى الدلالة (0.05&gt; </w:t>
      </w:r>
      <w:r w:rsidR="001E4349" w:rsidRPr="00907679">
        <w:rPr>
          <w:rFonts w:ascii="Simplified Arabic" w:eastAsia="Times New Roman" w:hAnsi="Simplified Arabic" w:cs="Simplified Arabic"/>
          <w:b/>
          <w:bCs/>
          <w:sz w:val="28"/>
          <w:szCs w:val="28"/>
        </w:rPr>
        <w:t>a</w:t>
      </w:r>
      <w:r w:rsidR="001E4349" w:rsidRPr="00907679">
        <w:rPr>
          <w:rFonts w:ascii="Simplified Arabic" w:eastAsia="Times New Roman" w:hAnsi="Simplified Arabic" w:cs="Simplified Arabic"/>
          <w:b/>
          <w:bCs/>
          <w:sz w:val="28"/>
          <w:szCs w:val="28"/>
          <w:rtl/>
        </w:rPr>
        <w:t xml:space="preserve">) بين القيادة الإدارية والقدرة على التحليل لدى العاملين </w:t>
      </w:r>
      <w:r w:rsidR="001E4349">
        <w:rPr>
          <w:rFonts w:ascii="Simplified Arabic" w:eastAsia="Times New Roman" w:hAnsi="Simplified Arabic" w:cs="Simplified Arabic" w:hint="cs"/>
          <w:b/>
          <w:bCs/>
          <w:sz w:val="28"/>
          <w:szCs w:val="28"/>
          <w:rtl/>
        </w:rPr>
        <w:t xml:space="preserve">في </w:t>
      </w:r>
      <w:r w:rsidR="001E4349" w:rsidRPr="00907679">
        <w:rPr>
          <w:rFonts w:ascii="Simplified Arabic" w:eastAsia="Times New Roman" w:hAnsi="Simplified Arabic" w:cs="Simplified Arabic"/>
          <w:b/>
          <w:bCs/>
          <w:sz w:val="28"/>
          <w:szCs w:val="28"/>
          <w:rtl/>
        </w:rPr>
        <w:t xml:space="preserve">المؤسسات الأهلية الفلسطينية </w:t>
      </w:r>
    </w:p>
    <w:p w:rsidR="002E29E3" w:rsidRPr="002E29E3" w:rsidRDefault="002E29E3" w:rsidP="006948C3">
      <w:pPr>
        <w:tabs>
          <w:tab w:val="right" w:pos="3933"/>
        </w:tabs>
        <w:bidi/>
        <w:spacing w:before="240" w:line="360" w:lineRule="auto"/>
        <w:jc w:val="both"/>
        <w:rPr>
          <w:rFonts w:ascii="Simplified Arabic" w:eastAsia="Times New Roman" w:hAnsi="Simplified Arabic" w:cs="Simplified Arabic"/>
          <w:sz w:val="28"/>
          <w:szCs w:val="28"/>
          <w:rtl/>
        </w:rPr>
      </w:pPr>
      <w:r w:rsidRPr="002E29E3">
        <w:rPr>
          <w:rFonts w:ascii="Simplified Arabic" w:eastAsia="Times New Roman" w:hAnsi="Simplified Arabic" w:cs="Simplified Arabic"/>
          <w:sz w:val="28"/>
          <w:szCs w:val="28"/>
          <w:rtl/>
        </w:rPr>
        <w:t>لفحص الفرضية السابقة استخدم معامل الارتباط بيرسون (</w:t>
      </w:r>
      <w:r w:rsidRPr="002E29E3">
        <w:rPr>
          <w:rFonts w:ascii="Simplified Arabic" w:eastAsia="Times New Roman" w:hAnsi="Simplified Arabic" w:cs="Simplified Arabic"/>
          <w:sz w:val="28"/>
          <w:szCs w:val="28"/>
        </w:rPr>
        <w:t>Pearson correlation</w:t>
      </w:r>
      <w:r w:rsidRPr="002E29E3">
        <w:rPr>
          <w:rFonts w:ascii="Simplified Arabic" w:eastAsia="Times New Roman" w:hAnsi="Simplified Arabic" w:cs="Simplified Arabic"/>
          <w:sz w:val="28"/>
          <w:szCs w:val="28"/>
          <w:rtl/>
        </w:rPr>
        <w:t>)</w:t>
      </w:r>
      <w:r w:rsidRPr="002E29E3">
        <w:rPr>
          <w:rFonts w:ascii="Simplified Arabic" w:eastAsia="Times New Roman" w:hAnsi="Simplified Arabic" w:cs="Simplified Arabic"/>
          <w:sz w:val="28"/>
          <w:szCs w:val="28"/>
          <w:rtl/>
          <w:lang w:bidi="ar-JO"/>
        </w:rPr>
        <w:t xml:space="preserve"> للعلاقة بين </w:t>
      </w:r>
      <w:r w:rsidRPr="002E29E3">
        <w:rPr>
          <w:rFonts w:ascii="Simplified Arabic" w:eastAsia="Times New Roman" w:hAnsi="Simplified Arabic" w:cs="Simplified Arabic"/>
          <w:sz w:val="28"/>
          <w:szCs w:val="28"/>
          <w:rtl/>
        </w:rPr>
        <w:t>القيادة الادارية وبين القدرة على التحليل لدى العاملين</w:t>
      </w:r>
      <w:r w:rsidR="00A61C00">
        <w:rPr>
          <w:rFonts w:ascii="Simplified Arabic" w:eastAsia="Times New Roman" w:hAnsi="Simplified Arabic" w:cs="Simplified Arabic"/>
          <w:sz w:val="28"/>
          <w:szCs w:val="28"/>
          <w:rtl/>
        </w:rPr>
        <w:t xml:space="preserve"> في المؤسسات الأهلية الفلسطينية</w:t>
      </w:r>
      <w:r w:rsidRPr="002E29E3">
        <w:rPr>
          <w:rFonts w:ascii="Simplified Arabic" w:eastAsia="Times New Roman" w:hAnsi="Simplified Arabic" w:cs="Simplified Arabic"/>
          <w:sz w:val="28"/>
          <w:szCs w:val="28"/>
          <w:rtl/>
        </w:rPr>
        <w:t>، وذلك كما هو واضح في الجدول رقم (</w:t>
      </w:r>
      <w:r w:rsidR="006948C3">
        <w:rPr>
          <w:rFonts w:ascii="Simplified Arabic" w:eastAsia="Times New Roman" w:hAnsi="Simplified Arabic" w:cs="Simplified Arabic" w:hint="cs"/>
          <w:sz w:val="28"/>
          <w:szCs w:val="28"/>
          <w:rtl/>
        </w:rPr>
        <w:t>17.4</w:t>
      </w:r>
      <w:r w:rsidRPr="002E29E3">
        <w:rPr>
          <w:rFonts w:ascii="Simplified Arabic" w:eastAsia="Times New Roman" w:hAnsi="Simplified Arabic" w:cs="Simplified Arabic"/>
          <w:sz w:val="28"/>
          <w:szCs w:val="28"/>
          <w:rtl/>
        </w:rPr>
        <w:t>)</w:t>
      </w:r>
      <w:r w:rsidR="006948C3">
        <w:rPr>
          <w:rFonts w:ascii="Simplified Arabic" w:eastAsia="Times New Roman" w:hAnsi="Simplified Arabic" w:cs="Simplified Arabic" w:hint="cs"/>
          <w:sz w:val="28"/>
          <w:szCs w:val="28"/>
          <w:rtl/>
        </w:rPr>
        <w:t>:</w:t>
      </w:r>
    </w:p>
    <w:p w:rsidR="002E29E3" w:rsidRPr="0011511C" w:rsidRDefault="006948C3" w:rsidP="0011511C">
      <w:pPr>
        <w:pStyle w:val="Caption"/>
        <w:rPr>
          <w:rtl/>
        </w:rPr>
      </w:pPr>
      <w:bookmarkStart w:id="101" w:name="_Toc93129684"/>
      <w:r w:rsidRPr="0011511C">
        <w:rPr>
          <w:rFonts w:hint="cs"/>
          <w:rtl/>
        </w:rPr>
        <w:t>جدول</w:t>
      </w:r>
      <w:r w:rsidRPr="0011511C">
        <w:rPr>
          <w:rtl/>
        </w:rPr>
        <w:t xml:space="preserve"> 4. </w:t>
      </w:r>
      <w:r w:rsidR="00C57AFD">
        <w:rPr>
          <w:noProof/>
        </w:rPr>
        <w:fldChar w:fldCharType="begin"/>
      </w:r>
      <w:r w:rsidR="00C57AFD">
        <w:rPr>
          <w:noProof/>
        </w:rPr>
        <w:instrText xml:space="preserve"> SEQ </w:instrText>
      </w:r>
      <w:r w:rsidR="00C57AFD">
        <w:rPr>
          <w:noProof/>
          <w:rtl/>
        </w:rPr>
        <w:instrText>جدول_4</w:instrText>
      </w:r>
      <w:r w:rsidR="00C57AFD">
        <w:rPr>
          <w:noProof/>
        </w:rPr>
        <w:instrText xml:space="preserve">. \* ARABIC </w:instrText>
      </w:r>
      <w:r w:rsidR="00C57AFD">
        <w:rPr>
          <w:noProof/>
        </w:rPr>
        <w:fldChar w:fldCharType="separate"/>
      </w:r>
      <w:r w:rsidR="00AD4FE6">
        <w:rPr>
          <w:noProof/>
        </w:rPr>
        <w:t>17</w:t>
      </w:r>
      <w:r w:rsidR="00C57AFD">
        <w:rPr>
          <w:noProof/>
        </w:rPr>
        <w:fldChar w:fldCharType="end"/>
      </w:r>
      <w:r w:rsidRPr="0011511C">
        <w:rPr>
          <w:rFonts w:hint="cs"/>
          <w:rtl/>
        </w:rPr>
        <w:t xml:space="preserve">: </w:t>
      </w:r>
      <w:r w:rsidR="002E29E3" w:rsidRPr="0011511C">
        <w:rPr>
          <w:rtl/>
        </w:rPr>
        <w:t>نتائج معامل الارتباط بيرسون (</w:t>
      </w:r>
      <w:r w:rsidR="002E29E3" w:rsidRPr="0011511C">
        <w:t>Pearson correlation</w:t>
      </w:r>
      <w:r w:rsidR="002E29E3" w:rsidRPr="0011511C">
        <w:rPr>
          <w:rtl/>
        </w:rPr>
        <w:t>) للعلاقة بين القيادة الادارية وبين القدرة على التحليل لدى العاملين في المؤسسات الأهلية الفلسطينية</w:t>
      </w:r>
      <w:bookmarkEnd w:id="101"/>
    </w:p>
    <w:tbl>
      <w:tblPr>
        <w:bidiVisual/>
        <w:tblW w:w="927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870"/>
        <w:gridCol w:w="1347"/>
        <w:gridCol w:w="2003"/>
        <w:gridCol w:w="2050"/>
      </w:tblGrid>
      <w:tr w:rsidR="002E29E3" w:rsidRPr="002E29E3" w:rsidTr="00A61C00">
        <w:trPr>
          <w:jc w:val="center"/>
        </w:trPr>
        <w:tc>
          <w:tcPr>
            <w:tcW w:w="3870" w:type="dxa"/>
            <w:shd w:val="clear" w:color="auto" w:fill="BFBFBF" w:themeFill="background1" w:themeFillShade="BF"/>
            <w:vAlign w:val="center"/>
          </w:tcPr>
          <w:p w:rsidR="002E29E3" w:rsidRPr="002E29E3" w:rsidRDefault="002E29E3" w:rsidP="00A61C00">
            <w:pPr>
              <w:tabs>
                <w:tab w:val="right" w:pos="3933"/>
              </w:tabs>
              <w:bidi/>
              <w:spacing w:after="0" w:line="276" w:lineRule="auto"/>
              <w:jc w:val="both"/>
              <w:rPr>
                <w:rFonts w:ascii="Simplified Arabic" w:eastAsia="Times New Roman" w:hAnsi="Simplified Arabic" w:cs="Simplified Arabic"/>
                <w:b/>
                <w:bCs/>
                <w:sz w:val="28"/>
                <w:szCs w:val="28"/>
                <w:rtl/>
              </w:rPr>
            </w:pPr>
            <w:r w:rsidRPr="002E29E3">
              <w:rPr>
                <w:rFonts w:ascii="Simplified Arabic" w:eastAsia="Times New Roman" w:hAnsi="Simplified Arabic" w:cs="Simplified Arabic"/>
                <w:b/>
                <w:bCs/>
                <w:sz w:val="28"/>
                <w:szCs w:val="28"/>
                <w:rtl/>
              </w:rPr>
              <w:t>المتغيرات</w:t>
            </w:r>
          </w:p>
        </w:tc>
        <w:tc>
          <w:tcPr>
            <w:tcW w:w="1347" w:type="dxa"/>
            <w:shd w:val="clear" w:color="auto" w:fill="BFBFBF" w:themeFill="background1" w:themeFillShade="BF"/>
          </w:tcPr>
          <w:p w:rsidR="002E29E3" w:rsidRPr="002E29E3" w:rsidRDefault="002E29E3" w:rsidP="00A61C00">
            <w:pPr>
              <w:tabs>
                <w:tab w:val="right" w:pos="3933"/>
              </w:tabs>
              <w:spacing w:after="0" w:line="276" w:lineRule="auto"/>
              <w:jc w:val="both"/>
              <w:rPr>
                <w:rFonts w:ascii="Simplified Arabic" w:eastAsia="Times New Roman" w:hAnsi="Simplified Arabic" w:cs="Simplified Arabic"/>
                <w:b/>
                <w:bCs/>
                <w:sz w:val="28"/>
                <w:szCs w:val="28"/>
                <w:rtl/>
              </w:rPr>
            </w:pPr>
            <w:r w:rsidRPr="002E29E3">
              <w:rPr>
                <w:rFonts w:ascii="Simplified Arabic" w:eastAsia="Times New Roman" w:hAnsi="Simplified Arabic" w:cs="Simplified Arabic"/>
                <w:b/>
                <w:bCs/>
                <w:sz w:val="28"/>
                <w:szCs w:val="28"/>
                <w:rtl/>
              </w:rPr>
              <w:t>العدد</w:t>
            </w:r>
          </w:p>
        </w:tc>
        <w:tc>
          <w:tcPr>
            <w:tcW w:w="2003" w:type="dxa"/>
            <w:shd w:val="clear" w:color="auto" w:fill="BFBFBF" w:themeFill="background1" w:themeFillShade="BF"/>
            <w:vAlign w:val="center"/>
          </w:tcPr>
          <w:p w:rsidR="002E29E3" w:rsidRPr="002E29E3" w:rsidRDefault="002E29E3" w:rsidP="00A61C00">
            <w:pPr>
              <w:tabs>
                <w:tab w:val="right" w:pos="3933"/>
              </w:tabs>
              <w:spacing w:after="0" w:line="276" w:lineRule="auto"/>
              <w:jc w:val="both"/>
              <w:rPr>
                <w:rFonts w:ascii="Simplified Arabic" w:eastAsia="Times New Roman" w:hAnsi="Simplified Arabic" w:cs="Simplified Arabic"/>
                <w:b/>
                <w:bCs/>
                <w:sz w:val="28"/>
                <w:szCs w:val="28"/>
              </w:rPr>
            </w:pPr>
            <w:r w:rsidRPr="002E29E3">
              <w:rPr>
                <w:rFonts w:ascii="Simplified Arabic" w:eastAsia="Times New Roman" w:hAnsi="Simplified Arabic" w:cs="Simplified Arabic"/>
                <w:b/>
                <w:bCs/>
                <w:sz w:val="28"/>
                <w:szCs w:val="28"/>
                <w:rtl/>
              </w:rPr>
              <w:t xml:space="preserve"> (قيمة ر)</w:t>
            </w:r>
          </w:p>
        </w:tc>
        <w:tc>
          <w:tcPr>
            <w:tcW w:w="2050" w:type="dxa"/>
            <w:shd w:val="clear" w:color="auto" w:fill="BFBFBF" w:themeFill="background1" w:themeFillShade="BF"/>
            <w:vAlign w:val="center"/>
          </w:tcPr>
          <w:p w:rsidR="002E29E3" w:rsidRPr="002E29E3" w:rsidRDefault="002E29E3" w:rsidP="00A61C00">
            <w:pPr>
              <w:tabs>
                <w:tab w:val="right" w:pos="3933"/>
              </w:tabs>
              <w:spacing w:after="0" w:line="276" w:lineRule="auto"/>
              <w:jc w:val="both"/>
              <w:rPr>
                <w:rFonts w:ascii="Simplified Arabic" w:eastAsia="Times New Roman" w:hAnsi="Simplified Arabic" w:cs="Simplified Arabic"/>
                <w:b/>
                <w:bCs/>
                <w:sz w:val="28"/>
                <w:szCs w:val="28"/>
                <w:lang w:bidi="he-IL"/>
              </w:rPr>
            </w:pPr>
            <w:r w:rsidRPr="002E29E3">
              <w:rPr>
                <w:rFonts w:ascii="Simplified Arabic" w:eastAsia="Times New Roman" w:hAnsi="Simplified Arabic" w:cs="Simplified Arabic"/>
                <w:b/>
                <w:bCs/>
                <w:sz w:val="28"/>
                <w:szCs w:val="28"/>
                <w:rtl/>
              </w:rPr>
              <w:t>الدلالة الاحصائية</w:t>
            </w:r>
          </w:p>
        </w:tc>
      </w:tr>
      <w:tr w:rsidR="002E29E3" w:rsidRPr="002E29E3" w:rsidTr="002E29E3">
        <w:trPr>
          <w:jc w:val="center"/>
        </w:trPr>
        <w:tc>
          <w:tcPr>
            <w:tcW w:w="3870" w:type="dxa"/>
            <w:shd w:val="clear" w:color="auto" w:fill="auto"/>
            <w:vAlign w:val="center"/>
          </w:tcPr>
          <w:p w:rsidR="002E29E3" w:rsidRPr="002E29E3" w:rsidRDefault="002E29E3" w:rsidP="00A61C00">
            <w:pPr>
              <w:tabs>
                <w:tab w:val="right" w:pos="3933"/>
              </w:tabs>
              <w:bidi/>
              <w:spacing w:after="0" w:line="276" w:lineRule="auto"/>
              <w:jc w:val="both"/>
              <w:rPr>
                <w:rFonts w:ascii="Simplified Arabic" w:eastAsia="Times New Roman" w:hAnsi="Simplified Arabic" w:cs="Simplified Arabic"/>
                <w:b/>
                <w:bCs/>
                <w:sz w:val="28"/>
                <w:szCs w:val="28"/>
                <w:lang w:bidi="he-IL"/>
              </w:rPr>
            </w:pPr>
            <w:r w:rsidRPr="002E29E3">
              <w:rPr>
                <w:rFonts w:ascii="Simplified Arabic" w:eastAsia="Times New Roman" w:hAnsi="Simplified Arabic" w:cs="Simplified Arabic"/>
                <w:b/>
                <w:bCs/>
                <w:sz w:val="28"/>
                <w:szCs w:val="28"/>
                <w:rtl/>
              </w:rPr>
              <w:t>القيادة الادارية * القدرة على التحليل</w:t>
            </w:r>
          </w:p>
        </w:tc>
        <w:tc>
          <w:tcPr>
            <w:tcW w:w="1347" w:type="dxa"/>
          </w:tcPr>
          <w:p w:rsidR="002E29E3" w:rsidRPr="002E29E3" w:rsidRDefault="002E29E3" w:rsidP="00A61C00">
            <w:pPr>
              <w:tabs>
                <w:tab w:val="right" w:pos="3933"/>
              </w:tabs>
              <w:bidi/>
              <w:spacing w:after="0" w:line="276" w:lineRule="auto"/>
              <w:jc w:val="both"/>
              <w:rPr>
                <w:rFonts w:ascii="Simplified Arabic" w:eastAsia="Times New Roman" w:hAnsi="Simplified Arabic" w:cs="Simplified Arabic"/>
                <w:color w:val="000000"/>
                <w:sz w:val="28"/>
                <w:szCs w:val="28"/>
              </w:rPr>
            </w:pPr>
            <w:r w:rsidRPr="002E29E3">
              <w:rPr>
                <w:rFonts w:ascii="Simplified Arabic" w:eastAsia="Times New Roman" w:hAnsi="Simplified Arabic" w:cs="Simplified Arabic"/>
                <w:color w:val="000000"/>
                <w:sz w:val="28"/>
                <w:szCs w:val="28"/>
              </w:rPr>
              <w:t>129</w:t>
            </w:r>
          </w:p>
        </w:tc>
        <w:tc>
          <w:tcPr>
            <w:tcW w:w="2003" w:type="dxa"/>
            <w:shd w:val="clear" w:color="auto" w:fill="auto"/>
            <w:vAlign w:val="center"/>
          </w:tcPr>
          <w:p w:rsidR="002E29E3" w:rsidRPr="002E29E3" w:rsidRDefault="002E29E3" w:rsidP="00A61C00">
            <w:pPr>
              <w:tabs>
                <w:tab w:val="right" w:pos="3933"/>
              </w:tabs>
              <w:bidi/>
              <w:spacing w:after="0" w:line="276" w:lineRule="auto"/>
              <w:jc w:val="both"/>
              <w:rPr>
                <w:rFonts w:ascii="Simplified Arabic" w:eastAsia="Times New Roman" w:hAnsi="Simplified Arabic" w:cs="Simplified Arabic"/>
                <w:color w:val="000000"/>
                <w:sz w:val="28"/>
                <w:szCs w:val="28"/>
                <w:rtl/>
                <w:lang w:bidi="he-IL"/>
              </w:rPr>
            </w:pPr>
            <w:r w:rsidRPr="002E29E3">
              <w:rPr>
                <w:rFonts w:ascii="Simplified Arabic" w:eastAsia="Times New Roman" w:hAnsi="Simplified Arabic" w:cs="Simplified Arabic"/>
                <w:color w:val="000000"/>
                <w:sz w:val="28"/>
                <w:szCs w:val="28"/>
                <w:lang w:bidi="he-IL"/>
              </w:rPr>
              <w:t>0.410**</w:t>
            </w:r>
          </w:p>
        </w:tc>
        <w:tc>
          <w:tcPr>
            <w:tcW w:w="2050" w:type="dxa"/>
            <w:shd w:val="clear" w:color="auto" w:fill="auto"/>
            <w:vAlign w:val="center"/>
          </w:tcPr>
          <w:p w:rsidR="002E29E3" w:rsidRPr="002E29E3" w:rsidRDefault="002E29E3" w:rsidP="00A61C00">
            <w:pPr>
              <w:tabs>
                <w:tab w:val="right" w:pos="3933"/>
              </w:tabs>
              <w:bidi/>
              <w:spacing w:after="0" w:line="276" w:lineRule="auto"/>
              <w:jc w:val="both"/>
              <w:rPr>
                <w:rFonts w:ascii="Simplified Arabic" w:eastAsia="Times New Roman" w:hAnsi="Simplified Arabic" w:cs="Simplified Arabic"/>
                <w:color w:val="000000"/>
                <w:sz w:val="28"/>
                <w:szCs w:val="28"/>
                <w:rtl/>
                <w:lang w:bidi="he-IL"/>
              </w:rPr>
            </w:pPr>
            <w:r w:rsidRPr="002E29E3">
              <w:rPr>
                <w:rFonts w:ascii="Simplified Arabic" w:eastAsia="Times New Roman" w:hAnsi="Simplified Arabic" w:cs="Simplified Arabic"/>
                <w:color w:val="000000"/>
                <w:sz w:val="28"/>
                <w:szCs w:val="28"/>
                <w:lang w:bidi="he-IL"/>
              </w:rPr>
              <w:t>0.000</w:t>
            </w:r>
          </w:p>
        </w:tc>
      </w:tr>
    </w:tbl>
    <w:p w:rsidR="00A61C00" w:rsidRDefault="00C57839" w:rsidP="005005C6">
      <w:pPr>
        <w:tabs>
          <w:tab w:val="right" w:pos="3933"/>
        </w:tabs>
        <w:bidi/>
        <w:spacing w:before="240" w:line="360" w:lineRule="auto"/>
        <w:jc w:val="both"/>
        <w:rPr>
          <w:rFonts w:ascii="Simplified Arabic" w:eastAsia="Times New Roman" w:hAnsi="Simplified Arabic" w:cs="Simplified Arabic"/>
          <w:sz w:val="28"/>
          <w:szCs w:val="28"/>
          <w:rtl/>
        </w:rPr>
      </w:pPr>
      <w:r>
        <w:rPr>
          <w:rFonts w:ascii="Simplified Arabic" w:eastAsia="Calibri" w:hAnsi="Simplified Arabic" w:cs="Simplified Arabic"/>
          <w:sz w:val="28"/>
          <w:szCs w:val="28"/>
          <w:rtl/>
        </w:rPr>
        <w:t xml:space="preserve">بينت النتائج </w:t>
      </w:r>
      <w:r w:rsidR="002E29E3" w:rsidRPr="002E29E3">
        <w:rPr>
          <w:rFonts w:ascii="Simplified Arabic" w:eastAsia="Calibri" w:hAnsi="Simplified Arabic" w:cs="Simplified Arabic"/>
          <w:sz w:val="28"/>
          <w:szCs w:val="28"/>
          <w:rtl/>
        </w:rPr>
        <w:t>وجود علاقة (طردية)</w:t>
      </w:r>
      <w:r w:rsidR="005005C6">
        <w:rPr>
          <w:rFonts w:ascii="Simplified Arabic" w:eastAsia="Calibri" w:hAnsi="Simplified Arabic" w:cs="Simplified Arabic" w:hint="cs"/>
          <w:sz w:val="28"/>
          <w:szCs w:val="28"/>
          <w:rtl/>
        </w:rPr>
        <w:t>،</w:t>
      </w:r>
      <w:r w:rsidR="002E29E3" w:rsidRPr="002E29E3">
        <w:rPr>
          <w:rFonts w:ascii="Simplified Arabic" w:eastAsia="Calibri" w:hAnsi="Simplified Arabic" w:cs="Simplified Arabic"/>
          <w:sz w:val="28"/>
          <w:szCs w:val="28"/>
          <w:rtl/>
        </w:rPr>
        <w:t xml:space="preserve"> ذات دلالة احصائية عند المستوى </w:t>
      </w:r>
      <w:r w:rsidR="002E29E3" w:rsidRPr="002E29E3">
        <w:rPr>
          <w:rFonts w:ascii="Cambria" w:eastAsia="Times New Roman" w:hAnsi="Cambria" w:cs="Cambria"/>
          <w:sz w:val="28"/>
          <w:szCs w:val="28"/>
        </w:rPr>
        <w:t>α</w:t>
      </w:r>
      <w:r w:rsidR="002E29E3" w:rsidRPr="002E29E3">
        <w:rPr>
          <w:rFonts w:ascii="Times New Roman" w:eastAsia="Times New Roman" w:hAnsi="Times New Roman" w:cs="Times New Roman" w:hint="cs"/>
          <w:b/>
          <w:bCs/>
          <w:sz w:val="28"/>
          <w:szCs w:val="28"/>
          <w:rtl/>
        </w:rPr>
        <w:t>≤</w:t>
      </w:r>
      <w:r w:rsidR="002E29E3" w:rsidRPr="002E29E3">
        <w:rPr>
          <w:rFonts w:ascii="Simplified Arabic" w:eastAsia="Times New Roman" w:hAnsi="Simplified Arabic" w:cs="Simplified Arabic"/>
          <w:sz w:val="28"/>
          <w:szCs w:val="28"/>
        </w:rPr>
        <w:t>0.05</w:t>
      </w:r>
      <w:r w:rsidR="005005C6">
        <w:rPr>
          <w:rFonts w:ascii="Simplified Arabic" w:eastAsia="Times New Roman" w:hAnsi="Simplified Arabic" w:cs="Simplified Arabic"/>
          <w:sz w:val="28"/>
          <w:szCs w:val="28"/>
          <w:rtl/>
        </w:rPr>
        <w:t xml:space="preserve"> بين القيادة ال</w:t>
      </w:r>
      <w:r w:rsidR="005005C6">
        <w:rPr>
          <w:rFonts w:ascii="Simplified Arabic" w:eastAsia="Times New Roman" w:hAnsi="Simplified Arabic" w:cs="Simplified Arabic" w:hint="cs"/>
          <w:sz w:val="28"/>
          <w:szCs w:val="28"/>
          <w:rtl/>
        </w:rPr>
        <w:t>إ</w:t>
      </w:r>
      <w:r w:rsidR="002E29E3" w:rsidRPr="002E29E3">
        <w:rPr>
          <w:rFonts w:ascii="Simplified Arabic" w:eastAsia="Times New Roman" w:hAnsi="Simplified Arabic" w:cs="Simplified Arabic"/>
          <w:sz w:val="28"/>
          <w:szCs w:val="28"/>
          <w:rtl/>
        </w:rPr>
        <w:t>دارية وبين القدرة على التحليل</w:t>
      </w:r>
      <w:r w:rsidR="005005C6">
        <w:rPr>
          <w:rFonts w:ascii="Simplified Arabic" w:eastAsia="Times New Roman" w:hAnsi="Simplified Arabic" w:cs="Simplified Arabic" w:hint="cs"/>
          <w:sz w:val="28"/>
          <w:szCs w:val="28"/>
          <w:rtl/>
        </w:rPr>
        <w:t>،</w:t>
      </w:r>
      <w:r w:rsidR="002E29E3" w:rsidRPr="002E29E3">
        <w:rPr>
          <w:rFonts w:ascii="Simplified Arabic" w:eastAsia="Times New Roman" w:hAnsi="Simplified Arabic" w:cs="Simplified Arabic"/>
          <w:sz w:val="28"/>
          <w:szCs w:val="28"/>
          <w:rtl/>
        </w:rPr>
        <w:t xml:space="preserve"> لدى العاملين في المؤسسات الأهلية الفلسطينية، بحيث كلما زادت القيادة الادارية زادت القدرة على التحليل</w:t>
      </w:r>
      <w:r w:rsidR="005005C6">
        <w:rPr>
          <w:rFonts w:ascii="Simplified Arabic" w:eastAsia="Times New Roman" w:hAnsi="Simplified Arabic" w:cs="Simplified Arabic" w:hint="cs"/>
          <w:sz w:val="28"/>
          <w:szCs w:val="28"/>
          <w:rtl/>
        </w:rPr>
        <w:t>،</w:t>
      </w:r>
      <w:r w:rsidR="002E29E3" w:rsidRPr="002E29E3">
        <w:rPr>
          <w:rFonts w:ascii="Simplified Arabic" w:eastAsia="Times New Roman" w:hAnsi="Simplified Arabic" w:cs="Simplified Arabic"/>
          <w:sz w:val="28"/>
          <w:szCs w:val="28"/>
          <w:rtl/>
        </w:rPr>
        <w:t xml:space="preserve"> لدى العاملين في المؤسسات الأهلية الفلسطينية والعكس صحيح.</w:t>
      </w:r>
      <w:r w:rsidR="00A61C00">
        <w:rPr>
          <w:rFonts w:ascii="Simplified Arabic" w:eastAsia="Times New Roman" w:hAnsi="Simplified Arabic" w:cs="Simplified Arabic" w:hint="cs"/>
          <w:sz w:val="28"/>
          <w:szCs w:val="28"/>
          <w:rtl/>
        </w:rPr>
        <w:t xml:space="preserve"> </w:t>
      </w:r>
    </w:p>
    <w:p w:rsidR="001E4349" w:rsidRDefault="002E29E3" w:rsidP="00C57839">
      <w:pPr>
        <w:tabs>
          <w:tab w:val="right" w:pos="3933"/>
        </w:tabs>
        <w:bidi/>
        <w:spacing w:before="240" w:line="360" w:lineRule="auto"/>
        <w:jc w:val="both"/>
        <w:rPr>
          <w:rFonts w:ascii="Simplified Arabic" w:eastAsia="Times New Roman" w:hAnsi="Simplified Arabic" w:cs="Simplified Arabic"/>
          <w:b/>
          <w:bCs/>
          <w:sz w:val="28"/>
          <w:szCs w:val="28"/>
          <w:rtl/>
        </w:rPr>
      </w:pPr>
      <w:r w:rsidRPr="00A61C00">
        <w:rPr>
          <w:rFonts w:ascii="Simplified Arabic" w:eastAsia="Times New Roman" w:hAnsi="Simplified Arabic" w:cs="Simplified Arabic"/>
          <w:b/>
          <w:bCs/>
          <w:sz w:val="28"/>
          <w:szCs w:val="28"/>
          <w:rtl/>
        </w:rPr>
        <w:t xml:space="preserve">الفرضية </w:t>
      </w:r>
      <w:r w:rsidR="00C57839">
        <w:rPr>
          <w:rFonts w:ascii="Simplified Arabic" w:eastAsia="Times New Roman" w:hAnsi="Simplified Arabic" w:cs="Simplified Arabic" w:hint="cs"/>
          <w:b/>
          <w:bCs/>
          <w:sz w:val="28"/>
          <w:szCs w:val="28"/>
          <w:rtl/>
        </w:rPr>
        <w:t>الفرعية السابعة</w:t>
      </w:r>
      <w:r w:rsidR="00A61C00" w:rsidRPr="00A61C00">
        <w:rPr>
          <w:rFonts w:ascii="Simplified Arabic" w:eastAsia="Times New Roman" w:hAnsi="Simplified Arabic" w:cs="Simplified Arabic" w:hint="cs"/>
          <w:b/>
          <w:bCs/>
          <w:sz w:val="28"/>
          <w:szCs w:val="28"/>
          <w:rtl/>
        </w:rPr>
        <w:t xml:space="preserve">: </w:t>
      </w:r>
      <w:r w:rsidR="001E4349" w:rsidRPr="0021182E">
        <w:rPr>
          <w:rFonts w:ascii="Simplified Arabic" w:eastAsia="Times New Roman" w:hAnsi="Simplified Arabic" w:cs="Simplified Arabic"/>
          <w:b/>
          <w:bCs/>
          <w:sz w:val="28"/>
          <w:szCs w:val="28"/>
          <w:rtl/>
        </w:rPr>
        <w:tab/>
        <w:t xml:space="preserve">لا توجد علاقة ذات دلالة إحصائية عند مستوى الدلالة (0.05&gt; </w:t>
      </w:r>
      <w:r w:rsidR="001E4349" w:rsidRPr="0021182E">
        <w:rPr>
          <w:rFonts w:ascii="Simplified Arabic" w:eastAsia="Times New Roman" w:hAnsi="Simplified Arabic" w:cs="Simplified Arabic"/>
          <w:b/>
          <w:bCs/>
          <w:sz w:val="28"/>
          <w:szCs w:val="28"/>
        </w:rPr>
        <w:t>a</w:t>
      </w:r>
      <w:r w:rsidR="001E4349" w:rsidRPr="0021182E">
        <w:rPr>
          <w:rFonts w:ascii="Simplified Arabic" w:eastAsia="Times New Roman" w:hAnsi="Simplified Arabic" w:cs="Simplified Arabic"/>
          <w:b/>
          <w:bCs/>
          <w:sz w:val="28"/>
          <w:szCs w:val="28"/>
          <w:rtl/>
        </w:rPr>
        <w:t>) بين القيادة الإدارية والأصالة لدى العاملين</w:t>
      </w:r>
      <w:r w:rsidR="001E4349">
        <w:rPr>
          <w:rFonts w:ascii="Simplified Arabic" w:eastAsia="Times New Roman" w:hAnsi="Simplified Arabic" w:cs="Simplified Arabic" w:hint="cs"/>
          <w:b/>
          <w:bCs/>
          <w:sz w:val="28"/>
          <w:szCs w:val="28"/>
          <w:rtl/>
        </w:rPr>
        <w:t xml:space="preserve"> في</w:t>
      </w:r>
      <w:r w:rsidR="001E4349" w:rsidRPr="0021182E">
        <w:rPr>
          <w:rFonts w:ascii="Simplified Arabic" w:eastAsia="Times New Roman" w:hAnsi="Simplified Arabic" w:cs="Simplified Arabic"/>
          <w:b/>
          <w:bCs/>
          <w:sz w:val="28"/>
          <w:szCs w:val="28"/>
          <w:rtl/>
        </w:rPr>
        <w:t xml:space="preserve"> المؤسسات الأهلية الفلسطينية</w:t>
      </w:r>
    </w:p>
    <w:p w:rsidR="002E29E3" w:rsidRPr="002E29E3" w:rsidRDefault="002E29E3" w:rsidP="001E4349">
      <w:pPr>
        <w:tabs>
          <w:tab w:val="right" w:pos="3933"/>
        </w:tabs>
        <w:bidi/>
        <w:spacing w:before="240" w:line="360" w:lineRule="auto"/>
        <w:jc w:val="both"/>
        <w:rPr>
          <w:rFonts w:ascii="Simplified Arabic" w:eastAsia="Times New Roman" w:hAnsi="Simplified Arabic" w:cs="Simplified Arabic"/>
          <w:sz w:val="28"/>
          <w:szCs w:val="28"/>
          <w:rtl/>
        </w:rPr>
      </w:pPr>
      <w:r w:rsidRPr="002E29E3">
        <w:rPr>
          <w:rFonts w:ascii="Simplified Arabic" w:eastAsia="Times New Roman" w:hAnsi="Simplified Arabic" w:cs="Simplified Arabic"/>
          <w:sz w:val="28"/>
          <w:szCs w:val="28"/>
          <w:rtl/>
        </w:rPr>
        <w:t>لفحص الفرضية السابقة استخدم معامل الارتباط بيرسون (</w:t>
      </w:r>
      <w:r w:rsidRPr="002E29E3">
        <w:rPr>
          <w:rFonts w:ascii="Simplified Arabic" w:eastAsia="Times New Roman" w:hAnsi="Simplified Arabic" w:cs="Simplified Arabic"/>
          <w:sz w:val="28"/>
          <w:szCs w:val="28"/>
        </w:rPr>
        <w:t>Pearson correlation</w:t>
      </w:r>
      <w:r w:rsidRPr="002E29E3">
        <w:rPr>
          <w:rFonts w:ascii="Simplified Arabic" w:eastAsia="Times New Roman" w:hAnsi="Simplified Arabic" w:cs="Simplified Arabic"/>
          <w:sz w:val="28"/>
          <w:szCs w:val="28"/>
          <w:rtl/>
        </w:rPr>
        <w:t>)</w:t>
      </w:r>
      <w:r w:rsidR="009C6360">
        <w:rPr>
          <w:rFonts w:ascii="Simplified Arabic" w:eastAsia="Times New Roman" w:hAnsi="Simplified Arabic" w:cs="Simplified Arabic" w:hint="cs"/>
          <w:sz w:val="28"/>
          <w:szCs w:val="28"/>
          <w:rtl/>
        </w:rPr>
        <w:t>،</w:t>
      </w:r>
      <w:r w:rsidRPr="002E29E3">
        <w:rPr>
          <w:rFonts w:ascii="Simplified Arabic" w:eastAsia="Times New Roman" w:hAnsi="Simplified Arabic" w:cs="Simplified Arabic"/>
          <w:sz w:val="28"/>
          <w:szCs w:val="28"/>
          <w:rtl/>
          <w:lang w:bidi="ar-JO"/>
        </w:rPr>
        <w:t xml:space="preserve"> للعلاقة بين </w:t>
      </w:r>
      <w:r w:rsidRPr="002E29E3">
        <w:rPr>
          <w:rFonts w:ascii="Simplified Arabic" w:eastAsia="Times New Roman" w:hAnsi="Simplified Arabic" w:cs="Simplified Arabic"/>
          <w:sz w:val="28"/>
          <w:szCs w:val="28"/>
          <w:rtl/>
        </w:rPr>
        <w:t xml:space="preserve">القيادة </w:t>
      </w:r>
      <w:r w:rsidR="009C6360">
        <w:rPr>
          <w:rFonts w:ascii="Simplified Arabic" w:eastAsia="Times New Roman" w:hAnsi="Simplified Arabic" w:cs="Simplified Arabic" w:hint="cs"/>
          <w:sz w:val="28"/>
          <w:szCs w:val="28"/>
          <w:rtl/>
        </w:rPr>
        <w:t>الإدارية،</w:t>
      </w:r>
      <w:r w:rsidRPr="002E29E3">
        <w:rPr>
          <w:rFonts w:ascii="Simplified Arabic" w:eastAsia="Times New Roman" w:hAnsi="Simplified Arabic" w:cs="Simplified Arabic"/>
          <w:sz w:val="28"/>
          <w:szCs w:val="28"/>
          <w:rtl/>
        </w:rPr>
        <w:t xml:space="preserve"> وبين قيم الأصالة لدى العاملين في المؤسسات الأهلية الفلسطينية، وذ</w:t>
      </w:r>
      <w:r w:rsidR="006948C3">
        <w:rPr>
          <w:rFonts w:ascii="Simplified Arabic" w:eastAsia="Times New Roman" w:hAnsi="Simplified Arabic" w:cs="Simplified Arabic"/>
          <w:sz w:val="28"/>
          <w:szCs w:val="28"/>
          <w:rtl/>
        </w:rPr>
        <w:t xml:space="preserve">لك كما هو واضح في الجدول رقم </w:t>
      </w:r>
      <w:r w:rsidR="006948C3">
        <w:rPr>
          <w:rFonts w:ascii="Simplified Arabic" w:eastAsia="Times New Roman" w:hAnsi="Simplified Arabic" w:cs="Simplified Arabic" w:hint="cs"/>
          <w:sz w:val="28"/>
          <w:szCs w:val="28"/>
          <w:rtl/>
        </w:rPr>
        <w:t>(18.4</w:t>
      </w:r>
      <w:r w:rsidRPr="002E29E3">
        <w:rPr>
          <w:rFonts w:ascii="Simplified Arabic" w:eastAsia="Times New Roman" w:hAnsi="Simplified Arabic" w:cs="Simplified Arabic"/>
          <w:sz w:val="28"/>
          <w:szCs w:val="28"/>
          <w:rtl/>
        </w:rPr>
        <w:t>)</w:t>
      </w:r>
      <w:r w:rsidR="006948C3">
        <w:rPr>
          <w:rFonts w:ascii="Simplified Arabic" w:eastAsia="Times New Roman" w:hAnsi="Simplified Arabic" w:cs="Simplified Arabic" w:hint="cs"/>
          <w:sz w:val="28"/>
          <w:szCs w:val="28"/>
          <w:rtl/>
        </w:rPr>
        <w:t>:</w:t>
      </w:r>
    </w:p>
    <w:p w:rsidR="002E29E3" w:rsidRPr="0011511C" w:rsidRDefault="006948C3" w:rsidP="0011511C">
      <w:pPr>
        <w:pStyle w:val="Caption"/>
        <w:rPr>
          <w:rtl/>
        </w:rPr>
      </w:pPr>
      <w:bookmarkStart w:id="102" w:name="_Toc93129685"/>
      <w:r w:rsidRPr="0011511C">
        <w:rPr>
          <w:rFonts w:hint="cs"/>
          <w:rtl/>
        </w:rPr>
        <w:lastRenderedPageBreak/>
        <w:t>جدول</w:t>
      </w:r>
      <w:r w:rsidRPr="0011511C">
        <w:rPr>
          <w:rtl/>
        </w:rPr>
        <w:t xml:space="preserve"> 4. </w:t>
      </w:r>
      <w:r w:rsidR="00C57AFD">
        <w:rPr>
          <w:noProof/>
        </w:rPr>
        <w:fldChar w:fldCharType="begin"/>
      </w:r>
      <w:r w:rsidR="00C57AFD">
        <w:rPr>
          <w:noProof/>
        </w:rPr>
        <w:instrText xml:space="preserve"> SEQ </w:instrText>
      </w:r>
      <w:r w:rsidR="00C57AFD">
        <w:rPr>
          <w:noProof/>
          <w:rtl/>
        </w:rPr>
        <w:instrText>جدول_4</w:instrText>
      </w:r>
      <w:r w:rsidR="00C57AFD">
        <w:rPr>
          <w:noProof/>
        </w:rPr>
        <w:instrText xml:space="preserve">. \* ARABIC </w:instrText>
      </w:r>
      <w:r w:rsidR="00C57AFD">
        <w:rPr>
          <w:noProof/>
        </w:rPr>
        <w:fldChar w:fldCharType="separate"/>
      </w:r>
      <w:r w:rsidR="00AD4FE6">
        <w:rPr>
          <w:noProof/>
        </w:rPr>
        <w:t>18</w:t>
      </w:r>
      <w:r w:rsidR="00C57AFD">
        <w:rPr>
          <w:noProof/>
        </w:rPr>
        <w:fldChar w:fldCharType="end"/>
      </w:r>
      <w:r w:rsidRPr="0011511C">
        <w:rPr>
          <w:rFonts w:hint="cs"/>
          <w:rtl/>
        </w:rPr>
        <w:t xml:space="preserve">: </w:t>
      </w:r>
      <w:r w:rsidR="002E29E3" w:rsidRPr="0011511C">
        <w:rPr>
          <w:rtl/>
        </w:rPr>
        <w:t>نتائج معامل الارتباط بيرسون (</w:t>
      </w:r>
      <w:r w:rsidR="002E29E3" w:rsidRPr="0011511C">
        <w:t>Pearson correlation</w:t>
      </w:r>
      <w:r w:rsidR="002E29E3" w:rsidRPr="0011511C">
        <w:rPr>
          <w:rtl/>
        </w:rPr>
        <w:t>) للعلاقة بين القيادة الادارية وبين قيم الأصالة لدى العاملين في المؤسسات الأهلية الفلسطينية</w:t>
      </w:r>
      <w:bookmarkEnd w:id="102"/>
    </w:p>
    <w:tbl>
      <w:tblPr>
        <w:bidiVisual/>
        <w:tblW w:w="927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870"/>
        <w:gridCol w:w="1347"/>
        <w:gridCol w:w="2003"/>
        <w:gridCol w:w="2050"/>
      </w:tblGrid>
      <w:tr w:rsidR="002E29E3" w:rsidRPr="002E29E3" w:rsidTr="00A61C00">
        <w:trPr>
          <w:jc w:val="center"/>
        </w:trPr>
        <w:tc>
          <w:tcPr>
            <w:tcW w:w="3870" w:type="dxa"/>
            <w:shd w:val="clear" w:color="auto" w:fill="BFBFBF" w:themeFill="background1" w:themeFillShade="BF"/>
            <w:vAlign w:val="center"/>
          </w:tcPr>
          <w:p w:rsidR="002E29E3" w:rsidRPr="002E29E3" w:rsidRDefault="002E29E3" w:rsidP="00A61C00">
            <w:pPr>
              <w:tabs>
                <w:tab w:val="right" w:pos="3933"/>
              </w:tabs>
              <w:bidi/>
              <w:spacing w:after="0" w:line="276" w:lineRule="auto"/>
              <w:jc w:val="both"/>
              <w:rPr>
                <w:rFonts w:ascii="Simplified Arabic" w:eastAsia="Times New Roman" w:hAnsi="Simplified Arabic" w:cs="Simplified Arabic"/>
                <w:b/>
                <w:bCs/>
                <w:sz w:val="28"/>
                <w:szCs w:val="28"/>
                <w:rtl/>
              </w:rPr>
            </w:pPr>
            <w:r w:rsidRPr="002E29E3">
              <w:rPr>
                <w:rFonts w:ascii="Simplified Arabic" w:eastAsia="Times New Roman" w:hAnsi="Simplified Arabic" w:cs="Simplified Arabic"/>
                <w:b/>
                <w:bCs/>
                <w:sz w:val="28"/>
                <w:szCs w:val="28"/>
                <w:rtl/>
              </w:rPr>
              <w:t>المتغيرات</w:t>
            </w:r>
          </w:p>
        </w:tc>
        <w:tc>
          <w:tcPr>
            <w:tcW w:w="1347" w:type="dxa"/>
            <w:shd w:val="clear" w:color="auto" w:fill="BFBFBF" w:themeFill="background1" w:themeFillShade="BF"/>
          </w:tcPr>
          <w:p w:rsidR="002E29E3" w:rsidRPr="002E29E3" w:rsidRDefault="002E29E3" w:rsidP="00A61C00">
            <w:pPr>
              <w:tabs>
                <w:tab w:val="right" w:pos="3933"/>
              </w:tabs>
              <w:spacing w:after="0" w:line="276" w:lineRule="auto"/>
              <w:jc w:val="both"/>
              <w:rPr>
                <w:rFonts w:ascii="Simplified Arabic" w:eastAsia="Times New Roman" w:hAnsi="Simplified Arabic" w:cs="Simplified Arabic"/>
                <w:b/>
                <w:bCs/>
                <w:sz w:val="28"/>
                <w:szCs w:val="28"/>
                <w:rtl/>
              </w:rPr>
            </w:pPr>
            <w:r w:rsidRPr="002E29E3">
              <w:rPr>
                <w:rFonts w:ascii="Simplified Arabic" w:eastAsia="Times New Roman" w:hAnsi="Simplified Arabic" w:cs="Simplified Arabic"/>
                <w:b/>
                <w:bCs/>
                <w:sz w:val="28"/>
                <w:szCs w:val="28"/>
                <w:rtl/>
              </w:rPr>
              <w:t>العدد</w:t>
            </w:r>
          </w:p>
        </w:tc>
        <w:tc>
          <w:tcPr>
            <w:tcW w:w="2003" w:type="dxa"/>
            <w:shd w:val="clear" w:color="auto" w:fill="BFBFBF" w:themeFill="background1" w:themeFillShade="BF"/>
            <w:vAlign w:val="center"/>
          </w:tcPr>
          <w:p w:rsidR="002E29E3" w:rsidRPr="002E29E3" w:rsidRDefault="002E29E3" w:rsidP="00A61C00">
            <w:pPr>
              <w:tabs>
                <w:tab w:val="right" w:pos="3933"/>
              </w:tabs>
              <w:spacing w:after="0" w:line="276" w:lineRule="auto"/>
              <w:jc w:val="both"/>
              <w:rPr>
                <w:rFonts w:ascii="Simplified Arabic" w:eastAsia="Times New Roman" w:hAnsi="Simplified Arabic" w:cs="Simplified Arabic"/>
                <w:b/>
                <w:bCs/>
                <w:sz w:val="28"/>
                <w:szCs w:val="28"/>
              </w:rPr>
            </w:pPr>
            <w:r w:rsidRPr="002E29E3">
              <w:rPr>
                <w:rFonts w:ascii="Simplified Arabic" w:eastAsia="Times New Roman" w:hAnsi="Simplified Arabic" w:cs="Simplified Arabic"/>
                <w:b/>
                <w:bCs/>
                <w:sz w:val="28"/>
                <w:szCs w:val="28"/>
                <w:rtl/>
              </w:rPr>
              <w:t xml:space="preserve"> (قيمة ر)</w:t>
            </w:r>
          </w:p>
        </w:tc>
        <w:tc>
          <w:tcPr>
            <w:tcW w:w="2050" w:type="dxa"/>
            <w:shd w:val="clear" w:color="auto" w:fill="BFBFBF" w:themeFill="background1" w:themeFillShade="BF"/>
            <w:vAlign w:val="center"/>
          </w:tcPr>
          <w:p w:rsidR="002E29E3" w:rsidRPr="002E29E3" w:rsidRDefault="002E29E3" w:rsidP="00A61C00">
            <w:pPr>
              <w:tabs>
                <w:tab w:val="right" w:pos="3933"/>
              </w:tabs>
              <w:spacing w:after="0" w:line="276" w:lineRule="auto"/>
              <w:jc w:val="both"/>
              <w:rPr>
                <w:rFonts w:ascii="Simplified Arabic" w:eastAsia="Times New Roman" w:hAnsi="Simplified Arabic" w:cs="Simplified Arabic"/>
                <w:b/>
                <w:bCs/>
                <w:sz w:val="28"/>
                <w:szCs w:val="28"/>
                <w:lang w:bidi="he-IL"/>
              </w:rPr>
            </w:pPr>
            <w:r w:rsidRPr="002E29E3">
              <w:rPr>
                <w:rFonts w:ascii="Simplified Arabic" w:eastAsia="Times New Roman" w:hAnsi="Simplified Arabic" w:cs="Simplified Arabic"/>
                <w:b/>
                <w:bCs/>
                <w:sz w:val="28"/>
                <w:szCs w:val="28"/>
                <w:rtl/>
              </w:rPr>
              <w:t>الدلالة الاحصائية</w:t>
            </w:r>
          </w:p>
        </w:tc>
      </w:tr>
      <w:tr w:rsidR="002E29E3" w:rsidRPr="002E29E3" w:rsidTr="002E29E3">
        <w:trPr>
          <w:jc w:val="center"/>
        </w:trPr>
        <w:tc>
          <w:tcPr>
            <w:tcW w:w="3870" w:type="dxa"/>
            <w:shd w:val="clear" w:color="auto" w:fill="auto"/>
            <w:vAlign w:val="center"/>
          </w:tcPr>
          <w:p w:rsidR="002E29E3" w:rsidRPr="002E29E3" w:rsidRDefault="009C6360" w:rsidP="00A61C00">
            <w:pPr>
              <w:tabs>
                <w:tab w:val="right" w:pos="3933"/>
              </w:tabs>
              <w:bidi/>
              <w:spacing w:after="0" w:line="276" w:lineRule="auto"/>
              <w:jc w:val="both"/>
              <w:rPr>
                <w:rFonts w:ascii="Simplified Arabic" w:eastAsia="Times New Roman" w:hAnsi="Simplified Arabic" w:cs="Simplified Arabic"/>
                <w:b/>
                <w:bCs/>
                <w:sz w:val="28"/>
                <w:szCs w:val="28"/>
                <w:lang w:bidi="he-IL"/>
              </w:rPr>
            </w:pPr>
            <w:r>
              <w:rPr>
                <w:rFonts w:ascii="Simplified Arabic" w:eastAsia="Times New Roman" w:hAnsi="Simplified Arabic" w:cs="Simplified Arabic"/>
                <w:b/>
                <w:bCs/>
                <w:sz w:val="28"/>
                <w:szCs w:val="28"/>
                <w:rtl/>
              </w:rPr>
              <w:t>القيادة ال</w:t>
            </w:r>
            <w:r>
              <w:rPr>
                <w:rFonts w:ascii="Simplified Arabic" w:eastAsia="Times New Roman" w:hAnsi="Simplified Arabic" w:cs="Simplified Arabic" w:hint="cs"/>
                <w:b/>
                <w:bCs/>
                <w:sz w:val="28"/>
                <w:szCs w:val="28"/>
                <w:rtl/>
              </w:rPr>
              <w:t>إ</w:t>
            </w:r>
            <w:r w:rsidR="002E29E3" w:rsidRPr="002E29E3">
              <w:rPr>
                <w:rFonts w:ascii="Simplified Arabic" w:eastAsia="Times New Roman" w:hAnsi="Simplified Arabic" w:cs="Simplified Arabic"/>
                <w:b/>
                <w:bCs/>
                <w:sz w:val="28"/>
                <w:szCs w:val="28"/>
                <w:rtl/>
              </w:rPr>
              <w:t>دارية * قيم الأصالة</w:t>
            </w:r>
          </w:p>
        </w:tc>
        <w:tc>
          <w:tcPr>
            <w:tcW w:w="1347" w:type="dxa"/>
          </w:tcPr>
          <w:p w:rsidR="002E29E3" w:rsidRPr="002E29E3" w:rsidRDefault="002E29E3" w:rsidP="00A61C00">
            <w:pPr>
              <w:tabs>
                <w:tab w:val="right" w:pos="3933"/>
              </w:tabs>
              <w:bidi/>
              <w:spacing w:after="0" w:line="276" w:lineRule="auto"/>
              <w:jc w:val="both"/>
              <w:rPr>
                <w:rFonts w:ascii="Simplified Arabic" w:eastAsia="Times New Roman" w:hAnsi="Simplified Arabic" w:cs="Simplified Arabic"/>
                <w:color w:val="000000"/>
                <w:sz w:val="28"/>
                <w:szCs w:val="28"/>
              </w:rPr>
            </w:pPr>
            <w:r w:rsidRPr="002E29E3">
              <w:rPr>
                <w:rFonts w:ascii="Simplified Arabic" w:eastAsia="Times New Roman" w:hAnsi="Simplified Arabic" w:cs="Simplified Arabic"/>
                <w:color w:val="000000"/>
                <w:sz w:val="28"/>
                <w:szCs w:val="28"/>
              </w:rPr>
              <w:t>129</w:t>
            </w:r>
          </w:p>
          <w:p w:rsidR="002E29E3" w:rsidRPr="002E29E3" w:rsidRDefault="002E29E3" w:rsidP="00A61C00">
            <w:pPr>
              <w:tabs>
                <w:tab w:val="right" w:pos="3933"/>
              </w:tabs>
              <w:bidi/>
              <w:spacing w:after="0" w:line="276" w:lineRule="auto"/>
              <w:jc w:val="both"/>
              <w:rPr>
                <w:rFonts w:ascii="Simplified Arabic" w:eastAsia="Times New Roman" w:hAnsi="Simplified Arabic" w:cs="Simplified Arabic"/>
                <w:color w:val="000000"/>
                <w:sz w:val="28"/>
                <w:szCs w:val="28"/>
              </w:rPr>
            </w:pPr>
          </w:p>
        </w:tc>
        <w:tc>
          <w:tcPr>
            <w:tcW w:w="2003" w:type="dxa"/>
            <w:shd w:val="clear" w:color="auto" w:fill="auto"/>
            <w:vAlign w:val="center"/>
          </w:tcPr>
          <w:p w:rsidR="002E29E3" w:rsidRPr="002E29E3" w:rsidRDefault="002E29E3" w:rsidP="00A61C00">
            <w:pPr>
              <w:tabs>
                <w:tab w:val="right" w:pos="3933"/>
              </w:tabs>
              <w:bidi/>
              <w:spacing w:after="0" w:line="276" w:lineRule="auto"/>
              <w:jc w:val="both"/>
              <w:rPr>
                <w:rFonts w:ascii="Simplified Arabic" w:eastAsia="Times New Roman" w:hAnsi="Simplified Arabic" w:cs="Simplified Arabic"/>
                <w:color w:val="000000"/>
                <w:sz w:val="28"/>
                <w:szCs w:val="28"/>
                <w:rtl/>
                <w:lang w:bidi="he-IL"/>
              </w:rPr>
            </w:pPr>
            <w:r w:rsidRPr="002E29E3">
              <w:rPr>
                <w:rFonts w:ascii="Simplified Arabic" w:eastAsia="Times New Roman" w:hAnsi="Simplified Arabic" w:cs="Simplified Arabic"/>
                <w:color w:val="000000"/>
                <w:sz w:val="28"/>
                <w:szCs w:val="28"/>
                <w:lang w:bidi="he-IL"/>
              </w:rPr>
              <w:t>0.801**</w:t>
            </w:r>
          </w:p>
        </w:tc>
        <w:tc>
          <w:tcPr>
            <w:tcW w:w="2050" w:type="dxa"/>
            <w:shd w:val="clear" w:color="auto" w:fill="auto"/>
            <w:vAlign w:val="center"/>
          </w:tcPr>
          <w:p w:rsidR="002E29E3" w:rsidRPr="002E29E3" w:rsidRDefault="002E29E3" w:rsidP="00A61C00">
            <w:pPr>
              <w:tabs>
                <w:tab w:val="right" w:pos="3933"/>
              </w:tabs>
              <w:bidi/>
              <w:spacing w:after="0" w:line="276" w:lineRule="auto"/>
              <w:jc w:val="both"/>
              <w:rPr>
                <w:rFonts w:ascii="Simplified Arabic" w:eastAsia="Times New Roman" w:hAnsi="Simplified Arabic" w:cs="Simplified Arabic"/>
                <w:color w:val="000000"/>
                <w:sz w:val="28"/>
                <w:szCs w:val="28"/>
                <w:rtl/>
                <w:lang w:bidi="he-IL"/>
              </w:rPr>
            </w:pPr>
            <w:r w:rsidRPr="002E29E3">
              <w:rPr>
                <w:rFonts w:ascii="Simplified Arabic" w:eastAsia="Times New Roman" w:hAnsi="Simplified Arabic" w:cs="Simplified Arabic"/>
                <w:color w:val="000000"/>
                <w:sz w:val="28"/>
                <w:szCs w:val="28"/>
                <w:lang w:bidi="he-IL"/>
              </w:rPr>
              <w:t>0.000</w:t>
            </w:r>
          </w:p>
        </w:tc>
      </w:tr>
    </w:tbl>
    <w:p w:rsidR="002E29E3" w:rsidRPr="002E29E3" w:rsidRDefault="00C57839" w:rsidP="009C6360">
      <w:pPr>
        <w:tabs>
          <w:tab w:val="right" w:pos="3933"/>
        </w:tabs>
        <w:bidi/>
        <w:spacing w:before="240" w:line="360" w:lineRule="auto"/>
        <w:jc w:val="both"/>
        <w:rPr>
          <w:rFonts w:ascii="Simplified Arabic" w:eastAsia="Times New Roman" w:hAnsi="Simplified Arabic" w:cs="Simplified Arabic"/>
          <w:sz w:val="28"/>
          <w:szCs w:val="28"/>
          <w:rtl/>
        </w:rPr>
      </w:pPr>
      <w:r>
        <w:rPr>
          <w:rFonts w:ascii="Simplified Arabic" w:eastAsia="Calibri" w:hAnsi="Simplified Arabic" w:cs="Simplified Arabic"/>
          <w:sz w:val="28"/>
          <w:szCs w:val="28"/>
          <w:rtl/>
        </w:rPr>
        <w:t xml:space="preserve">بينت النتائج </w:t>
      </w:r>
      <w:r w:rsidR="002E29E3" w:rsidRPr="002E29E3">
        <w:rPr>
          <w:rFonts w:ascii="Simplified Arabic" w:eastAsia="Calibri" w:hAnsi="Simplified Arabic" w:cs="Simplified Arabic"/>
          <w:sz w:val="28"/>
          <w:szCs w:val="28"/>
          <w:rtl/>
        </w:rPr>
        <w:t>وجود علاقة (طردية)</w:t>
      </w:r>
      <w:r w:rsidR="009C6360">
        <w:rPr>
          <w:rFonts w:ascii="Simplified Arabic" w:eastAsia="Calibri" w:hAnsi="Simplified Arabic" w:cs="Simplified Arabic" w:hint="cs"/>
          <w:sz w:val="28"/>
          <w:szCs w:val="28"/>
          <w:rtl/>
        </w:rPr>
        <w:t>،</w:t>
      </w:r>
      <w:r w:rsidR="002E29E3" w:rsidRPr="002E29E3">
        <w:rPr>
          <w:rFonts w:ascii="Simplified Arabic" w:eastAsia="Calibri" w:hAnsi="Simplified Arabic" w:cs="Simplified Arabic"/>
          <w:sz w:val="28"/>
          <w:szCs w:val="28"/>
          <w:rtl/>
        </w:rPr>
        <w:t xml:space="preserve"> ذات دلالة احصائية عند المستوى </w:t>
      </w:r>
      <w:r w:rsidR="002E29E3" w:rsidRPr="002E29E3">
        <w:rPr>
          <w:rFonts w:ascii="Cambria" w:eastAsia="Times New Roman" w:hAnsi="Cambria" w:cs="Cambria"/>
          <w:sz w:val="28"/>
          <w:szCs w:val="28"/>
        </w:rPr>
        <w:t>α</w:t>
      </w:r>
      <w:r w:rsidR="002E29E3" w:rsidRPr="002E29E3">
        <w:rPr>
          <w:rFonts w:ascii="Times New Roman" w:eastAsia="Times New Roman" w:hAnsi="Times New Roman" w:cs="Times New Roman" w:hint="cs"/>
          <w:b/>
          <w:bCs/>
          <w:sz w:val="28"/>
          <w:szCs w:val="28"/>
          <w:rtl/>
        </w:rPr>
        <w:t>≤</w:t>
      </w:r>
      <w:r w:rsidR="002E29E3" w:rsidRPr="002E29E3">
        <w:rPr>
          <w:rFonts w:ascii="Simplified Arabic" w:eastAsia="Times New Roman" w:hAnsi="Simplified Arabic" w:cs="Simplified Arabic"/>
          <w:sz w:val="28"/>
          <w:szCs w:val="28"/>
        </w:rPr>
        <w:t>0.05</w:t>
      </w:r>
      <w:r w:rsidR="002E29E3" w:rsidRPr="002E29E3">
        <w:rPr>
          <w:rFonts w:ascii="Simplified Arabic" w:eastAsia="Times New Roman" w:hAnsi="Simplified Arabic" w:cs="Simplified Arabic"/>
          <w:sz w:val="28"/>
          <w:szCs w:val="28"/>
          <w:rtl/>
        </w:rPr>
        <w:t xml:space="preserve"> بين القيادة </w:t>
      </w:r>
      <w:r w:rsidR="009C6360">
        <w:rPr>
          <w:rFonts w:ascii="Simplified Arabic" w:eastAsia="Times New Roman" w:hAnsi="Simplified Arabic" w:cs="Simplified Arabic" w:hint="cs"/>
          <w:sz w:val="28"/>
          <w:szCs w:val="28"/>
          <w:rtl/>
        </w:rPr>
        <w:t>الإدارية،</w:t>
      </w:r>
      <w:r w:rsidR="002E29E3" w:rsidRPr="002E29E3">
        <w:rPr>
          <w:rFonts w:ascii="Simplified Arabic" w:eastAsia="Times New Roman" w:hAnsi="Simplified Arabic" w:cs="Simplified Arabic"/>
          <w:sz w:val="28"/>
          <w:szCs w:val="28"/>
          <w:rtl/>
        </w:rPr>
        <w:t xml:space="preserve"> وبين قيم الأصالة لدى العاملين في المؤسسات الأهلية الفلسطينية، بحيث كلما زادت القيادة الادارية زادت قيم الأصالة</w:t>
      </w:r>
      <w:r w:rsidR="009C6360">
        <w:rPr>
          <w:rFonts w:ascii="Simplified Arabic" w:eastAsia="Times New Roman" w:hAnsi="Simplified Arabic" w:cs="Simplified Arabic" w:hint="cs"/>
          <w:sz w:val="28"/>
          <w:szCs w:val="28"/>
          <w:rtl/>
        </w:rPr>
        <w:t>،</w:t>
      </w:r>
      <w:r w:rsidR="002E29E3" w:rsidRPr="002E29E3">
        <w:rPr>
          <w:rFonts w:ascii="Simplified Arabic" w:eastAsia="Times New Roman" w:hAnsi="Simplified Arabic" w:cs="Simplified Arabic"/>
          <w:sz w:val="28"/>
          <w:szCs w:val="28"/>
          <w:rtl/>
        </w:rPr>
        <w:t xml:space="preserve"> لدى العاملين في المؤسسات الأهلية الفلسطينية والعكس صحيح.</w:t>
      </w:r>
    </w:p>
    <w:p w:rsidR="001E4349" w:rsidRDefault="002E29E3" w:rsidP="00C57839">
      <w:pPr>
        <w:tabs>
          <w:tab w:val="right" w:pos="3933"/>
        </w:tabs>
        <w:bidi/>
        <w:spacing w:before="240" w:line="360" w:lineRule="auto"/>
        <w:jc w:val="both"/>
        <w:rPr>
          <w:rFonts w:ascii="Simplified Arabic" w:eastAsia="Times New Roman" w:hAnsi="Simplified Arabic" w:cs="Simplified Arabic"/>
          <w:b/>
          <w:bCs/>
          <w:sz w:val="28"/>
          <w:szCs w:val="28"/>
          <w:rtl/>
        </w:rPr>
      </w:pPr>
      <w:r w:rsidRPr="00A61C00">
        <w:rPr>
          <w:rFonts w:ascii="Simplified Arabic" w:eastAsia="Times New Roman" w:hAnsi="Simplified Arabic" w:cs="Simplified Arabic"/>
          <w:b/>
          <w:bCs/>
          <w:sz w:val="28"/>
          <w:szCs w:val="28"/>
          <w:rtl/>
        </w:rPr>
        <w:t xml:space="preserve">الفرضية </w:t>
      </w:r>
      <w:r w:rsidR="00C57839">
        <w:rPr>
          <w:rFonts w:ascii="Simplified Arabic" w:eastAsia="Times New Roman" w:hAnsi="Simplified Arabic" w:cs="Simplified Arabic" w:hint="cs"/>
          <w:b/>
          <w:bCs/>
          <w:sz w:val="28"/>
          <w:szCs w:val="28"/>
          <w:rtl/>
        </w:rPr>
        <w:t>الفرعية الثامنة</w:t>
      </w:r>
      <w:r w:rsidR="00A61C00" w:rsidRPr="00A61C00">
        <w:rPr>
          <w:rFonts w:ascii="Simplified Arabic" w:eastAsia="Times New Roman" w:hAnsi="Simplified Arabic" w:cs="Simplified Arabic" w:hint="cs"/>
          <w:b/>
          <w:bCs/>
          <w:sz w:val="28"/>
          <w:szCs w:val="28"/>
          <w:rtl/>
        </w:rPr>
        <w:t xml:space="preserve">: </w:t>
      </w:r>
      <w:r w:rsidR="001E4349" w:rsidRPr="004234DA">
        <w:rPr>
          <w:rFonts w:ascii="Simplified Arabic" w:eastAsia="Times New Roman" w:hAnsi="Simplified Arabic" w:cs="Simplified Arabic"/>
          <w:b/>
          <w:bCs/>
          <w:sz w:val="28"/>
          <w:szCs w:val="28"/>
          <w:rtl/>
        </w:rPr>
        <w:t xml:space="preserve">لا توجد علاقة ذات دلالة إحصائية عند مستوى الدلالة (0.05&gt; </w:t>
      </w:r>
      <w:r w:rsidR="001E4349" w:rsidRPr="004234DA">
        <w:rPr>
          <w:rFonts w:ascii="Simplified Arabic" w:eastAsia="Times New Roman" w:hAnsi="Simplified Arabic" w:cs="Simplified Arabic"/>
          <w:b/>
          <w:bCs/>
          <w:sz w:val="28"/>
          <w:szCs w:val="28"/>
        </w:rPr>
        <w:t>a</w:t>
      </w:r>
      <w:r w:rsidR="001E4349" w:rsidRPr="004234DA">
        <w:rPr>
          <w:rFonts w:ascii="Simplified Arabic" w:eastAsia="Times New Roman" w:hAnsi="Simplified Arabic" w:cs="Simplified Arabic"/>
          <w:b/>
          <w:bCs/>
          <w:sz w:val="28"/>
          <w:szCs w:val="28"/>
          <w:rtl/>
        </w:rPr>
        <w:t>)</w:t>
      </w:r>
      <w:r w:rsidR="009C6360">
        <w:rPr>
          <w:rFonts w:ascii="Simplified Arabic" w:eastAsia="Times New Roman" w:hAnsi="Simplified Arabic" w:cs="Simplified Arabic" w:hint="cs"/>
          <w:b/>
          <w:bCs/>
          <w:sz w:val="28"/>
          <w:szCs w:val="28"/>
          <w:rtl/>
        </w:rPr>
        <w:t>،</w:t>
      </w:r>
      <w:r w:rsidR="001E4349" w:rsidRPr="004234DA">
        <w:rPr>
          <w:rFonts w:ascii="Simplified Arabic" w:eastAsia="Times New Roman" w:hAnsi="Simplified Arabic" w:cs="Simplified Arabic"/>
          <w:b/>
          <w:bCs/>
          <w:sz w:val="28"/>
          <w:szCs w:val="28"/>
          <w:rtl/>
        </w:rPr>
        <w:t xml:space="preserve"> بين القيادة الإدارية والمرونة لدى العاملين</w:t>
      </w:r>
      <w:r w:rsidR="001E4349">
        <w:rPr>
          <w:rFonts w:ascii="Simplified Arabic" w:eastAsia="Times New Roman" w:hAnsi="Simplified Arabic" w:cs="Simplified Arabic" w:hint="cs"/>
          <w:b/>
          <w:bCs/>
          <w:sz w:val="28"/>
          <w:szCs w:val="28"/>
          <w:rtl/>
        </w:rPr>
        <w:t xml:space="preserve"> في</w:t>
      </w:r>
      <w:r w:rsidR="001E4349" w:rsidRPr="004234DA">
        <w:rPr>
          <w:rFonts w:ascii="Simplified Arabic" w:eastAsia="Times New Roman" w:hAnsi="Simplified Arabic" w:cs="Simplified Arabic"/>
          <w:b/>
          <w:bCs/>
          <w:sz w:val="28"/>
          <w:szCs w:val="28"/>
          <w:rtl/>
        </w:rPr>
        <w:t xml:space="preserve"> المؤسسات الأهلية الفلسطينية </w:t>
      </w:r>
    </w:p>
    <w:p w:rsidR="002E29E3" w:rsidRPr="002E29E3" w:rsidRDefault="002E29E3" w:rsidP="001E4349">
      <w:pPr>
        <w:tabs>
          <w:tab w:val="right" w:pos="3933"/>
        </w:tabs>
        <w:bidi/>
        <w:spacing w:before="240" w:line="360" w:lineRule="auto"/>
        <w:jc w:val="both"/>
        <w:rPr>
          <w:rFonts w:ascii="Simplified Arabic" w:eastAsia="Times New Roman" w:hAnsi="Simplified Arabic" w:cs="Simplified Arabic"/>
          <w:sz w:val="28"/>
          <w:szCs w:val="28"/>
          <w:rtl/>
        </w:rPr>
      </w:pPr>
      <w:r w:rsidRPr="002E29E3">
        <w:rPr>
          <w:rFonts w:ascii="Simplified Arabic" w:eastAsia="Times New Roman" w:hAnsi="Simplified Arabic" w:cs="Simplified Arabic"/>
          <w:sz w:val="28"/>
          <w:szCs w:val="28"/>
          <w:rtl/>
        </w:rPr>
        <w:t>لفحص الفرضية السابقة استخدم معامل الارتباط بيرسون (</w:t>
      </w:r>
      <w:r w:rsidRPr="002E29E3">
        <w:rPr>
          <w:rFonts w:ascii="Simplified Arabic" w:eastAsia="Times New Roman" w:hAnsi="Simplified Arabic" w:cs="Simplified Arabic"/>
          <w:sz w:val="28"/>
          <w:szCs w:val="28"/>
        </w:rPr>
        <w:t>Pearson correlation</w:t>
      </w:r>
      <w:r w:rsidRPr="002E29E3">
        <w:rPr>
          <w:rFonts w:ascii="Simplified Arabic" w:eastAsia="Times New Roman" w:hAnsi="Simplified Arabic" w:cs="Simplified Arabic"/>
          <w:sz w:val="28"/>
          <w:szCs w:val="28"/>
          <w:rtl/>
        </w:rPr>
        <w:t>)</w:t>
      </w:r>
      <w:r w:rsidR="009C6360">
        <w:rPr>
          <w:rFonts w:ascii="Simplified Arabic" w:eastAsia="Times New Roman" w:hAnsi="Simplified Arabic" w:cs="Simplified Arabic" w:hint="cs"/>
          <w:sz w:val="28"/>
          <w:szCs w:val="28"/>
          <w:rtl/>
        </w:rPr>
        <w:t>،</w:t>
      </w:r>
      <w:r w:rsidRPr="002E29E3">
        <w:rPr>
          <w:rFonts w:ascii="Simplified Arabic" w:eastAsia="Times New Roman" w:hAnsi="Simplified Arabic" w:cs="Simplified Arabic"/>
          <w:sz w:val="28"/>
          <w:szCs w:val="28"/>
          <w:rtl/>
          <w:lang w:bidi="ar-JO"/>
        </w:rPr>
        <w:t xml:space="preserve"> للعلاقة بين </w:t>
      </w:r>
      <w:r w:rsidRPr="002E29E3">
        <w:rPr>
          <w:rFonts w:ascii="Simplified Arabic" w:eastAsia="Times New Roman" w:hAnsi="Simplified Arabic" w:cs="Simplified Arabic"/>
          <w:sz w:val="28"/>
          <w:szCs w:val="28"/>
          <w:rtl/>
        </w:rPr>
        <w:t xml:space="preserve">القيادة </w:t>
      </w:r>
      <w:r w:rsidR="009C6360">
        <w:rPr>
          <w:rFonts w:ascii="Simplified Arabic" w:eastAsia="Times New Roman" w:hAnsi="Simplified Arabic" w:cs="Simplified Arabic" w:hint="cs"/>
          <w:sz w:val="28"/>
          <w:szCs w:val="28"/>
          <w:rtl/>
        </w:rPr>
        <w:t>الإدارية،</w:t>
      </w:r>
      <w:r w:rsidRPr="002E29E3">
        <w:rPr>
          <w:rFonts w:ascii="Simplified Arabic" w:eastAsia="Times New Roman" w:hAnsi="Simplified Arabic" w:cs="Simplified Arabic"/>
          <w:sz w:val="28"/>
          <w:szCs w:val="28"/>
          <w:rtl/>
        </w:rPr>
        <w:t xml:space="preserve"> وبين قيم المرونة لدى العاملين</w:t>
      </w:r>
      <w:r w:rsidR="00A61C00">
        <w:rPr>
          <w:rFonts w:ascii="Simplified Arabic" w:eastAsia="Times New Roman" w:hAnsi="Simplified Arabic" w:cs="Simplified Arabic"/>
          <w:sz w:val="28"/>
          <w:szCs w:val="28"/>
          <w:rtl/>
        </w:rPr>
        <w:t xml:space="preserve"> في المؤسسات الأهلية الفلسطينية</w:t>
      </w:r>
      <w:r w:rsidRPr="002E29E3">
        <w:rPr>
          <w:rFonts w:ascii="Simplified Arabic" w:eastAsia="Times New Roman" w:hAnsi="Simplified Arabic" w:cs="Simplified Arabic"/>
          <w:sz w:val="28"/>
          <w:szCs w:val="28"/>
          <w:rtl/>
        </w:rPr>
        <w:t>، وذ</w:t>
      </w:r>
      <w:r w:rsidR="006948C3">
        <w:rPr>
          <w:rFonts w:ascii="Simplified Arabic" w:eastAsia="Times New Roman" w:hAnsi="Simplified Arabic" w:cs="Simplified Arabic"/>
          <w:sz w:val="28"/>
          <w:szCs w:val="28"/>
          <w:rtl/>
        </w:rPr>
        <w:t>لك كما هو واضح في الجدول رقم (</w:t>
      </w:r>
      <w:r w:rsidR="006948C3">
        <w:rPr>
          <w:rFonts w:ascii="Simplified Arabic" w:eastAsia="Times New Roman" w:hAnsi="Simplified Arabic" w:cs="Simplified Arabic" w:hint="cs"/>
          <w:sz w:val="28"/>
          <w:szCs w:val="28"/>
          <w:rtl/>
        </w:rPr>
        <w:t>19.4</w:t>
      </w:r>
      <w:r w:rsidRPr="002E29E3">
        <w:rPr>
          <w:rFonts w:ascii="Simplified Arabic" w:eastAsia="Times New Roman" w:hAnsi="Simplified Arabic" w:cs="Simplified Arabic"/>
          <w:sz w:val="28"/>
          <w:szCs w:val="28"/>
          <w:rtl/>
        </w:rPr>
        <w:t>)</w:t>
      </w:r>
      <w:r w:rsidR="006948C3">
        <w:rPr>
          <w:rFonts w:ascii="Simplified Arabic" w:eastAsia="Times New Roman" w:hAnsi="Simplified Arabic" w:cs="Simplified Arabic" w:hint="cs"/>
          <w:sz w:val="28"/>
          <w:szCs w:val="28"/>
          <w:rtl/>
        </w:rPr>
        <w:t>:</w:t>
      </w:r>
    </w:p>
    <w:p w:rsidR="002E29E3" w:rsidRPr="0011511C" w:rsidRDefault="006948C3" w:rsidP="0011511C">
      <w:pPr>
        <w:pStyle w:val="Caption"/>
        <w:rPr>
          <w:rtl/>
        </w:rPr>
      </w:pPr>
      <w:bookmarkStart w:id="103" w:name="_Toc93129686"/>
      <w:r w:rsidRPr="0011511C">
        <w:rPr>
          <w:rFonts w:hint="cs"/>
          <w:rtl/>
        </w:rPr>
        <w:t>جدول</w:t>
      </w:r>
      <w:r w:rsidRPr="0011511C">
        <w:rPr>
          <w:rtl/>
        </w:rPr>
        <w:t xml:space="preserve"> 4. </w:t>
      </w:r>
      <w:r w:rsidR="00C57AFD">
        <w:rPr>
          <w:noProof/>
        </w:rPr>
        <w:fldChar w:fldCharType="begin"/>
      </w:r>
      <w:r w:rsidR="00C57AFD">
        <w:rPr>
          <w:noProof/>
        </w:rPr>
        <w:instrText xml:space="preserve"> SEQ </w:instrText>
      </w:r>
      <w:r w:rsidR="00C57AFD">
        <w:rPr>
          <w:noProof/>
          <w:rtl/>
        </w:rPr>
        <w:instrText>جدول_4</w:instrText>
      </w:r>
      <w:r w:rsidR="00C57AFD">
        <w:rPr>
          <w:noProof/>
        </w:rPr>
        <w:instrText xml:space="preserve">. \* ARABIC </w:instrText>
      </w:r>
      <w:r w:rsidR="00C57AFD">
        <w:rPr>
          <w:noProof/>
        </w:rPr>
        <w:fldChar w:fldCharType="separate"/>
      </w:r>
      <w:r w:rsidR="00AD4FE6">
        <w:rPr>
          <w:noProof/>
        </w:rPr>
        <w:t>19</w:t>
      </w:r>
      <w:r w:rsidR="00C57AFD">
        <w:rPr>
          <w:noProof/>
        </w:rPr>
        <w:fldChar w:fldCharType="end"/>
      </w:r>
      <w:r w:rsidRPr="0011511C">
        <w:rPr>
          <w:rFonts w:hint="cs"/>
          <w:rtl/>
        </w:rPr>
        <w:t xml:space="preserve">: </w:t>
      </w:r>
      <w:r w:rsidR="002E29E3" w:rsidRPr="0011511C">
        <w:rPr>
          <w:rtl/>
        </w:rPr>
        <w:t>نتائج معامل الارتباط بيرسون (</w:t>
      </w:r>
      <w:r w:rsidR="002E29E3" w:rsidRPr="0011511C">
        <w:t>Pearson correlation</w:t>
      </w:r>
      <w:r w:rsidR="002E29E3" w:rsidRPr="0011511C">
        <w:rPr>
          <w:rtl/>
        </w:rPr>
        <w:t>) للعلاقة بين القيادة الادارية وبين قيم المرونة لدى العاملين في المؤسسات الأهلية الفلسطينية</w:t>
      </w:r>
      <w:bookmarkEnd w:id="103"/>
    </w:p>
    <w:tbl>
      <w:tblPr>
        <w:bidiVisual/>
        <w:tblW w:w="927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870"/>
        <w:gridCol w:w="1347"/>
        <w:gridCol w:w="2003"/>
        <w:gridCol w:w="2050"/>
      </w:tblGrid>
      <w:tr w:rsidR="002E29E3" w:rsidRPr="002E29E3" w:rsidTr="00A61C00">
        <w:trPr>
          <w:jc w:val="center"/>
        </w:trPr>
        <w:tc>
          <w:tcPr>
            <w:tcW w:w="3870" w:type="dxa"/>
            <w:shd w:val="clear" w:color="auto" w:fill="BFBFBF" w:themeFill="background1" w:themeFillShade="BF"/>
            <w:vAlign w:val="center"/>
          </w:tcPr>
          <w:p w:rsidR="002E29E3" w:rsidRPr="002E29E3" w:rsidRDefault="002E29E3" w:rsidP="00A61C00">
            <w:pPr>
              <w:tabs>
                <w:tab w:val="right" w:pos="3933"/>
              </w:tabs>
              <w:bidi/>
              <w:spacing w:after="0" w:line="276" w:lineRule="auto"/>
              <w:jc w:val="both"/>
              <w:rPr>
                <w:rFonts w:ascii="Simplified Arabic" w:eastAsia="Times New Roman" w:hAnsi="Simplified Arabic" w:cs="Simplified Arabic"/>
                <w:b/>
                <w:bCs/>
                <w:sz w:val="28"/>
                <w:szCs w:val="28"/>
                <w:rtl/>
              </w:rPr>
            </w:pPr>
            <w:r w:rsidRPr="002E29E3">
              <w:rPr>
                <w:rFonts w:ascii="Simplified Arabic" w:eastAsia="Times New Roman" w:hAnsi="Simplified Arabic" w:cs="Simplified Arabic"/>
                <w:b/>
                <w:bCs/>
                <w:sz w:val="28"/>
                <w:szCs w:val="28"/>
                <w:rtl/>
              </w:rPr>
              <w:t>المتغيرات</w:t>
            </w:r>
          </w:p>
        </w:tc>
        <w:tc>
          <w:tcPr>
            <w:tcW w:w="1347" w:type="dxa"/>
            <w:shd w:val="clear" w:color="auto" w:fill="BFBFBF" w:themeFill="background1" w:themeFillShade="BF"/>
          </w:tcPr>
          <w:p w:rsidR="002E29E3" w:rsidRPr="002E29E3" w:rsidRDefault="002E29E3" w:rsidP="00A61C00">
            <w:pPr>
              <w:tabs>
                <w:tab w:val="right" w:pos="3933"/>
              </w:tabs>
              <w:spacing w:after="0" w:line="276" w:lineRule="auto"/>
              <w:jc w:val="both"/>
              <w:rPr>
                <w:rFonts w:ascii="Simplified Arabic" w:eastAsia="Times New Roman" w:hAnsi="Simplified Arabic" w:cs="Simplified Arabic"/>
                <w:b/>
                <w:bCs/>
                <w:sz w:val="28"/>
                <w:szCs w:val="28"/>
                <w:rtl/>
              </w:rPr>
            </w:pPr>
            <w:r w:rsidRPr="002E29E3">
              <w:rPr>
                <w:rFonts w:ascii="Simplified Arabic" w:eastAsia="Times New Roman" w:hAnsi="Simplified Arabic" w:cs="Simplified Arabic"/>
                <w:b/>
                <w:bCs/>
                <w:sz w:val="28"/>
                <w:szCs w:val="28"/>
                <w:rtl/>
              </w:rPr>
              <w:t>العدد</w:t>
            </w:r>
          </w:p>
        </w:tc>
        <w:tc>
          <w:tcPr>
            <w:tcW w:w="2003" w:type="dxa"/>
            <w:shd w:val="clear" w:color="auto" w:fill="BFBFBF" w:themeFill="background1" w:themeFillShade="BF"/>
            <w:vAlign w:val="center"/>
          </w:tcPr>
          <w:p w:rsidR="002E29E3" w:rsidRPr="002E29E3" w:rsidRDefault="002E29E3" w:rsidP="00A61C00">
            <w:pPr>
              <w:tabs>
                <w:tab w:val="right" w:pos="3933"/>
              </w:tabs>
              <w:spacing w:after="0" w:line="276" w:lineRule="auto"/>
              <w:jc w:val="both"/>
              <w:rPr>
                <w:rFonts w:ascii="Simplified Arabic" w:eastAsia="Times New Roman" w:hAnsi="Simplified Arabic" w:cs="Simplified Arabic"/>
                <w:b/>
                <w:bCs/>
                <w:sz w:val="28"/>
                <w:szCs w:val="28"/>
              </w:rPr>
            </w:pPr>
            <w:r w:rsidRPr="002E29E3">
              <w:rPr>
                <w:rFonts w:ascii="Simplified Arabic" w:eastAsia="Times New Roman" w:hAnsi="Simplified Arabic" w:cs="Simplified Arabic"/>
                <w:b/>
                <w:bCs/>
                <w:sz w:val="28"/>
                <w:szCs w:val="28"/>
                <w:rtl/>
              </w:rPr>
              <w:t xml:space="preserve"> (قيمة ر)</w:t>
            </w:r>
          </w:p>
        </w:tc>
        <w:tc>
          <w:tcPr>
            <w:tcW w:w="2050" w:type="dxa"/>
            <w:shd w:val="clear" w:color="auto" w:fill="BFBFBF" w:themeFill="background1" w:themeFillShade="BF"/>
            <w:vAlign w:val="center"/>
          </w:tcPr>
          <w:p w:rsidR="002E29E3" w:rsidRPr="002E29E3" w:rsidRDefault="002E29E3" w:rsidP="00A61C00">
            <w:pPr>
              <w:tabs>
                <w:tab w:val="right" w:pos="3933"/>
              </w:tabs>
              <w:spacing w:after="0" w:line="276" w:lineRule="auto"/>
              <w:jc w:val="both"/>
              <w:rPr>
                <w:rFonts w:ascii="Simplified Arabic" w:eastAsia="Times New Roman" w:hAnsi="Simplified Arabic" w:cs="Simplified Arabic"/>
                <w:b/>
                <w:bCs/>
                <w:sz w:val="28"/>
                <w:szCs w:val="28"/>
                <w:lang w:bidi="he-IL"/>
              </w:rPr>
            </w:pPr>
            <w:r w:rsidRPr="002E29E3">
              <w:rPr>
                <w:rFonts w:ascii="Simplified Arabic" w:eastAsia="Times New Roman" w:hAnsi="Simplified Arabic" w:cs="Simplified Arabic"/>
                <w:b/>
                <w:bCs/>
                <w:sz w:val="28"/>
                <w:szCs w:val="28"/>
                <w:rtl/>
              </w:rPr>
              <w:t>الدلالة الاحصائية</w:t>
            </w:r>
          </w:p>
        </w:tc>
      </w:tr>
      <w:tr w:rsidR="002E29E3" w:rsidRPr="002E29E3" w:rsidTr="002E29E3">
        <w:trPr>
          <w:jc w:val="center"/>
        </w:trPr>
        <w:tc>
          <w:tcPr>
            <w:tcW w:w="3870" w:type="dxa"/>
            <w:shd w:val="clear" w:color="auto" w:fill="auto"/>
            <w:vAlign w:val="center"/>
          </w:tcPr>
          <w:p w:rsidR="002E29E3" w:rsidRPr="002E29E3" w:rsidRDefault="009C6360" w:rsidP="00A61C00">
            <w:pPr>
              <w:tabs>
                <w:tab w:val="right" w:pos="3933"/>
              </w:tabs>
              <w:bidi/>
              <w:spacing w:after="0" w:line="276" w:lineRule="auto"/>
              <w:jc w:val="both"/>
              <w:rPr>
                <w:rFonts w:ascii="Simplified Arabic" w:eastAsia="Times New Roman" w:hAnsi="Simplified Arabic" w:cs="Simplified Arabic"/>
                <w:b/>
                <w:bCs/>
                <w:sz w:val="28"/>
                <w:szCs w:val="28"/>
                <w:lang w:bidi="he-IL"/>
              </w:rPr>
            </w:pPr>
            <w:r>
              <w:rPr>
                <w:rFonts w:ascii="Simplified Arabic" w:eastAsia="Times New Roman" w:hAnsi="Simplified Arabic" w:cs="Simplified Arabic"/>
                <w:b/>
                <w:bCs/>
                <w:sz w:val="28"/>
                <w:szCs w:val="28"/>
                <w:rtl/>
              </w:rPr>
              <w:t>القيادة ال</w:t>
            </w:r>
            <w:r>
              <w:rPr>
                <w:rFonts w:ascii="Simplified Arabic" w:eastAsia="Times New Roman" w:hAnsi="Simplified Arabic" w:cs="Simplified Arabic" w:hint="cs"/>
                <w:b/>
                <w:bCs/>
                <w:sz w:val="28"/>
                <w:szCs w:val="28"/>
                <w:rtl/>
              </w:rPr>
              <w:t>إ</w:t>
            </w:r>
            <w:r w:rsidR="002E29E3" w:rsidRPr="002E29E3">
              <w:rPr>
                <w:rFonts w:ascii="Simplified Arabic" w:eastAsia="Times New Roman" w:hAnsi="Simplified Arabic" w:cs="Simplified Arabic"/>
                <w:b/>
                <w:bCs/>
                <w:sz w:val="28"/>
                <w:szCs w:val="28"/>
                <w:rtl/>
              </w:rPr>
              <w:t>دارية * قيم المرونة</w:t>
            </w:r>
          </w:p>
        </w:tc>
        <w:tc>
          <w:tcPr>
            <w:tcW w:w="1347" w:type="dxa"/>
          </w:tcPr>
          <w:p w:rsidR="002E29E3" w:rsidRPr="002E29E3" w:rsidRDefault="002E29E3" w:rsidP="00A61C00">
            <w:pPr>
              <w:tabs>
                <w:tab w:val="right" w:pos="3933"/>
              </w:tabs>
              <w:bidi/>
              <w:spacing w:after="0" w:line="276" w:lineRule="auto"/>
              <w:jc w:val="both"/>
              <w:rPr>
                <w:rFonts w:ascii="Simplified Arabic" w:eastAsia="Times New Roman" w:hAnsi="Simplified Arabic" w:cs="Simplified Arabic"/>
                <w:color w:val="000000"/>
                <w:sz w:val="28"/>
                <w:szCs w:val="28"/>
              </w:rPr>
            </w:pPr>
            <w:r w:rsidRPr="002E29E3">
              <w:rPr>
                <w:rFonts w:ascii="Simplified Arabic" w:eastAsia="Times New Roman" w:hAnsi="Simplified Arabic" w:cs="Simplified Arabic"/>
                <w:color w:val="000000"/>
                <w:sz w:val="28"/>
                <w:szCs w:val="28"/>
              </w:rPr>
              <w:t>129</w:t>
            </w:r>
          </w:p>
          <w:p w:rsidR="002E29E3" w:rsidRPr="002E29E3" w:rsidRDefault="002E29E3" w:rsidP="00A61C00">
            <w:pPr>
              <w:tabs>
                <w:tab w:val="right" w:pos="3933"/>
              </w:tabs>
              <w:bidi/>
              <w:spacing w:after="0" w:line="276" w:lineRule="auto"/>
              <w:jc w:val="both"/>
              <w:rPr>
                <w:rFonts w:ascii="Simplified Arabic" w:eastAsia="Times New Roman" w:hAnsi="Simplified Arabic" w:cs="Simplified Arabic"/>
                <w:color w:val="000000"/>
                <w:sz w:val="28"/>
                <w:szCs w:val="28"/>
              </w:rPr>
            </w:pPr>
          </w:p>
        </w:tc>
        <w:tc>
          <w:tcPr>
            <w:tcW w:w="2003" w:type="dxa"/>
            <w:shd w:val="clear" w:color="auto" w:fill="auto"/>
            <w:vAlign w:val="center"/>
          </w:tcPr>
          <w:p w:rsidR="002E29E3" w:rsidRPr="002E29E3" w:rsidRDefault="002E29E3" w:rsidP="00A61C00">
            <w:pPr>
              <w:tabs>
                <w:tab w:val="right" w:pos="3933"/>
              </w:tabs>
              <w:bidi/>
              <w:spacing w:after="0" w:line="276" w:lineRule="auto"/>
              <w:jc w:val="both"/>
              <w:rPr>
                <w:rFonts w:ascii="Simplified Arabic" w:eastAsia="Times New Roman" w:hAnsi="Simplified Arabic" w:cs="Simplified Arabic"/>
                <w:color w:val="000000"/>
                <w:sz w:val="28"/>
                <w:szCs w:val="28"/>
                <w:rtl/>
                <w:lang w:bidi="he-IL"/>
              </w:rPr>
            </w:pPr>
            <w:r w:rsidRPr="002E29E3">
              <w:rPr>
                <w:rFonts w:ascii="Simplified Arabic" w:eastAsia="Times New Roman" w:hAnsi="Simplified Arabic" w:cs="Simplified Arabic"/>
                <w:color w:val="000000"/>
                <w:sz w:val="28"/>
                <w:szCs w:val="28"/>
                <w:lang w:bidi="he-IL"/>
              </w:rPr>
              <w:t>0.467**</w:t>
            </w:r>
          </w:p>
        </w:tc>
        <w:tc>
          <w:tcPr>
            <w:tcW w:w="2050" w:type="dxa"/>
            <w:shd w:val="clear" w:color="auto" w:fill="auto"/>
            <w:vAlign w:val="center"/>
          </w:tcPr>
          <w:p w:rsidR="002E29E3" w:rsidRPr="002E29E3" w:rsidRDefault="002E29E3" w:rsidP="00A61C00">
            <w:pPr>
              <w:tabs>
                <w:tab w:val="right" w:pos="3933"/>
              </w:tabs>
              <w:bidi/>
              <w:spacing w:after="0" w:line="276" w:lineRule="auto"/>
              <w:jc w:val="both"/>
              <w:rPr>
                <w:rFonts w:ascii="Simplified Arabic" w:eastAsia="Times New Roman" w:hAnsi="Simplified Arabic" w:cs="Simplified Arabic"/>
                <w:color w:val="000000"/>
                <w:sz w:val="28"/>
                <w:szCs w:val="28"/>
                <w:rtl/>
                <w:lang w:bidi="he-IL"/>
              </w:rPr>
            </w:pPr>
            <w:r w:rsidRPr="002E29E3">
              <w:rPr>
                <w:rFonts w:ascii="Simplified Arabic" w:eastAsia="Times New Roman" w:hAnsi="Simplified Arabic" w:cs="Simplified Arabic"/>
                <w:color w:val="000000"/>
                <w:sz w:val="28"/>
                <w:szCs w:val="28"/>
                <w:lang w:bidi="he-IL"/>
              </w:rPr>
              <w:t>0.000</w:t>
            </w:r>
          </w:p>
        </w:tc>
      </w:tr>
    </w:tbl>
    <w:p w:rsidR="002E29E3" w:rsidRPr="002E29E3" w:rsidRDefault="002E29E3" w:rsidP="0004601C">
      <w:pPr>
        <w:tabs>
          <w:tab w:val="right" w:pos="3933"/>
        </w:tabs>
        <w:bidi/>
        <w:spacing w:before="240" w:line="360" w:lineRule="auto"/>
        <w:jc w:val="both"/>
        <w:rPr>
          <w:rFonts w:ascii="Simplified Arabic" w:eastAsia="Calibri" w:hAnsi="Simplified Arabic" w:cs="Simplified Arabic"/>
          <w:sz w:val="28"/>
          <w:szCs w:val="28"/>
        </w:rPr>
      </w:pPr>
      <w:r w:rsidRPr="002E29E3">
        <w:rPr>
          <w:rFonts w:ascii="Simplified Arabic" w:eastAsia="Calibri" w:hAnsi="Simplified Arabic" w:cs="Simplified Arabic"/>
          <w:sz w:val="28"/>
          <w:szCs w:val="28"/>
          <w:rtl/>
        </w:rPr>
        <w:lastRenderedPageBreak/>
        <w:t>بينت النتائج وجود علاقة (طردية)</w:t>
      </w:r>
      <w:r w:rsidR="0004601C">
        <w:rPr>
          <w:rFonts w:ascii="Simplified Arabic" w:eastAsia="Calibri" w:hAnsi="Simplified Arabic" w:cs="Simplified Arabic" w:hint="cs"/>
          <w:sz w:val="28"/>
          <w:szCs w:val="28"/>
          <w:rtl/>
        </w:rPr>
        <w:t>،</w:t>
      </w:r>
      <w:r w:rsidRPr="002E29E3">
        <w:rPr>
          <w:rFonts w:ascii="Simplified Arabic" w:eastAsia="Calibri" w:hAnsi="Simplified Arabic" w:cs="Simplified Arabic"/>
          <w:sz w:val="28"/>
          <w:szCs w:val="28"/>
          <w:rtl/>
        </w:rPr>
        <w:t xml:space="preserve"> ذات دلالة احصائية عند المستوى </w:t>
      </w:r>
      <w:r w:rsidRPr="002E29E3">
        <w:rPr>
          <w:rFonts w:ascii="Cambria" w:eastAsia="Times New Roman" w:hAnsi="Cambria" w:cs="Cambria"/>
          <w:sz w:val="28"/>
          <w:szCs w:val="28"/>
        </w:rPr>
        <w:t>α</w:t>
      </w:r>
      <w:r w:rsidRPr="002E29E3">
        <w:rPr>
          <w:rFonts w:ascii="Times New Roman" w:eastAsia="Times New Roman" w:hAnsi="Times New Roman" w:cs="Times New Roman" w:hint="cs"/>
          <w:b/>
          <w:bCs/>
          <w:sz w:val="28"/>
          <w:szCs w:val="28"/>
          <w:rtl/>
        </w:rPr>
        <w:t>≤</w:t>
      </w:r>
      <w:r w:rsidRPr="002E29E3">
        <w:rPr>
          <w:rFonts w:ascii="Simplified Arabic" w:eastAsia="Times New Roman" w:hAnsi="Simplified Arabic" w:cs="Simplified Arabic"/>
          <w:sz w:val="28"/>
          <w:szCs w:val="28"/>
        </w:rPr>
        <w:t>0.05</w:t>
      </w:r>
      <w:r w:rsidR="0004601C">
        <w:rPr>
          <w:rFonts w:ascii="Simplified Arabic" w:eastAsia="Times New Roman" w:hAnsi="Simplified Arabic" w:cs="Simplified Arabic" w:hint="cs"/>
          <w:sz w:val="28"/>
          <w:szCs w:val="28"/>
          <w:rtl/>
        </w:rPr>
        <w:t>،</w:t>
      </w:r>
      <w:r w:rsidR="0004601C">
        <w:rPr>
          <w:rFonts w:ascii="Simplified Arabic" w:eastAsia="Times New Roman" w:hAnsi="Simplified Arabic" w:cs="Simplified Arabic"/>
          <w:sz w:val="28"/>
          <w:szCs w:val="28"/>
          <w:rtl/>
        </w:rPr>
        <w:t xml:space="preserve"> بين القيادة ال</w:t>
      </w:r>
      <w:r w:rsidR="0004601C">
        <w:rPr>
          <w:rFonts w:ascii="Simplified Arabic" w:eastAsia="Times New Roman" w:hAnsi="Simplified Arabic" w:cs="Simplified Arabic" w:hint="cs"/>
          <w:sz w:val="28"/>
          <w:szCs w:val="28"/>
          <w:rtl/>
        </w:rPr>
        <w:t>إ</w:t>
      </w:r>
      <w:r w:rsidRPr="002E29E3">
        <w:rPr>
          <w:rFonts w:ascii="Simplified Arabic" w:eastAsia="Times New Roman" w:hAnsi="Simplified Arabic" w:cs="Simplified Arabic"/>
          <w:sz w:val="28"/>
          <w:szCs w:val="28"/>
          <w:rtl/>
        </w:rPr>
        <w:t>دارية وبين قيم المرونة لدى العاملين في المؤسسات الأهلية الفلسطينية، بحيث كلما زادت القيادة الادارية زادت قيم المرونة</w:t>
      </w:r>
      <w:r w:rsidR="0004601C">
        <w:rPr>
          <w:rFonts w:ascii="Simplified Arabic" w:eastAsia="Times New Roman" w:hAnsi="Simplified Arabic" w:cs="Simplified Arabic" w:hint="cs"/>
          <w:sz w:val="28"/>
          <w:szCs w:val="28"/>
          <w:rtl/>
        </w:rPr>
        <w:t>،</w:t>
      </w:r>
      <w:r w:rsidRPr="002E29E3">
        <w:rPr>
          <w:rFonts w:ascii="Simplified Arabic" w:eastAsia="Times New Roman" w:hAnsi="Simplified Arabic" w:cs="Simplified Arabic"/>
          <w:sz w:val="28"/>
          <w:szCs w:val="28"/>
          <w:rtl/>
        </w:rPr>
        <w:t xml:space="preserve"> لدى العاملين في المؤسسات الأهلية الفلسطينية والعكس صحيح.</w:t>
      </w:r>
      <w:r w:rsidR="00A61C00">
        <w:rPr>
          <w:rFonts w:ascii="Simplified Arabic" w:eastAsia="Times New Roman" w:hAnsi="Simplified Arabic" w:cs="Simplified Arabic" w:hint="cs"/>
          <w:sz w:val="28"/>
          <w:szCs w:val="28"/>
          <w:rtl/>
        </w:rPr>
        <w:t xml:space="preserve"> </w:t>
      </w:r>
    </w:p>
    <w:p w:rsidR="001E4349" w:rsidRDefault="002E29E3" w:rsidP="00A2610E">
      <w:pPr>
        <w:tabs>
          <w:tab w:val="right" w:pos="3933"/>
        </w:tabs>
        <w:bidi/>
        <w:spacing w:before="240" w:line="360" w:lineRule="auto"/>
        <w:jc w:val="both"/>
        <w:rPr>
          <w:rFonts w:ascii="Simplified Arabic" w:eastAsia="Times New Roman" w:hAnsi="Simplified Arabic" w:cs="Simplified Arabic"/>
          <w:b/>
          <w:bCs/>
          <w:sz w:val="28"/>
          <w:szCs w:val="28"/>
          <w:rtl/>
        </w:rPr>
      </w:pPr>
      <w:r w:rsidRPr="00A61C00">
        <w:rPr>
          <w:rFonts w:ascii="Simplified Arabic" w:eastAsia="Times New Roman" w:hAnsi="Simplified Arabic" w:cs="Simplified Arabic"/>
          <w:b/>
          <w:bCs/>
          <w:sz w:val="28"/>
          <w:szCs w:val="28"/>
          <w:rtl/>
        </w:rPr>
        <w:t xml:space="preserve">الفرضية </w:t>
      </w:r>
      <w:r w:rsidR="00A2610E">
        <w:rPr>
          <w:rFonts w:ascii="Simplified Arabic" w:eastAsia="Times New Roman" w:hAnsi="Simplified Arabic" w:cs="Simplified Arabic" w:hint="cs"/>
          <w:b/>
          <w:bCs/>
          <w:sz w:val="28"/>
          <w:szCs w:val="28"/>
          <w:rtl/>
        </w:rPr>
        <w:t>الفرعية التاسعة:</w:t>
      </w:r>
      <w:r w:rsidR="00A61C00" w:rsidRPr="00A61C00">
        <w:rPr>
          <w:rFonts w:ascii="Simplified Arabic" w:eastAsia="Times New Roman" w:hAnsi="Simplified Arabic" w:cs="Simplified Arabic" w:hint="cs"/>
          <w:b/>
          <w:bCs/>
          <w:sz w:val="28"/>
          <w:szCs w:val="28"/>
          <w:rtl/>
        </w:rPr>
        <w:t xml:space="preserve"> </w:t>
      </w:r>
      <w:r w:rsidR="001E4349" w:rsidRPr="00007096">
        <w:rPr>
          <w:rFonts w:ascii="Simplified Arabic" w:eastAsia="Times New Roman" w:hAnsi="Simplified Arabic" w:cs="Simplified Arabic"/>
          <w:b/>
          <w:bCs/>
          <w:sz w:val="28"/>
          <w:szCs w:val="28"/>
          <w:rtl/>
        </w:rPr>
        <w:t xml:space="preserve">لا توجد علاقة ذات دلالة إحصائية عند مستوى الدلالة (0.05&gt; </w:t>
      </w:r>
      <w:r w:rsidR="001E4349" w:rsidRPr="00007096">
        <w:rPr>
          <w:rFonts w:ascii="Simplified Arabic" w:eastAsia="Times New Roman" w:hAnsi="Simplified Arabic" w:cs="Simplified Arabic"/>
          <w:b/>
          <w:bCs/>
          <w:sz w:val="28"/>
          <w:szCs w:val="28"/>
        </w:rPr>
        <w:t>a</w:t>
      </w:r>
      <w:r w:rsidR="001E4349" w:rsidRPr="00007096">
        <w:rPr>
          <w:rFonts w:ascii="Simplified Arabic" w:eastAsia="Times New Roman" w:hAnsi="Simplified Arabic" w:cs="Simplified Arabic"/>
          <w:b/>
          <w:bCs/>
          <w:sz w:val="28"/>
          <w:szCs w:val="28"/>
          <w:rtl/>
        </w:rPr>
        <w:t>)</w:t>
      </w:r>
      <w:r w:rsidR="0004601C">
        <w:rPr>
          <w:rFonts w:ascii="Simplified Arabic" w:eastAsia="Times New Roman" w:hAnsi="Simplified Arabic" w:cs="Simplified Arabic" w:hint="cs"/>
          <w:b/>
          <w:bCs/>
          <w:sz w:val="28"/>
          <w:szCs w:val="28"/>
          <w:rtl/>
        </w:rPr>
        <w:t>،</w:t>
      </w:r>
      <w:r w:rsidR="001E4349" w:rsidRPr="00007096">
        <w:rPr>
          <w:rFonts w:ascii="Simplified Arabic" w:eastAsia="Times New Roman" w:hAnsi="Simplified Arabic" w:cs="Simplified Arabic"/>
          <w:b/>
          <w:bCs/>
          <w:sz w:val="28"/>
          <w:szCs w:val="28"/>
          <w:rtl/>
        </w:rPr>
        <w:t xml:space="preserve"> بين القيادة الإدارية والطلاقة</w:t>
      </w:r>
      <w:r w:rsidR="0004601C">
        <w:rPr>
          <w:rFonts w:ascii="Simplified Arabic" w:eastAsia="Times New Roman" w:hAnsi="Simplified Arabic" w:cs="Simplified Arabic" w:hint="cs"/>
          <w:b/>
          <w:bCs/>
          <w:sz w:val="28"/>
          <w:szCs w:val="28"/>
          <w:rtl/>
        </w:rPr>
        <w:t>،</w:t>
      </w:r>
      <w:r w:rsidR="001E4349" w:rsidRPr="00007096">
        <w:rPr>
          <w:rFonts w:ascii="Simplified Arabic" w:eastAsia="Times New Roman" w:hAnsi="Simplified Arabic" w:cs="Simplified Arabic"/>
          <w:b/>
          <w:bCs/>
          <w:sz w:val="28"/>
          <w:szCs w:val="28"/>
          <w:rtl/>
        </w:rPr>
        <w:t xml:space="preserve"> لدى العاملين</w:t>
      </w:r>
      <w:r w:rsidR="001E4349">
        <w:rPr>
          <w:rFonts w:ascii="Simplified Arabic" w:eastAsia="Times New Roman" w:hAnsi="Simplified Arabic" w:cs="Simplified Arabic" w:hint="cs"/>
          <w:b/>
          <w:bCs/>
          <w:sz w:val="28"/>
          <w:szCs w:val="28"/>
          <w:rtl/>
        </w:rPr>
        <w:t xml:space="preserve"> في</w:t>
      </w:r>
      <w:r w:rsidR="001E4349" w:rsidRPr="00007096">
        <w:rPr>
          <w:rFonts w:ascii="Simplified Arabic" w:eastAsia="Times New Roman" w:hAnsi="Simplified Arabic" w:cs="Simplified Arabic"/>
          <w:b/>
          <w:bCs/>
          <w:sz w:val="28"/>
          <w:szCs w:val="28"/>
          <w:rtl/>
        </w:rPr>
        <w:t xml:space="preserve"> المؤسسات الأهلية الفلسطينية</w:t>
      </w:r>
    </w:p>
    <w:p w:rsidR="002E29E3" w:rsidRPr="00A61C00" w:rsidRDefault="002E29E3" w:rsidP="001E4349">
      <w:pPr>
        <w:tabs>
          <w:tab w:val="right" w:pos="3933"/>
        </w:tabs>
        <w:bidi/>
        <w:spacing w:before="240" w:line="360" w:lineRule="auto"/>
        <w:jc w:val="both"/>
        <w:rPr>
          <w:rFonts w:ascii="Simplified Arabic" w:eastAsia="Times New Roman" w:hAnsi="Simplified Arabic" w:cs="Simplified Arabic"/>
          <w:b/>
          <w:bCs/>
          <w:sz w:val="28"/>
          <w:szCs w:val="28"/>
          <w:rtl/>
        </w:rPr>
      </w:pPr>
      <w:r w:rsidRPr="002E29E3">
        <w:rPr>
          <w:rFonts w:ascii="Simplified Arabic" w:eastAsia="Times New Roman" w:hAnsi="Simplified Arabic" w:cs="Simplified Arabic"/>
          <w:sz w:val="28"/>
          <w:szCs w:val="28"/>
          <w:rtl/>
        </w:rPr>
        <w:t>لفحص الفرضية السابقة استخدم معامل الارتباط بيرسون (</w:t>
      </w:r>
      <w:r w:rsidRPr="002E29E3">
        <w:rPr>
          <w:rFonts w:ascii="Simplified Arabic" w:eastAsia="Times New Roman" w:hAnsi="Simplified Arabic" w:cs="Simplified Arabic"/>
          <w:sz w:val="28"/>
          <w:szCs w:val="28"/>
        </w:rPr>
        <w:t>Pearson correlation</w:t>
      </w:r>
      <w:r w:rsidRPr="002E29E3">
        <w:rPr>
          <w:rFonts w:ascii="Simplified Arabic" w:eastAsia="Times New Roman" w:hAnsi="Simplified Arabic" w:cs="Simplified Arabic"/>
          <w:sz w:val="28"/>
          <w:szCs w:val="28"/>
          <w:rtl/>
        </w:rPr>
        <w:t>)</w:t>
      </w:r>
      <w:r w:rsidR="0004601C">
        <w:rPr>
          <w:rFonts w:ascii="Simplified Arabic" w:eastAsia="Times New Roman" w:hAnsi="Simplified Arabic" w:cs="Simplified Arabic" w:hint="cs"/>
          <w:sz w:val="28"/>
          <w:szCs w:val="28"/>
          <w:rtl/>
        </w:rPr>
        <w:t>،</w:t>
      </w:r>
      <w:r w:rsidRPr="002E29E3">
        <w:rPr>
          <w:rFonts w:ascii="Simplified Arabic" w:eastAsia="Times New Roman" w:hAnsi="Simplified Arabic" w:cs="Simplified Arabic"/>
          <w:sz w:val="28"/>
          <w:szCs w:val="28"/>
          <w:rtl/>
          <w:lang w:bidi="ar-JO"/>
        </w:rPr>
        <w:t xml:space="preserve"> للعلاقة بين </w:t>
      </w:r>
      <w:r w:rsidRPr="002E29E3">
        <w:rPr>
          <w:rFonts w:ascii="Simplified Arabic" w:eastAsia="Times New Roman" w:hAnsi="Simplified Arabic" w:cs="Simplified Arabic"/>
          <w:sz w:val="28"/>
          <w:szCs w:val="28"/>
          <w:rtl/>
        </w:rPr>
        <w:t xml:space="preserve">القيادة </w:t>
      </w:r>
      <w:r w:rsidR="0004601C">
        <w:rPr>
          <w:rFonts w:ascii="Simplified Arabic" w:eastAsia="Times New Roman" w:hAnsi="Simplified Arabic" w:cs="Simplified Arabic" w:hint="cs"/>
          <w:sz w:val="28"/>
          <w:szCs w:val="28"/>
          <w:rtl/>
        </w:rPr>
        <w:t>الإدارية،</w:t>
      </w:r>
      <w:r w:rsidRPr="002E29E3">
        <w:rPr>
          <w:rFonts w:ascii="Simplified Arabic" w:eastAsia="Times New Roman" w:hAnsi="Simplified Arabic" w:cs="Simplified Arabic"/>
          <w:sz w:val="28"/>
          <w:szCs w:val="28"/>
          <w:rtl/>
        </w:rPr>
        <w:t xml:space="preserve"> وبين قيم الطلاقة لدى العاملين في المؤسسات الأهلية الفلسطينية، وذل</w:t>
      </w:r>
      <w:r w:rsidR="006948C3">
        <w:rPr>
          <w:rFonts w:ascii="Simplified Arabic" w:eastAsia="Times New Roman" w:hAnsi="Simplified Arabic" w:cs="Simplified Arabic"/>
          <w:sz w:val="28"/>
          <w:szCs w:val="28"/>
          <w:rtl/>
        </w:rPr>
        <w:t>ك كما هو واضح في الجدول رقم (</w:t>
      </w:r>
      <w:r w:rsidR="006948C3">
        <w:rPr>
          <w:rFonts w:ascii="Simplified Arabic" w:eastAsia="Times New Roman" w:hAnsi="Simplified Arabic" w:cs="Simplified Arabic" w:hint="cs"/>
          <w:sz w:val="28"/>
          <w:szCs w:val="28"/>
          <w:rtl/>
        </w:rPr>
        <w:t>20.4):</w:t>
      </w:r>
    </w:p>
    <w:p w:rsidR="002E29E3" w:rsidRPr="0011511C" w:rsidRDefault="006948C3" w:rsidP="0011511C">
      <w:pPr>
        <w:pStyle w:val="Caption"/>
        <w:rPr>
          <w:rtl/>
        </w:rPr>
      </w:pPr>
      <w:bookmarkStart w:id="104" w:name="_Toc93129687"/>
      <w:r w:rsidRPr="0011511C">
        <w:rPr>
          <w:rFonts w:hint="cs"/>
          <w:rtl/>
        </w:rPr>
        <w:t>جدول</w:t>
      </w:r>
      <w:r w:rsidRPr="0011511C">
        <w:rPr>
          <w:rtl/>
        </w:rPr>
        <w:t xml:space="preserve"> 4. </w:t>
      </w:r>
      <w:r w:rsidR="00C57AFD">
        <w:rPr>
          <w:noProof/>
        </w:rPr>
        <w:fldChar w:fldCharType="begin"/>
      </w:r>
      <w:r w:rsidR="00C57AFD">
        <w:rPr>
          <w:noProof/>
        </w:rPr>
        <w:instrText xml:space="preserve"> SEQ </w:instrText>
      </w:r>
      <w:r w:rsidR="00C57AFD">
        <w:rPr>
          <w:noProof/>
          <w:rtl/>
        </w:rPr>
        <w:instrText>جدول_4</w:instrText>
      </w:r>
      <w:r w:rsidR="00C57AFD">
        <w:rPr>
          <w:noProof/>
        </w:rPr>
        <w:instrText xml:space="preserve">. \* ARABIC </w:instrText>
      </w:r>
      <w:r w:rsidR="00C57AFD">
        <w:rPr>
          <w:noProof/>
        </w:rPr>
        <w:fldChar w:fldCharType="separate"/>
      </w:r>
      <w:r w:rsidR="00AD4FE6">
        <w:rPr>
          <w:noProof/>
        </w:rPr>
        <w:t>20</w:t>
      </w:r>
      <w:r w:rsidR="00C57AFD">
        <w:rPr>
          <w:noProof/>
        </w:rPr>
        <w:fldChar w:fldCharType="end"/>
      </w:r>
      <w:r w:rsidRPr="0011511C">
        <w:rPr>
          <w:rFonts w:hint="cs"/>
          <w:rtl/>
        </w:rPr>
        <w:t xml:space="preserve">: </w:t>
      </w:r>
      <w:r w:rsidR="002E29E3" w:rsidRPr="0011511C">
        <w:rPr>
          <w:rtl/>
        </w:rPr>
        <w:t>نتائج معامل الارتباط بيرسون (</w:t>
      </w:r>
      <w:r w:rsidR="002E29E3" w:rsidRPr="0011511C">
        <w:t>Pearson correlation</w:t>
      </w:r>
      <w:r w:rsidR="002E29E3" w:rsidRPr="0011511C">
        <w:rPr>
          <w:rtl/>
        </w:rPr>
        <w:t>) للعلاقة بين القيادة الادارية وبين قيم الطلاقة</w:t>
      </w:r>
      <w:r w:rsidR="0004601C">
        <w:rPr>
          <w:rFonts w:hint="cs"/>
          <w:rtl/>
        </w:rPr>
        <w:t>،</w:t>
      </w:r>
      <w:r w:rsidR="002E29E3" w:rsidRPr="0011511C">
        <w:rPr>
          <w:rtl/>
        </w:rPr>
        <w:t xml:space="preserve"> لدى العاملين في المؤسسات الأهلية الفلسطينية</w:t>
      </w:r>
      <w:bookmarkEnd w:id="104"/>
    </w:p>
    <w:tbl>
      <w:tblPr>
        <w:bidiVisual/>
        <w:tblW w:w="927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870"/>
        <w:gridCol w:w="1347"/>
        <w:gridCol w:w="2003"/>
        <w:gridCol w:w="2050"/>
      </w:tblGrid>
      <w:tr w:rsidR="002E29E3" w:rsidRPr="002E29E3" w:rsidTr="00A61C00">
        <w:trPr>
          <w:jc w:val="center"/>
        </w:trPr>
        <w:tc>
          <w:tcPr>
            <w:tcW w:w="3870" w:type="dxa"/>
            <w:shd w:val="clear" w:color="auto" w:fill="BFBFBF" w:themeFill="background1" w:themeFillShade="BF"/>
            <w:vAlign w:val="center"/>
          </w:tcPr>
          <w:p w:rsidR="002E29E3" w:rsidRPr="002E29E3" w:rsidRDefault="002E29E3" w:rsidP="00A61C00">
            <w:pPr>
              <w:tabs>
                <w:tab w:val="right" w:pos="3933"/>
              </w:tabs>
              <w:bidi/>
              <w:spacing w:after="0" w:line="276" w:lineRule="auto"/>
              <w:jc w:val="both"/>
              <w:rPr>
                <w:rFonts w:ascii="Simplified Arabic" w:eastAsia="Times New Roman" w:hAnsi="Simplified Arabic" w:cs="Simplified Arabic"/>
                <w:b/>
                <w:bCs/>
                <w:sz w:val="28"/>
                <w:szCs w:val="28"/>
                <w:rtl/>
              </w:rPr>
            </w:pPr>
            <w:r w:rsidRPr="002E29E3">
              <w:rPr>
                <w:rFonts w:ascii="Simplified Arabic" w:eastAsia="Times New Roman" w:hAnsi="Simplified Arabic" w:cs="Simplified Arabic"/>
                <w:b/>
                <w:bCs/>
                <w:sz w:val="28"/>
                <w:szCs w:val="28"/>
                <w:rtl/>
              </w:rPr>
              <w:t>المتغيرات</w:t>
            </w:r>
          </w:p>
        </w:tc>
        <w:tc>
          <w:tcPr>
            <w:tcW w:w="1347" w:type="dxa"/>
            <w:shd w:val="clear" w:color="auto" w:fill="BFBFBF" w:themeFill="background1" w:themeFillShade="BF"/>
          </w:tcPr>
          <w:p w:rsidR="002E29E3" w:rsidRPr="002E29E3" w:rsidRDefault="002E29E3" w:rsidP="00A61C00">
            <w:pPr>
              <w:tabs>
                <w:tab w:val="right" w:pos="3933"/>
              </w:tabs>
              <w:spacing w:after="0" w:line="276" w:lineRule="auto"/>
              <w:jc w:val="both"/>
              <w:rPr>
                <w:rFonts w:ascii="Simplified Arabic" w:eastAsia="Times New Roman" w:hAnsi="Simplified Arabic" w:cs="Simplified Arabic"/>
                <w:b/>
                <w:bCs/>
                <w:sz w:val="28"/>
                <w:szCs w:val="28"/>
                <w:rtl/>
              </w:rPr>
            </w:pPr>
            <w:r w:rsidRPr="002E29E3">
              <w:rPr>
                <w:rFonts w:ascii="Simplified Arabic" w:eastAsia="Times New Roman" w:hAnsi="Simplified Arabic" w:cs="Simplified Arabic"/>
                <w:b/>
                <w:bCs/>
                <w:sz w:val="28"/>
                <w:szCs w:val="28"/>
                <w:rtl/>
              </w:rPr>
              <w:t>العدد</w:t>
            </w:r>
          </w:p>
        </w:tc>
        <w:tc>
          <w:tcPr>
            <w:tcW w:w="2003" w:type="dxa"/>
            <w:shd w:val="clear" w:color="auto" w:fill="BFBFBF" w:themeFill="background1" w:themeFillShade="BF"/>
            <w:vAlign w:val="center"/>
          </w:tcPr>
          <w:p w:rsidR="002E29E3" w:rsidRPr="002E29E3" w:rsidRDefault="002E29E3" w:rsidP="00A61C00">
            <w:pPr>
              <w:tabs>
                <w:tab w:val="right" w:pos="3933"/>
              </w:tabs>
              <w:spacing w:after="0" w:line="276" w:lineRule="auto"/>
              <w:jc w:val="both"/>
              <w:rPr>
                <w:rFonts w:ascii="Simplified Arabic" w:eastAsia="Times New Roman" w:hAnsi="Simplified Arabic" w:cs="Simplified Arabic"/>
                <w:b/>
                <w:bCs/>
                <w:sz w:val="28"/>
                <w:szCs w:val="28"/>
              </w:rPr>
            </w:pPr>
            <w:r w:rsidRPr="002E29E3">
              <w:rPr>
                <w:rFonts w:ascii="Simplified Arabic" w:eastAsia="Times New Roman" w:hAnsi="Simplified Arabic" w:cs="Simplified Arabic"/>
                <w:b/>
                <w:bCs/>
                <w:sz w:val="28"/>
                <w:szCs w:val="28"/>
                <w:rtl/>
              </w:rPr>
              <w:t xml:space="preserve"> (قيمة ر)</w:t>
            </w:r>
          </w:p>
        </w:tc>
        <w:tc>
          <w:tcPr>
            <w:tcW w:w="2050" w:type="dxa"/>
            <w:shd w:val="clear" w:color="auto" w:fill="BFBFBF" w:themeFill="background1" w:themeFillShade="BF"/>
            <w:vAlign w:val="center"/>
          </w:tcPr>
          <w:p w:rsidR="002E29E3" w:rsidRPr="002E29E3" w:rsidRDefault="002E29E3" w:rsidP="00A61C00">
            <w:pPr>
              <w:tabs>
                <w:tab w:val="right" w:pos="3933"/>
              </w:tabs>
              <w:spacing w:after="0" w:line="276" w:lineRule="auto"/>
              <w:jc w:val="both"/>
              <w:rPr>
                <w:rFonts w:ascii="Simplified Arabic" w:eastAsia="Times New Roman" w:hAnsi="Simplified Arabic" w:cs="Simplified Arabic"/>
                <w:b/>
                <w:bCs/>
                <w:sz w:val="28"/>
                <w:szCs w:val="28"/>
                <w:lang w:bidi="he-IL"/>
              </w:rPr>
            </w:pPr>
            <w:r w:rsidRPr="002E29E3">
              <w:rPr>
                <w:rFonts w:ascii="Simplified Arabic" w:eastAsia="Times New Roman" w:hAnsi="Simplified Arabic" w:cs="Simplified Arabic"/>
                <w:b/>
                <w:bCs/>
                <w:sz w:val="28"/>
                <w:szCs w:val="28"/>
                <w:rtl/>
              </w:rPr>
              <w:t>الدلالة الاحصائية</w:t>
            </w:r>
          </w:p>
        </w:tc>
      </w:tr>
      <w:tr w:rsidR="002E29E3" w:rsidRPr="002E29E3" w:rsidTr="002E29E3">
        <w:trPr>
          <w:jc w:val="center"/>
        </w:trPr>
        <w:tc>
          <w:tcPr>
            <w:tcW w:w="3870" w:type="dxa"/>
            <w:shd w:val="clear" w:color="auto" w:fill="auto"/>
            <w:vAlign w:val="center"/>
          </w:tcPr>
          <w:p w:rsidR="002E29E3" w:rsidRPr="002E29E3" w:rsidRDefault="0004601C" w:rsidP="00A61C00">
            <w:pPr>
              <w:tabs>
                <w:tab w:val="right" w:pos="3933"/>
              </w:tabs>
              <w:bidi/>
              <w:spacing w:after="0" w:line="276" w:lineRule="auto"/>
              <w:jc w:val="both"/>
              <w:rPr>
                <w:rFonts w:ascii="Simplified Arabic" w:eastAsia="Times New Roman" w:hAnsi="Simplified Arabic" w:cs="Simplified Arabic"/>
                <w:b/>
                <w:bCs/>
                <w:sz w:val="28"/>
                <w:szCs w:val="28"/>
                <w:lang w:bidi="he-IL"/>
              </w:rPr>
            </w:pPr>
            <w:r>
              <w:rPr>
                <w:rFonts w:ascii="Simplified Arabic" w:eastAsia="Times New Roman" w:hAnsi="Simplified Arabic" w:cs="Simplified Arabic"/>
                <w:b/>
                <w:bCs/>
                <w:sz w:val="28"/>
                <w:szCs w:val="28"/>
                <w:rtl/>
              </w:rPr>
              <w:t>القيادة ال</w:t>
            </w:r>
            <w:r>
              <w:rPr>
                <w:rFonts w:ascii="Simplified Arabic" w:eastAsia="Times New Roman" w:hAnsi="Simplified Arabic" w:cs="Simplified Arabic" w:hint="cs"/>
                <w:b/>
                <w:bCs/>
                <w:sz w:val="28"/>
                <w:szCs w:val="28"/>
                <w:rtl/>
              </w:rPr>
              <w:t>إ</w:t>
            </w:r>
            <w:r w:rsidR="002E29E3" w:rsidRPr="002E29E3">
              <w:rPr>
                <w:rFonts w:ascii="Simplified Arabic" w:eastAsia="Times New Roman" w:hAnsi="Simplified Arabic" w:cs="Simplified Arabic"/>
                <w:b/>
                <w:bCs/>
                <w:sz w:val="28"/>
                <w:szCs w:val="28"/>
                <w:rtl/>
              </w:rPr>
              <w:t>دارية * قيم الطلاقة</w:t>
            </w:r>
          </w:p>
        </w:tc>
        <w:tc>
          <w:tcPr>
            <w:tcW w:w="1347" w:type="dxa"/>
          </w:tcPr>
          <w:p w:rsidR="002E29E3" w:rsidRPr="002E29E3" w:rsidRDefault="002E29E3" w:rsidP="00A61C00">
            <w:pPr>
              <w:tabs>
                <w:tab w:val="right" w:pos="3933"/>
              </w:tabs>
              <w:bidi/>
              <w:spacing w:after="0" w:line="276" w:lineRule="auto"/>
              <w:jc w:val="both"/>
              <w:rPr>
                <w:rFonts w:ascii="Simplified Arabic" w:eastAsia="Times New Roman" w:hAnsi="Simplified Arabic" w:cs="Simplified Arabic"/>
                <w:color w:val="000000"/>
                <w:sz w:val="28"/>
                <w:szCs w:val="28"/>
              </w:rPr>
            </w:pPr>
            <w:r w:rsidRPr="002E29E3">
              <w:rPr>
                <w:rFonts w:ascii="Simplified Arabic" w:eastAsia="Times New Roman" w:hAnsi="Simplified Arabic" w:cs="Simplified Arabic"/>
                <w:color w:val="000000"/>
                <w:sz w:val="28"/>
                <w:szCs w:val="28"/>
              </w:rPr>
              <w:t>129</w:t>
            </w:r>
          </w:p>
          <w:p w:rsidR="002E29E3" w:rsidRPr="002E29E3" w:rsidRDefault="002E29E3" w:rsidP="00A61C00">
            <w:pPr>
              <w:tabs>
                <w:tab w:val="right" w:pos="3933"/>
              </w:tabs>
              <w:bidi/>
              <w:spacing w:after="0" w:line="276" w:lineRule="auto"/>
              <w:jc w:val="both"/>
              <w:rPr>
                <w:rFonts w:ascii="Simplified Arabic" w:eastAsia="Times New Roman" w:hAnsi="Simplified Arabic" w:cs="Simplified Arabic"/>
                <w:color w:val="000000"/>
                <w:sz w:val="28"/>
                <w:szCs w:val="28"/>
              </w:rPr>
            </w:pPr>
          </w:p>
        </w:tc>
        <w:tc>
          <w:tcPr>
            <w:tcW w:w="2003" w:type="dxa"/>
            <w:shd w:val="clear" w:color="auto" w:fill="auto"/>
            <w:vAlign w:val="center"/>
          </w:tcPr>
          <w:p w:rsidR="002E29E3" w:rsidRPr="002E29E3" w:rsidRDefault="002E29E3" w:rsidP="00A61C00">
            <w:pPr>
              <w:tabs>
                <w:tab w:val="right" w:pos="3933"/>
              </w:tabs>
              <w:bidi/>
              <w:spacing w:after="0" w:line="276" w:lineRule="auto"/>
              <w:jc w:val="both"/>
              <w:rPr>
                <w:rFonts w:ascii="Simplified Arabic" w:eastAsia="Times New Roman" w:hAnsi="Simplified Arabic" w:cs="Simplified Arabic"/>
                <w:color w:val="000000"/>
                <w:sz w:val="28"/>
                <w:szCs w:val="28"/>
                <w:rtl/>
                <w:lang w:bidi="he-IL"/>
              </w:rPr>
            </w:pPr>
            <w:r w:rsidRPr="002E29E3">
              <w:rPr>
                <w:rFonts w:ascii="Simplified Arabic" w:eastAsia="Times New Roman" w:hAnsi="Simplified Arabic" w:cs="Simplified Arabic"/>
                <w:color w:val="000000"/>
                <w:sz w:val="28"/>
                <w:szCs w:val="28"/>
                <w:lang w:bidi="he-IL"/>
              </w:rPr>
              <w:t>0.838**</w:t>
            </w:r>
          </w:p>
        </w:tc>
        <w:tc>
          <w:tcPr>
            <w:tcW w:w="2050" w:type="dxa"/>
            <w:shd w:val="clear" w:color="auto" w:fill="auto"/>
            <w:vAlign w:val="center"/>
          </w:tcPr>
          <w:p w:rsidR="002E29E3" w:rsidRPr="002E29E3" w:rsidRDefault="002E29E3" w:rsidP="00A61C00">
            <w:pPr>
              <w:tabs>
                <w:tab w:val="right" w:pos="3933"/>
              </w:tabs>
              <w:bidi/>
              <w:spacing w:after="0" w:line="276" w:lineRule="auto"/>
              <w:jc w:val="both"/>
              <w:rPr>
                <w:rFonts w:ascii="Simplified Arabic" w:eastAsia="Times New Roman" w:hAnsi="Simplified Arabic" w:cs="Simplified Arabic"/>
                <w:color w:val="000000"/>
                <w:sz w:val="28"/>
                <w:szCs w:val="28"/>
                <w:rtl/>
              </w:rPr>
            </w:pPr>
            <w:r w:rsidRPr="002E29E3">
              <w:rPr>
                <w:rFonts w:ascii="Simplified Arabic" w:eastAsia="Times New Roman" w:hAnsi="Simplified Arabic" w:cs="Simplified Arabic"/>
                <w:color w:val="000000"/>
                <w:sz w:val="28"/>
                <w:szCs w:val="28"/>
                <w:lang w:bidi="he-IL"/>
              </w:rPr>
              <w:t>0.000</w:t>
            </w:r>
          </w:p>
        </w:tc>
      </w:tr>
    </w:tbl>
    <w:p w:rsidR="002E29E3" w:rsidRPr="002E29E3" w:rsidRDefault="002E29E3" w:rsidP="0004601C">
      <w:pPr>
        <w:tabs>
          <w:tab w:val="right" w:pos="3933"/>
        </w:tabs>
        <w:bidi/>
        <w:spacing w:before="240" w:line="360" w:lineRule="auto"/>
        <w:jc w:val="both"/>
        <w:rPr>
          <w:rFonts w:ascii="Simplified Arabic" w:eastAsia="Times New Roman" w:hAnsi="Simplified Arabic" w:cs="Simplified Arabic"/>
          <w:sz w:val="28"/>
          <w:szCs w:val="28"/>
          <w:rtl/>
        </w:rPr>
      </w:pPr>
      <w:r w:rsidRPr="002E29E3">
        <w:rPr>
          <w:rFonts w:ascii="Simplified Arabic" w:eastAsia="Calibri" w:hAnsi="Simplified Arabic" w:cs="Simplified Arabic"/>
          <w:sz w:val="28"/>
          <w:szCs w:val="28"/>
          <w:rtl/>
        </w:rPr>
        <w:t>بينت النتائج وجود علاقة (طردية)</w:t>
      </w:r>
      <w:r w:rsidR="0004601C">
        <w:rPr>
          <w:rFonts w:ascii="Simplified Arabic" w:eastAsia="Calibri" w:hAnsi="Simplified Arabic" w:cs="Simplified Arabic" w:hint="cs"/>
          <w:sz w:val="28"/>
          <w:szCs w:val="28"/>
          <w:rtl/>
        </w:rPr>
        <w:t>،</w:t>
      </w:r>
      <w:r w:rsidRPr="002E29E3">
        <w:rPr>
          <w:rFonts w:ascii="Simplified Arabic" w:eastAsia="Calibri" w:hAnsi="Simplified Arabic" w:cs="Simplified Arabic"/>
          <w:sz w:val="28"/>
          <w:szCs w:val="28"/>
          <w:rtl/>
        </w:rPr>
        <w:t xml:space="preserve"> ذات دلالة احصائية </w:t>
      </w:r>
      <w:r w:rsidRPr="002E29E3">
        <w:rPr>
          <w:rFonts w:ascii="Simplified Arabic" w:eastAsia="Times New Roman" w:hAnsi="Simplified Arabic" w:cs="Simplified Arabic"/>
          <w:sz w:val="28"/>
          <w:szCs w:val="28"/>
          <w:rtl/>
        </w:rPr>
        <w:t xml:space="preserve">عند المستوى </w:t>
      </w:r>
      <w:r w:rsidRPr="002E29E3">
        <w:rPr>
          <w:rFonts w:ascii="Cambria" w:eastAsia="Times New Roman" w:hAnsi="Cambria" w:cs="Cambria"/>
          <w:sz w:val="28"/>
          <w:szCs w:val="28"/>
        </w:rPr>
        <w:t>α</w:t>
      </w:r>
      <w:r w:rsidRPr="002E29E3">
        <w:rPr>
          <w:rFonts w:ascii="Times New Roman" w:eastAsia="Times New Roman" w:hAnsi="Times New Roman" w:cs="Times New Roman" w:hint="cs"/>
          <w:b/>
          <w:bCs/>
          <w:sz w:val="28"/>
          <w:szCs w:val="28"/>
          <w:rtl/>
        </w:rPr>
        <w:t>≤</w:t>
      </w:r>
      <w:r w:rsidRPr="002E29E3">
        <w:rPr>
          <w:rFonts w:ascii="Simplified Arabic" w:eastAsia="Times New Roman" w:hAnsi="Simplified Arabic" w:cs="Simplified Arabic"/>
          <w:sz w:val="28"/>
          <w:szCs w:val="28"/>
        </w:rPr>
        <w:t>0.05</w:t>
      </w:r>
      <w:r w:rsidR="0004601C">
        <w:rPr>
          <w:rFonts w:ascii="Simplified Arabic" w:eastAsia="Times New Roman" w:hAnsi="Simplified Arabic" w:cs="Simplified Arabic" w:hint="cs"/>
          <w:sz w:val="28"/>
          <w:szCs w:val="28"/>
          <w:rtl/>
        </w:rPr>
        <w:t>،</w:t>
      </w:r>
      <w:r w:rsidRPr="002E29E3">
        <w:rPr>
          <w:rFonts w:ascii="Simplified Arabic" w:eastAsia="Times New Roman" w:hAnsi="Simplified Arabic" w:cs="Simplified Arabic"/>
          <w:sz w:val="28"/>
          <w:szCs w:val="28"/>
          <w:rtl/>
        </w:rPr>
        <w:t xml:space="preserve"> بين القيادة الادارية وبين قيم الطلاقة</w:t>
      </w:r>
      <w:r w:rsidR="0004601C">
        <w:rPr>
          <w:rFonts w:ascii="Simplified Arabic" w:eastAsia="Times New Roman" w:hAnsi="Simplified Arabic" w:cs="Simplified Arabic" w:hint="cs"/>
          <w:sz w:val="28"/>
          <w:szCs w:val="28"/>
          <w:rtl/>
        </w:rPr>
        <w:t>،</w:t>
      </w:r>
      <w:r w:rsidRPr="002E29E3">
        <w:rPr>
          <w:rFonts w:ascii="Simplified Arabic" w:eastAsia="Times New Roman" w:hAnsi="Simplified Arabic" w:cs="Simplified Arabic"/>
          <w:sz w:val="28"/>
          <w:szCs w:val="28"/>
          <w:rtl/>
        </w:rPr>
        <w:t xml:space="preserve"> لدى العاملين في المؤسسات الأهلية الفلسطينية، بحيث كلما زادت القيادة الادارية زادت قيم الطلاقة</w:t>
      </w:r>
      <w:r w:rsidR="0004601C">
        <w:rPr>
          <w:rFonts w:ascii="Simplified Arabic" w:eastAsia="Times New Roman" w:hAnsi="Simplified Arabic" w:cs="Simplified Arabic" w:hint="cs"/>
          <w:sz w:val="28"/>
          <w:szCs w:val="28"/>
          <w:rtl/>
        </w:rPr>
        <w:t>،</w:t>
      </w:r>
      <w:r w:rsidRPr="002E29E3">
        <w:rPr>
          <w:rFonts w:ascii="Simplified Arabic" w:eastAsia="Times New Roman" w:hAnsi="Simplified Arabic" w:cs="Simplified Arabic"/>
          <w:sz w:val="28"/>
          <w:szCs w:val="28"/>
          <w:rtl/>
        </w:rPr>
        <w:t xml:space="preserve"> لدى العاملين في المؤسسات الأهلية الفلسطينية والعكس صحيح.</w:t>
      </w:r>
    </w:p>
    <w:p w:rsidR="00A2610E" w:rsidRDefault="00A2610E" w:rsidP="0004601C">
      <w:pPr>
        <w:bidi/>
        <w:spacing w:before="240" w:line="360" w:lineRule="auto"/>
        <w:jc w:val="both"/>
        <w:rPr>
          <w:rFonts w:ascii="Simplified Arabic" w:hAnsi="Simplified Arabic" w:cs="Simplified Arabic"/>
          <w:sz w:val="28"/>
          <w:szCs w:val="28"/>
          <w:rtl/>
          <w:lang w:bidi="ar-JO"/>
        </w:rPr>
      </w:pPr>
      <w:r>
        <w:rPr>
          <w:rFonts w:ascii="Simplified Arabic" w:eastAsia="Times New Roman" w:hAnsi="Simplified Arabic" w:cs="Simplified Arabic" w:hint="cs"/>
          <w:b/>
          <w:bCs/>
          <w:sz w:val="28"/>
          <w:szCs w:val="28"/>
          <w:rtl/>
        </w:rPr>
        <w:lastRenderedPageBreak/>
        <w:t xml:space="preserve">الفرضية الرئيسية الثانية: </w:t>
      </w:r>
      <w:r>
        <w:rPr>
          <w:rFonts w:ascii="Simplified Arabic" w:hAnsi="Simplified Arabic" w:cs="Simplified Arabic" w:hint="cs"/>
          <w:sz w:val="28"/>
          <w:szCs w:val="28"/>
          <w:rtl/>
          <w:lang w:bidi="ar-JO"/>
        </w:rPr>
        <w:t>لا ت</w:t>
      </w:r>
      <w:r>
        <w:rPr>
          <w:rFonts w:ascii="Simplified Arabic" w:hAnsi="Simplified Arabic" w:cs="Simplified Arabic"/>
          <w:sz w:val="28"/>
          <w:szCs w:val="28"/>
          <w:rtl/>
          <w:lang w:bidi="ar-JO"/>
        </w:rPr>
        <w:t>وجد</w:t>
      </w:r>
      <w:r>
        <w:rPr>
          <w:rFonts w:ascii="Simplified Arabic" w:hAnsi="Simplified Arabic" w:cs="Simplified Arabic" w:hint="cs"/>
          <w:sz w:val="28"/>
          <w:szCs w:val="28"/>
          <w:rtl/>
          <w:lang w:bidi="ar-JO"/>
        </w:rPr>
        <w:t xml:space="preserve"> علاقة ذات دلالة إحصائية</w:t>
      </w:r>
      <w:r w:rsidRPr="00C76923">
        <w:rPr>
          <w:rFonts w:ascii="Simplified Arabic" w:hAnsi="Simplified Arabic" w:cs="Simplified Arabic"/>
          <w:sz w:val="28"/>
          <w:szCs w:val="28"/>
          <w:rtl/>
          <w:lang w:bidi="ar-JO"/>
        </w:rPr>
        <w:t xml:space="preserve"> </w:t>
      </w:r>
      <w:r>
        <w:rPr>
          <w:rFonts w:ascii="Simplified Arabic" w:hAnsi="Simplified Arabic" w:cs="Simplified Arabic" w:hint="cs"/>
          <w:sz w:val="28"/>
          <w:szCs w:val="28"/>
          <w:rtl/>
          <w:lang w:bidi="ar-JO"/>
        </w:rPr>
        <w:t xml:space="preserve">عند مستوى الدلالة </w:t>
      </w:r>
      <w:r w:rsidRPr="00C76923">
        <w:rPr>
          <w:rFonts w:ascii="Simplified Arabic" w:hAnsi="Simplified Arabic" w:cs="Simplified Arabic"/>
          <w:sz w:val="28"/>
          <w:szCs w:val="28"/>
          <w:rtl/>
          <w:lang w:bidi="ar-JO"/>
        </w:rPr>
        <w:t>(0.05</w:t>
      </w:r>
      <w:r>
        <w:rPr>
          <w:rFonts w:ascii="Simplified Arabic" w:hAnsi="Simplified Arabic" w:cs="Simplified Arabic" w:hint="cs"/>
          <w:sz w:val="28"/>
          <w:szCs w:val="28"/>
          <w:u w:val="single"/>
          <w:rtl/>
          <w:lang w:bidi="ar-JO"/>
        </w:rPr>
        <w:t>&gt;</w:t>
      </w:r>
      <w:r w:rsidRPr="00C76923">
        <w:rPr>
          <w:rFonts w:ascii="Simplified Arabic" w:hAnsi="Simplified Arabic" w:cs="Simplified Arabic"/>
          <w:sz w:val="28"/>
          <w:szCs w:val="28"/>
          <w:rtl/>
          <w:lang w:bidi="ar-JO"/>
        </w:rPr>
        <w:t xml:space="preserve"> </w:t>
      </w:r>
      <w:r w:rsidRPr="00C76923">
        <w:rPr>
          <w:rFonts w:ascii="Simplified Arabic" w:hAnsi="Simplified Arabic" w:cs="Simplified Arabic"/>
          <w:sz w:val="28"/>
          <w:szCs w:val="28"/>
          <w:lang w:bidi="ar-JO"/>
        </w:rPr>
        <w:t>a</w:t>
      </w:r>
      <w:r w:rsidRPr="00C76923">
        <w:rPr>
          <w:rFonts w:ascii="Simplified Arabic" w:hAnsi="Simplified Arabic" w:cs="Simplified Arabic"/>
          <w:sz w:val="28"/>
          <w:szCs w:val="28"/>
          <w:rtl/>
          <w:lang w:bidi="ar-JO"/>
        </w:rPr>
        <w:t>)</w:t>
      </w:r>
      <w:r w:rsidR="0004601C">
        <w:rPr>
          <w:rFonts w:ascii="Simplified Arabic" w:hAnsi="Simplified Arabic" w:cs="Simplified Arabic" w:hint="cs"/>
          <w:sz w:val="28"/>
          <w:szCs w:val="28"/>
          <w:rtl/>
          <w:lang w:bidi="ar-JO"/>
        </w:rPr>
        <w:t>،</w:t>
      </w:r>
      <w:r>
        <w:rPr>
          <w:rFonts w:ascii="Simplified Arabic" w:hAnsi="Simplified Arabic" w:cs="Simplified Arabic" w:hint="cs"/>
          <w:sz w:val="28"/>
          <w:szCs w:val="28"/>
          <w:rtl/>
          <w:lang w:bidi="ar-JO"/>
        </w:rPr>
        <w:t xml:space="preserve"> </w:t>
      </w:r>
      <w:r w:rsidRPr="00C76923">
        <w:rPr>
          <w:rFonts w:ascii="Simplified Arabic" w:hAnsi="Simplified Arabic" w:cs="Simplified Arabic"/>
          <w:sz w:val="28"/>
          <w:szCs w:val="28"/>
          <w:rtl/>
          <w:lang w:bidi="ar-JO"/>
        </w:rPr>
        <w:t>بين</w:t>
      </w:r>
      <w:r>
        <w:rPr>
          <w:rFonts w:ascii="Simplified Arabic" w:hAnsi="Simplified Arabic" w:cs="Simplified Arabic" w:hint="cs"/>
          <w:sz w:val="28"/>
          <w:szCs w:val="28"/>
          <w:rtl/>
          <w:lang w:bidi="ar-JO"/>
        </w:rPr>
        <w:t xml:space="preserve"> القيادة الإدارية ودورها في </w:t>
      </w:r>
      <w:r w:rsidR="0004601C">
        <w:rPr>
          <w:rFonts w:ascii="Simplified Arabic" w:hAnsi="Simplified Arabic" w:cs="Simplified Arabic" w:hint="cs"/>
          <w:sz w:val="28"/>
          <w:szCs w:val="28"/>
          <w:rtl/>
          <w:lang w:bidi="ar-JO"/>
        </w:rPr>
        <w:t>تعزيز الإبداع الإداري</w:t>
      </w:r>
      <w:r>
        <w:rPr>
          <w:rFonts w:ascii="Simplified Arabic" w:hAnsi="Simplified Arabic" w:cs="Simplified Arabic" w:hint="cs"/>
          <w:sz w:val="28"/>
          <w:szCs w:val="28"/>
          <w:rtl/>
          <w:lang w:bidi="ar-JO"/>
        </w:rPr>
        <w:t xml:space="preserve"> لدى العاملين في المؤسسات الأهلية في فلسطين</w:t>
      </w:r>
      <w:r w:rsidR="0004601C">
        <w:rPr>
          <w:rFonts w:ascii="Simplified Arabic" w:hAnsi="Simplified Arabic" w:cs="Simplified Arabic" w:hint="cs"/>
          <w:sz w:val="28"/>
          <w:szCs w:val="28"/>
          <w:rtl/>
          <w:lang w:bidi="ar-JO"/>
        </w:rPr>
        <w:t>،</w:t>
      </w:r>
      <w:r>
        <w:rPr>
          <w:rFonts w:ascii="Simplified Arabic" w:hAnsi="Simplified Arabic" w:cs="Simplified Arabic" w:hint="cs"/>
          <w:sz w:val="28"/>
          <w:szCs w:val="28"/>
          <w:rtl/>
          <w:lang w:bidi="ar-JO"/>
        </w:rPr>
        <w:t xml:space="preserve"> تعزى لمتغيرات: (الجنس، الموقع الوظيفي، سنوات الخبرة، المؤهل العلمي). </w:t>
      </w:r>
    </w:p>
    <w:p w:rsidR="00A2610E" w:rsidRPr="00A2610E" w:rsidRDefault="00A2610E" w:rsidP="0004601C">
      <w:pPr>
        <w:bidi/>
        <w:spacing w:before="240" w:line="360" w:lineRule="auto"/>
        <w:jc w:val="both"/>
        <w:rPr>
          <w:rFonts w:ascii="Simplified Arabic" w:eastAsia="Times New Roman" w:hAnsi="Simplified Arabic" w:cs="Simplified Arabic"/>
          <w:sz w:val="28"/>
          <w:szCs w:val="28"/>
          <w:rtl/>
        </w:rPr>
      </w:pPr>
      <w:r w:rsidRPr="00A2610E">
        <w:rPr>
          <w:rFonts w:ascii="Simplified Arabic" w:eastAsia="Times New Roman" w:hAnsi="Simplified Arabic" w:cs="Simplified Arabic" w:hint="cs"/>
          <w:sz w:val="28"/>
          <w:szCs w:val="28"/>
          <w:rtl/>
        </w:rPr>
        <w:t xml:space="preserve">ولفحص هذه الفرضية، تم فحص الفرضيات الفرعية المنبثقة عنها كما </w:t>
      </w:r>
      <w:r w:rsidR="0004601C">
        <w:rPr>
          <w:rFonts w:ascii="Simplified Arabic" w:eastAsia="Times New Roman" w:hAnsi="Simplified Arabic" w:cs="Simplified Arabic" w:hint="cs"/>
          <w:sz w:val="28"/>
          <w:szCs w:val="28"/>
          <w:rtl/>
        </w:rPr>
        <w:t>يأتي</w:t>
      </w:r>
      <w:r w:rsidRPr="00A2610E">
        <w:rPr>
          <w:rFonts w:ascii="Simplified Arabic" w:eastAsia="Times New Roman" w:hAnsi="Simplified Arabic" w:cs="Simplified Arabic" w:hint="cs"/>
          <w:sz w:val="28"/>
          <w:szCs w:val="28"/>
          <w:rtl/>
        </w:rPr>
        <w:t xml:space="preserve">: </w:t>
      </w:r>
    </w:p>
    <w:p w:rsidR="00C57839" w:rsidRPr="002E29E3" w:rsidRDefault="00C57839" w:rsidP="0004601C">
      <w:pPr>
        <w:bidi/>
        <w:spacing w:before="240" w:line="360" w:lineRule="auto"/>
        <w:jc w:val="both"/>
        <w:rPr>
          <w:rFonts w:ascii="Simplified Arabic" w:eastAsia="Times New Roman" w:hAnsi="Simplified Arabic" w:cs="Simplified Arabic"/>
          <w:b/>
          <w:bCs/>
          <w:sz w:val="28"/>
          <w:szCs w:val="28"/>
          <w:lang w:bidi="ar-EG"/>
        </w:rPr>
      </w:pPr>
      <w:r>
        <w:rPr>
          <w:rFonts w:ascii="Simplified Arabic" w:eastAsia="Times New Roman" w:hAnsi="Simplified Arabic" w:cs="Simplified Arabic"/>
          <w:b/>
          <w:bCs/>
          <w:sz w:val="28"/>
          <w:szCs w:val="28"/>
          <w:rtl/>
        </w:rPr>
        <w:t xml:space="preserve">الفرضية </w:t>
      </w:r>
      <w:r w:rsidR="00A2610E">
        <w:rPr>
          <w:rFonts w:ascii="Simplified Arabic" w:eastAsia="Times New Roman" w:hAnsi="Simplified Arabic" w:cs="Simplified Arabic" w:hint="cs"/>
          <w:b/>
          <w:bCs/>
          <w:sz w:val="28"/>
          <w:szCs w:val="28"/>
          <w:rtl/>
        </w:rPr>
        <w:t xml:space="preserve">الفرعية </w:t>
      </w:r>
      <w:r>
        <w:rPr>
          <w:rFonts w:ascii="Simplified Arabic" w:eastAsia="Times New Roman" w:hAnsi="Simplified Arabic" w:cs="Simplified Arabic"/>
          <w:b/>
          <w:bCs/>
          <w:sz w:val="28"/>
          <w:szCs w:val="28"/>
          <w:rtl/>
        </w:rPr>
        <w:t>الأولى</w:t>
      </w:r>
      <w:r>
        <w:rPr>
          <w:rFonts w:ascii="Simplified Arabic" w:eastAsia="Times New Roman" w:hAnsi="Simplified Arabic" w:cs="Simplified Arabic" w:hint="cs"/>
          <w:b/>
          <w:bCs/>
          <w:sz w:val="28"/>
          <w:szCs w:val="28"/>
          <w:rtl/>
        </w:rPr>
        <w:t xml:space="preserve">: </w:t>
      </w:r>
      <w:r w:rsidRPr="004B15F8">
        <w:rPr>
          <w:rFonts w:ascii="Times New Roman" w:eastAsia="Times New Roman" w:hAnsi="Times New Roman" w:cs="Simplified Arabic"/>
          <w:b/>
          <w:bCs/>
          <w:sz w:val="28"/>
          <w:szCs w:val="28"/>
          <w:rtl/>
        </w:rPr>
        <w:t xml:space="preserve">لا توجد علاقة ذات دلالة إحصائية عند مستوى الدلالة (0.05&gt; </w:t>
      </w:r>
      <w:r w:rsidRPr="004B15F8">
        <w:rPr>
          <w:rFonts w:ascii="Times New Roman" w:eastAsia="Times New Roman" w:hAnsi="Times New Roman" w:cs="Simplified Arabic"/>
          <w:b/>
          <w:bCs/>
          <w:sz w:val="28"/>
          <w:szCs w:val="28"/>
        </w:rPr>
        <w:t>a</w:t>
      </w:r>
      <w:r w:rsidRPr="004B15F8">
        <w:rPr>
          <w:rFonts w:ascii="Times New Roman" w:eastAsia="Times New Roman" w:hAnsi="Times New Roman" w:cs="Simplified Arabic"/>
          <w:b/>
          <w:bCs/>
          <w:sz w:val="28"/>
          <w:szCs w:val="28"/>
          <w:rtl/>
        </w:rPr>
        <w:t>)</w:t>
      </w:r>
      <w:r w:rsidR="0004601C">
        <w:rPr>
          <w:rFonts w:ascii="Times New Roman" w:eastAsia="Times New Roman" w:hAnsi="Times New Roman" w:cs="Simplified Arabic" w:hint="cs"/>
          <w:b/>
          <w:bCs/>
          <w:sz w:val="28"/>
          <w:szCs w:val="28"/>
          <w:rtl/>
        </w:rPr>
        <w:t>،</w:t>
      </w:r>
      <w:r w:rsidRPr="004B15F8">
        <w:rPr>
          <w:rFonts w:ascii="Times New Roman" w:eastAsia="Times New Roman" w:hAnsi="Times New Roman" w:cs="Simplified Arabic"/>
          <w:b/>
          <w:bCs/>
          <w:sz w:val="28"/>
          <w:szCs w:val="28"/>
          <w:rtl/>
        </w:rPr>
        <w:t xml:space="preserve"> بين القيادة الإدارية ودورها في تعزيز الإبداع </w:t>
      </w:r>
      <w:r w:rsidR="0004601C">
        <w:rPr>
          <w:rFonts w:ascii="Times New Roman" w:eastAsia="Times New Roman" w:hAnsi="Times New Roman" w:cs="Simplified Arabic" w:hint="cs"/>
          <w:b/>
          <w:bCs/>
          <w:sz w:val="28"/>
          <w:szCs w:val="28"/>
          <w:rtl/>
        </w:rPr>
        <w:t xml:space="preserve">الإداري، </w:t>
      </w:r>
      <w:r w:rsidRPr="004B15F8">
        <w:rPr>
          <w:rFonts w:ascii="Times New Roman" w:eastAsia="Times New Roman" w:hAnsi="Times New Roman" w:cs="Simplified Arabic"/>
          <w:b/>
          <w:bCs/>
          <w:sz w:val="28"/>
          <w:szCs w:val="28"/>
          <w:rtl/>
        </w:rPr>
        <w:t>لدى العاملين في المؤسسات الأهلية في فلسطين</w:t>
      </w:r>
      <w:r w:rsidRPr="00CF4CFB">
        <w:rPr>
          <w:rFonts w:ascii="Times New Roman" w:eastAsia="Times New Roman" w:hAnsi="Times New Roman" w:cs="Simplified Arabic"/>
          <w:b/>
          <w:bCs/>
          <w:sz w:val="28"/>
          <w:szCs w:val="28"/>
          <w:rtl/>
        </w:rPr>
        <w:t xml:space="preserve"> تعزى لمتغير الجنس</w:t>
      </w:r>
    </w:p>
    <w:p w:rsidR="00C57839" w:rsidRPr="002E29E3" w:rsidRDefault="00C57839" w:rsidP="00A2610E">
      <w:pPr>
        <w:bidi/>
        <w:spacing w:before="240" w:line="360" w:lineRule="auto"/>
        <w:jc w:val="both"/>
        <w:rPr>
          <w:rFonts w:ascii="Simplified Arabic" w:eastAsia="Times New Roman" w:hAnsi="Simplified Arabic" w:cs="Simplified Arabic"/>
          <w:b/>
          <w:bCs/>
          <w:sz w:val="28"/>
          <w:szCs w:val="28"/>
          <w:lang w:bidi="ar-EG"/>
        </w:rPr>
      </w:pPr>
      <w:r w:rsidRPr="002E29E3">
        <w:rPr>
          <w:rFonts w:ascii="Simplified Arabic" w:eastAsia="Times New Roman" w:hAnsi="Simplified Arabic" w:cs="Simplified Arabic"/>
          <w:sz w:val="28"/>
          <w:szCs w:val="28"/>
          <w:rtl/>
        </w:rPr>
        <w:t>للتحقق من صحة الفرضية السابقة استخدم اختبار ت (</w:t>
      </w:r>
      <w:r w:rsidRPr="002E29E3">
        <w:rPr>
          <w:rFonts w:ascii="Simplified Arabic" w:eastAsia="Times New Roman" w:hAnsi="Simplified Arabic" w:cs="Simplified Arabic"/>
          <w:sz w:val="28"/>
          <w:szCs w:val="28"/>
        </w:rPr>
        <w:t>t-test</w:t>
      </w:r>
      <w:r w:rsidRPr="002E29E3">
        <w:rPr>
          <w:rFonts w:ascii="Simplified Arabic" w:eastAsia="Times New Roman" w:hAnsi="Simplified Arabic" w:cs="Simplified Arabic"/>
          <w:sz w:val="28"/>
          <w:szCs w:val="28"/>
          <w:rtl/>
          <w:lang w:val="de-DE"/>
        </w:rPr>
        <w:t xml:space="preserve">) </w:t>
      </w:r>
      <w:r w:rsidR="00A2610E">
        <w:rPr>
          <w:rFonts w:ascii="Simplified Arabic" w:eastAsia="Times New Roman" w:hAnsi="Simplified Arabic" w:cs="Simplified Arabic" w:hint="cs"/>
          <w:sz w:val="28"/>
          <w:szCs w:val="28"/>
          <w:rtl/>
        </w:rPr>
        <w:t>للعلاقة بين</w:t>
      </w:r>
      <w:r w:rsidRPr="002E29E3">
        <w:rPr>
          <w:rFonts w:ascii="Simplified Arabic" w:eastAsia="Times New Roman" w:hAnsi="Simplified Arabic" w:cs="Simplified Arabic"/>
          <w:sz w:val="28"/>
          <w:szCs w:val="28"/>
          <w:rtl/>
        </w:rPr>
        <w:t xml:space="preserve"> القيادة الإدارية </w:t>
      </w:r>
      <w:r w:rsidR="00A2610E">
        <w:rPr>
          <w:rFonts w:ascii="Simplified Arabic" w:eastAsia="Times New Roman" w:hAnsi="Simplified Arabic" w:cs="Simplified Arabic" w:hint="cs"/>
          <w:sz w:val="28"/>
          <w:szCs w:val="28"/>
          <w:rtl/>
        </w:rPr>
        <w:t xml:space="preserve">ودورها </w:t>
      </w:r>
      <w:r w:rsidRPr="002E29E3">
        <w:rPr>
          <w:rFonts w:ascii="Simplified Arabic" w:eastAsia="Times New Roman" w:hAnsi="Simplified Arabic" w:cs="Simplified Arabic"/>
          <w:sz w:val="28"/>
          <w:szCs w:val="28"/>
          <w:rtl/>
        </w:rPr>
        <w:t>في تعزيز الإبداع الإداري</w:t>
      </w:r>
      <w:r w:rsidR="0004601C">
        <w:rPr>
          <w:rFonts w:ascii="Simplified Arabic" w:eastAsia="Times New Roman" w:hAnsi="Simplified Arabic" w:cs="Simplified Arabic" w:hint="cs"/>
          <w:sz w:val="28"/>
          <w:szCs w:val="28"/>
          <w:rtl/>
        </w:rPr>
        <w:t>،</w:t>
      </w:r>
      <w:r w:rsidRPr="002E29E3">
        <w:rPr>
          <w:rFonts w:ascii="Simplified Arabic" w:eastAsia="Times New Roman" w:hAnsi="Simplified Arabic" w:cs="Simplified Arabic"/>
          <w:sz w:val="28"/>
          <w:szCs w:val="28"/>
          <w:rtl/>
        </w:rPr>
        <w:t xml:space="preserve"> لدى العاملين في المؤسسات ا</w:t>
      </w:r>
      <w:r w:rsidR="00A2610E">
        <w:rPr>
          <w:rFonts w:ascii="Simplified Arabic" w:eastAsia="Times New Roman" w:hAnsi="Simplified Arabic" w:cs="Simplified Arabic"/>
          <w:sz w:val="28"/>
          <w:szCs w:val="28"/>
          <w:rtl/>
        </w:rPr>
        <w:t>لأهلية ال</w:t>
      </w:r>
      <w:r w:rsidR="00A2610E">
        <w:rPr>
          <w:rFonts w:ascii="Simplified Arabic" w:eastAsia="Times New Roman" w:hAnsi="Simplified Arabic" w:cs="Simplified Arabic" w:hint="cs"/>
          <w:sz w:val="28"/>
          <w:szCs w:val="28"/>
          <w:rtl/>
        </w:rPr>
        <w:t>فلسطينية</w:t>
      </w:r>
      <w:r w:rsidR="0004601C">
        <w:rPr>
          <w:rFonts w:ascii="Simplified Arabic" w:eastAsia="Times New Roman" w:hAnsi="Simplified Arabic" w:cs="Simplified Arabic" w:hint="cs"/>
          <w:sz w:val="28"/>
          <w:szCs w:val="28"/>
          <w:rtl/>
        </w:rPr>
        <w:t>،</w:t>
      </w:r>
      <w:r w:rsidR="00A2610E">
        <w:rPr>
          <w:rFonts w:ascii="Simplified Arabic" w:eastAsia="Times New Roman" w:hAnsi="Simplified Arabic" w:cs="Simplified Arabic" w:hint="cs"/>
          <w:sz w:val="28"/>
          <w:szCs w:val="28"/>
          <w:rtl/>
        </w:rPr>
        <w:t xml:space="preserve"> </w:t>
      </w:r>
      <w:r w:rsidRPr="002E29E3">
        <w:rPr>
          <w:rFonts w:ascii="Simplified Arabic" w:eastAsia="Times New Roman" w:hAnsi="Simplified Arabic" w:cs="Simplified Arabic"/>
          <w:sz w:val="28"/>
          <w:szCs w:val="28"/>
          <w:rtl/>
        </w:rPr>
        <w:t>تعزى لمتغير الجنس، وذ</w:t>
      </w:r>
      <w:r w:rsidR="006948C3">
        <w:rPr>
          <w:rFonts w:ascii="Simplified Arabic" w:eastAsia="Times New Roman" w:hAnsi="Simplified Arabic" w:cs="Simplified Arabic"/>
          <w:sz w:val="28"/>
          <w:szCs w:val="28"/>
          <w:rtl/>
        </w:rPr>
        <w:t>لك كما هو واضح في الجدول رقم (</w:t>
      </w:r>
      <w:r w:rsidR="006948C3">
        <w:rPr>
          <w:rFonts w:ascii="Simplified Arabic" w:eastAsia="Times New Roman" w:hAnsi="Simplified Arabic" w:cs="Simplified Arabic" w:hint="cs"/>
          <w:sz w:val="28"/>
          <w:szCs w:val="28"/>
          <w:rtl/>
        </w:rPr>
        <w:t>21.4</w:t>
      </w:r>
      <w:r w:rsidR="006948C3">
        <w:rPr>
          <w:rFonts w:ascii="Simplified Arabic" w:eastAsia="Times New Roman" w:hAnsi="Simplified Arabic" w:cs="Simplified Arabic"/>
          <w:sz w:val="28"/>
          <w:szCs w:val="28"/>
          <w:rtl/>
        </w:rPr>
        <w:t>)</w:t>
      </w:r>
      <w:r w:rsidR="006948C3">
        <w:rPr>
          <w:rFonts w:ascii="Simplified Arabic" w:eastAsia="Times New Roman" w:hAnsi="Simplified Arabic" w:cs="Simplified Arabic" w:hint="cs"/>
          <w:sz w:val="28"/>
          <w:szCs w:val="28"/>
          <w:rtl/>
        </w:rPr>
        <w:t>:</w:t>
      </w:r>
    </w:p>
    <w:p w:rsidR="00C57839" w:rsidRPr="0011511C" w:rsidRDefault="006948C3" w:rsidP="0011511C">
      <w:pPr>
        <w:pStyle w:val="Caption"/>
      </w:pPr>
      <w:bookmarkStart w:id="105" w:name="_Toc93129688"/>
      <w:r w:rsidRPr="0011511C">
        <w:rPr>
          <w:rFonts w:hint="cs"/>
          <w:rtl/>
        </w:rPr>
        <w:t>جدول</w:t>
      </w:r>
      <w:r w:rsidRPr="0011511C">
        <w:rPr>
          <w:rtl/>
        </w:rPr>
        <w:t xml:space="preserve"> 4. </w:t>
      </w:r>
      <w:r w:rsidR="00C57AFD">
        <w:rPr>
          <w:noProof/>
        </w:rPr>
        <w:fldChar w:fldCharType="begin"/>
      </w:r>
      <w:r w:rsidR="00C57AFD">
        <w:rPr>
          <w:noProof/>
        </w:rPr>
        <w:instrText xml:space="preserve"> SEQ </w:instrText>
      </w:r>
      <w:r w:rsidR="00C57AFD">
        <w:rPr>
          <w:noProof/>
          <w:rtl/>
        </w:rPr>
        <w:instrText>جدول_4</w:instrText>
      </w:r>
      <w:r w:rsidR="00C57AFD">
        <w:rPr>
          <w:noProof/>
        </w:rPr>
        <w:instrText xml:space="preserve">. \* ARABIC </w:instrText>
      </w:r>
      <w:r w:rsidR="00C57AFD">
        <w:rPr>
          <w:noProof/>
        </w:rPr>
        <w:fldChar w:fldCharType="separate"/>
      </w:r>
      <w:r w:rsidR="00AD4FE6">
        <w:rPr>
          <w:noProof/>
        </w:rPr>
        <w:t>21</w:t>
      </w:r>
      <w:r w:rsidR="00C57AFD">
        <w:rPr>
          <w:noProof/>
        </w:rPr>
        <w:fldChar w:fldCharType="end"/>
      </w:r>
      <w:r w:rsidRPr="0011511C">
        <w:rPr>
          <w:rFonts w:hint="cs"/>
          <w:rtl/>
        </w:rPr>
        <w:t xml:space="preserve">: </w:t>
      </w:r>
      <w:r w:rsidR="00C57839" w:rsidRPr="0011511C">
        <w:rPr>
          <w:rtl/>
        </w:rPr>
        <w:t>نتائج اختبار ت (</w:t>
      </w:r>
      <w:r w:rsidR="00C57839" w:rsidRPr="0011511C">
        <w:t>t-test</w:t>
      </w:r>
      <w:r w:rsidR="00C57839" w:rsidRPr="0011511C">
        <w:rPr>
          <w:rtl/>
        </w:rPr>
        <w:t xml:space="preserve">) </w:t>
      </w:r>
      <w:r w:rsidR="00A2610E" w:rsidRPr="0011511C">
        <w:rPr>
          <w:rFonts w:hint="cs"/>
          <w:rtl/>
        </w:rPr>
        <w:t xml:space="preserve">للعلاقة بين </w:t>
      </w:r>
      <w:r w:rsidR="00C57839" w:rsidRPr="0011511C">
        <w:rPr>
          <w:rtl/>
        </w:rPr>
        <w:t xml:space="preserve">القيادة الإدارية </w:t>
      </w:r>
      <w:r w:rsidR="00A2610E" w:rsidRPr="0011511C">
        <w:rPr>
          <w:rFonts w:hint="cs"/>
          <w:rtl/>
        </w:rPr>
        <w:t xml:space="preserve">ودورها </w:t>
      </w:r>
      <w:r w:rsidR="00C57839" w:rsidRPr="0011511C">
        <w:rPr>
          <w:rtl/>
        </w:rPr>
        <w:t>في تعزيز الإبداع الإداري لدى العاملين</w:t>
      </w:r>
      <w:r w:rsidR="0004601C">
        <w:rPr>
          <w:rFonts w:hint="cs"/>
          <w:rtl/>
        </w:rPr>
        <w:t>،</w:t>
      </w:r>
      <w:r w:rsidR="00C57839" w:rsidRPr="0011511C">
        <w:rPr>
          <w:rtl/>
        </w:rPr>
        <w:t xml:space="preserve"> في المؤسسات الأهلي</w:t>
      </w:r>
      <w:r w:rsidR="00A2610E" w:rsidRPr="0011511C">
        <w:rPr>
          <w:rtl/>
        </w:rPr>
        <w:t>ة ال</w:t>
      </w:r>
      <w:r w:rsidR="00A2610E" w:rsidRPr="0011511C">
        <w:rPr>
          <w:rFonts w:hint="cs"/>
          <w:rtl/>
        </w:rPr>
        <w:t xml:space="preserve">فلسطينية </w:t>
      </w:r>
      <w:r w:rsidR="00C57839" w:rsidRPr="0011511C">
        <w:rPr>
          <w:rtl/>
        </w:rPr>
        <w:t>تعزى لمتغير الجنس</w:t>
      </w:r>
      <w:bookmarkEnd w:id="105"/>
    </w:p>
    <w:tbl>
      <w:tblPr>
        <w:bidiVisual/>
        <w:tblW w:w="8460" w:type="dxa"/>
        <w:tblInd w:w="288" w:type="dxa"/>
        <w:tblLayout w:type="fixed"/>
        <w:tblLook w:val="01E0" w:firstRow="1" w:lastRow="1" w:firstColumn="1" w:lastColumn="1" w:noHBand="0" w:noVBand="0"/>
      </w:tblPr>
      <w:tblGrid>
        <w:gridCol w:w="1620"/>
        <w:gridCol w:w="810"/>
        <w:gridCol w:w="1216"/>
        <w:gridCol w:w="1335"/>
        <w:gridCol w:w="880"/>
        <w:gridCol w:w="1112"/>
        <w:gridCol w:w="1487"/>
      </w:tblGrid>
      <w:tr w:rsidR="00C57839" w:rsidRPr="002E29E3" w:rsidTr="00590228">
        <w:tc>
          <w:tcPr>
            <w:tcW w:w="1620" w:type="dxa"/>
            <w:tcBorders>
              <w:top w:val="single" w:sz="4" w:space="0" w:color="auto"/>
              <w:left w:val="single" w:sz="4" w:space="0" w:color="auto"/>
              <w:bottom w:val="single" w:sz="4" w:space="0" w:color="auto"/>
              <w:right w:val="single" w:sz="4" w:space="0" w:color="auto"/>
            </w:tcBorders>
            <w:shd w:val="clear" w:color="auto" w:fill="D9D9D9"/>
            <w:hideMark/>
          </w:tcPr>
          <w:p w:rsidR="00C57839" w:rsidRPr="002E29E3" w:rsidRDefault="00C57839" w:rsidP="00590228">
            <w:pPr>
              <w:bidi/>
              <w:spacing w:after="0" w:line="276" w:lineRule="auto"/>
              <w:jc w:val="both"/>
              <w:rPr>
                <w:rFonts w:ascii="Simplified Arabic" w:eastAsia="Times New Roman" w:hAnsi="Simplified Arabic" w:cs="Simplified Arabic"/>
                <w:sz w:val="28"/>
                <w:szCs w:val="28"/>
                <w:lang w:bidi="ar-EG"/>
              </w:rPr>
            </w:pPr>
            <w:r w:rsidRPr="002E29E3">
              <w:rPr>
                <w:rFonts w:ascii="Simplified Arabic" w:eastAsia="Times New Roman" w:hAnsi="Simplified Arabic" w:cs="Simplified Arabic"/>
                <w:sz w:val="28"/>
                <w:szCs w:val="28"/>
                <w:rtl/>
                <w:lang w:bidi="ar-EG"/>
              </w:rPr>
              <w:t>الجنس</w:t>
            </w:r>
          </w:p>
        </w:tc>
        <w:tc>
          <w:tcPr>
            <w:tcW w:w="810" w:type="dxa"/>
            <w:tcBorders>
              <w:top w:val="single" w:sz="4" w:space="0" w:color="auto"/>
              <w:left w:val="single" w:sz="4" w:space="0" w:color="auto"/>
              <w:bottom w:val="single" w:sz="4" w:space="0" w:color="auto"/>
              <w:right w:val="single" w:sz="4" w:space="0" w:color="auto"/>
            </w:tcBorders>
            <w:shd w:val="clear" w:color="auto" w:fill="D9D9D9"/>
            <w:hideMark/>
          </w:tcPr>
          <w:p w:rsidR="00C57839" w:rsidRPr="002E29E3" w:rsidRDefault="00C57839" w:rsidP="00590228">
            <w:pPr>
              <w:bidi/>
              <w:spacing w:after="0" w:line="276" w:lineRule="auto"/>
              <w:jc w:val="both"/>
              <w:rPr>
                <w:rFonts w:ascii="Simplified Arabic" w:eastAsia="Times New Roman" w:hAnsi="Simplified Arabic" w:cs="Simplified Arabic"/>
                <w:sz w:val="28"/>
                <w:szCs w:val="28"/>
                <w:lang w:bidi="ar-EG"/>
              </w:rPr>
            </w:pPr>
            <w:r w:rsidRPr="002E29E3">
              <w:rPr>
                <w:rFonts w:ascii="Simplified Arabic" w:eastAsia="Times New Roman" w:hAnsi="Simplified Arabic" w:cs="Simplified Arabic"/>
                <w:sz w:val="28"/>
                <w:szCs w:val="28"/>
                <w:rtl/>
                <w:lang w:bidi="ar-EG"/>
              </w:rPr>
              <w:t>العدد</w:t>
            </w:r>
          </w:p>
        </w:tc>
        <w:tc>
          <w:tcPr>
            <w:tcW w:w="1216" w:type="dxa"/>
            <w:tcBorders>
              <w:top w:val="single" w:sz="4" w:space="0" w:color="auto"/>
              <w:left w:val="single" w:sz="4" w:space="0" w:color="auto"/>
              <w:bottom w:val="single" w:sz="4" w:space="0" w:color="auto"/>
              <w:right w:val="single" w:sz="4" w:space="0" w:color="auto"/>
            </w:tcBorders>
            <w:shd w:val="clear" w:color="auto" w:fill="D9D9D9"/>
            <w:hideMark/>
          </w:tcPr>
          <w:p w:rsidR="00C57839" w:rsidRPr="002E29E3" w:rsidRDefault="00C57839" w:rsidP="00590228">
            <w:pPr>
              <w:bidi/>
              <w:spacing w:after="0" w:line="276" w:lineRule="auto"/>
              <w:jc w:val="both"/>
              <w:rPr>
                <w:rFonts w:ascii="Simplified Arabic" w:eastAsia="Times New Roman" w:hAnsi="Simplified Arabic" w:cs="Simplified Arabic"/>
                <w:sz w:val="28"/>
                <w:szCs w:val="28"/>
                <w:rtl/>
                <w:lang w:bidi="ar-EG"/>
              </w:rPr>
            </w:pPr>
            <w:r w:rsidRPr="002E29E3">
              <w:rPr>
                <w:rFonts w:ascii="Simplified Arabic" w:eastAsia="Times New Roman" w:hAnsi="Simplified Arabic" w:cs="Simplified Arabic"/>
                <w:sz w:val="28"/>
                <w:szCs w:val="28"/>
                <w:rtl/>
                <w:lang w:bidi="ar-EG"/>
              </w:rPr>
              <w:t xml:space="preserve">المتوسط </w:t>
            </w:r>
          </w:p>
          <w:p w:rsidR="00C57839" w:rsidRPr="002E29E3" w:rsidRDefault="00C57839" w:rsidP="00590228">
            <w:pPr>
              <w:bidi/>
              <w:spacing w:after="0" w:line="276" w:lineRule="auto"/>
              <w:jc w:val="both"/>
              <w:rPr>
                <w:rFonts w:ascii="Simplified Arabic" w:eastAsia="Times New Roman" w:hAnsi="Simplified Arabic" w:cs="Simplified Arabic"/>
                <w:sz w:val="28"/>
                <w:szCs w:val="28"/>
                <w:lang w:bidi="ar-EG"/>
              </w:rPr>
            </w:pPr>
            <w:r w:rsidRPr="002E29E3">
              <w:rPr>
                <w:rFonts w:ascii="Simplified Arabic" w:eastAsia="Times New Roman" w:hAnsi="Simplified Arabic" w:cs="Simplified Arabic"/>
                <w:sz w:val="28"/>
                <w:szCs w:val="28"/>
                <w:rtl/>
                <w:lang w:bidi="ar-EG"/>
              </w:rPr>
              <w:t>الحسابي</w:t>
            </w:r>
          </w:p>
        </w:tc>
        <w:tc>
          <w:tcPr>
            <w:tcW w:w="1335" w:type="dxa"/>
            <w:tcBorders>
              <w:top w:val="single" w:sz="4" w:space="0" w:color="auto"/>
              <w:left w:val="single" w:sz="4" w:space="0" w:color="auto"/>
              <w:bottom w:val="single" w:sz="4" w:space="0" w:color="auto"/>
              <w:right w:val="single" w:sz="4" w:space="0" w:color="auto"/>
            </w:tcBorders>
            <w:shd w:val="clear" w:color="auto" w:fill="D9D9D9"/>
            <w:hideMark/>
          </w:tcPr>
          <w:p w:rsidR="00C57839" w:rsidRPr="002E29E3" w:rsidRDefault="00C57839" w:rsidP="00590228">
            <w:pPr>
              <w:bidi/>
              <w:spacing w:after="0" w:line="276" w:lineRule="auto"/>
              <w:jc w:val="both"/>
              <w:rPr>
                <w:rFonts w:ascii="Simplified Arabic" w:eastAsia="Times New Roman" w:hAnsi="Simplified Arabic" w:cs="Simplified Arabic"/>
                <w:sz w:val="28"/>
                <w:szCs w:val="28"/>
                <w:lang w:bidi="ar-EG"/>
              </w:rPr>
            </w:pPr>
            <w:r w:rsidRPr="002E29E3">
              <w:rPr>
                <w:rFonts w:ascii="Simplified Arabic" w:eastAsia="Times New Roman" w:hAnsi="Simplified Arabic" w:cs="Simplified Arabic"/>
                <w:sz w:val="28"/>
                <w:szCs w:val="28"/>
                <w:rtl/>
                <w:lang w:bidi="ar-EG"/>
              </w:rPr>
              <w:t>الانحراف المعياري</w:t>
            </w:r>
          </w:p>
        </w:tc>
        <w:tc>
          <w:tcPr>
            <w:tcW w:w="880" w:type="dxa"/>
            <w:tcBorders>
              <w:top w:val="single" w:sz="4" w:space="0" w:color="auto"/>
              <w:left w:val="single" w:sz="4" w:space="0" w:color="auto"/>
              <w:bottom w:val="single" w:sz="4" w:space="0" w:color="auto"/>
              <w:right w:val="single" w:sz="4" w:space="0" w:color="auto"/>
            </w:tcBorders>
            <w:shd w:val="clear" w:color="auto" w:fill="D9D9D9"/>
            <w:hideMark/>
          </w:tcPr>
          <w:p w:rsidR="00C57839" w:rsidRPr="002E29E3" w:rsidRDefault="00C57839" w:rsidP="00590228">
            <w:pPr>
              <w:bidi/>
              <w:spacing w:after="0" w:line="276" w:lineRule="auto"/>
              <w:jc w:val="both"/>
              <w:rPr>
                <w:rFonts w:ascii="Simplified Arabic" w:eastAsia="Times New Roman" w:hAnsi="Simplified Arabic" w:cs="Simplified Arabic"/>
                <w:sz w:val="28"/>
                <w:szCs w:val="28"/>
                <w:lang w:bidi="ar-EG"/>
              </w:rPr>
            </w:pPr>
            <w:r w:rsidRPr="002E29E3">
              <w:rPr>
                <w:rFonts w:ascii="Simplified Arabic" w:eastAsia="Times New Roman" w:hAnsi="Simplified Arabic" w:cs="Simplified Arabic"/>
                <w:sz w:val="28"/>
                <w:szCs w:val="28"/>
                <w:rtl/>
                <w:lang w:bidi="ar-EG"/>
              </w:rPr>
              <w:t>درجات الحرية</w:t>
            </w:r>
          </w:p>
        </w:tc>
        <w:tc>
          <w:tcPr>
            <w:tcW w:w="1112" w:type="dxa"/>
            <w:tcBorders>
              <w:top w:val="single" w:sz="4" w:space="0" w:color="auto"/>
              <w:left w:val="single" w:sz="4" w:space="0" w:color="auto"/>
              <w:bottom w:val="single" w:sz="4" w:space="0" w:color="auto"/>
              <w:right w:val="single" w:sz="4" w:space="0" w:color="auto"/>
            </w:tcBorders>
            <w:shd w:val="clear" w:color="auto" w:fill="D9D9D9"/>
            <w:hideMark/>
          </w:tcPr>
          <w:p w:rsidR="00C57839" w:rsidRPr="002E29E3" w:rsidRDefault="00C57839" w:rsidP="00590228">
            <w:pPr>
              <w:bidi/>
              <w:spacing w:after="0" w:line="276" w:lineRule="auto"/>
              <w:jc w:val="both"/>
              <w:rPr>
                <w:rFonts w:ascii="Simplified Arabic" w:eastAsia="Times New Roman" w:hAnsi="Simplified Arabic" w:cs="Simplified Arabic"/>
                <w:sz w:val="28"/>
                <w:szCs w:val="28"/>
                <w:lang w:bidi="ar-EG"/>
              </w:rPr>
            </w:pPr>
            <w:r w:rsidRPr="002E29E3">
              <w:rPr>
                <w:rFonts w:ascii="Simplified Arabic" w:eastAsia="Times New Roman" w:hAnsi="Simplified Arabic" w:cs="Simplified Arabic"/>
                <w:sz w:val="28"/>
                <w:szCs w:val="28"/>
                <w:rtl/>
                <w:lang w:bidi="ar-EG"/>
              </w:rPr>
              <w:t>قيمة ت المحسوبة</w:t>
            </w:r>
          </w:p>
        </w:tc>
        <w:tc>
          <w:tcPr>
            <w:tcW w:w="1487" w:type="dxa"/>
            <w:tcBorders>
              <w:top w:val="single" w:sz="4" w:space="0" w:color="auto"/>
              <w:left w:val="single" w:sz="4" w:space="0" w:color="auto"/>
              <w:bottom w:val="single" w:sz="4" w:space="0" w:color="auto"/>
              <w:right w:val="single" w:sz="4" w:space="0" w:color="auto"/>
            </w:tcBorders>
            <w:shd w:val="clear" w:color="auto" w:fill="D9D9D9"/>
            <w:hideMark/>
          </w:tcPr>
          <w:p w:rsidR="00C57839" w:rsidRPr="002E29E3" w:rsidRDefault="00C57839" w:rsidP="00590228">
            <w:pPr>
              <w:bidi/>
              <w:spacing w:after="0" w:line="276" w:lineRule="auto"/>
              <w:jc w:val="both"/>
              <w:rPr>
                <w:rFonts w:ascii="Simplified Arabic" w:eastAsia="Times New Roman" w:hAnsi="Simplified Arabic" w:cs="Simplified Arabic"/>
                <w:sz w:val="28"/>
                <w:szCs w:val="28"/>
                <w:lang w:bidi="ar-EG"/>
              </w:rPr>
            </w:pPr>
            <w:r w:rsidRPr="002E29E3">
              <w:rPr>
                <w:rFonts w:ascii="Simplified Arabic" w:eastAsia="Times New Roman" w:hAnsi="Simplified Arabic" w:cs="Simplified Arabic"/>
                <w:sz w:val="28"/>
                <w:szCs w:val="28"/>
                <w:rtl/>
                <w:lang w:bidi="ar-EG"/>
              </w:rPr>
              <w:t>الدلالة الإحصائية</w:t>
            </w:r>
          </w:p>
        </w:tc>
      </w:tr>
      <w:tr w:rsidR="00C57839" w:rsidRPr="002E29E3" w:rsidTr="00590228">
        <w:tc>
          <w:tcPr>
            <w:tcW w:w="1620" w:type="dxa"/>
            <w:tcBorders>
              <w:top w:val="single" w:sz="4" w:space="0" w:color="auto"/>
              <w:left w:val="single" w:sz="4" w:space="0" w:color="auto"/>
              <w:bottom w:val="single" w:sz="4" w:space="0" w:color="auto"/>
              <w:right w:val="single" w:sz="4" w:space="0" w:color="auto"/>
            </w:tcBorders>
            <w:hideMark/>
          </w:tcPr>
          <w:p w:rsidR="00C57839" w:rsidRPr="002E29E3" w:rsidRDefault="00C57839" w:rsidP="00590228">
            <w:pPr>
              <w:bidi/>
              <w:spacing w:after="0" w:line="276" w:lineRule="auto"/>
              <w:jc w:val="both"/>
              <w:rPr>
                <w:rFonts w:ascii="Simplified Arabic" w:eastAsia="Times New Roman" w:hAnsi="Simplified Arabic" w:cs="Simplified Arabic"/>
                <w:sz w:val="28"/>
                <w:szCs w:val="28"/>
                <w:lang w:bidi="ar-EG"/>
              </w:rPr>
            </w:pPr>
            <w:r w:rsidRPr="002E29E3">
              <w:rPr>
                <w:rFonts w:ascii="Simplified Arabic" w:eastAsia="Times New Roman" w:hAnsi="Simplified Arabic" w:cs="Simplified Arabic"/>
                <w:sz w:val="28"/>
                <w:szCs w:val="28"/>
                <w:rtl/>
                <w:lang w:bidi="ar-EG"/>
              </w:rPr>
              <w:t>ذكر</w:t>
            </w:r>
          </w:p>
        </w:tc>
        <w:tc>
          <w:tcPr>
            <w:tcW w:w="810" w:type="dxa"/>
            <w:tcBorders>
              <w:top w:val="single" w:sz="4" w:space="0" w:color="auto"/>
              <w:left w:val="single" w:sz="4" w:space="0" w:color="auto"/>
              <w:bottom w:val="single" w:sz="4" w:space="0" w:color="auto"/>
              <w:right w:val="single" w:sz="4" w:space="0" w:color="auto"/>
            </w:tcBorders>
            <w:vAlign w:val="center"/>
            <w:hideMark/>
          </w:tcPr>
          <w:p w:rsidR="00C57839" w:rsidRPr="002E29E3" w:rsidRDefault="00C57839" w:rsidP="00590228">
            <w:pPr>
              <w:bidi/>
              <w:spacing w:after="0" w:line="276" w:lineRule="auto"/>
              <w:jc w:val="both"/>
              <w:rPr>
                <w:rFonts w:ascii="Simplified Arabic" w:eastAsia="Times New Roman" w:hAnsi="Simplified Arabic" w:cs="Simplified Arabic"/>
                <w:sz w:val="28"/>
                <w:szCs w:val="28"/>
              </w:rPr>
            </w:pPr>
            <w:r w:rsidRPr="002E29E3">
              <w:rPr>
                <w:rFonts w:ascii="Simplified Arabic" w:eastAsia="Times New Roman" w:hAnsi="Simplified Arabic" w:cs="Simplified Arabic"/>
                <w:sz w:val="28"/>
                <w:szCs w:val="28"/>
              </w:rPr>
              <w:t>39</w:t>
            </w:r>
          </w:p>
        </w:tc>
        <w:tc>
          <w:tcPr>
            <w:tcW w:w="1216" w:type="dxa"/>
            <w:tcBorders>
              <w:top w:val="single" w:sz="4" w:space="0" w:color="auto"/>
              <w:left w:val="single" w:sz="4" w:space="0" w:color="auto"/>
              <w:bottom w:val="single" w:sz="4" w:space="0" w:color="auto"/>
              <w:right w:val="single" w:sz="4" w:space="0" w:color="auto"/>
            </w:tcBorders>
            <w:vAlign w:val="center"/>
            <w:hideMark/>
          </w:tcPr>
          <w:p w:rsidR="00C57839" w:rsidRPr="002E29E3" w:rsidRDefault="00C57839" w:rsidP="00590228">
            <w:pPr>
              <w:bidi/>
              <w:spacing w:after="0" w:line="276" w:lineRule="auto"/>
              <w:jc w:val="both"/>
              <w:rPr>
                <w:rFonts w:ascii="Simplified Arabic" w:eastAsia="Times New Roman" w:hAnsi="Simplified Arabic" w:cs="Simplified Arabic"/>
                <w:sz w:val="28"/>
                <w:szCs w:val="28"/>
              </w:rPr>
            </w:pPr>
            <w:r w:rsidRPr="002E29E3">
              <w:rPr>
                <w:rFonts w:ascii="Simplified Arabic" w:eastAsia="Times New Roman" w:hAnsi="Simplified Arabic" w:cs="Simplified Arabic"/>
                <w:sz w:val="28"/>
                <w:szCs w:val="28"/>
              </w:rPr>
              <w:t>3.71</w:t>
            </w:r>
          </w:p>
        </w:tc>
        <w:tc>
          <w:tcPr>
            <w:tcW w:w="1335" w:type="dxa"/>
            <w:tcBorders>
              <w:top w:val="single" w:sz="4" w:space="0" w:color="auto"/>
              <w:left w:val="single" w:sz="4" w:space="0" w:color="auto"/>
              <w:bottom w:val="single" w:sz="4" w:space="0" w:color="auto"/>
              <w:right w:val="single" w:sz="4" w:space="0" w:color="auto"/>
            </w:tcBorders>
            <w:vAlign w:val="center"/>
            <w:hideMark/>
          </w:tcPr>
          <w:p w:rsidR="00C57839" w:rsidRPr="002E29E3" w:rsidRDefault="00C57839" w:rsidP="00590228">
            <w:pPr>
              <w:bidi/>
              <w:spacing w:after="0" w:line="276" w:lineRule="auto"/>
              <w:jc w:val="both"/>
              <w:rPr>
                <w:rFonts w:ascii="Simplified Arabic" w:eastAsia="Times New Roman" w:hAnsi="Simplified Arabic" w:cs="Simplified Arabic"/>
                <w:sz w:val="28"/>
                <w:szCs w:val="28"/>
              </w:rPr>
            </w:pPr>
            <w:r w:rsidRPr="002E29E3">
              <w:rPr>
                <w:rFonts w:ascii="Simplified Arabic" w:eastAsia="Times New Roman" w:hAnsi="Simplified Arabic" w:cs="Simplified Arabic"/>
                <w:sz w:val="28"/>
                <w:szCs w:val="28"/>
              </w:rPr>
              <w:t>0.48</w:t>
            </w:r>
          </w:p>
        </w:tc>
        <w:tc>
          <w:tcPr>
            <w:tcW w:w="880" w:type="dxa"/>
            <w:vMerge w:val="restart"/>
            <w:tcBorders>
              <w:top w:val="single" w:sz="4" w:space="0" w:color="auto"/>
              <w:left w:val="single" w:sz="4" w:space="0" w:color="auto"/>
              <w:bottom w:val="single" w:sz="4" w:space="0" w:color="auto"/>
              <w:right w:val="single" w:sz="4" w:space="0" w:color="auto"/>
            </w:tcBorders>
            <w:hideMark/>
          </w:tcPr>
          <w:p w:rsidR="00C57839" w:rsidRPr="002E29E3" w:rsidRDefault="00C57839" w:rsidP="00590228">
            <w:pPr>
              <w:bidi/>
              <w:spacing w:after="0" w:line="276" w:lineRule="auto"/>
              <w:jc w:val="both"/>
              <w:rPr>
                <w:rFonts w:ascii="Simplified Arabic" w:eastAsia="Times New Roman" w:hAnsi="Simplified Arabic" w:cs="Simplified Arabic"/>
                <w:sz w:val="28"/>
                <w:szCs w:val="28"/>
              </w:rPr>
            </w:pPr>
          </w:p>
          <w:p w:rsidR="00C57839" w:rsidRPr="002E29E3" w:rsidRDefault="00C57839" w:rsidP="00590228">
            <w:pPr>
              <w:bidi/>
              <w:spacing w:after="0" w:line="276" w:lineRule="auto"/>
              <w:jc w:val="both"/>
              <w:rPr>
                <w:rFonts w:ascii="Simplified Arabic" w:eastAsia="Times New Roman" w:hAnsi="Simplified Arabic" w:cs="Simplified Arabic"/>
                <w:sz w:val="28"/>
                <w:szCs w:val="28"/>
              </w:rPr>
            </w:pPr>
            <w:r w:rsidRPr="002E29E3">
              <w:rPr>
                <w:rFonts w:ascii="Simplified Arabic" w:eastAsia="Times New Roman" w:hAnsi="Simplified Arabic" w:cs="Simplified Arabic"/>
                <w:sz w:val="28"/>
                <w:szCs w:val="28"/>
              </w:rPr>
              <w:t>124</w:t>
            </w:r>
          </w:p>
        </w:tc>
        <w:tc>
          <w:tcPr>
            <w:tcW w:w="1112" w:type="dxa"/>
            <w:vMerge w:val="restart"/>
            <w:tcBorders>
              <w:top w:val="single" w:sz="4" w:space="0" w:color="auto"/>
              <w:left w:val="single" w:sz="4" w:space="0" w:color="auto"/>
              <w:bottom w:val="single" w:sz="4" w:space="0" w:color="auto"/>
              <w:right w:val="single" w:sz="4" w:space="0" w:color="auto"/>
            </w:tcBorders>
            <w:vAlign w:val="center"/>
            <w:hideMark/>
          </w:tcPr>
          <w:p w:rsidR="00C57839" w:rsidRPr="002E29E3" w:rsidRDefault="00C57839" w:rsidP="00590228">
            <w:pPr>
              <w:bidi/>
              <w:spacing w:after="0" w:line="276" w:lineRule="auto"/>
              <w:jc w:val="both"/>
              <w:rPr>
                <w:rFonts w:ascii="Simplified Arabic" w:eastAsia="Times New Roman" w:hAnsi="Simplified Arabic" w:cs="Simplified Arabic"/>
                <w:sz w:val="28"/>
                <w:szCs w:val="28"/>
              </w:rPr>
            </w:pPr>
            <w:r w:rsidRPr="002E29E3">
              <w:rPr>
                <w:rFonts w:ascii="Simplified Arabic" w:eastAsia="Times New Roman" w:hAnsi="Simplified Arabic" w:cs="Simplified Arabic"/>
                <w:sz w:val="28"/>
                <w:szCs w:val="28"/>
              </w:rPr>
              <w:t>-1.173</w:t>
            </w:r>
          </w:p>
        </w:tc>
        <w:tc>
          <w:tcPr>
            <w:tcW w:w="1487" w:type="dxa"/>
            <w:vMerge w:val="restart"/>
            <w:tcBorders>
              <w:top w:val="single" w:sz="4" w:space="0" w:color="auto"/>
              <w:left w:val="single" w:sz="4" w:space="0" w:color="auto"/>
              <w:bottom w:val="single" w:sz="4" w:space="0" w:color="auto"/>
              <w:right w:val="single" w:sz="4" w:space="0" w:color="auto"/>
            </w:tcBorders>
            <w:hideMark/>
          </w:tcPr>
          <w:p w:rsidR="00C57839" w:rsidRPr="002E29E3" w:rsidRDefault="00C57839" w:rsidP="00590228">
            <w:pPr>
              <w:bidi/>
              <w:spacing w:after="0" w:line="276" w:lineRule="auto"/>
              <w:jc w:val="both"/>
              <w:rPr>
                <w:rFonts w:ascii="Simplified Arabic" w:eastAsia="Times New Roman" w:hAnsi="Simplified Arabic" w:cs="Simplified Arabic"/>
                <w:sz w:val="28"/>
                <w:szCs w:val="28"/>
              </w:rPr>
            </w:pPr>
          </w:p>
          <w:p w:rsidR="00C57839" w:rsidRPr="002E29E3" w:rsidRDefault="00C57839" w:rsidP="00590228">
            <w:pPr>
              <w:bidi/>
              <w:spacing w:after="0" w:line="276" w:lineRule="auto"/>
              <w:jc w:val="both"/>
              <w:rPr>
                <w:rFonts w:ascii="Simplified Arabic" w:eastAsia="Times New Roman" w:hAnsi="Simplified Arabic" w:cs="Simplified Arabic"/>
                <w:sz w:val="28"/>
                <w:szCs w:val="28"/>
              </w:rPr>
            </w:pPr>
            <w:r w:rsidRPr="002E29E3">
              <w:rPr>
                <w:rFonts w:ascii="Simplified Arabic" w:eastAsia="Times New Roman" w:hAnsi="Simplified Arabic" w:cs="Simplified Arabic"/>
                <w:sz w:val="28"/>
                <w:szCs w:val="28"/>
              </w:rPr>
              <w:t>0.245</w:t>
            </w:r>
          </w:p>
        </w:tc>
      </w:tr>
      <w:tr w:rsidR="00C57839" w:rsidRPr="002E29E3" w:rsidTr="00590228">
        <w:tc>
          <w:tcPr>
            <w:tcW w:w="1620" w:type="dxa"/>
            <w:tcBorders>
              <w:top w:val="single" w:sz="4" w:space="0" w:color="auto"/>
              <w:left w:val="single" w:sz="4" w:space="0" w:color="auto"/>
              <w:bottom w:val="single" w:sz="4" w:space="0" w:color="auto"/>
              <w:right w:val="single" w:sz="4" w:space="0" w:color="auto"/>
            </w:tcBorders>
            <w:hideMark/>
          </w:tcPr>
          <w:p w:rsidR="00C57839" w:rsidRPr="002E29E3" w:rsidRDefault="00C57839" w:rsidP="00590228">
            <w:pPr>
              <w:bidi/>
              <w:spacing w:after="0" w:line="276" w:lineRule="auto"/>
              <w:jc w:val="both"/>
              <w:rPr>
                <w:rFonts w:ascii="Simplified Arabic" w:eastAsia="Times New Roman" w:hAnsi="Simplified Arabic" w:cs="Simplified Arabic"/>
                <w:sz w:val="28"/>
                <w:szCs w:val="28"/>
                <w:lang w:bidi="ar-EG"/>
              </w:rPr>
            </w:pPr>
            <w:r w:rsidRPr="002E29E3">
              <w:rPr>
                <w:rFonts w:ascii="Simplified Arabic" w:eastAsia="Times New Roman" w:hAnsi="Simplified Arabic" w:cs="Simplified Arabic"/>
                <w:sz w:val="28"/>
                <w:szCs w:val="28"/>
                <w:rtl/>
                <w:lang w:bidi="ar-EG"/>
              </w:rPr>
              <w:t>أنثى</w:t>
            </w:r>
          </w:p>
        </w:tc>
        <w:tc>
          <w:tcPr>
            <w:tcW w:w="810" w:type="dxa"/>
            <w:tcBorders>
              <w:top w:val="single" w:sz="4" w:space="0" w:color="auto"/>
              <w:left w:val="single" w:sz="4" w:space="0" w:color="auto"/>
              <w:bottom w:val="single" w:sz="4" w:space="0" w:color="auto"/>
              <w:right w:val="single" w:sz="4" w:space="0" w:color="auto"/>
            </w:tcBorders>
            <w:vAlign w:val="center"/>
            <w:hideMark/>
          </w:tcPr>
          <w:p w:rsidR="00C57839" w:rsidRPr="002E29E3" w:rsidRDefault="00C57839" w:rsidP="00590228">
            <w:pPr>
              <w:bidi/>
              <w:spacing w:after="0" w:line="276" w:lineRule="auto"/>
              <w:jc w:val="both"/>
              <w:rPr>
                <w:rFonts w:ascii="Simplified Arabic" w:eastAsia="Times New Roman" w:hAnsi="Simplified Arabic" w:cs="Simplified Arabic"/>
                <w:sz w:val="28"/>
                <w:szCs w:val="28"/>
              </w:rPr>
            </w:pPr>
            <w:r w:rsidRPr="002E29E3">
              <w:rPr>
                <w:rFonts w:ascii="Simplified Arabic" w:eastAsia="Times New Roman" w:hAnsi="Simplified Arabic" w:cs="Simplified Arabic"/>
                <w:sz w:val="28"/>
                <w:szCs w:val="28"/>
              </w:rPr>
              <w:t>87</w:t>
            </w:r>
          </w:p>
        </w:tc>
        <w:tc>
          <w:tcPr>
            <w:tcW w:w="1216" w:type="dxa"/>
            <w:tcBorders>
              <w:top w:val="single" w:sz="4" w:space="0" w:color="auto"/>
              <w:left w:val="single" w:sz="4" w:space="0" w:color="auto"/>
              <w:bottom w:val="single" w:sz="4" w:space="0" w:color="auto"/>
              <w:right w:val="single" w:sz="4" w:space="0" w:color="auto"/>
            </w:tcBorders>
            <w:vAlign w:val="center"/>
            <w:hideMark/>
          </w:tcPr>
          <w:p w:rsidR="00C57839" w:rsidRPr="002E29E3" w:rsidRDefault="00C57839" w:rsidP="00590228">
            <w:pPr>
              <w:bidi/>
              <w:spacing w:after="0" w:line="276" w:lineRule="auto"/>
              <w:jc w:val="both"/>
              <w:rPr>
                <w:rFonts w:ascii="Simplified Arabic" w:eastAsia="Times New Roman" w:hAnsi="Simplified Arabic" w:cs="Simplified Arabic"/>
                <w:sz w:val="28"/>
                <w:szCs w:val="28"/>
              </w:rPr>
            </w:pPr>
            <w:r w:rsidRPr="002E29E3">
              <w:rPr>
                <w:rFonts w:ascii="Simplified Arabic" w:eastAsia="Times New Roman" w:hAnsi="Simplified Arabic" w:cs="Simplified Arabic"/>
                <w:sz w:val="28"/>
                <w:szCs w:val="28"/>
              </w:rPr>
              <w:t>3.81</w:t>
            </w:r>
          </w:p>
        </w:tc>
        <w:tc>
          <w:tcPr>
            <w:tcW w:w="1335" w:type="dxa"/>
            <w:tcBorders>
              <w:top w:val="single" w:sz="4" w:space="0" w:color="auto"/>
              <w:left w:val="single" w:sz="4" w:space="0" w:color="auto"/>
              <w:bottom w:val="single" w:sz="4" w:space="0" w:color="auto"/>
              <w:right w:val="single" w:sz="4" w:space="0" w:color="auto"/>
            </w:tcBorders>
            <w:vAlign w:val="center"/>
            <w:hideMark/>
          </w:tcPr>
          <w:p w:rsidR="00C57839" w:rsidRPr="002E29E3" w:rsidRDefault="00C57839" w:rsidP="00590228">
            <w:pPr>
              <w:bidi/>
              <w:spacing w:after="0" w:line="276" w:lineRule="auto"/>
              <w:jc w:val="both"/>
              <w:rPr>
                <w:rFonts w:ascii="Simplified Arabic" w:eastAsia="Times New Roman" w:hAnsi="Simplified Arabic" w:cs="Simplified Arabic"/>
                <w:sz w:val="28"/>
                <w:szCs w:val="28"/>
              </w:rPr>
            </w:pPr>
            <w:r w:rsidRPr="002E29E3">
              <w:rPr>
                <w:rFonts w:ascii="Simplified Arabic" w:eastAsia="Times New Roman" w:hAnsi="Simplified Arabic" w:cs="Simplified Arabic"/>
                <w:sz w:val="28"/>
                <w:szCs w:val="28"/>
              </w:rPr>
              <w:t>0.38</w:t>
            </w:r>
          </w:p>
        </w:tc>
        <w:tc>
          <w:tcPr>
            <w:tcW w:w="880" w:type="dxa"/>
            <w:vMerge/>
            <w:tcBorders>
              <w:top w:val="single" w:sz="4" w:space="0" w:color="auto"/>
              <w:left w:val="single" w:sz="4" w:space="0" w:color="auto"/>
              <w:bottom w:val="single" w:sz="4" w:space="0" w:color="auto"/>
              <w:right w:val="single" w:sz="4" w:space="0" w:color="auto"/>
            </w:tcBorders>
            <w:vAlign w:val="center"/>
            <w:hideMark/>
          </w:tcPr>
          <w:p w:rsidR="00C57839" w:rsidRPr="002E29E3" w:rsidRDefault="00C57839" w:rsidP="00590228">
            <w:pPr>
              <w:bidi/>
              <w:spacing w:after="0" w:line="276" w:lineRule="auto"/>
              <w:jc w:val="both"/>
              <w:rPr>
                <w:rFonts w:ascii="Simplified Arabic" w:eastAsia="Times New Roman" w:hAnsi="Simplified Arabic" w:cs="Simplified Arabic"/>
                <w:sz w:val="28"/>
                <w:szCs w:val="28"/>
              </w:rPr>
            </w:pPr>
          </w:p>
        </w:tc>
        <w:tc>
          <w:tcPr>
            <w:tcW w:w="1112" w:type="dxa"/>
            <w:vMerge/>
            <w:tcBorders>
              <w:top w:val="single" w:sz="4" w:space="0" w:color="auto"/>
              <w:left w:val="single" w:sz="4" w:space="0" w:color="auto"/>
              <w:bottom w:val="single" w:sz="4" w:space="0" w:color="auto"/>
              <w:right w:val="single" w:sz="4" w:space="0" w:color="auto"/>
            </w:tcBorders>
            <w:vAlign w:val="center"/>
            <w:hideMark/>
          </w:tcPr>
          <w:p w:rsidR="00C57839" w:rsidRPr="002E29E3" w:rsidRDefault="00C57839" w:rsidP="00590228">
            <w:pPr>
              <w:bidi/>
              <w:spacing w:after="0" w:line="276" w:lineRule="auto"/>
              <w:jc w:val="both"/>
              <w:rPr>
                <w:rFonts w:ascii="Simplified Arabic" w:eastAsia="Times New Roman" w:hAnsi="Simplified Arabic" w:cs="Simplified Arabic"/>
                <w:sz w:val="28"/>
                <w:szCs w:val="28"/>
              </w:rPr>
            </w:pPr>
          </w:p>
        </w:tc>
        <w:tc>
          <w:tcPr>
            <w:tcW w:w="1487" w:type="dxa"/>
            <w:vMerge/>
            <w:tcBorders>
              <w:top w:val="single" w:sz="4" w:space="0" w:color="auto"/>
              <w:left w:val="single" w:sz="4" w:space="0" w:color="auto"/>
              <w:bottom w:val="single" w:sz="4" w:space="0" w:color="auto"/>
              <w:right w:val="single" w:sz="4" w:space="0" w:color="auto"/>
            </w:tcBorders>
            <w:vAlign w:val="center"/>
            <w:hideMark/>
          </w:tcPr>
          <w:p w:rsidR="00C57839" w:rsidRPr="002E29E3" w:rsidRDefault="00C57839" w:rsidP="00590228">
            <w:pPr>
              <w:bidi/>
              <w:spacing w:after="0" w:line="276" w:lineRule="auto"/>
              <w:jc w:val="both"/>
              <w:rPr>
                <w:rFonts w:ascii="Simplified Arabic" w:eastAsia="Times New Roman" w:hAnsi="Simplified Arabic" w:cs="Simplified Arabic"/>
                <w:sz w:val="28"/>
                <w:szCs w:val="28"/>
              </w:rPr>
            </w:pPr>
          </w:p>
        </w:tc>
      </w:tr>
    </w:tbl>
    <w:p w:rsidR="00C57839" w:rsidRPr="002E29E3" w:rsidRDefault="00C57839" w:rsidP="00A2610E">
      <w:pPr>
        <w:bidi/>
        <w:spacing w:before="240" w:line="360" w:lineRule="auto"/>
        <w:jc w:val="both"/>
        <w:rPr>
          <w:rFonts w:ascii="Simplified Arabic" w:eastAsia="Calibri" w:hAnsi="Simplified Arabic" w:cs="Simplified Arabic"/>
          <w:b/>
          <w:bCs/>
          <w:color w:val="000000"/>
          <w:sz w:val="28"/>
          <w:szCs w:val="28"/>
        </w:rPr>
      </w:pPr>
      <w:r w:rsidRPr="002E29E3">
        <w:rPr>
          <w:rFonts w:ascii="Simplified Arabic" w:eastAsia="Times New Roman" w:hAnsi="Simplified Arabic" w:cs="Simplified Arabic"/>
          <w:sz w:val="28"/>
          <w:szCs w:val="28"/>
          <w:rtl/>
        </w:rPr>
        <w:t>تشير المعطيات الواردة في الجدول السابق</w:t>
      </w:r>
      <w:r w:rsidR="0004601C">
        <w:rPr>
          <w:rFonts w:ascii="Simplified Arabic" w:eastAsia="Times New Roman" w:hAnsi="Simplified Arabic" w:cs="Simplified Arabic" w:hint="cs"/>
          <w:sz w:val="28"/>
          <w:szCs w:val="28"/>
          <w:rtl/>
        </w:rPr>
        <w:t>،</w:t>
      </w:r>
      <w:r w:rsidRPr="002E29E3">
        <w:rPr>
          <w:rFonts w:ascii="Simplified Arabic" w:eastAsia="Times New Roman" w:hAnsi="Simplified Arabic" w:cs="Simplified Arabic"/>
          <w:sz w:val="28"/>
          <w:szCs w:val="28"/>
          <w:rtl/>
        </w:rPr>
        <w:t xml:space="preserve"> إلى عدم وجود </w:t>
      </w:r>
      <w:r w:rsidR="00A2610E">
        <w:rPr>
          <w:rFonts w:ascii="Simplified Arabic" w:eastAsia="Times New Roman" w:hAnsi="Simplified Arabic" w:cs="Simplified Arabic" w:hint="cs"/>
          <w:sz w:val="28"/>
          <w:szCs w:val="28"/>
          <w:rtl/>
        </w:rPr>
        <w:t>علاقة</w:t>
      </w:r>
      <w:r w:rsidRPr="002E29E3">
        <w:rPr>
          <w:rFonts w:ascii="Simplified Arabic" w:eastAsia="Times New Roman" w:hAnsi="Simplified Arabic" w:cs="Simplified Arabic"/>
          <w:sz w:val="28"/>
          <w:szCs w:val="28"/>
          <w:rtl/>
        </w:rPr>
        <w:t xml:space="preserve"> ذات دلالة إحصائية عند المستوى </w:t>
      </w:r>
      <w:r w:rsidRPr="002E29E3">
        <w:rPr>
          <w:rFonts w:ascii="Cambria" w:eastAsia="Times New Roman" w:hAnsi="Cambria" w:cs="Cambria"/>
          <w:sz w:val="28"/>
          <w:szCs w:val="28"/>
        </w:rPr>
        <w:t>α</w:t>
      </w:r>
      <w:r w:rsidRPr="002E29E3">
        <w:rPr>
          <w:rFonts w:ascii="Times New Roman" w:eastAsia="Times New Roman" w:hAnsi="Times New Roman" w:cs="Times New Roman" w:hint="cs"/>
          <w:b/>
          <w:bCs/>
          <w:sz w:val="28"/>
          <w:szCs w:val="28"/>
          <w:rtl/>
        </w:rPr>
        <w:t>≤</w:t>
      </w:r>
      <w:r w:rsidRPr="002E29E3">
        <w:rPr>
          <w:rFonts w:ascii="Simplified Arabic" w:eastAsia="Times New Roman" w:hAnsi="Simplified Arabic" w:cs="Simplified Arabic"/>
          <w:sz w:val="28"/>
          <w:szCs w:val="28"/>
        </w:rPr>
        <w:t>0.05</w:t>
      </w:r>
      <w:r w:rsidR="00A2610E">
        <w:rPr>
          <w:rFonts w:ascii="Simplified Arabic" w:eastAsia="Times New Roman" w:hAnsi="Simplified Arabic" w:cs="Simplified Arabic"/>
          <w:sz w:val="28"/>
          <w:szCs w:val="28"/>
          <w:rtl/>
        </w:rPr>
        <w:t xml:space="preserve"> </w:t>
      </w:r>
      <w:r w:rsidR="00A2610E">
        <w:rPr>
          <w:rFonts w:ascii="Simplified Arabic" w:eastAsia="Times New Roman" w:hAnsi="Simplified Arabic" w:cs="Simplified Arabic" w:hint="cs"/>
          <w:sz w:val="28"/>
          <w:szCs w:val="28"/>
          <w:rtl/>
        </w:rPr>
        <w:t xml:space="preserve">بين </w:t>
      </w:r>
      <w:r w:rsidRPr="002E29E3">
        <w:rPr>
          <w:rFonts w:ascii="Simplified Arabic" w:eastAsia="Times New Roman" w:hAnsi="Simplified Arabic" w:cs="Simplified Arabic"/>
          <w:sz w:val="28"/>
          <w:szCs w:val="28"/>
          <w:rtl/>
        </w:rPr>
        <w:t>القيادة الإدارية</w:t>
      </w:r>
      <w:r w:rsidR="0004601C">
        <w:rPr>
          <w:rFonts w:ascii="Simplified Arabic" w:eastAsia="Times New Roman" w:hAnsi="Simplified Arabic" w:cs="Simplified Arabic" w:hint="cs"/>
          <w:sz w:val="28"/>
          <w:szCs w:val="28"/>
          <w:rtl/>
        </w:rPr>
        <w:t>،</w:t>
      </w:r>
      <w:r w:rsidRPr="002E29E3">
        <w:rPr>
          <w:rFonts w:ascii="Simplified Arabic" w:eastAsia="Times New Roman" w:hAnsi="Simplified Arabic" w:cs="Simplified Arabic"/>
          <w:sz w:val="28"/>
          <w:szCs w:val="28"/>
          <w:rtl/>
        </w:rPr>
        <w:t xml:space="preserve"> </w:t>
      </w:r>
      <w:r w:rsidR="00A2610E">
        <w:rPr>
          <w:rFonts w:ascii="Simplified Arabic" w:eastAsia="Times New Roman" w:hAnsi="Simplified Arabic" w:cs="Simplified Arabic" w:hint="cs"/>
          <w:sz w:val="28"/>
          <w:szCs w:val="28"/>
          <w:rtl/>
        </w:rPr>
        <w:t xml:space="preserve">ودورها </w:t>
      </w:r>
      <w:r w:rsidRPr="002E29E3">
        <w:rPr>
          <w:rFonts w:ascii="Simplified Arabic" w:eastAsia="Times New Roman" w:hAnsi="Simplified Arabic" w:cs="Simplified Arabic"/>
          <w:sz w:val="28"/>
          <w:szCs w:val="28"/>
          <w:rtl/>
        </w:rPr>
        <w:t>في تعزيز الإبداع الإداري</w:t>
      </w:r>
      <w:r w:rsidR="0004601C">
        <w:rPr>
          <w:rFonts w:ascii="Simplified Arabic" w:eastAsia="Times New Roman" w:hAnsi="Simplified Arabic" w:cs="Simplified Arabic" w:hint="cs"/>
          <w:sz w:val="28"/>
          <w:szCs w:val="28"/>
          <w:rtl/>
        </w:rPr>
        <w:t>،</w:t>
      </w:r>
      <w:r w:rsidRPr="002E29E3">
        <w:rPr>
          <w:rFonts w:ascii="Simplified Arabic" w:eastAsia="Times New Roman" w:hAnsi="Simplified Arabic" w:cs="Simplified Arabic"/>
          <w:sz w:val="28"/>
          <w:szCs w:val="28"/>
          <w:rtl/>
        </w:rPr>
        <w:t xml:space="preserve"> لدى العاملين في</w:t>
      </w:r>
      <w:r w:rsidR="00A2610E">
        <w:rPr>
          <w:rFonts w:ascii="Simplified Arabic" w:eastAsia="Times New Roman" w:hAnsi="Simplified Arabic" w:cs="Simplified Arabic"/>
          <w:sz w:val="28"/>
          <w:szCs w:val="28"/>
          <w:rtl/>
        </w:rPr>
        <w:t xml:space="preserve"> المؤسسات الأهلية </w:t>
      </w:r>
      <w:r w:rsidR="00A2610E">
        <w:rPr>
          <w:rFonts w:ascii="Simplified Arabic" w:eastAsia="Times New Roman" w:hAnsi="Simplified Arabic" w:cs="Simplified Arabic"/>
          <w:sz w:val="28"/>
          <w:szCs w:val="28"/>
          <w:rtl/>
        </w:rPr>
        <w:lastRenderedPageBreak/>
        <w:t>ال</w:t>
      </w:r>
      <w:r w:rsidR="00A2610E">
        <w:rPr>
          <w:rFonts w:ascii="Simplified Arabic" w:eastAsia="Times New Roman" w:hAnsi="Simplified Arabic" w:cs="Simplified Arabic" w:hint="cs"/>
          <w:sz w:val="28"/>
          <w:szCs w:val="28"/>
          <w:rtl/>
        </w:rPr>
        <w:t>فلسطينية</w:t>
      </w:r>
      <w:r w:rsidR="0004601C">
        <w:rPr>
          <w:rFonts w:ascii="Simplified Arabic" w:eastAsia="Times New Roman" w:hAnsi="Simplified Arabic" w:cs="Simplified Arabic" w:hint="cs"/>
          <w:sz w:val="28"/>
          <w:szCs w:val="28"/>
          <w:rtl/>
        </w:rPr>
        <w:t>،</w:t>
      </w:r>
      <w:r w:rsidRPr="002E29E3">
        <w:rPr>
          <w:rFonts w:ascii="Simplified Arabic" w:eastAsia="Times New Roman" w:hAnsi="Simplified Arabic" w:cs="Simplified Arabic"/>
          <w:sz w:val="28"/>
          <w:szCs w:val="28"/>
          <w:rtl/>
        </w:rPr>
        <w:t xml:space="preserve"> تعزى لمتغير الجنس، فقد كان هناك تقارب واضح في المتوسطات الحسابية</w:t>
      </w:r>
      <w:r w:rsidR="0004601C">
        <w:rPr>
          <w:rFonts w:ascii="Simplified Arabic" w:eastAsia="Times New Roman" w:hAnsi="Simplified Arabic" w:cs="Simplified Arabic" w:hint="cs"/>
          <w:sz w:val="28"/>
          <w:szCs w:val="28"/>
          <w:rtl/>
        </w:rPr>
        <w:t>،</w:t>
      </w:r>
      <w:r w:rsidRPr="002E29E3">
        <w:rPr>
          <w:rFonts w:ascii="Simplified Arabic" w:eastAsia="Times New Roman" w:hAnsi="Simplified Arabic" w:cs="Simplified Arabic"/>
          <w:sz w:val="28"/>
          <w:szCs w:val="28"/>
          <w:rtl/>
        </w:rPr>
        <w:t xml:space="preserve"> وعلى اختلاف الجنس، وذلك كما هو واضح من الجدول السابق.</w:t>
      </w:r>
      <w:r w:rsidRPr="002E29E3">
        <w:rPr>
          <w:rFonts w:ascii="Simplified Arabic" w:eastAsia="Times New Roman" w:hAnsi="Simplified Arabic" w:cs="Simplified Arabic"/>
          <w:sz w:val="28"/>
          <w:szCs w:val="28"/>
          <w:rtl/>
          <w:lang w:bidi="ar-EG"/>
        </w:rPr>
        <w:t xml:space="preserve">  </w:t>
      </w:r>
    </w:p>
    <w:p w:rsidR="00C57839" w:rsidRPr="00F81A8B" w:rsidRDefault="00C57839" w:rsidP="0004601C">
      <w:pPr>
        <w:bidi/>
        <w:spacing w:before="240" w:line="360" w:lineRule="auto"/>
        <w:jc w:val="both"/>
        <w:rPr>
          <w:rFonts w:ascii="Simplified Arabic" w:eastAsia="Times New Roman" w:hAnsi="Simplified Arabic" w:cs="Simplified Arabic"/>
          <w:b/>
          <w:bCs/>
          <w:sz w:val="28"/>
          <w:szCs w:val="28"/>
          <w:lang w:bidi="ar-EG"/>
        </w:rPr>
      </w:pPr>
      <w:r w:rsidRPr="00DA711D">
        <w:rPr>
          <w:rFonts w:ascii="Simplified Arabic" w:eastAsia="Times New Roman" w:hAnsi="Simplified Arabic" w:cs="Simplified Arabic"/>
          <w:b/>
          <w:bCs/>
          <w:sz w:val="28"/>
          <w:szCs w:val="28"/>
          <w:rtl/>
        </w:rPr>
        <w:t>الفرضية</w:t>
      </w:r>
      <w:r w:rsidR="00A2610E">
        <w:rPr>
          <w:rFonts w:ascii="Simplified Arabic" w:eastAsia="Times New Roman" w:hAnsi="Simplified Arabic" w:cs="Simplified Arabic" w:hint="cs"/>
          <w:b/>
          <w:bCs/>
          <w:sz w:val="28"/>
          <w:szCs w:val="28"/>
          <w:rtl/>
        </w:rPr>
        <w:t xml:space="preserve"> الفرعية</w:t>
      </w:r>
      <w:r w:rsidRPr="00DA711D">
        <w:rPr>
          <w:rFonts w:ascii="Simplified Arabic" w:eastAsia="Times New Roman" w:hAnsi="Simplified Arabic" w:cs="Simplified Arabic"/>
          <w:b/>
          <w:bCs/>
          <w:sz w:val="28"/>
          <w:szCs w:val="28"/>
          <w:rtl/>
        </w:rPr>
        <w:t xml:space="preserve"> الثانية</w:t>
      </w:r>
      <w:r w:rsidRPr="00DA711D">
        <w:rPr>
          <w:rFonts w:ascii="Simplified Arabic" w:eastAsia="Times New Roman" w:hAnsi="Simplified Arabic" w:cs="Simplified Arabic" w:hint="cs"/>
          <w:b/>
          <w:bCs/>
          <w:sz w:val="28"/>
          <w:szCs w:val="28"/>
          <w:rtl/>
        </w:rPr>
        <w:t xml:space="preserve">: </w:t>
      </w:r>
      <w:r w:rsidRPr="00DA711D">
        <w:rPr>
          <w:rFonts w:ascii="Simplified Arabic" w:eastAsia="Times New Roman" w:hAnsi="Simplified Arabic" w:cs="Simplified Arabic"/>
          <w:b/>
          <w:bCs/>
          <w:sz w:val="28"/>
          <w:szCs w:val="28"/>
          <w:rtl/>
        </w:rPr>
        <w:t>لا</w:t>
      </w:r>
      <w:r w:rsidRPr="001E4349">
        <w:rPr>
          <w:rFonts w:ascii="Simplified Arabic" w:eastAsia="Times New Roman" w:hAnsi="Simplified Arabic" w:cs="Simplified Arabic"/>
          <w:b/>
          <w:bCs/>
          <w:sz w:val="28"/>
          <w:szCs w:val="28"/>
          <w:rtl/>
        </w:rPr>
        <w:t xml:space="preserve"> </w:t>
      </w:r>
      <w:r w:rsidRPr="00EC5AD2">
        <w:rPr>
          <w:rFonts w:ascii="Simplified Arabic" w:eastAsia="Times New Roman" w:hAnsi="Simplified Arabic" w:cs="Simplified Arabic"/>
          <w:b/>
          <w:bCs/>
          <w:sz w:val="28"/>
          <w:szCs w:val="28"/>
          <w:rtl/>
        </w:rPr>
        <w:t>توجد علاقة ذات دلالة إحصائية عند مستوى الدلالة (</w:t>
      </w:r>
      <w:r w:rsidRPr="00D97743">
        <w:rPr>
          <w:rFonts w:ascii="Simplified Arabic" w:eastAsia="Times New Roman" w:hAnsi="Simplified Arabic" w:cs="Simplified Arabic"/>
          <w:b/>
          <w:bCs/>
          <w:sz w:val="28"/>
          <w:szCs w:val="28"/>
          <w:rtl/>
        </w:rPr>
        <w:t xml:space="preserve">0.05&gt; </w:t>
      </w:r>
      <w:r w:rsidRPr="00D97743">
        <w:rPr>
          <w:rFonts w:ascii="Simplified Arabic" w:eastAsia="Times New Roman" w:hAnsi="Simplified Arabic" w:cs="Simplified Arabic"/>
          <w:b/>
          <w:bCs/>
          <w:sz w:val="28"/>
          <w:szCs w:val="28"/>
        </w:rPr>
        <w:t>a</w:t>
      </w:r>
      <w:r w:rsidRPr="00EC5AD2">
        <w:rPr>
          <w:rFonts w:ascii="Simplified Arabic" w:eastAsia="Times New Roman" w:hAnsi="Simplified Arabic" w:cs="Simplified Arabic"/>
          <w:b/>
          <w:bCs/>
          <w:sz w:val="28"/>
          <w:szCs w:val="28"/>
          <w:rtl/>
        </w:rPr>
        <w:t>) بين القيادة الإدارية ودورها في تعزيز الإبداع</w:t>
      </w:r>
      <w:r w:rsidR="0004601C">
        <w:rPr>
          <w:rFonts w:ascii="Simplified Arabic" w:eastAsia="Times New Roman" w:hAnsi="Simplified Arabic" w:cs="Simplified Arabic" w:hint="cs"/>
          <w:b/>
          <w:bCs/>
          <w:sz w:val="28"/>
          <w:szCs w:val="28"/>
          <w:rtl/>
        </w:rPr>
        <w:t xml:space="preserve"> الإداري،</w:t>
      </w:r>
      <w:r w:rsidRPr="00EC5AD2">
        <w:rPr>
          <w:rFonts w:ascii="Simplified Arabic" w:eastAsia="Times New Roman" w:hAnsi="Simplified Arabic" w:cs="Simplified Arabic"/>
          <w:b/>
          <w:bCs/>
          <w:sz w:val="28"/>
          <w:szCs w:val="28"/>
          <w:rtl/>
        </w:rPr>
        <w:t xml:space="preserve"> لدى العاملين في المؤسسات الأهلية في فلسطين</w:t>
      </w:r>
      <w:r w:rsidRPr="00F81A8B">
        <w:rPr>
          <w:rFonts w:ascii="Simplified Arabic" w:eastAsia="Times New Roman" w:hAnsi="Simplified Arabic" w:cs="Simplified Arabic"/>
          <w:b/>
          <w:bCs/>
          <w:sz w:val="28"/>
          <w:szCs w:val="28"/>
          <w:rtl/>
        </w:rPr>
        <w:t xml:space="preserve"> تعزى لمتغير المؤهل العلمي</w:t>
      </w:r>
    </w:p>
    <w:p w:rsidR="00C57839" w:rsidRPr="002E29E3" w:rsidRDefault="00C57839" w:rsidP="006948C3">
      <w:pPr>
        <w:bidi/>
        <w:spacing w:before="240" w:line="360" w:lineRule="auto"/>
        <w:jc w:val="both"/>
        <w:rPr>
          <w:rFonts w:ascii="Simplified Arabic" w:eastAsia="Times New Roman" w:hAnsi="Simplified Arabic" w:cs="Simplified Arabic"/>
          <w:sz w:val="28"/>
          <w:szCs w:val="28"/>
        </w:rPr>
      </w:pPr>
      <w:r w:rsidRPr="002E29E3">
        <w:rPr>
          <w:rFonts w:ascii="Simplified Arabic" w:eastAsia="Times New Roman" w:hAnsi="Simplified Arabic" w:cs="Simplified Arabic"/>
          <w:sz w:val="28"/>
          <w:szCs w:val="28"/>
          <w:rtl/>
        </w:rPr>
        <w:t>للتحقق من صحة الفرضية السابقة</w:t>
      </w:r>
      <w:r w:rsidR="0004601C">
        <w:rPr>
          <w:rFonts w:ascii="Simplified Arabic" w:eastAsia="Times New Roman" w:hAnsi="Simplified Arabic" w:cs="Simplified Arabic" w:hint="cs"/>
          <w:sz w:val="28"/>
          <w:szCs w:val="28"/>
          <w:rtl/>
        </w:rPr>
        <w:t>،</w:t>
      </w:r>
      <w:r w:rsidRPr="002E29E3">
        <w:rPr>
          <w:rFonts w:ascii="Simplified Arabic" w:eastAsia="Times New Roman" w:hAnsi="Simplified Arabic" w:cs="Simplified Arabic"/>
          <w:sz w:val="28"/>
          <w:szCs w:val="28"/>
          <w:rtl/>
        </w:rPr>
        <w:t xml:space="preserve"> استخدم اختبار تحليل التباين الأحادي (</w:t>
      </w:r>
      <w:r w:rsidRPr="002E29E3">
        <w:rPr>
          <w:rFonts w:ascii="Simplified Arabic" w:eastAsia="Times New Roman" w:hAnsi="Simplified Arabic" w:cs="Simplified Arabic"/>
          <w:sz w:val="28"/>
          <w:szCs w:val="28"/>
          <w:lang w:val="de-DE"/>
        </w:rPr>
        <w:t>one way analysis of variance</w:t>
      </w:r>
      <w:r w:rsidRPr="002E29E3">
        <w:rPr>
          <w:rFonts w:ascii="Simplified Arabic" w:eastAsia="Times New Roman" w:hAnsi="Simplified Arabic" w:cs="Simplified Arabic"/>
          <w:sz w:val="28"/>
          <w:szCs w:val="28"/>
          <w:rtl/>
          <w:lang w:val="de-DE"/>
        </w:rPr>
        <w:t xml:space="preserve">) </w:t>
      </w:r>
      <w:r w:rsidR="00A2610E">
        <w:rPr>
          <w:rFonts w:ascii="Simplified Arabic" w:eastAsia="Times New Roman" w:hAnsi="Simplified Arabic" w:cs="Simplified Arabic" w:hint="cs"/>
          <w:sz w:val="28"/>
          <w:szCs w:val="28"/>
          <w:rtl/>
        </w:rPr>
        <w:t>للعلاقة بين</w:t>
      </w:r>
      <w:r w:rsidRPr="002E29E3">
        <w:rPr>
          <w:rFonts w:ascii="Simplified Arabic" w:eastAsia="Times New Roman" w:hAnsi="Simplified Arabic" w:cs="Simplified Arabic"/>
          <w:sz w:val="28"/>
          <w:szCs w:val="28"/>
          <w:rtl/>
        </w:rPr>
        <w:t xml:space="preserve"> القيادة الإدارية</w:t>
      </w:r>
      <w:r w:rsidR="0004601C">
        <w:rPr>
          <w:rFonts w:ascii="Simplified Arabic" w:eastAsia="Times New Roman" w:hAnsi="Simplified Arabic" w:cs="Simplified Arabic" w:hint="cs"/>
          <w:sz w:val="28"/>
          <w:szCs w:val="28"/>
          <w:rtl/>
        </w:rPr>
        <w:t>،</w:t>
      </w:r>
      <w:r w:rsidRPr="002E29E3">
        <w:rPr>
          <w:rFonts w:ascii="Simplified Arabic" w:eastAsia="Times New Roman" w:hAnsi="Simplified Arabic" w:cs="Simplified Arabic"/>
          <w:sz w:val="28"/>
          <w:szCs w:val="28"/>
          <w:rtl/>
        </w:rPr>
        <w:t xml:space="preserve"> </w:t>
      </w:r>
      <w:r w:rsidR="00A2610E">
        <w:rPr>
          <w:rFonts w:ascii="Simplified Arabic" w:eastAsia="Times New Roman" w:hAnsi="Simplified Arabic" w:cs="Simplified Arabic" w:hint="cs"/>
          <w:sz w:val="28"/>
          <w:szCs w:val="28"/>
          <w:rtl/>
        </w:rPr>
        <w:t xml:space="preserve">ودورها </w:t>
      </w:r>
      <w:r w:rsidRPr="002E29E3">
        <w:rPr>
          <w:rFonts w:ascii="Simplified Arabic" w:eastAsia="Times New Roman" w:hAnsi="Simplified Arabic" w:cs="Simplified Arabic"/>
          <w:sz w:val="28"/>
          <w:szCs w:val="28"/>
          <w:rtl/>
        </w:rPr>
        <w:t>في تعزيز الإبداع الإداري لدى العاملين في المؤسسات الأهلية العاملة في محافظة بيت لحم</w:t>
      </w:r>
      <w:r w:rsidR="0004601C">
        <w:rPr>
          <w:rFonts w:ascii="Simplified Arabic" w:eastAsia="Times New Roman" w:hAnsi="Simplified Arabic" w:cs="Simplified Arabic" w:hint="cs"/>
          <w:sz w:val="28"/>
          <w:szCs w:val="28"/>
          <w:rtl/>
        </w:rPr>
        <w:t>،</w:t>
      </w:r>
      <w:r w:rsidRPr="002E29E3">
        <w:rPr>
          <w:rFonts w:ascii="Simplified Arabic" w:eastAsia="Times New Roman" w:hAnsi="Simplified Arabic" w:cs="Simplified Arabic"/>
          <w:sz w:val="28"/>
          <w:szCs w:val="28"/>
          <w:rtl/>
        </w:rPr>
        <w:t xml:space="preserve"> من وجهة نظر العاملين ت</w:t>
      </w:r>
      <w:r w:rsidR="0004601C">
        <w:rPr>
          <w:rFonts w:ascii="Simplified Arabic" w:eastAsia="Times New Roman" w:hAnsi="Simplified Arabic" w:cs="Simplified Arabic" w:hint="cs"/>
          <w:sz w:val="28"/>
          <w:szCs w:val="28"/>
          <w:rtl/>
        </w:rPr>
        <w:t>ُ</w:t>
      </w:r>
      <w:r w:rsidRPr="002E29E3">
        <w:rPr>
          <w:rFonts w:ascii="Simplified Arabic" w:eastAsia="Times New Roman" w:hAnsi="Simplified Arabic" w:cs="Simplified Arabic"/>
          <w:sz w:val="28"/>
          <w:szCs w:val="28"/>
          <w:rtl/>
        </w:rPr>
        <w:t>عزى لمتغير المؤهل العلمي، وذلك كما هو واضح في الجدول رقم (</w:t>
      </w:r>
      <w:r w:rsidR="006948C3">
        <w:rPr>
          <w:rFonts w:ascii="Simplified Arabic" w:eastAsia="Times New Roman" w:hAnsi="Simplified Arabic" w:cs="Simplified Arabic" w:hint="cs"/>
          <w:sz w:val="28"/>
          <w:szCs w:val="28"/>
          <w:rtl/>
        </w:rPr>
        <w:t>22.4</w:t>
      </w:r>
      <w:r w:rsidR="006948C3">
        <w:rPr>
          <w:rFonts w:ascii="Simplified Arabic" w:eastAsia="Times New Roman" w:hAnsi="Simplified Arabic" w:cs="Simplified Arabic"/>
          <w:sz w:val="28"/>
          <w:szCs w:val="28"/>
          <w:rtl/>
        </w:rPr>
        <w:t>)</w:t>
      </w:r>
      <w:r w:rsidR="006948C3">
        <w:rPr>
          <w:rFonts w:ascii="Simplified Arabic" w:eastAsia="Times New Roman" w:hAnsi="Simplified Arabic" w:cs="Simplified Arabic" w:hint="cs"/>
          <w:sz w:val="28"/>
          <w:szCs w:val="28"/>
          <w:rtl/>
        </w:rPr>
        <w:t>:</w:t>
      </w:r>
    </w:p>
    <w:p w:rsidR="00C57839" w:rsidRPr="0011511C" w:rsidRDefault="006948C3" w:rsidP="0011511C">
      <w:pPr>
        <w:pStyle w:val="Caption"/>
      </w:pPr>
      <w:bookmarkStart w:id="106" w:name="_Toc93129689"/>
      <w:r w:rsidRPr="0011511C">
        <w:rPr>
          <w:rFonts w:hint="cs"/>
          <w:rtl/>
        </w:rPr>
        <w:t>جدول</w:t>
      </w:r>
      <w:r w:rsidRPr="0011511C">
        <w:rPr>
          <w:rtl/>
        </w:rPr>
        <w:t xml:space="preserve"> 4. </w:t>
      </w:r>
      <w:r w:rsidR="00C57AFD">
        <w:rPr>
          <w:noProof/>
        </w:rPr>
        <w:fldChar w:fldCharType="begin"/>
      </w:r>
      <w:r w:rsidR="00C57AFD">
        <w:rPr>
          <w:noProof/>
        </w:rPr>
        <w:instrText xml:space="preserve"> SEQ </w:instrText>
      </w:r>
      <w:r w:rsidR="00C57AFD">
        <w:rPr>
          <w:noProof/>
          <w:rtl/>
        </w:rPr>
        <w:instrText>جدول_4</w:instrText>
      </w:r>
      <w:r w:rsidR="00C57AFD">
        <w:rPr>
          <w:noProof/>
        </w:rPr>
        <w:instrText xml:space="preserve">. \* ARABIC </w:instrText>
      </w:r>
      <w:r w:rsidR="00C57AFD">
        <w:rPr>
          <w:noProof/>
        </w:rPr>
        <w:fldChar w:fldCharType="separate"/>
      </w:r>
      <w:r w:rsidR="00AD4FE6">
        <w:rPr>
          <w:noProof/>
        </w:rPr>
        <w:t>22</w:t>
      </w:r>
      <w:r w:rsidR="00C57AFD">
        <w:rPr>
          <w:noProof/>
        </w:rPr>
        <w:fldChar w:fldCharType="end"/>
      </w:r>
      <w:r w:rsidRPr="0011511C">
        <w:rPr>
          <w:rFonts w:hint="cs"/>
          <w:rtl/>
        </w:rPr>
        <w:t xml:space="preserve">: </w:t>
      </w:r>
      <w:r w:rsidR="00C57839" w:rsidRPr="0011511C">
        <w:rPr>
          <w:rtl/>
        </w:rPr>
        <w:t>نتائج اختبار تحليل التباين الأحادي (</w:t>
      </w:r>
      <w:r w:rsidR="00C57839" w:rsidRPr="0011511C">
        <w:t>one way analysis of variance</w:t>
      </w:r>
      <w:r w:rsidR="00C57839" w:rsidRPr="0011511C">
        <w:rPr>
          <w:rtl/>
        </w:rPr>
        <w:t xml:space="preserve">) </w:t>
      </w:r>
      <w:r w:rsidR="00A2610E" w:rsidRPr="0011511C">
        <w:rPr>
          <w:rtl/>
        </w:rPr>
        <w:t>لل</w:t>
      </w:r>
      <w:r w:rsidR="00A2610E" w:rsidRPr="0011511C">
        <w:rPr>
          <w:rFonts w:hint="cs"/>
          <w:rtl/>
        </w:rPr>
        <w:t xml:space="preserve">علاقة بين </w:t>
      </w:r>
      <w:r w:rsidR="00C57839" w:rsidRPr="0011511C">
        <w:rPr>
          <w:rtl/>
        </w:rPr>
        <w:t>القيادة الإدارية</w:t>
      </w:r>
      <w:r w:rsidR="0004601C">
        <w:rPr>
          <w:rFonts w:hint="cs"/>
          <w:rtl/>
        </w:rPr>
        <w:t>،</w:t>
      </w:r>
      <w:r w:rsidR="00C57839" w:rsidRPr="0011511C">
        <w:rPr>
          <w:rtl/>
        </w:rPr>
        <w:t xml:space="preserve"> </w:t>
      </w:r>
      <w:r w:rsidR="00A2610E" w:rsidRPr="0011511C">
        <w:rPr>
          <w:rFonts w:hint="cs"/>
          <w:rtl/>
        </w:rPr>
        <w:t xml:space="preserve">ودورها </w:t>
      </w:r>
      <w:r w:rsidR="00C57839" w:rsidRPr="0011511C">
        <w:rPr>
          <w:rtl/>
        </w:rPr>
        <w:t xml:space="preserve">في تعزيز الإبداع الإداري لدى العاملين في المؤسسات الأهلية </w:t>
      </w:r>
      <w:r w:rsidR="00A2610E" w:rsidRPr="0011511C">
        <w:rPr>
          <w:rFonts w:hint="cs"/>
          <w:rtl/>
        </w:rPr>
        <w:t>الفلسطينية ت</w:t>
      </w:r>
      <w:r w:rsidR="00C57839" w:rsidRPr="0011511C">
        <w:rPr>
          <w:rtl/>
        </w:rPr>
        <w:t>عزى لمتغير المؤهل العلمي</w:t>
      </w:r>
      <w:bookmarkEnd w:id="106"/>
    </w:p>
    <w:tbl>
      <w:tblPr>
        <w:tblpPr w:leftFromText="180" w:rightFromText="180" w:bottomFromText="200" w:vertAnchor="text" w:horzAnchor="margin" w:tblpXSpec="center" w:tblpY="107"/>
        <w:bidiVisual/>
        <w:tblW w:w="8295" w:type="dxa"/>
        <w:tblLayout w:type="fixed"/>
        <w:tblLook w:val="01E0" w:firstRow="1" w:lastRow="1" w:firstColumn="1" w:lastColumn="1" w:noHBand="0" w:noVBand="0"/>
      </w:tblPr>
      <w:tblGrid>
        <w:gridCol w:w="1907"/>
        <w:gridCol w:w="1281"/>
        <w:gridCol w:w="1135"/>
        <w:gridCol w:w="1272"/>
        <w:gridCol w:w="1282"/>
        <w:gridCol w:w="1418"/>
      </w:tblGrid>
      <w:tr w:rsidR="00C57839" w:rsidRPr="002E29E3" w:rsidTr="00590228">
        <w:tc>
          <w:tcPr>
            <w:tcW w:w="1907" w:type="dxa"/>
            <w:tcBorders>
              <w:top w:val="single" w:sz="4" w:space="0" w:color="auto"/>
              <w:left w:val="single" w:sz="4" w:space="0" w:color="auto"/>
              <w:bottom w:val="single" w:sz="4" w:space="0" w:color="auto"/>
              <w:right w:val="single" w:sz="4" w:space="0" w:color="auto"/>
            </w:tcBorders>
            <w:shd w:val="clear" w:color="auto" w:fill="D9D9D9"/>
            <w:hideMark/>
          </w:tcPr>
          <w:p w:rsidR="00C57839" w:rsidRPr="002E29E3" w:rsidRDefault="00C57839" w:rsidP="00590228">
            <w:pPr>
              <w:spacing w:after="0" w:line="276" w:lineRule="auto"/>
              <w:jc w:val="both"/>
              <w:rPr>
                <w:rFonts w:ascii="Simplified Arabic" w:eastAsia="Times New Roman" w:hAnsi="Simplified Arabic" w:cs="Simplified Arabic"/>
                <w:sz w:val="28"/>
                <w:szCs w:val="28"/>
                <w:rtl/>
              </w:rPr>
            </w:pPr>
            <w:r w:rsidRPr="002E29E3">
              <w:rPr>
                <w:rFonts w:ascii="Simplified Arabic" w:eastAsia="Times New Roman" w:hAnsi="Simplified Arabic" w:cs="Simplified Arabic"/>
                <w:sz w:val="28"/>
                <w:szCs w:val="28"/>
                <w:rtl/>
              </w:rPr>
              <w:t>مصدر</w:t>
            </w:r>
          </w:p>
          <w:p w:rsidR="00C57839" w:rsidRPr="002E29E3" w:rsidRDefault="00C57839" w:rsidP="00590228">
            <w:pPr>
              <w:spacing w:after="0" w:line="276" w:lineRule="auto"/>
              <w:jc w:val="both"/>
              <w:rPr>
                <w:rFonts w:ascii="Simplified Arabic" w:eastAsia="Times New Roman" w:hAnsi="Simplified Arabic" w:cs="Simplified Arabic"/>
                <w:sz w:val="28"/>
                <w:szCs w:val="28"/>
              </w:rPr>
            </w:pPr>
            <w:r w:rsidRPr="002E29E3">
              <w:rPr>
                <w:rFonts w:ascii="Simplified Arabic" w:eastAsia="Times New Roman" w:hAnsi="Simplified Arabic" w:cs="Simplified Arabic"/>
                <w:sz w:val="28"/>
                <w:szCs w:val="28"/>
                <w:rtl/>
              </w:rPr>
              <w:t xml:space="preserve"> التباين</w:t>
            </w:r>
          </w:p>
        </w:tc>
        <w:tc>
          <w:tcPr>
            <w:tcW w:w="1281" w:type="dxa"/>
            <w:tcBorders>
              <w:top w:val="single" w:sz="4" w:space="0" w:color="auto"/>
              <w:left w:val="single" w:sz="4" w:space="0" w:color="auto"/>
              <w:bottom w:val="single" w:sz="4" w:space="0" w:color="auto"/>
              <w:right w:val="single" w:sz="4" w:space="0" w:color="auto"/>
            </w:tcBorders>
            <w:shd w:val="clear" w:color="auto" w:fill="D9D9D9"/>
            <w:hideMark/>
          </w:tcPr>
          <w:p w:rsidR="00C57839" w:rsidRPr="002E29E3" w:rsidRDefault="00C57839" w:rsidP="00590228">
            <w:pPr>
              <w:autoSpaceDE w:val="0"/>
              <w:autoSpaceDN w:val="0"/>
              <w:adjustRightInd w:val="0"/>
              <w:spacing w:after="0" w:line="276" w:lineRule="auto"/>
              <w:jc w:val="both"/>
              <w:rPr>
                <w:rFonts w:ascii="Simplified Arabic" w:eastAsia="Times New Roman" w:hAnsi="Simplified Arabic" w:cs="Simplified Arabic"/>
                <w:sz w:val="28"/>
                <w:szCs w:val="28"/>
              </w:rPr>
            </w:pPr>
            <w:r w:rsidRPr="002E29E3">
              <w:rPr>
                <w:rFonts w:ascii="Simplified Arabic" w:eastAsia="Times New Roman" w:hAnsi="Simplified Arabic" w:cs="Simplified Arabic"/>
                <w:sz w:val="28"/>
                <w:szCs w:val="28"/>
                <w:rtl/>
              </w:rPr>
              <w:t>مجموع المربعات</w:t>
            </w:r>
          </w:p>
        </w:tc>
        <w:tc>
          <w:tcPr>
            <w:tcW w:w="1135" w:type="dxa"/>
            <w:tcBorders>
              <w:top w:val="single" w:sz="4" w:space="0" w:color="auto"/>
              <w:left w:val="single" w:sz="4" w:space="0" w:color="auto"/>
              <w:bottom w:val="single" w:sz="4" w:space="0" w:color="auto"/>
              <w:right w:val="single" w:sz="4" w:space="0" w:color="auto"/>
            </w:tcBorders>
            <w:shd w:val="clear" w:color="auto" w:fill="D9D9D9"/>
            <w:hideMark/>
          </w:tcPr>
          <w:p w:rsidR="00C57839" w:rsidRPr="002E29E3" w:rsidRDefault="00C57839" w:rsidP="00590228">
            <w:pPr>
              <w:autoSpaceDE w:val="0"/>
              <w:autoSpaceDN w:val="0"/>
              <w:adjustRightInd w:val="0"/>
              <w:spacing w:after="0" w:line="276" w:lineRule="auto"/>
              <w:jc w:val="both"/>
              <w:rPr>
                <w:rFonts w:ascii="Simplified Arabic" w:eastAsia="Times New Roman" w:hAnsi="Simplified Arabic" w:cs="Simplified Arabic"/>
                <w:sz w:val="28"/>
                <w:szCs w:val="28"/>
                <w:rtl/>
              </w:rPr>
            </w:pPr>
            <w:r w:rsidRPr="002E29E3">
              <w:rPr>
                <w:rFonts w:ascii="Simplified Arabic" w:eastAsia="Times New Roman" w:hAnsi="Simplified Arabic" w:cs="Simplified Arabic"/>
                <w:sz w:val="28"/>
                <w:szCs w:val="28"/>
                <w:rtl/>
              </w:rPr>
              <w:t>درجات</w:t>
            </w:r>
          </w:p>
          <w:p w:rsidR="00C57839" w:rsidRPr="002E29E3" w:rsidRDefault="00C57839" w:rsidP="00590228">
            <w:pPr>
              <w:autoSpaceDE w:val="0"/>
              <w:autoSpaceDN w:val="0"/>
              <w:adjustRightInd w:val="0"/>
              <w:spacing w:after="0" w:line="276" w:lineRule="auto"/>
              <w:jc w:val="both"/>
              <w:rPr>
                <w:rFonts w:ascii="Simplified Arabic" w:eastAsia="Times New Roman" w:hAnsi="Simplified Arabic" w:cs="Simplified Arabic"/>
                <w:sz w:val="28"/>
                <w:szCs w:val="28"/>
              </w:rPr>
            </w:pPr>
            <w:r w:rsidRPr="002E29E3">
              <w:rPr>
                <w:rFonts w:ascii="Simplified Arabic" w:eastAsia="Times New Roman" w:hAnsi="Simplified Arabic" w:cs="Simplified Arabic"/>
                <w:sz w:val="28"/>
                <w:szCs w:val="28"/>
                <w:rtl/>
              </w:rPr>
              <w:t xml:space="preserve"> الحرية</w:t>
            </w:r>
          </w:p>
        </w:tc>
        <w:tc>
          <w:tcPr>
            <w:tcW w:w="1272" w:type="dxa"/>
            <w:tcBorders>
              <w:top w:val="single" w:sz="4" w:space="0" w:color="auto"/>
              <w:left w:val="single" w:sz="4" w:space="0" w:color="auto"/>
              <w:bottom w:val="single" w:sz="4" w:space="0" w:color="auto"/>
              <w:right w:val="single" w:sz="4" w:space="0" w:color="auto"/>
            </w:tcBorders>
            <w:shd w:val="clear" w:color="auto" w:fill="D9D9D9"/>
            <w:hideMark/>
          </w:tcPr>
          <w:p w:rsidR="00C57839" w:rsidRPr="002E29E3" w:rsidRDefault="00C57839" w:rsidP="00590228">
            <w:pPr>
              <w:autoSpaceDE w:val="0"/>
              <w:autoSpaceDN w:val="0"/>
              <w:adjustRightInd w:val="0"/>
              <w:spacing w:after="0" w:line="276" w:lineRule="auto"/>
              <w:jc w:val="both"/>
              <w:rPr>
                <w:rFonts w:ascii="Simplified Arabic" w:eastAsia="Times New Roman" w:hAnsi="Simplified Arabic" w:cs="Simplified Arabic"/>
                <w:sz w:val="28"/>
                <w:szCs w:val="28"/>
              </w:rPr>
            </w:pPr>
            <w:r w:rsidRPr="002E29E3">
              <w:rPr>
                <w:rFonts w:ascii="Simplified Arabic" w:eastAsia="Times New Roman" w:hAnsi="Simplified Arabic" w:cs="Simplified Arabic"/>
                <w:sz w:val="28"/>
                <w:szCs w:val="28"/>
                <w:rtl/>
              </w:rPr>
              <w:t>متوسط المربعات</w:t>
            </w:r>
          </w:p>
        </w:tc>
        <w:tc>
          <w:tcPr>
            <w:tcW w:w="1282" w:type="dxa"/>
            <w:tcBorders>
              <w:top w:val="single" w:sz="4" w:space="0" w:color="auto"/>
              <w:left w:val="single" w:sz="4" w:space="0" w:color="auto"/>
              <w:bottom w:val="single" w:sz="4" w:space="0" w:color="auto"/>
              <w:right w:val="single" w:sz="4" w:space="0" w:color="auto"/>
            </w:tcBorders>
            <w:shd w:val="clear" w:color="auto" w:fill="D9D9D9"/>
            <w:hideMark/>
          </w:tcPr>
          <w:p w:rsidR="00C57839" w:rsidRPr="002E29E3" w:rsidRDefault="00C57839" w:rsidP="00590228">
            <w:pPr>
              <w:autoSpaceDE w:val="0"/>
              <w:autoSpaceDN w:val="0"/>
              <w:adjustRightInd w:val="0"/>
              <w:spacing w:after="0" w:line="276" w:lineRule="auto"/>
              <w:jc w:val="both"/>
              <w:rPr>
                <w:rFonts w:ascii="Simplified Arabic" w:eastAsia="Times New Roman" w:hAnsi="Simplified Arabic" w:cs="Simplified Arabic"/>
                <w:sz w:val="28"/>
                <w:szCs w:val="28"/>
                <w:rtl/>
              </w:rPr>
            </w:pPr>
            <w:r w:rsidRPr="002E29E3">
              <w:rPr>
                <w:rFonts w:ascii="Simplified Arabic" w:eastAsia="Times New Roman" w:hAnsi="Simplified Arabic" w:cs="Simplified Arabic"/>
                <w:sz w:val="28"/>
                <w:szCs w:val="28"/>
                <w:rtl/>
              </w:rPr>
              <w:t>قيمة ف</w:t>
            </w:r>
          </w:p>
          <w:p w:rsidR="00C57839" w:rsidRPr="002E29E3" w:rsidRDefault="00C57839" w:rsidP="00590228">
            <w:pPr>
              <w:autoSpaceDE w:val="0"/>
              <w:autoSpaceDN w:val="0"/>
              <w:adjustRightInd w:val="0"/>
              <w:spacing w:after="0" w:line="276" w:lineRule="auto"/>
              <w:jc w:val="both"/>
              <w:rPr>
                <w:rFonts w:ascii="Simplified Arabic" w:eastAsia="Times New Roman" w:hAnsi="Simplified Arabic" w:cs="Simplified Arabic"/>
                <w:sz w:val="28"/>
                <w:szCs w:val="28"/>
              </w:rPr>
            </w:pPr>
            <w:r w:rsidRPr="002E29E3">
              <w:rPr>
                <w:rFonts w:ascii="Simplified Arabic" w:eastAsia="Times New Roman" w:hAnsi="Simplified Arabic" w:cs="Simplified Arabic"/>
                <w:sz w:val="28"/>
                <w:szCs w:val="28"/>
                <w:rtl/>
              </w:rPr>
              <w:t>المحسوبة</w:t>
            </w:r>
          </w:p>
        </w:tc>
        <w:tc>
          <w:tcPr>
            <w:tcW w:w="1418" w:type="dxa"/>
            <w:tcBorders>
              <w:top w:val="single" w:sz="4" w:space="0" w:color="auto"/>
              <w:left w:val="single" w:sz="4" w:space="0" w:color="auto"/>
              <w:bottom w:val="single" w:sz="4" w:space="0" w:color="auto"/>
              <w:right w:val="single" w:sz="4" w:space="0" w:color="auto"/>
            </w:tcBorders>
            <w:shd w:val="clear" w:color="auto" w:fill="D9D9D9"/>
            <w:hideMark/>
          </w:tcPr>
          <w:p w:rsidR="00C57839" w:rsidRPr="002E29E3" w:rsidRDefault="00C57839" w:rsidP="00590228">
            <w:pPr>
              <w:autoSpaceDE w:val="0"/>
              <w:autoSpaceDN w:val="0"/>
              <w:adjustRightInd w:val="0"/>
              <w:spacing w:after="0" w:line="276" w:lineRule="auto"/>
              <w:jc w:val="both"/>
              <w:rPr>
                <w:rFonts w:ascii="Simplified Arabic" w:eastAsia="Times New Roman" w:hAnsi="Simplified Arabic" w:cs="Simplified Arabic"/>
                <w:sz w:val="28"/>
                <w:szCs w:val="28"/>
                <w:rtl/>
              </w:rPr>
            </w:pPr>
            <w:r w:rsidRPr="002E29E3">
              <w:rPr>
                <w:rFonts w:ascii="Simplified Arabic" w:eastAsia="Times New Roman" w:hAnsi="Simplified Arabic" w:cs="Simplified Arabic"/>
                <w:sz w:val="28"/>
                <w:szCs w:val="28"/>
                <w:rtl/>
              </w:rPr>
              <w:t>الدلالة</w:t>
            </w:r>
          </w:p>
          <w:p w:rsidR="00C57839" w:rsidRPr="002E29E3" w:rsidRDefault="00C57839" w:rsidP="00590228">
            <w:pPr>
              <w:autoSpaceDE w:val="0"/>
              <w:autoSpaceDN w:val="0"/>
              <w:adjustRightInd w:val="0"/>
              <w:spacing w:after="0" w:line="276" w:lineRule="auto"/>
              <w:jc w:val="both"/>
              <w:rPr>
                <w:rFonts w:ascii="Simplified Arabic" w:eastAsia="Times New Roman" w:hAnsi="Simplified Arabic" w:cs="Simplified Arabic"/>
                <w:sz w:val="28"/>
                <w:szCs w:val="28"/>
              </w:rPr>
            </w:pPr>
            <w:r w:rsidRPr="002E29E3">
              <w:rPr>
                <w:rFonts w:ascii="Simplified Arabic" w:eastAsia="Times New Roman" w:hAnsi="Simplified Arabic" w:cs="Simplified Arabic"/>
                <w:sz w:val="28"/>
                <w:szCs w:val="28"/>
                <w:rtl/>
              </w:rPr>
              <w:t xml:space="preserve"> الإحصائية</w:t>
            </w:r>
          </w:p>
        </w:tc>
      </w:tr>
      <w:tr w:rsidR="00C57839" w:rsidRPr="002E29E3" w:rsidTr="00590228">
        <w:trPr>
          <w:trHeight w:val="635"/>
        </w:trPr>
        <w:tc>
          <w:tcPr>
            <w:tcW w:w="1907" w:type="dxa"/>
            <w:tcBorders>
              <w:top w:val="single" w:sz="4" w:space="0" w:color="auto"/>
              <w:left w:val="single" w:sz="4" w:space="0" w:color="auto"/>
              <w:bottom w:val="single" w:sz="4" w:space="0" w:color="auto"/>
              <w:right w:val="single" w:sz="4" w:space="0" w:color="auto"/>
            </w:tcBorders>
            <w:hideMark/>
          </w:tcPr>
          <w:p w:rsidR="00C57839" w:rsidRPr="002E29E3" w:rsidRDefault="00C57839" w:rsidP="00590228">
            <w:pPr>
              <w:bidi/>
              <w:spacing w:after="0" w:line="276" w:lineRule="auto"/>
              <w:jc w:val="both"/>
              <w:rPr>
                <w:rFonts w:ascii="Simplified Arabic" w:eastAsia="Times New Roman" w:hAnsi="Simplified Arabic" w:cs="Simplified Arabic"/>
                <w:sz w:val="28"/>
                <w:szCs w:val="28"/>
                <w:lang w:bidi="ar-EG"/>
              </w:rPr>
            </w:pPr>
            <w:r w:rsidRPr="002E29E3">
              <w:rPr>
                <w:rFonts w:ascii="Simplified Arabic" w:eastAsia="Times New Roman" w:hAnsi="Simplified Arabic" w:cs="Simplified Arabic"/>
                <w:sz w:val="28"/>
                <w:szCs w:val="28"/>
                <w:rtl/>
                <w:lang w:bidi="ar-EG"/>
              </w:rPr>
              <w:t>بين المجموعات</w:t>
            </w:r>
          </w:p>
        </w:tc>
        <w:tc>
          <w:tcPr>
            <w:tcW w:w="1281" w:type="dxa"/>
            <w:tcBorders>
              <w:top w:val="single" w:sz="4" w:space="0" w:color="auto"/>
              <w:left w:val="single" w:sz="4" w:space="0" w:color="auto"/>
              <w:bottom w:val="single" w:sz="4" w:space="0" w:color="auto"/>
              <w:right w:val="single" w:sz="4" w:space="0" w:color="auto"/>
            </w:tcBorders>
            <w:vAlign w:val="center"/>
            <w:hideMark/>
          </w:tcPr>
          <w:p w:rsidR="00C57839" w:rsidRPr="002E29E3" w:rsidRDefault="00C57839" w:rsidP="00590228">
            <w:pPr>
              <w:bidi/>
              <w:spacing w:after="0" w:line="276" w:lineRule="auto"/>
              <w:jc w:val="both"/>
              <w:rPr>
                <w:rFonts w:ascii="Simplified Arabic" w:eastAsia="Times New Roman" w:hAnsi="Simplified Arabic" w:cs="Simplified Arabic"/>
                <w:sz w:val="28"/>
                <w:szCs w:val="28"/>
              </w:rPr>
            </w:pPr>
            <w:r w:rsidRPr="002E29E3">
              <w:rPr>
                <w:rFonts w:ascii="Simplified Arabic" w:eastAsia="Times New Roman" w:hAnsi="Simplified Arabic" w:cs="Simplified Arabic"/>
                <w:sz w:val="28"/>
                <w:szCs w:val="28"/>
              </w:rPr>
              <w:t>0.405</w:t>
            </w:r>
          </w:p>
        </w:tc>
        <w:tc>
          <w:tcPr>
            <w:tcW w:w="1135" w:type="dxa"/>
            <w:tcBorders>
              <w:top w:val="single" w:sz="4" w:space="0" w:color="auto"/>
              <w:left w:val="single" w:sz="4" w:space="0" w:color="auto"/>
              <w:bottom w:val="single" w:sz="4" w:space="0" w:color="auto"/>
              <w:right w:val="single" w:sz="4" w:space="0" w:color="auto"/>
            </w:tcBorders>
            <w:vAlign w:val="center"/>
            <w:hideMark/>
          </w:tcPr>
          <w:p w:rsidR="00C57839" w:rsidRPr="002E29E3" w:rsidRDefault="00C57839" w:rsidP="00590228">
            <w:pPr>
              <w:bidi/>
              <w:spacing w:after="0" w:line="276" w:lineRule="auto"/>
              <w:jc w:val="both"/>
              <w:rPr>
                <w:rFonts w:ascii="Simplified Arabic" w:eastAsia="Times New Roman" w:hAnsi="Simplified Arabic" w:cs="Simplified Arabic"/>
                <w:sz w:val="28"/>
                <w:szCs w:val="28"/>
              </w:rPr>
            </w:pPr>
            <w:r w:rsidRPr="002E29E3">
              <w:rPr>
                <w:rFonts w:ascii="Simplified Arabic" w:eastAsia="Times New Roman" w:hAnsi="Simplified Arabic" w:cs="Simplified Arabic"/>
                <w:sz w:val="28"/>
                <w:szCs w:val="28"/>
              </w:rPr>
              <w:t>2</w:t>
            </w:r>
          </w:p>
        </w:tc>
        <w:tc>
          <w:tcPr>
            <w:tcW w:w="1272" w:type="dxa"/>
            <w:tcBorders>
              <w:top w:val="single" w:sz="4" w:space="0" w:color="auto"/>
              <w:left w:val="single" w:sz="4" w:space="0" w:color="auto"/>
              <w:bottom w:val="single" w:sz="4" w:space="0" w:color="auto"/>
              <w:right w:val="single" w:sz="4" w:space="0" w:color="auto"/>
            </w:tcBorders>
            <w:vAlign w:val="center"/>
            <w:hideMark/>
          </w:tcPr>
          <w:p w:rsidR="00C57839" w:rsidRPr="002E29E3" w:rsidRDefault="00C57839" w:rsidP="00590228">
            <w:pPr>
              <w:bidi/>
              <w:spacing w:after="0" w:line="276" w:lineRule="auto"/>
              <w:jc w:val="both"/>
              <w:rPr>
                <w:rFonts w:ascii="Simplified Arabic" w:eastAsia="Times New Roman" w:hAnsi="Simplified Arabic" w:cs="Simplified Arabic"/>
                <w:sz w:val="28"/>
                <w:szCs w:val="28"/>
              </w:rPr>
            </w:pPr>
            <w:r w:rsidRPr="002E29E3">
              <w:rPr>
                <w:rFonts w:ascii="Simplified Arabic" w:eastAsia="Times New Roman" w:hAnsi="Simplified Arabic" w:cs="Simplified Arabic"/>
                <w:sz w:val="28"/>
                <w:szCs w:val="28"/>
              </w:rPr>
              <w:t>0.203</w:t>
            </w:r>
          </w:p>
        </w:tc>
        <w:tc>
          <w:tcPr>
            <w:tcW w:w="1282" w:type="dxa"/>
            <w:vMerge w:val="restart"/>
            <w:tcBorders>
              <w:top w:val="single" w:sz="4" w:space="0" w:color="auto"/>
              <w:left w:val="single" w:sz="4" w:space="0" w:color="auto"/>
              <w:bottom w:val="single" w:sz="4" w:space="0" w:color="auto"/>
              <w:right w:val="single" w:sz="4" w:space="0" w:color="auto"/>
            </w:tcBorders>
            <w:vAlign w:val="center"/>
            <w:hideMark/>
          </w:tcPr>
          <w:p w:rsidR="00C57839" w:rsidRPr="002E29E3" w:rsidRDefault="00C57839" w:rsidP="00590228">
            <w:pPr>
              <w:bidi/>
              <w:spacing w:after="0" w:line="276" w:lineRule="auto"/>
              <w:jc w:val="both"/>
              <w:rPr>
                <w:rFonts w:ascii="Simplified Arabic" w:eastAsia="Times New Roman" w:hAnsi="Simplified Arabic" w:cs="Simplified Arabic"/>
                <w:sz w:val="28"/>
                <w:szCs w:val="28"/>
              </w:rPr>
            </w:pPr>
            <w:r w:rsidRPr="002E29E3">
              <w:rPr>
                <w:rFonts w:ascii="Simplified Arabic" w:eastAsia="Times New Roman" w:hAnsi="Simplified Arabic" w:cs="Simplified Arabic"/>
                <w:sz w:val="28"/>
                <w:szCs w:val="28"/>
              </w:rPr>
              <w:t>1.153</w:t>
            </w:r>
          </w:p>
        </w:tc>
        <w:tc>
          <w:tcPr>
            <w:tcW w:w="1418" w:type="dxa"/>
            <w:vMerge w:val="restart"/>
            <w:tcBorders>
              <w:top w:val="single" w:sz="4" w:space="0" w:color="auto"/>
              <w:left w:val="single" w:sz="4" w:space="0" w:color="auto"/>
              <w:bottom w:val="single" w:sz="4" w:space="0" w:color="auto"/>
              <w:right w:val="single" w:sz="4" w:space="0" w:color="auto"/>
            </w:tcBorders>
            <w:vAlign w:val="center"/>
            <w:hideMark/>
          </w:tcPr>
          <w:p w:rsidR="00C57839" w:rsidRPr="002E29E3" w:rsidRDefault="00C57839" w:rsidP="00590228">
            <w:pPr>
              <w:bidi/>
              <w:spacing w:after="0" w:line="276" w:lineRule="auto"/>
              <w:jc w:val="both"/>
              <w:rPr>
                <w:rFonts w:ascii="Simplified Arabic" w:eastAsia="Times New Roman" w:hAnsi="Simplified Arabic" w:cs="Simplified Arabic"/>
                <w:sz w:val="28"/>
                <w:szCs w:val="28"/>
              </w:rPr>
            </w:pPr>
            <w:r w:rsidRPr="002E29E3">
              <w:rPr>
                <w:rFonts w:ascii="Simplified Arabic" w:eastAsia="Times New Roman" w:hAnsi="Simplified Arabic" w:cs="Simplified Arabic"/>
                <w:sz w:val="28"/>
                <w:szCs w:val="28"/>
              </w:rPr>
              <w:t>0.319</w:t>
            </w:r>
          </w:p>
        </w:tc>
      </w:tr>
      <w:tr w:rsidR="00C57839" w:rsidRPr="002E29E3" w:rsidTr="00590228">
        <w:tc>
          <w:tcPr>
            <w:tcW w:w="1907" w:type="dxa"/>
            <w:tcBorders>
              <w:top w:val="single" w:sz="4" w:space="0" w:color="auto"/>
              <w:left w:val="single" w:sz="4" w:space="0" w:color="auto"/>
              <w:bottom w:val="single" w:sz="4" w:space="0" w:color="auto"/>
              <w:right w:val="single" w:sz="4" w:space="0" w:color="auto"/>
            </w:tcBorders>
            <w:hideMark/>
          </w:tcPr>
          <w:p w:rsidR="00C57839" w:rsidRPr="002E29E3" w:rsidRDefault="00C57839" w:rsidP="00590228">
            <w:pPr>
              <w:bidi/>
              <w:spacing w:after="0" w:line="276" w:lineRule="auto"/>
              <w:jc w:val="both"/>
              <w:rPr>
                <w:rFonts w:ascii="Simplified Arabic" w:eastAsia="Times New Roman" w:hAnsi="Simplified Arabic" w:cs="Simplified Arabic"/>
                <w:sz w:val="28"/>
                <w:szCs w:val="28"/>
                <w:lang w:bidi="ar-EG"/>
              </w:rPr>
            </w:pPr>
            <w:r w:rsidRPr="002E29E3">
              <w:rPr>
                <w:rFonts w:ascii="Simplified Arabic" w:eastAsia="Times New Roman" w:hAnsi="Simplified Arabic" w:cs="Simplified Arabic"/>
                <w:sz w:val="28"/>
                <w:szCs w:val="28"/>
                <w:rtl/>
                <w:lang w:bidi="ar-EG"/>
              </w:rPr>
              <w:t>داخل المجموعات</w:t>
            </w:r>
          </w:p>
        </w:tc>
        <w:tc>
          <w:tcPr>
            <w:tcW w:w="1281" w:type="dxa"/>
            <w:tcBorders>
              <w:top w:val="single" w:sz="4" w:space="0" w:color="auto"/>
              <w:left w:val="single" w:sz="4" w:space="0" w:color="auto"/>
              <w:bottom w:val="single" w:sz="4" w:space="0" w:color="auto"/>
              <w:right w:val="single" w:sz="4" w:space="0" w:color="auto"/>
            </w:tcBorders>
            <w:vAlign w:val="center"/>
            <w:hideMark/>
          </w:tcPr>
          <w:p w:rsidR="00C57839" w:rsidRPr="002E29E3" w:rsidRDefault="00C57839" w:rsidP="00590228">
            <w:pPr>
              <w:bidi/>
              <w:spacing w:after="0" w:line="276" w:lineRule="auto"/>
              <w:jc w:val="both"/>
              <w:rPr>
                <w:rFonts w:ascii="Simplified Arabic" w:eastAsia="Times New Roman" w:hAnsi="Simplified Arabic" w:cs="Simplified Arabic"/>
                <w:sz w:val="28"/>
                <w:szCs w:val="28"/>
              </w:rPr>
            </w:pPr>
            <w:r w:rsidRPr="002E29E3">
              <w:rPr>
                <w:rFonts w:ascii="Simplified Arabic" w:eastAsia="Times New Roman" w:hAnsi="Simplified Arabic" w:cs="Simplified Arabic"/>
                <w:sz w:val="28"/>
                <w:szCs w:val="28"/>
              </w:rPr>
              <w:t>21.794</w:t>
            </w:r>
          </w:p>
        </w:tc>
        <w:tc>
          <w:tcPr>
            <w:tcW w:w="1135" w:type="dxa"/>
            <w:tcBorders>
              <w:top w:val="single" w:sz="4" w:space="0" w:color="auto"/>
              <w:left w:val="single" w:sz="4" w:space="0" w:color="auto"/>
              <w:bottom w:val="single" w:sz="4" w:space="0" w:color="auto"/>
              <w:right w:val="single" w:sz="4" w:space="0" w:color="auto"/>
            </w:tcBorders>
            <w:vAlign w:val="center"/>
            <w:hideMark/>
          </w:tcPr>
          <w:p w:rsidR="00C57839" w:rsidRPr="002E29E3" w:rsidRDefault="00C57839" w:rsidP="00590228">
            <w:pPr>
              <w:bidi/>
              <w:spacing w:after="0" w:line="276" w:lineRule="auto"/>
              <w:jc w:val="both"/>
              <w:rPr>
                <w:rFonts w:ascii="Simplified Arabic" w:eastAsia="Times New Roman" w:hAnsi="Simplified Arabic" w:cs="Simplified Arabic"/>
                <w:sz w:val="28"/>
                <w:szCs w:val="28"/>
              </w:rPr>
            </w:pPr>
            <w:r w:rsidRPr="002E29E3">
              <w:rPr>
                <w:rFonts w:ascii="Simplified Arabic" w:eastAsia="Times New Roman" w:hAnsi="Simplified Arabic" w:cs="Simplified Arabic"/>
                <w:sz w:val="28"/>
                <w:szCs w:val="28"/>
              </w:rPr>
              <w:t>124</w:t>
            </w:r>
          </w:p>
        </w:tc>
        <w:tc>
          <w:tcPr>
            <w:tcW w:w="1272" w:type="dxa"/>
            <w:tcBorders>
              <w:top w:val="single" w:sz="4" w:space="0" w:color="auto"/>
              <w:left w:val="single" w:sz="4" w:space="0" w:color="auto"/>
              <w:bottom w:val="single" w:sz="4" w:space="0" w:color="auto"/>
              <w:right w:val="single" w:sz="4" w:space="0" w:color="auto"/>
            </w:tcBorders>
            <w:vAlign w:val="center"/>
            <w:hideMark/>
          </w:tcPr>
          <w:p w:rsidR="00C57839" w:rsidRPr="002E29E3" w:rsidRDefault="00C57839" w:rsidP="00590228">
            <w:pPr>
              <w:bidi/>
              <w:spacing w:after="0" w:line="276" w:lineRule="auto"/>
              <w:jc w:val="both"/>
              <w:rPr>
                <w:rFonts w:ascii="Simplified Arabic" w:eastAsia="Times New Roman" w:hAnsi="Simplified Arabic" w:cs="Simplified Arabic"/>
                <w:sz w:val="28"/>
                <w:szCs w:val="28"/>
              </w:rPr>
            </w:pPr>
            <w:r w:rsidRPr="002E29E3">
              <w:rPr>
                <w:rFonts w:ascii="Simplified Arabic" w:eastAsia="Times New Roman" w:hAnsi="Simplified Arabic" w:cs="Simplified Arabic"/>
                <w:sz w:val="28"/>
                <w:szCs w:val="28"/>
              </w:rPr>
              <w:t>0.176</w:t>
            </w:r>
          </w:p>
        </w:tc>
        <w:tc>
          <w:tcPr>
            <w:tcW w:w="1282" w:type="dxa"/>
            <w:vMerge/>
            <w:tcBorders>
              <w:top w:val="single" w:sz="4" w:space="0" w:color="auto"/>
              <w:left w:val="single" w:sz="4" w:space="0" w:color="auto"/>
              <w:bottom w:val="single" w:sz="4" w:space="0" w:color="auto"/>
              <w:right w:val="single" w:sz="4" w:space="0" w:color="auto"/>
            </w:tcBorders>
            <w:vAlign w:val="center"/>
            <w:hideMark/>
          </w:tcPr>
          <w:p w:rsidR="00C57839" w:rsidRPr="002E29E3" w:rsidRDefault="00C57839" w:rsidP="00590228">
            <w:pPr>
              <w:bidi/>
              <w:spacing w:after="0" w:line="276" w:lineRule="auto"/>
              <w:jc w:val="both"/>
              <w:rPr>
                <w:rFonts w:ascii="Simplified Arabic" w:eastAsia="Times New Roman" w:hAnsi="Simplified Arabic" w:cs="Simplified Arabic"/>
                <w:sz w:val="28"/>
                <w:szCs w:val="28"/>
              </w:rPr>
            </w:pPr>
          </w:p>
        </w:tc>
        <w:tc>
          <w:tcPr>
            <w:tcW w:w="1418" w:type="dxa"/>
            <w:vMerge/>
            <w:tcBorders>
              <w:top w:val="single" w:sz="4" w:space="0" w:color="auto"/>
              <w:left w:val="single" w:sz="4" w:space="0" w:color="auto"/>
              <w:bottom w:val="single" w:sz="4" w:space="0" w:color="auto"/>
              <w:right w:val="single" w:sz="4" w:space="0" w:color="auto"/>
            </w:tcBorders>
            <w:vAlign w:val="center"/>
            <w:hideMark/>
          </w:tcPr>
          <w:p w:rsidR="00C57839" w:rsidRPr="002E29E3" w:rsidRDefault="00C57839" w:rsidP="00590228">
            <w:pPr>
              <w:bidi/>
              <w:spacing w:after="0" w:line="276" w:lineRule="auto"/>
              <w:jc w:val="both"/>
              <w:rPr>
                <w:rFonts w:ascii="Simplified Arabic" w:eastAsia="Times New Roman" w:hAnsi="Simplified Arabic" w:cs="Simplified Arabic"/>
                <w:sz w:val="28"/>
                <w:szCs w:val="28"/>
              </w:rPr>
            </w:pPr>
          </w:p>
        </w:tc>
      </w:tr>
      <w:tr w:rsidR="00C57839" w:rsidRPr="002E29E3" w:rsidTr="00590228">
        <w:tc>
          <w:tcPr>
            <w:tcW w:w="1907" w:type="dxa"/>
            <w:tcBorders>
              <w:top w:val="single" w:sz="4" w:space="0" w:color="auto"/>
              <w:left w:val="single" w:sz="4" w:space="0" w:color="auto"/>
              <w:bottom w:val="single" w:sz="4" w:space="0" w:color="auto"/>
              <w:right w:val="single" w:sz="4" w:space="0" w:color="auto"/>
            </w:tcBorders>
            <w:hideMark/>
          </w:tcPr>
          <w:p w:rsidR="00C57839" w:rsidRPr="002E29E3" w:rsidRDefault="00C57839" w:rsidP="00590228">
            <w:pPr>
              <w:bidi/>
              <w:spacing w:after="0" w:line="276" w:lineRule="auto"/>
              <w:jc w:val="both"/>
              <w:rPr>
                <w:rFonts w:ascii="Simplified Arabic" w:eastAsia="Times New Roman" w:hAnsi="Simplified Arabic" w:cs="Simplified Arabic"/>
                <w:sz w:val="28"/>
                <w:szCs w:val="28"/>
                <w:lang w:bidi="ar-EG"/>
              </w:rPr>
            </w:pPr>
            <w:r w:rsidRPr="002E29E3">
              <w:rPr>
                <w:rFonts w:ascii="Simplified Arabic" w:eastAsia="Times New Roman" w:hAnsi="Simplified Arabic" w:cs="Simplified Arabic"/>
                <w:sz w:val="28"/>
                <w:szCs w:val="28"/>
                <w:rtl/>
                <w:lang w:bidi="ar-EG"/>
              </w:rPr>
              <w:t>المجموع</w:t>
            </w:r>
          </w:p>
        </w:tc>
        <w:tc>
          <w:tcPr>
            <w:tcW w:w="1281" w:type="dxa"/>
            <w:tcBorders>
              <w:top w:val="single" w:sz="4" w:space="0" w:color="auto"/>
              <w:left w:val="single" w:sz="4" w:space="0" w:color="auto"/>
              <w:bottom w:val="single" w:sz="4" w:space="0" w:color="auto"/>
              <w:right w:val="single" w:sz="4" w:space="0" w:color="auto"/>
            </w:tcBorders>
            <w:vAlign w:val="center"/>
            <w:hideMark/>
          </w:tcPr>
          <w:p w:rsidR="00C57839" w:rsidRPr="002E29E3" w:rsidRDefault="00C57839" w:rsidP="00590228">
            <w:pPr>
              <w:bidi/>
              <w:spacing w:after="0" w:line="276" w:lineRule="auto"/>
              <w:jc w:val="both"/>
              <w:rPr>
                <w:rFonts w:ascii="Simplified Arabic" w:eastAsia="Times New Roman" w:hAnsi="Simplified Arabic" w:cs="Simplified Arabic"/>
                <w:sz w:val="28"/>
                <w:szCs w:val="28"/>
              </w:rPr>
            </w:pPr>
            <w:r w:rsidRPr="002E29E3">
              <w:rPr>
                <w:rFonts w:ascii="Simplified Arabic" w:eastAsia="Times New Roman" w:hAnsi="Simplified Arabic" w:cs="Simplified Arabic"/>
                <w:sz w:val="28"/>
                <w:szCs w:val="28"/>
              </w:rPr>
              <w:t>22.199</w:t>
            </w:r>
          </w:p>
        </w:tc>
        <w:tc>
          <w:tcPr>
            <w:tcW w:w="1135" w:type="dxa"/>
            <w:tcBorders>
              <w:top w:val="single" w:sz="4" w:space="0" w:color="auto"/>
              <w:left w:val="single" w:sz="4" w:space="0" w:color="auto"/>
              <w:bottom w:val="single" w:sz="4" w:space="0" w:color="auto"/>
              <w:right w:val="single" w:sz="4" w:space="0" w:color="auto"/>
            </w:tcBorders>
            <w:vAlign w:val="center"/>
            <w:hideMark/>
          </w:tcPr>
          <w:p w:rsidR="00C57839" w:rsidRPr="002E29E3" w:rsidRDefault="00C57839" w:rsidP="00590228">
            <w:pPr>
              <w:bidi/>
              <w:spacing w:after="0" w:line="276" w:lineRule="auto"/>
              <w:jc w:val="both"/>
              <w:rPr>
                <w:rFonts w:ascii="Simplified Arabic" w:eastAsia="Times New Roman" w:hAnsi="Simplified Arabic" w:cs="Simplified Arabic"/>
                <w:sz w:val="28"/>
                <w:szCs w:val="28"/>
              </w:rPr>
            </w:pPr>
            <w:r w:rsidRPr="002E29E3">
              <w:rPr>
                <w:rFonts w:ascii="Simplified Arabic" w:eastAsia="Times New Roman" w:hAnsi="Simplified Arabic" w:cs="Simplified Arabic"/>
                <w:sz w:val="28"/>
                <w:szCs w:val="28"/>
              </w:rPr>
              <w:t>126</w:t>
            </w:r>
          </w:p>
        </w:tc>
        <w:tc>
          <w:tcPr>
            <w:tcW w:w="1272" w:type="dxa"/>
            <w:tcBorders>
              <w:top w:val="single" w:sz="4" w:space="0" w:color="auto"/>
              <w:left w:val="single" w:sz="4" w:space="0" w:color="auto"/>
              <w:bottom w:val="single" w:sz="4" w:space="0" w:color="auto"/>
              <w:right w:val="single" w:sz="4" w:space="0" w:color="auto"/>
            </w:tcBorders>
            <w:vAlign w:val="center"/>
            <w:hideMark/>
          </w:tcPr>
          <w:p w:rsidR="00C57839" w:rsidRPr="002E29E3" w:rsidRDefault="00C57839" w:rsidP="00590228">
            <w:pPr>
              <w:bidi/>
              <w:spacing w:after="0" w:line="276" w:lineRule="auto"/>
              <w:jc w:val="both"/>
              <w:rPr>
                <w:rFonts w:ascii="Simplified Arabic" w:eastAsia="Times New Roman" w:hAnsi="Simplified Arabic" w:cs="Simplified Arabic"/>
                <w:sz w:val="28"/>
                <w:szCs w:val="28"/>
              </w:rPr>
            </w:pPr>
            <w:r w:rsidRPr="002E29E3">
              <w:rPr>
                <w:rFonts w:ascii="Simplified Arabic" w:eastAsia="Times New Roman" w:hAnsi="Simplified Arabic" w:cs="Simplified Arabic"/>
                <w:sz w:val="28"/>
                <w:szCs w:val="28"/>
              </w:rPr>
              <w:t xml:space="preserve"> </w:t>
            </w:r>
          </w:p>
        </w:tc>
        <w:tc>
          <w:tcPr>
            <w:tcW w:w="1282" w:type="dxa"/>
            <w:vMerge/>
            <w:tcBorders>
              <w:top w:val="single" w:sz="4" w:space="0" w:color="auto"/>
              <w:left w:val="single" w:sz="4" w:space="0" w:color="auto"/>
              <w:bottom w:val="single" w:sz="4" w:space="0" w:color="auto"/>
              <w:right w:val="single" w:sz="4" w:space="0" w:color="auto"/>
            </w:tcBorders>
            <w:vAlign w:val="center"/>
            <w:hideMark/>
          </w:tcPr>
          <w:p w:rsidR="00C57839" w:rsidRPr="002E29E3" w:rsidRDefault="00C57839" w:rsidP="00590228">
            <w:pPr>
              <w:bidi/>
              <w:spacing w:after="0" w:line="276" w:lineRule="auto"/>
              <w:jc w:val="both"/>
              <w:rPr>
                <w:rFonts w:ascii="Simplified Arabic" w:eastAsia="Times New Roman" w:hAnsi="Simplified Arabic" w:cs="Simplified Arabic"/>
                <w:sz w:val="28"/>
                <w:szCs w:val="28"/>
              </w:rPr>
            </w:pPr>
          </w:p>
        </w:tc>
        <w:tc>
          <w:tcPr>
            <w:tcW w:w="1418" w:type="dxa"/>
            <w:vMerge/>
            <w:tcBorders>
              <w:top w:val="single" w:sz="4" w:space="0" w:color="auto"/>
              <w:left w:val="single" w:sz="4" w:space="0" w:color="auto"/>
              <w:bottom w:val="single" w:sz="4" w:space="0" w:color="auto"/>
              <w:right w:val="single" w:sz="4" w:space="0" w:color="auto"/>
            </w:tcBorders>
            <w:vAlign w:val="center"/>
            <w:hideMark/>
          </w:tcPr>
          <w:p w:rsidR="00C57839" w:rsidRPr="002E29E3" w:rsidRDefault="00C57839" w:rsidP="00590228">
            <w:pPr>
              <w:bidi/>
              <w:spacing w:after="0" w:line="276" w:lineRule="auto"/>
              <w:jc w:val="both"/>
              <w:rPr>
                <w:rFonts w:ascii="Simplified Arabic" w:eastAsia="Times New Roman" w:hAnsi="Simplified Arabic" w:cs="Simplified Arabic"/>
                <w:sz w:val="28"/>
                <w:szCs w:val="28"/>
              </w:rPr>
            </w:pPr>
          </w:p>
        </w:tc>
      </w:tr>
    </w:tbl>
    <w:p w:rsidR="00C57839" w:rsidRPr="002E29E3" w:rsidRDefault="00C57839" w:rsidP="00A2610E">
      <w:pPr>
        <w:bidi/>
        <w:spacing w:before="240" w:line="360" w:lineRule="auto"/>
        <w:jc w:val="both"/>
        <w:rPr>
          <w:rFonts w:ascii="Simplified Arabic" w:eastAsia="Times New Roman" w:hAnsi="Simplified Arabic" w:cs="Simplified Arabic"/>
          <w:sz w:val="28"/>
          <w:szCs w:val="28"/>
        </w:rPr>
      </w:pPr>
      <w:r w:rsidRPr="002E29E3">
        <w:rPr>
          <w:rFonts w:ascii="Simplified Arabic" w:eastAsia="Times New Roman" w:hAnsi="Simplified Arabic" w:cs="Simplified Arabic"/>
          <w:sz w:val="28"/>
          <w:szCs w:val="28"/>
          <w:rtl/>
        </w:rPr>
        <w:lastRenderedPageBreak/>
        <w:t>تشير المعطيات الواردة في الجدول السابق</w:t>
      </w:r>
      <w:r w:rsidR="005C77A4">
        <w:rPr>
          <w:rFonts w:ascii="Simplified Arabic" w:eastAsia="Times New Roman" w:hAnsi="Simplified Arabic" w:cs="Simplified Arabic" w:hint="cs"/>
          <w:sz w:val="28"/>
          <w:szCs w:val="28"/>
          <w:rtl/>
        </w:rPr>
        <w:t>،</w:t>
      </w:r>
      <w:r w:rsidRPr="002E29E3">
        <w:rPr>
          <w:rFonts w:ascii="Simplified Arabic" w:eastAsia="Times New Roman" w:hAnsi="Simplified Arabic" w:cs="Simplified Arabic"/>
          <w:sz w:val="28"/>
          <w:szCs w:val="28"/>
          <w:rtl/>
        </w:rPr>
        <w:t xml:space="preserve"> إلى عدم وجود </w:t>
      </w:r>
      <w:r w:rsidR="00A2610E">
        <w:rPr>
          <w:rFonts w:ascii="Simplified Arabic" w:eastAsia="Times New Roman" w:hAnsi="Simplified Arabic" w:cs="Simplified Arabic" w:hint="cs"/>
          <w:sz w:val="28"/>
          <w:szCs w:val="28"/>
          <w:rtl/>
        </w:rPr>
        <w:t xml:space="preserve">علاقة </w:t>
      </w:r>
      <w:r w:rsidRPr="002E29E3">
        <w:rPr>
          <w:rFonts w:ascii="Simplified Arabic" w:eastAsia="Times New Roman" w:hAnsi="Simplified Arabic" w:cs="Simplified Arabic"/>
          <w:sz w:val="28"/>
          <w:szCs w:val="28"/>
          <w:rtl/>
        </w:rPr>
        <w:t xml:space="preserve">ذات دلالة إحصائية عند المستوى </w:t>
      </w:r>
      <w:r w:rsidRPr="002E29E3">
        <w:rPr>
          <w:rFonts w:ascii="Cambria" w:eastAsia="Times New Roman" w:hAnsi="Cambria" w:cs="Cambria"/>
          <w:sz w:val="28"/>
          <w:szCs w:val="28"/>
          <w:lang w:val="el-GR"/>
        </w:rPr>
        <w:t>α</w:t>
      </w:r>
      <w:r w:rsidRPr="002E29E3">
        <w:rPr>
          <w:rFonts w:ascii="Times New Roman" w:eastAsia="Times New Roman" w:hAnsi="Times New Roman" w:cs="Times New Roman" w:hint="cs"/>
          <w:b/>
          <w:bCs/>
          <w:sz w:val="28"/>
          <w:szCs w:val="28"/>
          <w:rtl/>
        </w:rPr>
        <w:t>≤</w:t>
      </w:r>
      <w:r w:rsidRPr="002E29E3">
        <w:rPr>
          <w:rFonts w:ascii="Simplified Arabic" w:eastAsia="Times New Roman" w:hAnsi="Simplified Arabic" w:cs="Simplified Arabic"/>
          <w:sz w:val="28"/>
          <w:szCs w:val="28"/>
        </w:rPr>
        <w:t>0.05</w:t>
      </w:r>
      <w:r w:rsidR="00A2610E">
        <w:rPr>
          <w:rFonts w:ascii="Simplified Arabic" w:eastAsia="Times New Roman" w:hAnsi="Simplified Arabic" w:cs="Simplified Arabic"/>
          <w:sz w:val="28"/>
          <w:szCs w:val="28"/>
          <w:rtl/>
        </w:rPr>
        <w:t xml:space="preserve"> </w:t>
      </w:r>
      <w:r w:rsidR="00A2610E">
        <w:rPr>
          <w:rFonts w:ascii="Simplified Arabic" w:eastAsia="Times New Roman" w:hAnsi="Simplified Arabic" w:cs="Simplified Arabic" w:hint="cs"/>
          <w:sz w:val="28"/>
          <w:szCs w:val="28"/>
          <w:rtl/>
        </w:rPr>
        <w:t xml:space="preserve">بين </w:t>
      </w:r>
      <w:r w:rsidRPr="002E29E3">
        <w:rPr>
          <w:rFonts w:ascii="Simplified Arabic" w:eastAsia="Times New Roman" w:hAnsi="Simplified Arabic" w:cs="Simplified Arabic"/>
          <w:sz w:val="28"/>
          <w:szCs w:val="28"/>
          <w:rtl/>
        </w:rPr>
        <w:t>القيادة الإدارية</w:t>
      </w:r>
      <w:r w:rsidR="005C77A4">
        <w:rPr>
          <w:rFonts w:ascii="Simplified Arabic" w:eastAsia="Times New Roman" w:hAnsi="Simplified Arabic" w:cs="Simplified Arabic" w:hint="cs"/>
          <w:sz w:val="28"/>
          <w:szCs w:val="28"/>
          <w:rtl/>
        </w:rPr>
        <w:t>،</w:t>
      </w:r>
      <w:r w:rsidRPr="002E29E3">
        <w:rPr>
          <w:rFonts w:ascii="Simplified Arabic" w:eastAsia="Times New Roman" w:hAnsi="Simplified Arabic" w:cs="Simplified Arabic"/>
          <w:sz w:val="28"/>
          <w:szCs w:val="28"/>
          <w:rtl/>
        </w:rPr>
        <w:t xml:space="preserve"> </w:t>
      </w:r>
      <w:r w:rsidR="00A2610E">
        <w:rPr>
          <w:rFonts w:ascii="Simplified Arabic" w:eastAsia="Times New Roman" w:hAnsi="Simplified Arabic" w:cs="Simplified Arabic" w:hint="cs"/>
          <w:sz w:val="28"/>
          <w:szCs w:val="28"/>
          <w:rtl/>
        </w:rPr>
        <w:t xml:space="preserve">ودورها </w:t>
      </w:r>
      <w:r w:rsidRPr="002E29E3">
        <w:rPr>
          <w:rFonts w:ascii="Simplified Arabic" w:eastAsia="Times New Roman" w:hAnsi="Simplified Arabic" w:cs="Simplified Arabic"/>
          <w:sz w:val="28"/>
          <w:szCs w:val="28"/>
          <w:rtl/>
        </w:rPr>
        <w:t>في تعزيز الإبداع الإداري</w:t>
      </w:r>
      <w:r w:rsidR="005C77A4">
        <w:rPr>
          <w:rFonts w:ascii="Simplified Arabic" w:eastAsia="Times New Roman" w:hAnsi="Simplified Arabic" w:cs="Simplified Arabic" w:hint="cs"/>
          <w:sz w:val="28"/>
          <w:szCs w:val="28"/>
          <w:rtl/>
        </w:rPr>
        <w:t>،</w:t>
      </w:r>
      <w:r w:rsidRPr="002E29E3">
        <w:rPr>
          <w:rFonts w:ascii="Simplified Arabic" w:eastAsia="Times New Roman" w:hAnsi="Simplified Arabic" w:cs="Simplified Arabic"/>
          <w:sz w:val="28"/>
          <w:szCs w:val="28"/>
          <w:rtl/>
        </w:rPr>
        <w:t xml:space="preserve"> لدى العاملين في المؤسسات الأهلية العاملة في محافظة بيت لحم</w:t>
      </w:r>
      <w:r w:rsidR="005C77A4">
        <w:rPr>
          <w:rFonts w:ascii="Simplified Arabic" w:eastAsia="Times New Roman" w:hAnsi="Simplified Arabic" w:cs="Simplified Arabic" w:hint="cs"/>
          <w:sz w:val="28"/>
          <w:szCs w:val="28"/>
          <w:rtl/>
        </w:rPr>
        <w:t>،</w:t>
      </w:r>
      <w:r w:rsidRPr="002E29E3">
        <w:rPr>
          <w:rFonts w:ascii="Simplified Arabic" w:eastAsia="Times New Roman" w:hAnsi="Simplified Arabic" w:cs="Simplified Arabic"/>
          <w:sz w:val="28"/>
          <w:szCs w:val="28"/>
          <w:rtl/>
        </w:rPr>
        <w:t xml:space="preserve"> من وجهة نظر العاملين تعزى لمتغير المؤهل العلمي، فقد كان هناك تقارب واضح في المتوسطات الحسابية</w:t>
      </w:r>
      <w:r w:rsidR="005C77A4">
        <w:rPr>
          <w:rFonts w:ascii="Simplified Arabic" w:eastAsia="Times New Roman" w:hAnsi="Simplified Arabic" w:cs="Simplified Arabic" w:hint="cs"/>
          <w:sz w:val="28"/>
          <w:szCs w:val="28"/>
          <w:rtl/>
        </w:rPr>
        <w:t>،</w:t>
      </w:r>
      <w:r w:rsidRPr="002E29E3">
        <w:rPr>
          <w:rFonts w:ascii="Simplified Arabic" w:eastAsia="Times New Roman" w:hAnsi="Simplified Arabic" w:cs="Simplified Arabic"/>
          <w:sz w:val="28"/>
          <w:szCs w:val="28"/>
          <w:rtl/>
        </w:rPr>
        <w:t xml:space="preserve"> وعلى اختلاف المؤهل العلمي، وذلك كما هو واضح ف</w:t>
      </w:r>
      <w:r w:rsidR="006948C3">
        <w:rPr>
          <w:rFonts w:ascii="Simplified Arabic" w:eastAsia="Times New Roman" w:hAnsi="Simplified Arabic" w:cs="Simplified Arabic"/>
          <w:sz w:val="28"/>
          <w:szCs w:val="28"/>
          <w:rtl/>
        </w:rPr>
        <w:t>ي الجدول رقم (</w:t>
      </w:r>
      <w:r w:rsidR="006948C3">
        <w:rPr>
          <w:rFonts w:ascii="Simplified Arabic" w:eastAsia="Times New Roman" w:hAnsi="Simplified Arabic" w:cs="Simplified Arabic" w:hint="cs"/>
          <w:sz w:val="28"/>
          <w:szCs w:val="28"/>
          <w:rtl/>
        </w:rPr>
        <w:t>23.4</w:t>
      </w:r>
      <w:r w:rsidR="006948C3">
        <w:rPr>
          <w:rFonts w:ascii="Simplified Arabic" w:eastAsia="Times New Roman" w:hAnsi="Simplified Arabic" w:cs="Simplified Arabic"/>
          <w:sz w:val="28"/>
          <w:szCs w:val="28"/>
          <w:rtl/>
        </w:rPr>
        <w:t>)</w:t>
      </w:r>
      <w:r w:rsidR="006948C3">
        <w:rPr>
          <w:rFonts w:ascii="Simplified Arabic" w:eastAsia="Times New Roman" w:hAnsi="Simplified Arabic" w:cs="Simplified Arabic" w:hint="cs"/>
          <w:sz w:val="28"/>
          <w:szCs w:val="28"/>
          <w:rtl/>
        </w:rPr>
        <w:t>:</w:t>
      </w:r>
    </w:p>
    <w:p w:rsidR="00C57839" w:rsidRPr="0011511C" w:rsidRDefault="006948C3" w:rsidP="0011511C">
      <w:pPr>
        <w:pStyle w:val="Caption"/>
      </w:pPr>
      <w:bookmarkStart w:id="107" w:name="_Toc93129690"/>
      <w:r w:rsidRPr="0011511C">
        <w:rPr>
          <w:rFonts w:hint="cs"/>
          <w:rtl/>
        </w:rPr>
        <w:t>جدول</w:t>
      </w:r>
      <w:r w:rsidRPr="0011511C">
        <w:rPr>
          <w:rtl/>
        </w:rPr>
        <w:t xml:space="preserve"> 4. </w:t>
      </w:r>
      <w:r w:rsidR="00C57AFD">
        <w:rPr>
          <w:noProof/>
        </w:rPr>
        <w:fldChar w:fldCharType="begin"/>
      </w:r>
      <w:r w:rsidR="00C57AFD">
        <w:rPr>
          <w:noProof/>
        </w:rPr>
        <w:instrText xml:space="preserve"> SEQ </w:instrText>
      </w:r>
      <w:r w:rsidR="00C57AFD">
        <w:rPr>
          <w:noProof/>
          <w:rtl/>
        </w:rPr>
        <w:instrText>جدول_4</w:instrText>
      </w:r>
      <w:r w:rsidR="00C57AFD">
        <w:rPr>
          <w:noProof/>
        </w:rPr>
        <w:instrText xml:space="preserve">. \* ARABIC </w:instrText>
      </w:r>
      <w:r w:rsidR="00C57AFD">
        <w:rPr>
          <w:noProof/>
        </w:rPr>
        <w:fldChar w:fldCharType="separate"/>
      </w:r>
      <w:r w:rsidR="00AD4FE6">
        <w:rPr>
          <w:noProof/>
        </w:rPr>
        <w:t>23</w:t>
      </w:r>
      <w:r w:rsidR="00C57AFD">
        <w:rPr>
          <w:noProof/>
        </w:rPr>
        <w:fldChar w:fldCharType="end"/>
      </w:r>
      <w:r w:rsidRPr="0011511C">
        <w:rPr>
          <w:rFonts w:hint="cs"/>
          <w:rtl/>
        </w:rPr>
        <w:t xml:space="preserve">: </w:t>
      </w:r>
      <w:r w:rsidR="00C57839" w:rsidRPr="0011511C">
        <w:rPr>
          <w:rtl/>
        </w:rPr>
        <w:t>الأعداد والمتوسطات الحس</w:t>
      </w:r>
      <w:r w:rsidR="00A2610E" w:rsidRPr="0011511C">
        <w:rPr>
          <w:rtl/>
        </w:rPr>
        <w:t>ابية والانحرافات المعيارية ل</w:t>
      </w:r>
      <w:r w:rsidR="00A2610E" w:rsidRPr="0011511C">
        <w:rPr>
          <w:rFonts w:hint="cs"/>
          <w:rtl/>
        </w:rPr>
        <w:t xml:space="preserve">لعلاقة بين </w:t>
      </w:r>
      <w:r w:rsidR="00C57839" w:rsidRPr="0011511C">
        <w:rPr>
          <w:rtl/>
        </w:rPr>
        <w:t xml:space="preserve">القيادة الإدارية </w:t>
      </w:r>
      <w:r w:rsidR="00A2610E" w:rsidRPr="0011511C">
        <w:rPr>
          <w:rFonts w:hint="cs"/>
          <w:rtl/>
        </w:rPr>
        <w:t xml:space="preserve">ودورها </w:t>
      </w:r>
      <w:r w:rsidR="00C57839" w:rsidRPr="0011511C">
        <w:rPr>
          <w:rtl/>
        </w:rPr>
        <w:t>في تعزيز الإبداع الإداري</w:t>
      </w:r>
      <w:r w:rsidR="005C77A4">
        <w:rPr>
          <w:rFonts w:hint="cs"/>
          <w:rtl/>
        </w:rPr>
        <w:t>،</w:t>
      </w:r>
      <w:r w:rsidR="00C57839" w:rsidRPr="0011511C">
        <w:rPr>
          <w:rtl/>
        </w:rPr>
        <w:t xml:space="preserve"> لدى العاملين في المؤسسات الأهلية </w:t>
      </w:r>
      <w:r w:rsidR="00A2610E" w:rsidRPr="0011511C">
        <w:rPr>
          <w:rFonts w:hint="cs"/>
          <w:rtl/>
        </w:rPr>
        <w:t xml:space="preserve">الفلسطينية </w:t>
      </w:r>
      <w:r w:rsidR="00C57839" w:rsidRPr="0011511C">
        <w:rPr>
          <w:rtl/>
        </w:rPr>
        <w:t>تعزى لمتغير المؤهل العلمي</w:t>
      </w:r>
      <w:bookmarkEnd w:id="107"/>
    </w:p>
    <w:tbl>
      <w:tblPr>
        <w:tblpPr w:leftFromText="180" w:rightFromText="180" w:bottomFromText="200" w:vertAnchor="text" w:horzAnchor="margin" w:tblpXSpec="center" w:tblpY="173"/>
        <w:tblOverlap w:val="never"/>
        <w:bidiVisual/>
        <w:tblW w:w="0" w:type="auto"/>
        <w:tblLayout w:type="fixed"/>
        <w:tblLook w:val="01E0" w:firstRow="1" w:lastRow="1" w:firstColumn="1" w:lastColumn="1" w:noHBand="0" w:noVBand="0"/>
      </w:tblPr>
      <w:tblGrid>
        <w:gridCol w:w="2160"/>
        <w:gridCol w:w="1080"/>
        <w:gridCol w:w="1883"/>
        <w:gridCol w:w="2073"/>
      </w:tblGrid>
      <w:tr w:rsidR="00C57839" w:rsidRPr="002E29E3" w:rsidTr="00590228">
        <w:tc>
          <w:tcPr>
            <w:tcW w:w="2160" w:type="dxa"/>
            <w:tcBorders>
              <w:top w:val="single" w:sz="4" w:space="0" w:color="auto"/>
              <w:left w:val="single" w:sz="4" w:space="0" w:color="auto"/>
              <w:bottom w:val="single" w:sz="4" w:space="0" w:color="auto"/>
              <w:right w:val="single" w:sz="4" w:space="0" w:color="auto"/>
            </w:tcBorders>
            <w:shd w:val="clear" w:color="auto" w:fill="D9D9D9"/>
            <w:hideMark/>
          </w:tcPr>
          <w:p w:rsidR="00C57839" w:rsidRPr="002E29E3" w:rsidRDefault="00C57839" w:rsidP="00590228">
            <w:pPr>
              <w:autoSpaceDE w:val="0"/>
              <w:autoSpaceDN w:val="0"/>
              <w:adjustRightInd w:val="0"/>
              <w:spacing w:after="0" w:line="276" w:lineRule="auto"/>
              <w:jc w:val="both"/>
              <w:rPr>
                <w:rFonts w:ascii="Simplified Arabic" w:eastAsia="Times New Roman" w:hAnsi="Simplified Arabic" w:cs="Simplified Arabic"/>
                <w:sz w:val="28"/>
                <w:szCs w:val="28"/>
              </w:rPr>
            </w:pPr>
            <w:r w:rsidRPr="002E29E3">
              <w:rPr>
                <w:rFonts w:ascii="Simplified Arabic" w:eastAsia="Times New Roman" w:hAnsi="Simplified Arabic" w:cs="Simplified Arabic"/>
                <w:sz w:val="28"/>
                <w:szCs w:val="28"/>
                <w:rtl/>
              </w:rPr>
              <w:t>المؤهل العلمي</w:t>
            </w:r>
          </w:p>
        </w:tc>
        <w:tc>
          <w:tcPr>
            <w:tcW w:w="1080" w:type="dxa"/>
            <w:tcBorders>
              <w:top w:val="single" w:sz="4" w:space="0" w:color="auto"/>
              <w:left w:val="single" w:sz="4" w:space="0" w:color="auto"/>
              <w:bottom w:val="single" w:sz="4" w:space="0" w:color="auto"/>
              <w:right w:val="single" w:sz="4" w:space="0" w:color="auto"/>
            </w:tcBorders>
            <w:shd w:val="clear" w:color="auto" w:fill="D9D9D9"/>
            <w:hideMark/>
          </w:tcPr>
          <w:p w:rsidR="00C57839" w:rsidRPr="002E29E3" w:rsidRDefault="00C57839" w:rsidP="00590228">
            <w:pPr>
              <w:autoSpaceDE w:val="0"/>
              <w:autoSpaceDN w:val="0"/>
              <w:adjustRightInd w:val="0"/>
              <w:spacing w:after="0" w:line="276" w:lineRule="auto"/>
              <w:jc w:val="both"/>
              <w:rPr>
                <w:rFonts w:ascii="Simplified Arabic" w:eastAsia="Times New Roman" w:hAnsi="Simplified Arabic" w:cs="Simplified Arabic"/>
                <w:sz w:val="28"/>
                <w:szCs w:val="28"/>
              </w:rPr>
            </w:pPr>
            <w:r w:rsidRPr="002E29E3">
              <w:rPr>
                <w:rFonts w:ascii="Simplified Arabic" w:eastAsia="Times New Roman" w:hAnsi="Simplified Arabic" w:cs="Simplified Arabic"/>
                <w:sz w:val="28"/>
                <w:szCs w:val="28"/>
                <w:rtl/>
              </w:rPr>
              <w:t>العدد</w:t>
            </w:r>
          </w:p>
        </w:tc>
        <w:tc>
          <w:tcPr>
            <w:tcW w:w="1883" w:type="dxa"/>
            <w:tcBorders>
              <w:top w:val="single" w:sz="4" w:space="0" w:color="auto"/>
              <w:left w:val="single" w:sz="4" w:space="0" w:color="auto"/>
              <w:bottom w:val="single" w:sz="4" w:space="0" w:color="auto"/>
              <w:right w:val="single" w:sz="4" w:space="0" w:color="auto"/>
            </w:tcBorders>
            <w:shd w:val="clear" w:color="auto" w:fill="D9D9D9"/>
            <w:hideMark/>
          </w:tcPr>
          <w:p w:rsidR="00C57839" w:rsidRPr="002E29E3" w:rsidRDefault="00C57839" w:rsidP="00590228">
            <w:pPr>
              <w:autoSpaceDE w:val="0"/>
              <w:autoSpaceDN w:val="0"/>
              <w:adjustRightInd w:val="0"/>
              <w:spacing w:after="0" w:line="276" w:lineRule="auto"/>
              <w:jc w:val="both"/>
              <w:rPr>
                <w:rFonts w:ascii="Simplified Arabic" w:eastAsia="Times New Roman" w:hAnsi="Simplified Arabic" w:cs="Simplified Arabic"/>
                <w:sz w:val="28"/>
                <w:szCs w:val="28"/>
              </w:rPr>
            </w:pPr>
            <w:r w:rsidRPr="002E29E3">
              <w:rPr>
                <w:rFonts w:ascii="Simplified Arabic" w:eastAsia="Times New Roman" w:hAnsi="Simplified Arabic" w:cs="Simplified Arabic"/>
                <w:sz w:val="28"/>
                <w:szCs w:val="28"/>
                <w:rtl/>
              </w:rPr>
              <w:t>المتوسط الحسابي</w:t>
            </w:r>
          </w:p>
        </w:tc>
        <w:tc>
          <w:tcPr>
            <w:tcW w:w="2073" w:type="dxa"/>
            <w:tcBorders>
              <w:top w:val="single" w:sz="4" w:space="0" w:color="auto"/>
              <w:left w:val="single" w:sz="4" w:space="0" w:color="auto"/>
              <w:bottom w:val="single" w:sz="4" w:space="0" w:color="auto"/>
              <w:right w:val="single" w:sz="4" w:space="0" w:color="auto"/>
            </w:tcBorders>
            <w:shd w:val="clear" w:color="auto" w:fill="D9D9D9"/>
            <w:hideMark/>
          </w:tcPr>
          <w:p w:rsidR="00C57839" w:rsidRPr="002E29E3" w:rsidRDefault="00C57839" w:rsidP="00590228">
            <w:pPr>
              <w:autoSpaceDE w:val="0"/>
              <w:autoSpaceDN w:val="0"/>
              <w:adjustRightInd w:val="0"/>
              <w:spacing w:after="0" w:line="276" w:lineRule="auto"/>
              <w:jc w:val="both"/>
              <w:rPr>
                <w:rFonts w:ascii="Simplified Arabic" w:eastAsia="Times New Roman" w:hAnsi="Simplified Arabic" w:cs="Simplified Arabic"/>
                <w:sz w:val="28"/>
                <w:szCs w:val="28"/>
              </w:rPr>
            </w:pPr>
            <w:r w:rsidRPr="002E29E3">
              <w:rPr>
                <w:rFonts w:ascii="Simplified Arabic" w:eastAsia="Times New Roman" w:hAnsi="Simplified Arabic" w:cs="Simplified Arabic"/>
                <w:sz w:val="28"/>
                <w:szCs w:val="28"/>
                <w:rtl/>
              </w:rPr>
              <w:t>الانحراف المعياري</w:t>
            </w:r>
          </w:p>
        </w:tc>
      </w:tr>
      <w:tr w:rsidR="00C57839" w:rsidRPr="002E29E3" w:rsidTr="00590228">
        <w:tc>
          <w:tcPr>
            <w:tcW w:w="2160" w:type="dxa"/>
            <w:tcBorders>
              <w:top w:val="single" w:sz="4" w:space="0" w:color="auto"/>
              <w:left w:val="single" w:sz="4" w:space="0" w:color="auto"/>
              <w:bottom w:val="single" w:sz="4" w:space="0" w:color="auto"/>
              <w:right w:val="single" w:sz="4" w:space="0" w:color="auto"/>
            </w:tcBorders>
            <w:hideMark/>
          </w:tcPr>
          <w:p w:rsidR="00C57839" w:rsidRPr="002E29E3" w:rsidRDefault="00C57839" w:rsidP="00590228">
            <w:pPr>
              <w:bidi/>
              <w:spacing w:after="0" w:line="276" w:lineRule="auto"/>
              <w:jc w:val="both"/>
              <w:rPr>
                <w:rFonts w:ascii="Simplified Arabic" w:eastAsia="Times New Roman" w:hAnsi="Simplified Arabic" w:cs="Simplified Arabic"/>
                <w:sz w:val="28"/>
                <w:szCs w:val="28"/>
              </w:rPr>
            </w:pPr>
            <w:r w:rsidRPr="002E29E3">
              <w:rPr>
                <w:rFonts w:ascii="Simplified Arabic" w:eastAsia="Times New Roman" w:hAnsi="Simplified Arabic" w:cs="Simplified Arabic"/>
                <w:sz w:val="28"/>
                <w:szCs w:val="28"/>
                <w:rtl/>
              </w:rPr>
              <w:t>دبلوم فأقل</w:t>
            </w:r>
          </w:p>
        </w:tc>
        <w:tc>
          <w:tcPr>
            <w:tcW w:w="1080" w:type="dxa"/>
            <w:tcBorders>
              <w:top w:val="single" w:sz="4" w:space="0" w:color="auto"/>
              <w:left w:val="single" w:sz="4" w:space="0" w:color="auto"/>
              <w:bottom w:val="single" w:sz="4" w:space="0" w:color="auto"/>
              <w:right w:val="single" w:sz="4" w:space="0" w:color="auto"/>
            </w:tcBorders>
            <w:vAlign w:val="center"/>
            <w:hideMark/>
          </w:tcPr>
          <w:p w:rsidR="00C57839" w:rsidRPr="002E29E3" w:rsidRDefault="00C57839" w:rsidP="00590228">
            <w:pPr>
              <w:bidi/>
              <w:spacing w:after="0" w:line="276" w:lineRule="auto"/>
              <w:jc w:val="both"/>
              <w:rPr>
                <w:rFonts w:ascii="Simplified Arabic" w:eastAsia="Times New Roman" w:hAnsi="Simplified Arabic" w:cs="Simplified Arabic"/>
                <w:sz w:val="28"/>
                <w:szCs w:val="28"/>
              </w:rPr>
            </w:pPr>
            <w:r w:rsidRPr="002E29E3">
              <w:rPr>
                <w:rFonts w:ascii="Simplified Arabic" w:eastAsia="Times New Roman" w:hAnsi="Simplified Arabic" w:cs="Simplified Arabic"/>
                <w:sz w:val="28"/>
                <w:szCs w:val="28"/>
              </w:rPr>
              <w:t>36</w:t>
            </w:r>
          </w:p>
        </w:tc>
        <w:tc>
          <w:tcPr>
            <w:tcW w:w="1883" w:type="dxa"/>
            <w:tcBorders>
              <w:top w:val="single" w:sz="4" w:space="0" w:color="auto"/>
              <w:left w:val="single" w:sz="4" w:space="0" w:color="auto"/>
              <w:bottom w:val="single" w:sz="4" w:space="0" w:color="auto"/>
              <w:right w:val="single" w:sz="4" w:space="0" w:color="auto"/>
            </w:tcBorders>
            <w:vAlign w:val="center"/>
            <w:hideMark/>
          </w:tcPr>
          <w:p w:rsidR="00C57839" w:rsidRPr="002E29E3" w:rsidRDefault="00C57839" w:rsidP="00590228">
            <w:pPr>
              <w:bidi/>
              <w:spacing w:after="0" w:line="276" w:lineRule="auto"/>
              <w:jc w:val="both"/>
              <w:rPr>
                <w:rFonts w:ascii="Simplified Arabic" w:eastAsia="Times New Roman" w:hAnsi="Simplified Arabic" w:cs="Simplified Arabic"/>
                <w:sz w:val="28"/>
                <w:szCs w:val="28"/>
              </w:rPr>
            </w:pPr>
            <w:r w:rsidRPr="002E29E3">
              <w:rPr>
                <w:rFonts w:ascii="Simplified Arabic" w:eastAsia="Times New Roman" w:hAnsi="Simplified Arabic" w:cs="Simplified Arabic"/>
                <w:sz w:val="28"/>
                <w:szCs w:val="28"/>
              </w:rPr>
              <w:t>3.88</w:t>
            </w:r>
          </w:p>
        </w:tc>
        <w:tc>
          <w:tcPr>
            <w:tcW w:w="2073" w:type="dxa"/>
            <w:tcBorders>
              <w:top w:val="single" w:sz="4" w:space="0" w:color="auto"/>
              <w:left w:val="single" w:sz="4" w:space="0" w:color="auto"/>
              <w:bottom w:val="single" w:sz="4" w:space="0" w:color="auto"/>
              <w:right w:val="single" w:sz="4" w:space="0" w:color="auto"/>
            </w:tcBorders>
            <w:vAlign w:val="center"/>
            <w:hideMark/>
          </w:tcPr>
          <w:p w:rsidR="00C57839" w:rsidRPr="002E29E3" w:rsidRDefault="00C57839" w:rsidP="00590228">
            <w:pPr>
              <w:bidi/>
              <w:spacing w:after="0" w:line="276" w:lineRule="auto"/>
              <w:jc w:val="both"/>
              <w:rPr>
                <w:rFonts w:ascii="Simplified Arabic" w:eastAsia="Times New Roman" w:hAnsi="Simplified Arabic" w:cs="Simplified Arabic"/>
                <w:sz w:val="28"/>
                <w:szCs w:val="28"/>
              </w:rPr>
            </w:pPr>
            <w:r w:rsidRPr="002E29E3">
              <w:rPr>
                <w:rFonts w:ascii="Simplified Arabic" w:eastAsia="Times New Roman" w:hAnsi="Simplified Arabic" w:cs="Simplified Arabic"/>
                <w:sz w:val="28"/>
                <w:szCs w:val="28"/>
              </w:rPr>
              <w:t>0.41</w:t>
            </w:r>
          </w:p>
        </w:tc>
      </w:tr>
      <w:tr w:rsidR="00C57839" w:rsidRPr="002E29E3" w:rsidTr="00590228">
        <w:tc>
          <w:tcPr>
            <w:tcW w:w="2160" w:type="dxa"/>
            <w:tcBorders>
              <w:top w:val="single" w:sz="4" w:space="0" w:color="auto"/>
              <w:left w:val="single" w:sz="4" w:space="0" w:color="auto"/>
              <w:bottom w:val="single" w:sz="4" w:space="0" w:color="auto"/>
              <w:right w:val="single" w:sz="4" w:space="0" w:color="auto"/>
            </w:tcBorders>
            <w:hideMark/>
          </w:tcPr>
          <w:p w:rsidR="00C57839" w:rsidRPr="002E29E3" w:rsidRDefault="00C57839" w:rsidP="00590228">
            <w:pPr>
              <w:bidi/>
              <w:spacing w:after="0" w:line="276" w:lineRule="auto"/>
              <w:jc w:val="both"/>
              <w:rPr>
                <w:rFonts w:ascii="Simplified Arabic" w:eastAsia="Times New Roman" w:hAnsi="Simplified Arabic" w:cs="Simplified Arabic"/>
                <w:sz w:val="28"/>
                <w:szCs w:val="28"/>
              </w:rPr>
            </w:pPr>
            <w:r w:rsidRPr="002E29E3">
              <w:rPr>
                <w:rFonts w:ascii="Simplified Arabic" w:eastAsia="Times New Roman" w:hAnsi="Simplified Arabic" w:cs="Simplified Arabic"/>
                <w:sz w:val="28"/>
                <w:szCs w:val="28"/>
                <w:rtl/>
              </w:rPr>
              <w:t>بكالوريوس</w:t>
            </w:r>
          </w:p>
        </w:tc>
        <w:tc>
          <w:tcPr>
            <w:tcW w:w="1080" w:type="dxa"/>
            <w:tcBorders>
              <w:top w:val="single" w:sz="4" w:space="0" w:color="auto"/>
              <w:left w:val="single" w:sz="4" w:space="0" w:color="auto"/>
              <w:bottom w:val="single" w:sz="4" w:space="0" w:color="auto"/>
              <w:right w:val="single" w:sz="4" w:space="0" w:color="auto"/>
            </w:tcBorders>
            <w:vAlign w:val="center"/>
            <w:hideMark/>
          </w:tcPr>
          <w:p w:rsidR="00C57839" w:rsidRPr="002E29E3" w:rsidRDefault="00C57839" w:rsidP="00590228">
            <w:pPr>
              <w:bidi/>
              <w:spacing w:after="0" w:line="276" w:lineRule="auto"/>
              <w:jc w:val="both"/>
              <w:rPr>
                <w:rFonts w:ascii="Simplified Arabic" w:eastAsia="Times New Roman" w:hAnsi="Simplified Arabic" w:cs="Simplified Arabic"/>
                <w:sz w:val="28"/>
                <w:szCs w:val="28"/>
              </w:rPr>
            </w:pPr>
            <w:r w:rsidRPr="002E29E3">
              <w:rPr>
                <w:rFonts w:ascii="Simplified Arabic" w:eastAsia="Times New Roman" w:hAnsi="Simplified Arabic" w:cs="Simplified Arabic"/>
                <w:sz w:val="28"/>
                <w:szCs w:val="28"/>
              </w:rPr>
              <w:t>65</w:t>
            </w:r>
          </w:p>
        </w:tc>
        <w:tc>
          <w:tcPr>
            <w:tcW w:w="1883" w:type="dxa"/>
            <w:tcBorders>
              <w:top w:val="single" w:sz="4" w:space="0" w:color="auto"/>
              <w:left w:val="single" w:sz="4" w:space="0" w:color="auto"/>
              <w:bottom w:val="single" w:sz="4" w:space="0" w:color="auto"/>
              <w:right w:val="single" w:sz="4" w:space="0" w:color="auto"/>
            </w:tcBorders>
            <w:vAlign w:val="center"/>
            <w:hideMark/>
          </w:tcPr>
          <w:p w:rsidR="00C57839" w:rsidRPr="002E29E3" w:rsidRDefault="00C57839" w:rsidP="00590228">
            <w:pPr>
              <w:bidi/>
              <w:spacing w:after="0" w:line="276" w:lineRule="auto"/>
              <w:jc w:val="both"/>
              <w:rPr>
                <w:rFonts w:ascii="Simplified Arabic" w:eastAsia="Times New Roman" w:hAnsi="Simplified Arabic" w:cs="Simplified Arabic"/>
                <w:sz w:val="28"/>
                <w:szCs w:val="28"/>
              </w:rPr>
            </w:pPr>
            <w:r w:rsidRPr="002E29E3">
              <w:rPr>
                <w:rFonts w:ascii="Simplified Arabic" w:eastAsia="Times New Roman" w:hAnsi="Simplified Arabic" w:cs="Simplified Arabic"/>
                <w:sz w:val="28"/>
                <w:szCs w:val="28"/>
              </w:rPr>
              <w:t>3.76</w:t>
            </w:r>
          </w:p>
        </w:tc>
        <w:tc>
          <w:tcPr>
            <w:tcW w:w="2073" w:type="dxa"/>
            <w:tcBorders>
              <w:top w:val="single" w:sz="4" w:space="0" w:color="auto"/>
              <w:left w:val="single" w:sz="4" w:space="0" w:color="auto"/>
              <w:bottom w:val="single" w:sz="4" w:space="0" w:color="auto"/>
              <w:right w:val="single" w:sz="4" w:space="0" w:color="auto"/>
            </w:tcBorders>
            <w:vAlign w:val="center"/>
            <w:hideMark/>
          </w:tcPr>
          <w:p w:rsidR="00C57839" w:rsidRPr="002E29E3" w:rsidRDefault="00C57839" w:rsidP="00590228">
            <w:pPr>
              <w:bidi/>
              <w:spacing w:after="0" w:line="276" w:lineRule="auto"/>
              <w:jc w:val="both"/>
              <w:rPr>
                <w:rFonts w:ascii="Simplified Arabic" w:eastAsia="Times New Roman" w:hAnsi="Simplified Arabic" w:cs="Simplified Arabic"/>
                <w:sz w:val="28"/>
                <w:szCs w:val="28"/>
              </w:rPr>
            </w:pPr>
            <w:r w:rsidRPr="002E29E3">
              <w:rPr>
                <w:rFonts w:ascii="Simplified Arabic" w:eastAsia="Times New Roman" w:hAnsi="Simplified Arabic" w:cs="Simplified Arabic"/>
                <w:sz w:val="28"/>
                <w:szCs w:val="28"/>
              </w:rPr>
              <w:t>0.41</w:t>
            </w:r>
          </w:p>
        </w:tc>
      </w:tr>
      <w:tr w:rsidR="00C57839" w:rsidRPr="002E29E3" w:rsidTr="00590228">
        <w:tc>
          <w:tcPr>
            <w:tcW w:w="2160" w:type="dxa"/>
            <w:tcBorders>
              <w:top w:val="single" w:sz="4" w:space="0" w:color="auto"/>
              <w:left w:val="single" w:sz="4" w:space="0" w:color="auto"/>
              <w:bottom w:val="single" w:sz="4" w:space="0" w:color="auto"/>
              <w:right w:val="single" w:sz="4" w:space="0" w:color="auto"/>
            </w:tcBorders>
            <w:hideMark/>
          </w:tcPr>
          <w:p w:rsidR="00C57839" w:rsidRPr="002E29E3" w:rsidRDefault="00C57839" w:rsidP="00590228">
            <w:pPr>
              <w:bidi/>
              <w:spacing w:after="0" w:line="276" w:lineRule="auto"/>
              <w:jc w:val="both"/>
              <w:rPr>
                <w:rFonts w:ascii="Simplified Arabic" w:eastAsia="Times New Roman" w:hAnsi="Simplified Arabic" w:cs="Simplified Arabic"/>
                <w:sz w:val="28"/>
                <w:szCs w:val="28"/>
              </w:rPr>
            </w:pPr>
            <w:r w:rsidRPr="002E29E3">
              <w:rPr>
                <w:rFonts w:ascii="Simplified Arabic" w:eastAsia="Times New Roman" w:hAnsi="Simplified Arabic" w:cs="Simplified Arabic"/>
                <w:sz w:val="28"/>
                <w:szCs w:val="28"/>
                <w:rtl/>
              </w:rPr>
              <w:t>دراسات عليا</w:t>
            </w:r>
          </w:p>
        </w:tc>
        <w:tc>
          <w:tcPr>
            <w:tcW w:w="1080" w:type="dxa"/>
            <w:tcBorders>
              <w:top w:val="single" w:sz="4" w:space="0" w:color="auto"/>
              <w:left w:val="single" w:sz="4" w:space="0" w:color="auto"/>
              <w:bottom w:val="single" w:sz="4" w:space="0" w:color="auto"/>
              <w:right w:val="single" w:sz="4" w:space="0" w:color="auto"/>
            </w:tcBorders>
            <w:vAlign w:val="center"/>
            <w:hideMark/>
          </w:tcPr>
          <w:p w:rsidR="00C57839" w:rsidRPr="002E29E3" w:rsidRDefault="00C57839" w:rsidP="00590228">
            <w:pPr>
              <w:bidi/>
              <w:spacing w:after="0" w:line="276" w:lineRule="auto"/>
              <w:jc w:val="both"/>
              <w:rPr>
                <w:rFonts w:ascii="Simplified Arabic" w:eastAsia="Times New Roman" w:hAnsi="Simplified Arabic" w:cs="Simplified Arabic"/>
                <w:sz w:val="28"/>
                <w:szCs w:val="28"/>
              </w:rPr>
            </w:pPr>
            <w:r w:rsidRPr="002E29E3">
              <w:rPr>
                <w:rFonts w:ascii="Simplified Arabic" w:eastAsia="Times New Roman" w:hAnsi="Simplified Arabic" w:cs="Simplified Arabic"/>
                <w:sz w:val="28"/>
                <w:szCs w:val="28"/>
              </w:rPr>
              <w:t>26</w:t>
            </w:r>
          </w:p>
        </w:tc>
        <w:tc>
          <w:tcPr>
            <w:tcW w:w="1883" w:type="dxa"/>
            <w:tcBorders>
              <w:top w:val="single" w:sz="4" w:space="0" w:color="auto"/>
              <w:left w:val="single" w:sz="4" w:space="0" w:color="auto"/>
              <w:bottom w:val="single" w:sz="4" w:space="0" w:color="auto"/>
              <w:right w:val="single" w:sz="4" w:space="0" w:color="auto"/>
            </w:tcBorders>
            <w:vAlign w:val="center"/>
            <w:hideMark/>
          </w:tcPr>
          <w:p w:rsidR="00C57839" w:rsidRPr="002E29E3" w:rsidRDefault="00C57839" w:rsidP="00590228">
            <w:pPr>
              <w:bidi/>
              <w:spacing w:after="0" w:line="276" w:lineRule="auto"/>
              <w:jc w:val="both"/>
              <w:rPr>
                <w:rFonts w:ascii="Simplified Arabic" w:eastAsia="Times New Roman" w:hAnsi="Simplified Arabic" w:cs="Simplified Arabic"/>
                <w:sz w:val="28"/>
                <w:szCs w:val="28"/>
              </w:rPr>
            </w:pPr>
            <w:r w:rsidRPr="002E29E3">
              <w:rPr>
                <w:rFonts w:ascii="Simplified Arabic" w:eastAsia="Times New Roman" w:hAnsi="Simplified Arabic" w:cs="Simplified Arabic"/>
                <w:sz w:val="28"/>
                <w:szCs w:val="28"/>
              </w:rPr>
              <w:t>3.74</w:t>
            </w:r>
          </w:p>
        </w:tc>
        <w:tc>
          <w:tcPr>
            <w:tcW w:w="2073" w:type="dxa"/>
            <w:tcBorders>
              <w:top w:val="single" w:sz="4" w:space="0" w:color="auto"/>
              <w:left w:val="single" w:sz="4" w:space="0" w:color="auto"/>
              <w:bottom w:val="single" w:sz="4" w:space="0" w:color="auto"/>
              <w:right w:val="single" w:sz="4" w:space="0" w:color="auto"/>
            </w:tcBorders>
            <w:vAlign w:val="center"/>
            <w:hideMark/>
          </w:tcPr>
          <w:p w:rsidR="00C57839" w:rsidRPr="002E29E3" w:rsidRDefault="00C57839" w:rsidP="00590228">
            <w:pPr>
              <w:bidi/>
              <w:spacing w:after="0" w:line="276" w:lineRule="auto"/>
              <w:jc w:val="both"/>
              <w:rPr>
                <w:rFonts w:ascii="Simplified Arabic" w:eastAsia="Times New Roman" w:hAnsi="Simplified Arabic" w:cs="Simplified Arabic"/>
                <w:sz w:val="28"/>
                <w:szCs w:val="28"/>
              </w:rPr>
            </w:pPr>
            <w:r w:rsidRPr="002E29E3">
              <w:rPr>
                <w:rFonts w:ascii="Simplified Arabic" w:eastAsia="Times New Roman" w:hAnsi="Simplified Arabic" w:cs="Simplified Arabic"/>
                <w:sz w:val="28"/>
                <w:szCs w:val="28"/>
              </w:rPr>
              <w:t>0.43</w:t>
            </w:r>
          </w:p>
        </w:tc>
      </w:tr>
    </w:tbl>
    <w:p w:rsidR="00C57839" w:rsidRPr="002E29E3" w:rsidRDefault="00C57839" w:rsidP="00C57839">
      <w:pPr>
        <w:bidi/>
        <w:spacing w:before="240" w:line="360" w:lineRule="auto"/>
        <w:jc w:val="both"/>
        <w:rPr>
          <w:rFonts w:ascii="Simplified Arabic" w:eastAsia="Calibri" w:hAnsi="Simplified Arabic" w:cs="Simplified Arabic"/>
          <w:color w:val="000000"/>
          <w:sz w:val="28"/>
          <w:szCs w:val="28"/>
          <w:rtl/>
        </w:rPr>
      </w:pPr>
    </w:p>
    <w:p w:rsidR="00C57839" w:rsidRPr="002E29E3" w:rsidRDefault="00C57839" w:rsidP="00C57839">
      <w:pPr>
        <w:autoSpaceDE w:val="0"/>
        <w:autoSpaceDN w:val="0"/>
        <w:adjustRightInd w:val="0"/>
        <w:spacing w:before="240" w:line="360" w:lineRule="auto"/>
        <w:jc w:val="both"/>
        <w:rPr>
          <w:rFonts w:ascii="Simplified Arabic" w:eastAsia="Calibri" w:hAnsi="Simplified Arabic" w:cs="Simplified Arabic"/>
          <w:sz w:val="28"/>
          <w:szCs w:val="28"/>
          <w:rtl/>
        </w:rPr>
      </w:pPr>
    </w:p>
    <w:p w:rsidR="00EC56CB" w:rsidRDefault="00EC56CB" w:rsidP="005C77A4">
      <w:pPr>
        <w:bidi/>
        <w:spacing w:before="240" w:line="360" w:lineRule="auto"/>
        <w:jc w:val="both"/>
        <w:rPr>
          <w:rFonts w:ascii="Simplified Arabic" w:eastAsia="Times New Roman" w:hAnsi="Simplified Arabic" w:cs="Simplified Arabic"/>
          <w:b/>
          <w:bCs/>
          <w:sz w:val="28"/>
          <w:szCs w:val="28"/>
          <w:rtl/>
        </w:rPr>
      </w:pPr>
    </w:p>
    <w:p w:rsidR="00C57839" w:rsidRPr="00A2610E" w:rsidRDefault="00C57839" w:rsidP="00EC56CB">
      <w:pPr>
        <w:bidi/>
        <w:spacing w:before="240" w:line="360" w:lineRule="auto"/>
        <w:jc w:val="both"/>
        <w:rPr>
          <w:rFonts w:ascii="Simplified Arabic" w:eastAsia="Times New Roman" w:hAnsi="Simplified Arabic" w:cs="Simplified Arabic"/>
          <w:b/>
          <w:bCs/>
          <w:sz w:val="28"/>
          <w:szCs w:val="28"/>
          <w:lang w:bidi="ar-EG"/>
        </w:rPr>
      </w:pPr>
      <w:r w:rsidRPr="00A2610E">
        <w:rPr>
          <w:rFonts w:ascii="Simplified Arabic" w:eastAsia="Times New Roman" w:hAnsi="Simplified Arabic" w:cs="Simplified Arabic"/>
          <w:b/>
          <w:bCs/>
          <w:sz w:val="28"/>
          <w:szCs w:val="28"/>
          <w:rtl/>
        </w:rPr>
        <w:t xml:space="preserve">الفرضية </w:t>
      </w:r>
      <w:r w:rsidR="00A2610E">
        <w:rPr>
          <w:rFonts w:ascii="Simplified Arabic" w:eastAsia="Times New Roman" w:hAnsi="Simplified Arabic" w:cs="Simplified Arabic" w:hint="cs"/>
          <w:b/>
          <w:bCs/>
          <w:sz w:val="28"/>
          <w:szCs w:val="28"/>
          <w:rtl/>
        </w:rPr>
        <w:t xml:space="preserve">الفرعية </w:t>
      </w:r>
      <w:r w:rsidRPr="00A2610E">
        <w:rPr>
          <w:rFonts w:ascii="Simplified Arabic" w:eastAsia="Times New Roman" w:hAnsi="Simplified Arabic" w:cs="Simplified Arabic"/>
          <w:b/>
          <w:bCs/>
          <w:sz w:val="28"/>
          <w:szCs w:val="28"/>
          <w:rtl/>
        </w:rPr>
        <w:t xml:space="preserve">الثالثة: لا توجد علاقة ذات دلالة إحصائية عند مستوى الدلالة (0.05&gt; </w:t>
      </w:r>
      <w:r w:rsidRPr="00A2610E">
        <w:rPr>
          <w:rFonts w:ascii="Simplified Arabic" w:eastAsia="Times New Roman" w:hAnsi="Simplified Arabic" w:cs="Simplified Arabic"/>
          <w:b/>
          <w:bCs/>
          <w:sz w:val="28"/>
          <w:szCs w:val="28"/>
        </w:rPr>
        <w:t>a</w:t>
      </w:r>
      <w:r w:rsidRPr="00A2610E">
        <w:rPr>
          <w:rFonts w:ascii="Simplified Arabic" w:eastAsia="Times New Roman" w:hAnsi="Simplified Arabic" w:cs="Simplified Arabic"/>
          <w:b/>
          <w:bCs/>
          <w:sz w:val="28"/>
          <w:szCs w:val="28"/>
          <w:rtl/>
        </w:rPr>
        <w:t>)</w:t>
      </w:r>
      <w:r w:rsidR="005C77A4">
        <w:rPr>
          <w:rFonts w:ascii="Simplified Arabic" w:eastAsia="Times New Roman" w:hAnsi="Simplified Arabic" w:cs="Simplified Arabic" w:hint="cs"/>
          <w:b/>
          <w:bCs/>
          <w:sz w:val="28"/>
          <w:szCs w:val="28"/>
          <w:rtl/>
        </w:rPr>
        <w:t>،</w:t>
      </w:r>
      <w:r w:rsidRPr="00A2610E">
        <w:rPr>
          <w:rFonts w:ascii="Simplified Arabic" w:eastAsia="Times New Roman" w:hAnsi="Simplified Arabic" w:cs="Simplified Arabic"/>
          <w:b/>
          <w:bCs/>
          <w:sz w:val="28"/>
          <w:szCs w:val="28"/>
          <w:rtl/>
        </w:rPr>
        <w:t xml:space="preserve"> بين القيادة الإدارية ودورها في تعزيز الإبداع</w:t>
      </w:r>
      <w:r w:rsidR="005C77A4">
        <w:rPr>
          <w:rFonts w:ascii="Simplified Arabic" w:eastAsia="Times New Roman" w:hAnsi="Simplified Arabic" w:cs="Simplified Arabic" w:hint="cs"/>
          <w:b/>
          <w:bCs/>
          <w:sz w:val="28"/>
          <w:szCs w:val="28"/>
          <w:rtl/>
        </w:rPr>
        <w:t xml:space="preserve"> الإداري</w:t>
      </w:r>
      <w:r w:rsidRPr="00A2610E">
        <w:rPr>
          <w:rFonts w:ascii="Simplified Arabic" w:eastAsia="Times New Roman" w:hAnsi="Simplified Arabic" w:cs="Simplified Arabic"/>
          <w:b/>
          <w:bCs/>
          <w:sz w:val="28"/>
          <w:szCs w:val="28"/>
          <w:rtl/>
        </w:rPr>
        <w:t xml:space="preserve"> لدى العاملين في المؤسسات الأهلية في فلسطين</w:t>
      </w:r>
      <w:r w:rsidR="005C77A4">
        <w:rPr>
          <w:rFonts w:ascii="Simplified Arabic" w:eastAsia="Times New Roman" w:hAnsi="Simplified Arabic" w:cs="Simplified Arabic" w:hint="cs"/>
          <w:b/>
          <w:bCs/>
          <w:sz w:val="28"/>
          <w:szCs w:val="28"/>
          <w:rtl/>
        </w:rPr>
        <w:t>،</w:t>
      </w:r>
      <w:r w:rsidRPr="00A2610E">
        <w:rPr>
          <w:rFonts w:ascii="Simplified Arabic" w:eastAsia="Times New Roman" w:hAnsi="Simplified Arabic" w:cs="Simplified Arabic"/>
          <w:b/>
          <w:bCs/>
          <w:sz w:val="28"/>
          <w:szCs w:val="28"/>
          <w:rtl/>
        </w:rPr>
        <w:t xml:space="preserve"> تعزى لمتغير سنوات الخبرة</w:t>
      </w:r>
    </w:p>
    <w:p w:rsidR="00C57839" w:rsidRPr="002E29E3" w:rsidRDefault="00C57839" w:rsidP="006948C3">
      <w:pPr>
        <w:bidi/>
        <w:spacing w:before="240" w:line="360" w:lineRule="auto"/>
        <w:jc w:val="both"/>
        <w:rPr>
          <w:rFonts w:ascii="Simplified Arabic" w:eastAsia="Times New Roman" w:hAnsi="Simplified Arabic" w:cs="Simplified Arabic"/>
          <w:sz w:val="28"/>
          <w:szCs w:val="28"/>
        </w:rPr>
      </w:pPr>
      <w:r w:rsidRPr="002E29E3">
        <w:rPr>
          <w:rFonts w:ascii="Simplified Arabic" w:eastAsia="Times New Roman" w:hAnsi="Simplified Arabic" w:cs="Simplified Arabic"/>
          <w:sz w:val="28"/>
          <w:szCs w:val="28"/>
          <w:rtl/>
        </w:rPr>
        <w:t>للتحقق من صحة الفرضية السابقة استخدم اختبار تحليل التباين الأحادي (</w:t>
      </w:r>
      <w:r w:rsidRPr="002E29E3">
        <w:rPr>
          <w:rFonts w:ascii="Simplified Arabic" w:eastAsia="Times New Roman" w:hAnsi="Simplified Arabic" w:cs="Simplified Arabic"/>
          <w:sz w:val="28"/>
          <w:szCs w:val="28"/>
          <w:lang w:val="de-DE"/>
        </w:rPr>
        <w:t>one way analysis of variance</w:t>
      </w:r>
      <w:r w:rsidRPr="002E29E3">
        <w:rPr>
          <w:rFonts w:ascii="Simplified Arabic" w:eastAsia="Times New Roman" w:hAnsi="Simplified Arabic" w:cs="Simplified Arabic"/>
          <w:sz w:val="28"/>
          <w:szCs w:val="28"/>
          <w:rtl/>
          <w:lang w:val="de-DE"/>
        </w:rPr>
        <w:t xml:space="preserve">) </w:t>
      </w:r>
      <w:r w:rsidR="00A2610E">
        <w:rPr>
          <w:rFonts w:ascii="Simplified Arabic" w:eastAsia="Times New Roman" w:hAnsi="Simplified Arabic" w:cs="Simplified Arabic"/>
          <w:sz w:val="28"/>
          <w:szCs w:val="28"/>
          <w:rtl/>
        </w:rPr>
        <w:t>لل</w:t>
      </w:r>
      <w:r w:rsidR="00A2610E">
        <w:rPr>
          <w:rFonts w:ascii="Simplified Arabic" w:eastAsia="Times New Roman" w:hAnsi="Simplified Arabic" w:cs="Simplified Arabic" w:hint="cs"/>
          <w:sz w:val="28"/>
          <w:szCs w:val="28"/>
          <w:rtl/>
        </w:rPr>
        <w:t xml:space="preserve">علاقة بين </w:t>
      </w:r>
      <w:r w:rsidRPr="002E29E3">
        <w:rPr>
          <w:rFonts w:ascii="Simplified Arabic" w:eastAsia="Times New Roman" w:hAnsi="Simplified Arabic" w:cs="Simplified Arabic"/>
          <w:sz w:val="28"/>
          <w:szCs w:val="28"/>
          <w:rtl/>
        </w:rPr>
        <w:t>القيادة الإدارية</w:t>
      </w:r>
      <w:r w:rsidR="005C77A4">
        <w:rPr>
          <w:rFonts w:ascii="Simplified Arabic" w:eastAsia="Times New Roman" w:hAnsi="Simplified Arabic" w:cs="Simplified Arabic" w:hint="cs"/>
          <w:sz w:val="28"/>
          <w:szCs w:val="28"/>
          <w:rtl/>
        </w:rPr>
        <w:t>،</w:t>
      </w:r>
      <w:r w:rsidRPr="002E29E3">
        <w:rPr>
          <w:rFonts w:ascii="Simplified Arabic" w:eastAsia="Times New Roman" w:hAnsi="Simplified Arabic" w:cs="Simplified Arabic"/>
          <w:sz w:val="28"/>
          <w:szCs w:val="28"/>
          <w:rtl/>
        </w:rPr>
        <w:t xml:space="preserve"> </w:t>
      </w:r>
      <w:r w:rsidR="00A2610E">
        <w:rPr>
          <w:rFonts w:ascii="Simplified Arabic" w:eastAsia="Times New Roman" w:hAnsi="Simplified Arabic" w:cs="Simplified Arabic" w:hint="cs"/>
          <w:sz w:val="28"/>
          <w:szCs w:val="28"/>
          <w:rtl/>
        </w:rPr>
        <w:t xml:space="preserve">ودورها </w:t>
      </w:r>
      <w:r w:rsidRPr="002E29E3">
        <w:rPr>
          <w:rFonts w:ascii="Simplified Arabic" w:eastAsia="Times New Roman" w:hAnsi="Simplified Arabic" w:cs="Simplified Arabic"/>
          <w:sz w:val="28"/>
          <w:szCs w:val="28"/>
          <w:rtl/>
        </w:rPr>
        <w:t>في تعزيز الإبداع الإداري</w:t>
      </w:r>
      <w:r w:rsidR="005C77A4">
        <w:rPr>
          <w:rFonts w:ascii="Simplified Arabic" w:eastAsia="Times New Roman" w:hAnsi="Simplified Arabic" w:cs="Simplified Arabic" w:hint="cs"/>
          <w:sz w:val="28"/>
          <w:szCs w:val="28"/>
          <w:rtl/>
        </w:rPr>
        <w:t>،</w:t>
      </w:r>
      <w:r w:rsidRPr="002E29E3">
        <w:rPr>
          <w:rFonts w:ascii="Simplified Arabic" w:eastAsia="Times New Roman" w:hAnsi="Simplified Arabic" w:cs="Simplified Arabic"/>
          <w:sz w:val="28"/>
          <w:szCs w:val="28"/>
          <w:rtl/>
        </w:rPr>
        <w:t xml:space="preserve"> لدى العاملين في المؤسسات الأهلية العاملة في محافظة بيت لحم</w:t>
      </w:r>
      <w:r w:rsidR="005C77A4">
        <w:rPr>
          <w:rFonts w:ascii="Simplified Arabic" w:eastAsia="Times New Roman" w:hAnsi="Simplified Arabic" w:cs="Simplified Arabic" w:hint="cs"/>
          <w:sz w:val="28"/>
          <w:szCs w:val="28"/>
          <w:rtl/>
        </w:rPr>
        <w:t>،</w:t>
      </w:r>
      <w:r w:rsidRPr="002E29E3">
        <w:rPr>
          <w:rFonts w:ascii="Simplified Arabic" w:eastAsia="Times New Roman" w:hAnsi="Simplified Arabic" w:cs="Simplified Arabic"/>
          <w:sz w:val="28"/>
          <w:szCs w:val="28"/>
          <w:rtl/>
        </w:rPr>
        <w:t xml:space="preserve"> من وجهة نظر العاملين</w:t>
      </w:r>
      <w:r w:rsidR="005C77A4">
        <w:rPr>
          <w:rFonts w:ascii="Simplified Arabic" w:eastAsia="Times New Roman" w:hAnsi="Simplified Arabic" w:cs="Simplified Arabic" w:hint="cs"/>
          <w:sz w:val="28"/>
          <w:szCs w:val="28"/>
          <w:rtl/>
        </w:rPr>
        <w:t>،</w:t>
      </w:r>
      <w:r w:rsidRPr="002E29E3">
        <w:rPr>
          <w:rFonts w:ascii="Simplified Arabic" w:eastAsia="Times New Roman" w:hAnsi="Simplified Arabic" w:cs="Simplified Arabic"/>
          <w:sz w:val="28"/>
          <w:szCs w:val="28"/>
          <w:rtl/>
        </w:rPr>
        <w:t xml:space="preserve"> تعزى لمتغير سنوات الخبرة، </w:t>
      </w:r>
      <w:r w:rsidR="006948C3">
        <w:rPr>
          <w:rFonts w:ascii="Simplified Arabic" w:eastAsia="Times New Roman" w:hAnsi="Simplified Arabic" w:cs="Simplified Arabic"/>
          <w:sz w:val="28"/>
          <w:szCs w:val="28"/>
          <w:rtl/>
        </w:rPr>
        <w:t>وذلك كما هو واضح في الجدول رقم</w:t>
      </w:r>
      <w:r w:rsidR="006948C3">
        <w:rPr>
          <w:rFonts w:ascii="Simplified Arabic" w:eastAsia="Times New Roman" w:hAnsi="Simplified Arabic" w:cs="Simplified Arabic" w:hint="cs"/>
          <w:sz w:val="28"/>
          <w:szCs w:val="28"/>
          <w:rtl/>
        </w:rPr>
        <w:t xml:space="preserve"> (24.4</w:t>
      </w:r>
      <w:r w:rsidR="006948C3">
        <w:rPr>
          <w:rFonts w:ascii="Simplified Arabic" w:eastAsia="Times New Roman" w:hAnsi="Simplified Arabic" w:cs="Simplified Arabic"/>
          <w:sz w:val="28"/>
          <w:szCs w:val="28"/>
          <w:rtl/>
        </w:rPr>
        <w:t>)</w:t>
      </w:r>
      <w:r w:rsidR="006948C3">
        <w:rPr>
          <w:rFonts w:ascii="Simplified Arabic" w:eastAsia="Times New Roman" w:hAnsi="Simplified Arabic" w:cs="Simplified Arabic" w:hint="cs"/>
          <w:sz w:val="28"/>
          <w:szCs w:val="28"/>
          <w:rtl/>
        </w:rPr>
        <w:t>:</w:t>
      </w:r>
    </w:p>
    <w:p w:rsidR="00C57839" w:rsidRPr="0011511C" w:rsidRDefault="006948C3" w:rsidP="0011511C">
      <w:pPr>
        <w:pStyle w:val="Caption"/>
      </w:pPr>
      <w:bookmarkStart w:id="108" w:name="_Toc93129691"/>
      <w:r w:rsidRPr="0011511C">
        <w:rPr>
          <w:rFonts w:hint="cs"/>
          <w:rtl/>
        </w:rPr>
        <w:lastRenderedPageBreak/>
        <w:t>جدول</w:t>
      </w:r>
      <w:r w:rsidRPr="0011511C">
        <w:rPr>
          <w:rtl/>
        </w:rPr>
        <w:t xml:space="preserve"> 4. </w:t>
      </w:r>
      <w:r w:rsidR="00C57AFD">
        <w:rPr>
          <w:noProof/>
        </w:rPr>
        <w:fldChar w:fldCharType="begin"/>
      </w:r>
      <w:r w:rsidR="00C57AFD">
        <w:rPr>
          <w:noProof/>
        </w:rPr>
        <w:instrText xml:space="preserve"> SEQ </w:instrText>
      </w:r>
      <w:r w:rsidR="00C57AFD">
        <w:rPr>
          <w:noProof/>
          <w:rtl/>
        </w:rPr>
        <w:instrText>جدول_4</w:instrText>
      </w:r>
      <w:r w:rsidR="00C57AFD">
        <w:rPr>
          <w:noProof/>
        </w:rPr>
        <w:instrText xml:space="preserve">. \* ARABIC </w:instrText>
      </w:r>
      <w:r w:rsidR="00C57AFD">
        <w:rPr>
          <w:noProof/>
        </w:rPr>
        <w:fldChar w:fldCharType="separate"/>
      </w:r>
      <w:r w:rsidR="00AD4FE6">
        <w:rPr>
          <w:noProof/>
        </w:rPr>
        <w:t>24</w:t>
      </w:r>
      <w:r w:rsidR="00C57AFD">
        <w:rPr>
          <w:noProof/>
        </w:rPr>
        <w:fldChar w:fldCharType="end"/>
      </w:r>
      <w:r w:rsidRPr="0011511C">
        <w:rPr>
          <w:rFonts w:hint="cs"/>
          <w:rtl/>
        </w:rPr>
        <w:t xml:space="preserve">: </w:t>
      </w:r>
      <w:r w:rsidR="00C57839" w:rsidRPr="0011511C">
        <w:rPr>
          <w:rtl/>
        </w:rPr>
        <w:t>نتائج اختبار تحليل التباين الأحادي (</w:t>
      </w:r>
      <w:r w:rsidR="00C57839" w:rsidRPr="0011511C">
        <w:t>one way analysis of variance</w:t>
      </w:r>
      <w:r w:rsidR="00C57839" w:rsidRPr="0011511C">
        <w:rPr>
          <w:rtl/>
        </w:rPr>
        <w:t xml:space="preserve">) </w:t>
      </w:r>
      <w:r w:rsidR="00A2610E" w:rsidRPr="0011511C">
        <w:rPr>
          <w:rtl/>
        </w:rPr>
        <w:t>لل</w:t>
      </w:r>
      <w:r w:rsidR="00A2610E" w:rsidRPr="0011511C">
        <w:rPr>
          <w:rFonts w:hint="cs"/>
          <w:rtl/>
        </w:rPr>
        <w:t>علاقة</w:t>
      </w:r>
      <w:r w:rsidR="00A2610E" w:rsidRPr="0011511C">
        <w:rPr>
          <w:rtl/>
        </w:rPr>
        <w:t xml:space="preserve"> </w:t>
      </w:r>
      <w:r w:rsidR="00A2610E" w:rsidRPr="0011511C">
        <w:rPr>
          <w:rFonts w:hint="cs"/>
          <w:rtl/>
        </w:rPr>
        <w:t xml:space="preserve">بين </w:t>
      </w:r>
      <w:r w:rsidR="00C57839" w:rsidRPr="0011511C">
        <w:rPr>
          <w:rtl/>
        </w:rPr>
        <w:t xml:space="preserve">القيادة الإدارية </w:t>
      </w:r>
      <w:r w:rsidR="00A2610E" w:rsidRPr="0011511C">
        <w:rPr>
          <w:rFonts w:hint="cs"/>
          <w:rtl/>
        </w:rPr>
        <w:t xml:space="preserve">ودورها </w:t>
      </w:r>
      <w:r w:rsidR="00C57839" w:rsidRPr="0011511C">
        <w:rPr>
          <w:rtl/>
        </w:rPr>
        <w:t>في تعزيز الإبداع الإداري</w:t>
      </w:r>
      <w:r w:rsidR="009B129E">
        <w:rPr>
          <w:rFonts w:hint="cs"/>
          <w:rtl/>
        </w:rPr>
        <w:t>،</w:t>
      </w:r>
      <w:r w:rsidR="00C57839" w:rsidRPr="0011511C">
        <w:rPr>
          <w:rtl/>
        </w:rPr>
        <w:t xml:space="preserve"> لدى العاملين في المؤسسا</w:t>
      </w:r>
      <w:r w:rsidR="00A2610E" w:rsidRPr="0011511C">
        <w:rPr>
          <w:rtl/>
        </w:rPr>
        <w:t>ت الأهلية ال</w:t>
      </w:r>
      <w:r w:rsidR="00A2610E" w:rsidRPr="0011511C">
        <w:rPr>
          <w:rFonts w:hint="cs"/>
          <w:rtl/>
        </w:rPr>
        <w:t>فلسطينية</w:t>
      </w:r>
      <w:r w:rsidR="00C57839" w:rsidRPr="0011511C">
        <w:rPr>
          <w:rtl/>
        </w:rPr>
        <w:t xml:space="preserve"> تعزى لمتغير سنوات الخبرة</w:t>
      </w:r>
      <w:bookmarkEnd w:id="108"/>
    </w:p>
    <w:tbl>
      <w:tblPr>
        <w:tblpPr w:leftFromText="180" w:rightFromText="180" w:bottomFromText="200" w:vertAnchor="text" w:horzAnchor="margin" w:tblpXSpec="center" w:tblpY="107"/>
        <w:bidiVisual/>
        <w:tblW w:w="8295" w:type="dxa"/>
        <w:tblLayout w:type="fixed"/>
        <w:tblLook w:val="01E0" w:firstRow="1" w:lastRow="1" w:firstColumn="1" w:lastColumn="1" w:noHBand="0" w:noVBand="0"/>
      </w:tblPr>
      <w:tblGrid>
        <w:gridCol w:w="1907"/>
        <w:gridCol w:w="1281"/>
        <w:gridCol w:w="1135"/>
        <w:gridCol w:w="1272"/>
        <w:gridCol w:w="1282"/>
        <w:gridCol w:w="1418"/>
      </w:tblGrid>
      <w:tr w:rsidR="00C57839" w:rsidRPr="002E29E3" w:rsidTr="00590228">
        <w:tc>
          <w:tcPr>
            <w:tcW w:w="1907" w:type="dxa"/>
            <w:tcBorders>
              <w:top w:val="single" w:sz="4" w:space="0" w:color="auto"/>
              <w:left w:val="single" w:sz="4" w:space="0" w:color="auto"/>
              <w:bottom w:val="single" w:sz="4" w:space="0" w:color="auto"/>
              <w:right w:val="single" w:sz="4" w:space="0" w:color="auto"/>
            </w:tcBorders>
            <w:shd w:val="clear" w:color="auto" w:fill="D9D9D9"/>
            <w:hideMark/>
          </w:tcPr>
          <w:p w:rsidR="00C57839" w:rsidRPr="002E29E3" w:rsidRDefault="00C57839" w:rsidP="00590228">
            <w:pPr>
              <w:spacing w:after="0" w:line="276" w:lineRule="auto"/>
              <w:jc w:val="both"/>
              <w:rPr>
                <w:rFonts w:ascii="Simplified Arabic" w:eastAsia="Times New Roman" w:hAnsi="Simplified Arabic" w:cs="Simplified Arabic"/>
                <w:sz w:val="28"/>
                <w:szCs w:val="28"/>
                <w:rtl/>
              </w:rPr>
            </w:pPr>
            <w:r w:rsidRPr="002E29E3">
              <w:rPr>
                <w:rFonts w:ascii="Simplified Arabic" w:eastAsia="Times New Roman" w:hAnsi="Simplified Arabic" w:cs="Simplified Arabic"/>
                <w:sz w:val="28"/>
                <w:szCs w:val="28"/>
                <w:rtl/>
              </w:rPr>
              <w:t>مصدر</w:t>
            </w:r>
          </w:p>
          <w:p w:rsidR="00C57839" w:rsidRPr="002E29E3" w:rsidRDefault="00C57839" w:rsidP="00590228">
            <w:pPr>
              <w:spacing w:after="0" w:line="276" w:lineRule="auto"/>
              <w:jc w:val="both"/>
              <w:rPr>
                <w:rFonts w:ascii="Simplified Arabic" w:eastAsia="Times New Roman" w:hAnsi="Simplified Arabic" w:cs="Simplified Arabic"/>
                <w:sz w:val="28"/>
                <w:szCs w:val="28"/>
              </w:rPr>
            </w:pPr>
            <w:r w:rsidRPr="002E29E3">
              <w:rPr>
                <w:rFonts w:ascii="Simplified Arabic" w:eastAsia="Times New Roman" w:hAnsi="Simplified Arabic" w:cs="Simplified Arabic"/>
                <w:sz w:val="28"/>
                <w:szCs w:val="28"/>
                <w:rtl/>
              </w:rPr>
              <w:t xml:space="preserve"> التباين</w:t>
            </w:r>
          </w:p>
        </w:tc>
        <w:tc>
          <w:tcPr>
            <w:tcW w:w="1281" w:type="dxa"/>
            <w:tcBorders>
              <w:top w:val="single" w:sz="4" w:space="0" w:color="auto"/>
              <w:left w:val="single" w:sz="4" w:space="0" w:color="auto"/>
              <w:bottom w:val="single" w:sz="4" w:space="0" w:color="auto"/>
              <w:right w:val="single" w:sz="4" w:space="0" w:color="auto"/>
            </w:tcBorders>
            <w:shd w:val="clear" w:color="auto" w:fill="D9D9D9"/>
            <w:hideMark/>
          </w:tcPr>
          <w:p w:rsidR="00C57839" w:rsidRPr="002E29E3" w:rsidRDefault="00C57839" w:rsidP="00590228">
            <w:pPr>
              <w:autoSpaceDE w:val="0"/>
              <w:autoSpaceDN w:val="0"/>
              <w:adjustRightInd w:val="0"/>
              <w:spacing w:after="0" w:line="276" w:lineRule="auto"/>
              <w:jc w:val="both"/>
              <w:rPr>
                <w:rFonts w:ascii="Simplified Arabic" w:eastAsia="Times New Roman" w:hAnsi="Simplified Arabic" w:cs="Simplified Arabic"/>
                <w:sz w:val="28"/>
                <w:szCs w:val="28"/>
              </w:rPr>
            </w:pPr>
            <w:r w:rsidRPr="002E29E3">
              <w:rPr>
                <w:rFonts w:ascii="Simplified Arabic" w:eastAsia="Times New Roman" w:hAnsi="Simplified Arabic" w:cs="Simplified Arabic"/>
                <w:sz w:val="28"/>
                <w:szCs w:val="28"/>
                <w:rtl/>
              </w:rPr>
              <w:t>مجموع المربعات</w:t>
            </w:r>
          </w:p>
        </w:tc>
        <w:tc>
          <w:tcPr>
            <w:tcW w:w="1135" w:type="dxa"/>
            <w:tcBorders>
              <w:top w:val="single" w:sz="4" w:space="0" w:color="auto"/>
              <w:left w:val="single" w:sz="4" w:space="0" w:color="auto"/>
              <w:bottom w:val="single" w:sz="4" w:space="0" w:color="auto"/>
              <w:right w:val="single" w:sz="4" w:space="0" w:color="auto"/>
            </w:tcBorders>
            <w:shd w:val="clear" w:color="auto" w:fill="D9D9D9"/>
            <w:hideMark/>
          </w:tcPr>
          <w:p w:rsidR="00C57839" w:rsidRPr="002E29E3" w:rsidRDefault="00C57839" w:rsidP="00590228">
            <w:pPr>
              <w:autoSpaceDE w:val="0"/>
              <w:autoSpaceDN w:val="0"/>
              <w:adjustRightInd w:val="0"/>
              <w:spacing w:after="0" w:line="276" w:lineRule="auto"/>
              <w:jc w:val="both"/>
              <w:rPr>
                <w:rFonts w:ascii="Simplified Arabic" w:eastAsia="Times New Roman" w:hAnsi="Simplified Arabic" w:cs="Simplified Arabic"/>
                <w:sz w:val="28"/>
                <w:szCs w:val="28"/>
                <w:rtl/>
              </w:rPr>
            </w:pPr>
            <w:r w:rsidRPr="002E29E3">
              <w:rPr>
                <w:rFonts w:ascii="Simplified Arabic" w:eastAsia="Times New Roman" w:hAnsi="Simplified Arabic" w:cs="Simplified Arabic"/>
                <w:sz w:val="28"/>
                <w:szCs w:val="28"/>
                <w:rtl/>
              </w:rPr>
              <w:t>درجات</w:t>
            </w:r>
          </w:p>
          <w:p w:rsidR="00C57839" w:rsidRPr="002E29E3" w:rsidRDefault="00C57839" w:rsidP="00590228">
            <w:pPr>
              <w:autoSpaceDE w:val="0"/>
              <w:autoSpaceDN w:val="0"/>
              <w:adjustRightInd w:val="0"/>
              <w:spacing w:after="0" w:line="276" w:lineRule="auto"/>
              <w:jc w:val="both"/>
              <w:rPr>
                <w:rFonts w:ascii="Simplified Arabic" w:eastAsia="Times New Roman" w:hAnsi="Simplified Arabic" w:cs="Simplified Arabic"/>
                <w:sz w:val="28"/>
                <w:szCs w:val="28"/>
              </w:rPr>
            </w:pPr>
            <w:r w:rsidRPr="002E29E3">
              <w:rPr>
                <w:rFonts w:ascii="Simplified Arabic" w:eastAsia="Times New Roman" w:hAnsi="Simplified Arabic" w:cs="Simplified Arabic"/>
                <w:sz w:val="28"/>
                <w:szCs w:val="28"/>
                <w:rtl/>
              </w:rPr>
              <w:t xml:space="preserve"> الحرية</w:t>
            </w:r>
          </w:p>
        </w:tc>
        <w:tc>
          <w:tcPr>
            <w:tcW w:w="1272" w:type="dxa"/>
            <w:tcBorders>
              <w:top w:val="single" w:sz="4" w:space="0" w:color="auto"/>
              <w:left w:val="single" w:sz="4" w:space="0" w:color="auto"/>
              <w:bottom w:val="single" w:sz="4" w:space="0" w:color="auto"/>
              <w:right w:val="single" w:sz="4" w:space="0" w:color="auto"/>
            </w:tcBorders>
            <w:shd w:val="clear" w:color="auto" w:fill="D9D9D9"/>
            <w:hideMark/>
          </w:tcPr>
          <w:p w:rsidR="00C57839" w:rsidRPr="002E29E3" w:rsidRDefault="00C57839" w:rsidP="00590228">
            <w:pPr>
              <w:autoSpaceDE w:val="0"/>
              <w:autoSpaceDN w:val="0"/>
              <w:adjustRightInd w:val="0"/>
              <w:spacing w:after="0" w:line="276" w:lineRule="auto"/>
              <w:jc w:val="both"/>
              <w:rPr>
                <w:rFonts w:ascii="Simplified Arabic" w:eastAsia="Times New Roman" w:hAnsi="Simplified Arabic" w:cs="Simplified Arabic"/>
                <w:sz w:val="28"/>
                <w:szCs w:val="28"/>
              </w:rPr>
            </w:pPr>
            <w:r w:rsidRPr="002E29E3">
              <w:rPr>
                <w:rFonts w:ascii="Simplified Arabic" w:eastAsia="Times New Roman" w:hAnsi="Simplified Arabic" w:cs="Simplified Arabic"/>
                <w:sz w:val="28"/>
                <w:szCs w:val="28"/>
                <w:rtl/>
              </w:rPr>
              <w:t>متوسط المربعات</w:t>
            </w:r>
          </w:p>
        </w:tc>
        <w:tc>
          <w:tcPr>
            <w:tcW w:w="1282" w:type="dxa"/>
            <w:tcBorders>
              <w:top w:val="single" w:sz="4" w:space="0" w:color="auto"/>
              <w:left w:val="single" w:sz="4" w:space="0" w:color="auto"/>
              <w:bottom w:val="single" w:sz="4" w:space="0" w:color="auto"/>
              <w:right w:val="single" w:sz="4" w:space="0" w:color="auto"/>
            </w:tcBorders>
            <w:shd w:val="clear" w:color="auto" w:fill="D9D9D9"/>
            <w:hideMark/>
          </w:tcPr>
          <w:p w:rsidR="00C57839" w:rsidRPr="002E29E3" w:rsidRDefault="00C57839" w:rsidP="00590228">
            <w:pPr>
              <w:autoSpaceDE w:val="0"/>
              <w:autoSpaceDN w:val="0"/>
              <w:adjustRightInd w:val="0"/>
              <w:spacing w:after="0" w:line="276" w:lineRule="auto"/>
              <w:jc w:val="both"/>
              <w:rPr>
                <w:rFonts w:ascii="Simplified Arabic" w:eastAsia="Times New Roman" w:hAnsi="Simplified Arabic" w:cs="Simplified Arabic"/>
                <w:sz w:val="28"/>
                <w:szCs w:val="28"/>
                <w:rtl/>
              </w:rPr>
            </w:pPr>
            <w:r w:rsidRPr="002E29E3">
              <w:rPr>
                <w:rFonts w:ascii="Simplified Arabic" w:eastAsia="Times New Roman" w:hAnsi="Simplified Arabic" w:cs="Simplified Arabic"/>
                <w:sz w:val="28"/>
                <w:szCs w:val="28"/>
                <w:rtl/>
              </w:rPr>
              <w:t>قيمة ف</w:t>
            </w:r>
          </w:p>
          <w:p w:rsidR="00C57839" w:rsidRPr="002E29E3" w:rsidRDefault="00C57839" w:rsidP="00590228">
            <w:pPr>
              <w:autoSpaceDE w:val="0"/>
              <w:autoSpaceDN w:val="0"/>
              <w:adjustRightInd w:val="0"/>
              <w:spacing w:after="0" w:line="276" w:lineRule="auto"/>
              <w:jc w:val="both"/>
              <w:rPr>
                <w:rFonts w:ascii="Simplified Arabic" w:eastAsia="Times New Roman" w:hAnsi="Simplified Arabic" w:cs="Simplified Arabic"/>
                <w:sz w:val="28"/>
                <w:szCs w:val="28"/>
              </w:rPr>
            </w:pPr>
            <w:r w:rsidRPr="002E29E3">
              <w:rPr>
                <w:rFonts w:ascii="Simplified Arabic" w:eastAsia="Times New Roman" w:hAnsi="Simplified Arabic" w:cs="Simplified Arabic"/>
                <w:sz w:val="28"/>
                <w:szCs w:val="28"/>
                <w:rtl/>
              </w:rPr>
              <w:t>المحسوبة</w:t>
            </w:r>
          </w:p>
        </w:tc>
        <w:tc>
          <w:tcPr>
            <w:tcW w:w="1418" w:type="dxa"/>
            <w:tcBorders>
              <w:top w:val="single" w:sz="4" w:space="0" w:color="auto"/>
              <w:left w:val="single" w:sz="4" w:space="0" w:color="auto"/>
              <w:bottom w:val="single" w:sz="4" w:space="0" w:color="auto"/>
              <w:right w:val="single" w:sz="4" w:space="0" w:color="auto"/>
            </w:tcBorders>
            <w:shd w:val="clear" w:color="auto" w:fill="D9D9D9"/>
            <w:hideMark/>
          </w:tcPr>
          <w:p w:rsidR="00C57839" w:rsidRPr="002E29E3" w:rsidRDefault="00C57839" w:rsidP="00590228">
            <w:pPr>
              <w:autoSpaceDE w:val="0"/>
              <w:autoSpaceDN w:val="0"/>
              <w:adjustRightInd w:val="0"/>
              <w:spacing w:after="0" w:line="276" w:lineRule="auto"/>
              <w:jc w:val="both"/>
              <w:rPr>
                <w:rFonts w:ascii="Simplified Arabic" w:eastAsia="Times New Roman" w:hAnsi="Simplified Arabic" w:cs="Simplified Arabic"/>
                <w:sz w:val="28"/>
                <w:szCs w:val="28"/>
                <w:rtl/>
              </w:rPr>
            </w:pPr>
            <w:r w:rsidRPr="002E29E3">
              <w:rPr>
                <w:rFonts w:ascii="Simplified Arabic" w:eastAsia="Times New Roman" w:hAnsi="Simplified Arabic" w:cs="Simplified Arabic"/>
                <w:sz w:val="28"/>
                <w:szCs w:val="28"/>
                <w:rtl/>
              </w:rPr>
              <w:t>الدلالة</w:t>
            </w:r>
          </w:p>
          <w:p w:rsidR="00C57839" w:rsidRPr="002E29E3" w:rsidRDefault="00C57839" w:rsidP="00590228">
            <w:pPr>
              <w:autoSpaceDE w:val="0"/>
              <w:autoSpaceDN w:val="0"/>
              <w:adjustRightInd w:val="0"/>
              <w:spacing w:after="0" w:line="276" w:lineRule="auto"/>
              <w:jc w:val="both"/>
              <w:rPr>
                <w:rFonts w:ascii="Simplified Arabic" w:eastAsia="Times New Roman" w:hAnsi="Simplified Arabic" w:cs="Simplified Arabic"/>
                <w:sz w:val="28"/>
                <w:szCs w:val="28"/>
              </w:rPr>
            </w:pPr>
            <w:r w:rsidRPr="002E29E3">
              <w:rPr>
                <w:rFonts w:ascii="Simplified Arabic" w:eastAsia="Times New Roman" w:hAnsi="Simplified Arabic" w:cs="Simplified Arabic"/>
                <w:sz w:val="28"/>
                <w:szCs w:val="28"/>
                <w:rtl/>
              </w:rPr>
              <w:t xml:space="preserve"> الإحصائية</w:t>
            </w:r>
          </w:p>
        </w:tc>
      </w:tr>
      <w:tr w:rsidR="00C57839" w:rsidRPr="002E29E3" w:rsidTr="00590228">
        <w:trPr>
          <w:trHeight w:val="635"/>
        </w:trPr>
        <w:tc>
          <w:tcPr>
            <w:tcW w:w="1907" w:type="dxa"/>
            <w:tcBorders>
              <w:top w:val="single" w:sz="4" w:space="0" w:color="auto"/>
              <w:left w:val="single" w:sz="4" w:space="0" w:color="auto"/>
              <w:bottom w:val="single" w:sz="4" w:space="0" w:color="auto"/>
              <w:right w:val="single" w:sz="4" w:space="0" w:color="auto"/>
            </w:tcBorders>
            <w:hideMark/>
          </w:tcPr>
          <w:p w:rsidR="00C57839" w:rsidRPr="002E29E3" w:rsidRDefault="00C57839" w:rsidP="00590228">
            <w:pPr>
              <w:bidi/>
              <w:spacing w:after="0" w:line="276" w:lineRule="auto"/>
              <w:jc w:val="both"/>
              <w:rPr>
                <w:rFonts w:ascii="Simplified Arabic" w:eastAsia="Times New Roman" w:hAnsi="Simplified Arabic" w:cs="Simplified Arabic"/>
                <w:sz w:val="28"/>
                <w:szCs w:val="28"/>
                <w:lang w:bidi="ar-EG"/>
              </w:rPr>
            </w:pPr>
            <w:r w:rsidRPr="002E29E3">
              <w:rPr>
                <w:rFonts w:ascii="Simplified Arabic" w:eastAsia="Times New Roman" w:hAnsi="Simplified Arabic" w:cs="Simplified Arabic"/>
                <w:sz w:val="28"/>
                <w:szCs w:val="28"/>
                <w:rtl/>
                <w:lang w:bidi="ar-EG"/>
              </w:rPr>
              <w:t>بين المجموعات</w:t>
            </w:r>
          </w:p>
        </w:tc>
        <w:tc>
          <w:tcPr>
            <w:tcW w:w="1281" w:type="dxa"/>
            <w:tcBorders>
              <w:top w:val="single" w:sz="4" w:space="0" w:color="auto"/>
              <w:left w:val="single" w:sz="4" w:space="0" w:color="auto"/>
              <w:bottom w:val="single" w:sz="4" w:space="0" w:color="auto"/>
              <w:right w:val="single" w:sz="4" w:space="0" w:color="auto"/>
            </w:tcBorders>
            <w:vAlign w:val="center"/>
            <w:hideMark/>
          </w:tcPr>
          <w:p w:rsidR="00C57839" w:rsidRPr="002E29E3" w:rsidRDefault="00C57839" w:rsidP="00590228">
            <w:pPr>
              <w:bidi/>
              <w:spacing w:after="0" w:line="276" w:lineRule="auto"/>
              <w:jc w:val="both"/>
              <w:rPr>
                <w:rFonts w:ascii="Simplified Arabic" w:eastAsia="Times New Roman" w:hAnsi="Simplified Arabic" w:cs="Simplified Arabic"/>
                <w:sz w:val="28"/>
                <w:szCs w:val="28"/>
              </w:rPr>
            </w:pPr>
            <w:r w:rsidRPr="002E29E3">
              <w:rPr>
                <w:rFonts w:ascii="Simplified Arabic" w:eastAsia="Times New Roman" w:hAnsi="Simplified Arabic" w:cs="Simplified Arabic"/>
                <w:sz w:val="28"/>
                <w:szCs w:val="28"/>
              </w:rPr>
              <w:t>0.655</w:t>
            </w:r>
          </w:p>
        </w:tc>
        <w:tc>
          <w:tcPr>
            <w:tcW w:w="1135" w:type="dxa"/>
            <w:tcBorders>
              <w:top w:val="single" w:sz="4" w:space="0" w:color="auto"/>
              <w:left w:val="single" w:sz="4" w:space="0" w:color="auto"/>
              <w:bottom w:val="single" w:sz="4" w:space="0" w:color="auto"/>
              <w:right w:val="single" w:sz="4" w:space="0" w:color="auto"/>
            </w:tcBorders>
            <w:vAlign w:val="center"/>
            <w:hideMark/>
          </w:tcPr>
          <w:p w:rsidR="00C57839" w:rsidRPr="002E29E3" w:rsidRDefault="00C57839" w:rsidP="00590228">
            <w:pPr>
              <w:bidi/>
              <w:spacing w:after="0" w:line="276" w:lineRule="auto"/>
              <w:jc w:val="both"/>
              <w:rPr>
                <w:rFonts w:ascii="Simplified Arabic" w:eastAsia="Times New Roman" w:hAnsi="Simplified Arabic" w:cs="Simplified Arabic"/>
                <w:sz w:val="28"/>
                <w:szCs w:val="28"/>
              </w:rPr>
            </w:pPr>
            <w:r w:rsidRPr="002E29E3">
              <w:rPr>
                <w:rFonts w:ascii="Simplified Arabic" w:eastAsia="Times New Roman" w:hAnsi="Simplified Arabic" w:cs="Simplified Arabic"/>
                <w:sz w:val="28"/>
                <w:szCs w:val="28"/>
              </w:rPr>
              <w:t>4</w:t>
            </w:r>
          </w:p>
        </w:tc>
        <w:tc>
          <w:tcPr>
            <w:tcW w:w="1272" w:type="dxa"/>
            <w:tcBorders>
              <w:top w:val="single" w:sz="4" w:space="0" w:color="auto"/>
              <w:left w:val="single" w:sz="4" w:space="0" w:color="auto"/>
              <w:bottom w:val="single" w:sz="4" w:space="0" w:color="auto"/>
              <w:right w:val="single" w:sz="4" w:space="0" w:color="auto"/>
            </w:tcBorders>
            <w:vAlign w:val="center"/>
            <w:hideMark/>
          </w:tcPr>
          <w:p w:rsidR="00C57839" w:rsidRPr="002E29E3" w:rsidRDefault="00C57839" w:rsidP="00590228">
            <w:pPr>
              <w:bidi/>
              <w:spacing w:after="0" w:line="276" w:lineRule="auto"/>
              <w:jc w:val="both"/>
              <w:rPr>
                <w:rFonts w:ascii="Simplified Arabic" w:eastAsia="Times New Roman" w:hAnsi="Simplified Arabic" w:cs="Simplified Arabic"/>
                <w:sz w:val="28"/>
                <w:szCs w:val="28"/>
              </w:rPr>
            </w:pPr>
            <w:r w:rsidRPr="002E29E3">
              <w:rPr>
                <w:rFonts w:ascii="Simplified Arabic" w:eastAsia="Times New Roman" w:hAnsi="Simplified Arabic" w:cs="Simplified Arabic"/>
                <w:sz w:val="28"/>
                <w:szCs w:val="28"/>
              </w:rPr>
              <w:t>0.164</w:t>
            </w:r>
          </w:p>
        </w:tc>
        <w:tc>
          <w:tcPr>
            <w:tcW w:w="1282" w:type="dxa"/>
            <w:vMerge w:val="restart"/>
            <w:tcBorders>
              <w:top w:val="single" w:sz="4" w:space="0" w:color="auto"/>
              <w:left w:val="single" w:sz="4" w:space="0" w:color="auto"/>
              <w:bottom w:val="single" w:sz="4" w:space="0" w:color="auto"/>
              <w:right w:val="single" w:sz="4" w:space="0" w:color="auto"/>
            </w:tcBorders>
            <w:vAlign w:val="center"/>
            <w:hideMark/>
          </w:tcPr>
          <w:p w:rsidR="00C57839" w:rsidRPr="002E29E3" w:rsidRDefault="00C57839" w:rsidP="00590228">
            <w:pPr>
              <w:bidi/>
              <w:spacing w:after="0" w:line="276" w:lineRule="auto"/>
              <w:jc w:val="both"/>
              <w:rPr>
                <w:rFonts w:ascii="Simplified Arabic" w:eastAsia="Times New Roman" w:hAnsi="Simplified Arabic" w:cs="Simplified Arabic"/>
                <w:sz w:val="28"/>
                <w:szCs w:val="28"/>
              </w:rPr>
            </w:pPr>
            <w:r w:rsidRPr="002E29E3">
              <w:rPr>
                <w:rFonts w:ascii="Simplified Arabic" w:eastAsia="Times New Roman" w:hAnsi="Simplified Arabic" w:cs="Simplified Arabic"/>
                <w:sz w:val="28"/>
                <w:szCs w:val="28"/>
              </w:rPr>
              <w:t>0.925</w:t>
            </w:r>
          </w:p>
        </w:tc>
        <w:tc>
          <w:tcPr>
            <w:tcW w:w="1418" w:type="dxa"/>
            <w:vMerge w:val="restart"/>
            <w:tcBorders>
              <w:top w:val="single" w:sz="4" w:space="0" w:color="auto"/>
              <w:left w:val="single" w:sz="4" w:space="0" w:color="auto"/>
              <w:bottom w:val="single" w:sz="4" w:space="0" w:color="auto"/>
              <w:right w:val="single" w:sz="4" w:space="0" w:color="auto"/>
            </w:tcBorders>
            <w:vAlign w:val="center"/>
            <w:hideMark/>
          </w:tcPr>
          <w:p w:rsidR="00C57839" w:rsidRPr="002E29E3" w:rsidRDefault="00C57839" w:rsidP="00590228">
            <w:pPr>
              <w:bidi/>
              <w:spacing w:after="0" w:line="276" w:lineRule="auto"/>
              <w:jc w:val="both"/>
              <w:rPr>
                <w:rFonts w:ascii="Simplified Arabic" w:eastAsia="Times New Roman" w:hAnsi="Simplified Arabic" w:cs="Simplified Arabic"/>
                <w:sz w:val="28"/>
                <w:szCs w:val="28"/>
              </w:rPr>
            </w:pPr>
            <w:r w:rsidRPr="002E29E3">
              <w:rPr>
                <w:rFonts w:ascii="Simplified Arabic" w:eastAsia="Times New Roman" w:hAnsi="Simplified Arabic" w:cs="Simplified Arabic"/>
                <w:sz w:val="28"/>
                <w:szCs w:val="28"/>
              </w:rPr>
              <w:t>0.452</w:t>
            </w:r>
          </w:p>
        </w:tc>
      </w:tr>
      <w:tr w:rsidR="00C57839" w:rsidRPr="002E29E3" w:rsidTr="00590228">
        <w:tc>
          <w:tcPr>
            <w:tcW w:w="1907" w:type="dxa"/>
            <w:tcBorders>
              <w:top w:val="single" w:sz="4" w:space="0" w:color="auto"/>
              <w:left w:val="single" w:sz="4" w:space="0" w:color="auto"/>
              <w:bottom w:val="single" w:sz="4" w:space="0" w:color="auto"/>
              <w:right w:val="single" w:sz="4" w:space="0" w:color="auto"/>
            </w:tcBorders>
            <w:hideMark/>
          </w:tcPr>
          <w:p w:rsidR="00C57839" w:rsidRPr="002E29E3" w:rsidRDefault="00C57839" w:rsidP="00590228">
            <w:pPr>
              <w:bidi/>
              <w:spacing w:after="0" w:line="276" w:lineRule="auto"/>
              <w:jc w:val="both"/>
              <w:rPr>
                <w:rFonts w:ascii="Simplified Arabic" w:eastAsia="Times New Roman" w:hAnsi="Simplified Arabic" w:cs="Simplified Arabic"/>
                <w:sz w:val="28"/>
                <w:szCs w:val="28"/>
                <w:lang w:bidi="ar-EG"/>
              </w:rPr>
            </w:pPr>
            <w:r w:rsidRPr="002E29E3">
              <w:rPr>
                <w:rFonts w:ascii="Simplified Arabic" w:eastAsia="Times New Roman" w:hAnsi="Simplified Arabic" w:cs="Simplified Arabic"/>
                <w:sz w:val="28"/>
                <w:szCs w:val="28"/>
                <w:rtl/>
                <w:lang w:bidi="ar-EG"/>
              </w:rPr>
              <w:t>داخل المجموعات</w:t>
            </w:r>
          </w:p>
        </w:tc>
        <w:tc>
          <w:tcPr>
            <w:tcW w:w="1281" w:type="dxa"/>
            <w:tcBorders>
              <w:top w:val="single" w:sz="4" w:space="0" w:color="auto"/>
              <w:left w:val="single" w:sz="4" w:space="0" w:color="auto"/>
              <w:bottom w:val="single" w:sz="4" w:space="0" w:color="auto"/>
              <w:right w:val="single" w:sz="4" w:space="0" w:color="auto"/>
            </w:tcBorders>
            <w:vAlign w:val="center"/>
            <w:hideMark/>
          </w:tcPr>
          <w:p w:rsidR="00C57839" w:rsidRPr="002E29E3" w:rsidRDefault="00C57839" w:rsidP="00590228">
            <w:pPr>
              <w:bidi/>
              <w:spacing w:after="0" w:line="276" w:lineRule="auto"/>
              <w:jc w:val="both"/>
              <w:rPr>
                <w:rFonts w:ascii="Simplified Arabic" w:eastAsia="Times New Roman" w:hAnsi="Simplified Arabic" w:cs="Simplified Arabic"/>
                <w:sz w:val="28"/>
                <w:szCs w:val="28"/>
              </w:rPr>
            </w:pPr>
            <w:r w:rsidRPr="002E29E3">
              <w:rPr>
                <w:rFonts w:ascii="Simplified Arabic" w:eastAsia="Times New Roman" w:hAnsi="Simplified Arabic" w:cs="Simplified Arabic"/>
                <w:sz w:val="28"/>
                <w:szCs w:val="28"/>
              </w:rPr>
              <w:t>21.584</w:t>
            </w:r>
          </w:p>
        </w:tc>
        <w:tc>
          <w:tcPr>
            <w:tcW w:w="1135" w:type="dxa"/>
            <w:tcBorders>
              <w:top w:val="single" w:sz="4" w:space="0" w:color="auto"/>
              <w:left w:val="single" w:sz="4" w:space="0" w:color="auto"/>
              <w:bottom w:val="single" w:sz="4" w:space="0" w:color="auto"/>
              <w:right w:val="single" w:sz="4" w:space="0" w:color="auto"/>
            </w:tcBorders>
            <w:vAlign w:val="center"/>
            <w:hideMark/>
          </w:tcPr>
          <w:p w:rsidR="00C57839" w:rsidRPr="002E29E3" w:rsidRDefault="00C57839" w:rsidP="00590228">
            <w:pPr>
              <w:bidi/>
              <w:spacing w:after="0" w:line="276" w:lineRule="auto"/>
              <w:jc w:val="both"/>
              <w:rPr>
                <w:rFonts w:ascii="Simplified Arabic" w:eastAsia="Times New Roman" w:hAnsi="Simplified Arabic" w:cs="Simplified Arabic"/>
                <w:sz w:val="28"/>
                <w:szCs w:val="28"/>
              </w:rPr>
            </w:pPr>
            <w:r w:rsidRPr="002E29E3">
              <w:rPr>
                <w:rFonts w:ascii="Simplified Arabic" w:eastAsia="Times New Roman" w:hAnsi="Simplified Arabic" w:cs="Simplified Arabic"/>
                <w:sz w:val="28"/>
                <w:szCs w:val="28"/>
              </w:rPr>
              <w:t>122</w:t>
            </w:r>
          </w:p>
        </w:tc>
        <w:tc>
          <w:tcPr>
            <w:tcW w:w="1272" w:type="dxa"/>
            <w:tcBorders>
              <w:top w:val="single" w:sz="4" w:space="0" w:color="auto"/>
              <w:left w:val="single" w:sz="4" w:space="0" w:color="auto"/>
              <w:bottom w:val="single" w:sz="4" w:space="0" w:color="auto"/>
              <w:right w:val="single" w:sz="4" w:space="0" w:color="auto"/>
            </w:tcBorders>
            <w:vAlign w:val="center"/>
            <w:hideMark/>
          </w:tcPr>
          <w:p w:rsidR="00C57839" w:rsidRPr="002E29E3" w:rsidRDefault="00C57839" w:rsidP="00590228">
            <w:pPr>
              <w:bidi/>
              <w:spacing w:after="0" w:line="276" w:lineRule="auto"/>
              <w:jc w:val="both"/>
              <w:rPr>
                <w:rFonts w:ascii="Simplified Arabic" w:eastAsia="Times New Roman" w:hAnsi="Simplified Arabic" w:cs="Simplified Arabic"/>
                <w:sz w:val="28"/>
                <w:szCs w:val="28"/>
              </w:rPr>
            </w:pPr>
            <w:r w:rsidRPr="002E29E3">
              <w:rPr>
                <w:rFonts w:ascii="Simplified Arabic" w:eastAsia="Times New Roman" w:hAnsi="Simplified Arabic" w:cs="Simplified Arabic"/>
                <w:sz w:val="28"/>
                <w:szCs w:val="28"/>
              </w:rPr>
              <w:t>0.177</w:t>
            </w:r>
          </w:p>
        </w:tc>
        <w:tc>
          <w:tcPr>
            <w:tcW w:w="1282" w:type="dxa"/>
            <w:vMerge/>
            <w:tcBorders>
              <w:top w:val="single" w:sz="4" w:space="0" w:color="auto"/>
              <w:left w:val="single" w:sz="4" w:space="0" w:color="auto"/>
              <w:bottom w:val="single" w:sz="4" w:space="0" w:color="auto"/>
              <w:right w:val="single" w:sz="4" w:space="0" w:color="auto"/>
            </w:tcBorders>
            <w:vAlign w:val="center"/>
            <w:hideMark/>
          </w:tcPr>
          <w:p w:rsidR="00C57839" w:rsidRPr="002E29E3" w:rsidRDefault="00C57839" w:rsidP="00590228">
            <w:pPr>
              <w:bidi/>
              <w:spacing w:after="0" w:line="276" w:lineRule="auto"/>
              <w:jc w:val="both"/>
              <w:rPr>
                <w:rFonts w:ascii="Simplified Arabic" w:eastAsia="Times New Roman" w:hAnsi="Simplified Arabic" w:cs="Simplified Arabic"/>
                <w:sz w:val="28"/>
                <w:szCs w:val="28"/>
              </w:rPr>
            </w:pPr>
          </w:p>
        </w:tc>
        <w:tc>
          <w:tcPr>
            <w:tcW w:w="1418" w:type="dxa"/>
            <w:vMerge/>
            <w:tcBorders>
              <w:top w:val="single" w:sz="4" w:space="0" w:color="auto"/>
              <w:left w:val="single" w:sz="4" w:space="0" w:color="auto"/>
              <w:bottom w:val="single" w:sz="4" w:space="0" w:color="auto"/>
              <w:right w:val="single" w:sz="4" w:space="0" w:color="auto"/>
            </w:tcBorders>
            <w:vAlign w:val="center"/>
            <w:hideMark/>
          </w:tcPr>
          <w:p w:rsidR="00C57839" w:rsidRPr="002E29E3" w:rsidRDefault="00C57839" w:rsidP="00590228">
            <w:pPr>
              <w:bidi/>
              <w:spacing w:after="0" w:line="276" w:lineRule="auto"/>
              <w:jc w:val="both"/>
              <w:rPr>
                <w:rFonts w:ascii="Simplified Arabic" w:eastAsia="Times New Roman" w:hAnsi="Simplified Arabic" w:cs="Simplified Arabic"/>
                <w:sz w:val="28"/>
                <w:szCs w:val="28"/>
              </w:rPr>
            </w:pPr>
          </w:p>
        </w:tc>
      </w:tr>
      <w:tr w:rsidR="00C57839" w:rsidRPr="002E29E3" w:rsidTr="00590228">
        <w:tc>
          <w:tcPr>
            <w:tcW w:w="1907" w:type="dxa"/>
            <w:tcBorders>
              <w:top w:val="single" w:sz="4" w:space="0" w:color="auto"/>
              <w:left w:val="single" w:sz="4" w:space="0" w:color="auto"/>
              <w:bottom w:val="single" w:sz="4" w:space="0" w:color="auto"/>
              <w:right w:val="single" w:sz="4" w:space="0" w:color="auto"/>
            </w:tcBorders>
            <w:hideMark/>
          </w:tcPr>
          <w:p w:rsidR="00C57839" w:rsidRPr="002E29E3" w:rsidRDefault="00C57839" w:rsidP="00590228">
            <w:pPr>
              <w:bidi/>
              <w:spacing w:after="0" w:line="276" w:lineRule="auto"/>
              <w:jc w:val="both"/>
              <w:rPr>
                <w:rFonts w:ascii="Simplified Arabic" w:eastAsia="Times New Roman" w:hAnsi="Simplified Arabic" w:cs="Simplified Arabic"/>
                <w:sz w:val="28"/>
                <w:szCs w:val="28"/>
                <w:lang w:bidi="ar-EG"/>
              </w:rPr>
            </w:pPr>
            <w:r w:rsidRPr="002E29E3">
              <w:rPr>
                <w:rFonts w:ascii="Simplified Arabic" w:eastAsia="Times New Roman" w:hAnsi="Simplified Arabic" w:cs="Simplified Arabic"/>
                <w:sz w:val="28"/>
                <w:szCs w:val="28"/>
                <w:rtl/>
                <w:lang w:bidi="ar-EG"/>
              </w:rPr>
              <w:t>المجموع</w:t>
            </w:r>
          </w:p>
        </w:tc>
        <w:tc>
          <w:tcPr>
            <w:tcW w:w="1281" w:type="dxa"/>
            <w:tcBorders>
              <w:top w:val="single" w:sz="4" w:space="0" w:color="auto"/>
              <w:left w:val="single" w:sz="4" w:space="0" w:color="auto"/>
              <w:bottom w:val="single" w:sz="4" w:space="0" w:color="auto"/>
              <w:right w:val="single" w:sz="4" w:space="0" w:color="auto"/>
            </w:tcBorders>
            <w:vAlign w:val="center"/>
            <w:hideMark/>
          </w:tcPr>
          <w:p w:rsidR="00C57839" w:rsidRPr="002E29E3" w:rsidRDefault="00C57839" w:rsidP="00590228">
            <w:pPr>
              <w:bidi/>
              <w:spacing w:after="0" w:line="276" w:lineRule="auto"/>
              <w:jc w:val="both"/>
              <w:rPr>
                <w:rFonts w:ascii="Simplified Arabic" w:eastAsia="Times New Roman" w:hAnsi="Simplified Arabic" w:cs="Simplified Arabic"/>
                <w:sz w:val="28"/>
                <w:szCs w:val="28"/>
              </w:rPr>
            </w:pPr>
            <w:r w:rsidRPr="002E29E3">
              <w:rPr>
                <w:rFonts w:ascii="Simplified Arabic" w:eastAsia="Times New Roman" w:hAnsi="Simplified Arabic" w:cs="Simplified Arabic"/>
                <w:sz w:val="28"/>
                <w:szCs w:val="28"/>
              </w:rPr>
              <w:t>22.239</w:t>
            </w:r>
          </w:p>
        </w:tc>
        <w:tc>
          <w:tcPr>
            <w:tcW w:w="1135" w:type="dxa"/>
            <w:tcBorders>
              <w:top w:val="single" w:sz="4" w:space="0" w:color="auto"/>
              <w:left w:val="single" w:sz="4" w:space="0" w:color="auto"/>
              <w:bottom w:val="single" w:sz="4" w:space="0" w:color="auto"/>
              <w:right w:val="single" w:sz="4" w:space="0" w:color="auto"/>
            </w:tcBorders>
            <w:vAlign w:val="center"/>
            <w:hideMark/>
          </w:tcPr>
          <w:p w:rsidR="00C57839" w:rsidRPr="002E29E3" w:rsidRDefault="00C57839" w:rsidP="00590228">
            <w:pPr>
              <w:bidi/>
              <w:spacing w:after="0" w:line="276" w:lineRule="auto"/>
              <w:jc w:val="both"/>
              <w:rPr>
                <w:rFonts w:ascii="Simplified Arabic" w:eastAsia="Times New Roman" w:hAnsi="Simplified Arabic" w:cs="Simplified Arabic"/>
                <w:sz w:val="28"/>
                <w:szCs w:val="28"/>
              </w:rPr>
            </w:pPr>
            <w:r w:rsidRPr="002E29E3">
              <w:rPr>
                <w:rFonts w:ascii="Simplified Arabic" w:eastAsia="Times New Roman" w:hAnsi="Simplified Arabic" w:cs="Simplified Arabic"/>
                <w:sz w:val="28"/>
                <w:szCs w:val="28"/>
              </w:rPr>
              <w:t>126</w:t>
            </w:r>
          </w:p>
        </w:tc>
        <w:tc>
          <w:tcPr>
            <w:tcW w:w="1272" w:type="dxa"/>
            <w:tcBorders>
              <w:top w:val="single" w:sz="4" w:space="0" w:color="auto"/>
              <w:left w:val="single" w:sz="4" w:space="0" w:color="auto"/>
              <w:bottom w:val="single" w:sz="4" w:space="0" w:color="auto"/>
              <w:right w:val="single" w:sz="4" w:space="0" w:color="auto"/>
            </w:tcBorders>
            <w:vAlign w:val="center"/>
            <w:hideMark/>
          </w:tcPr>
          <w:p w:rsidR="00C57839" w:rsidRPr="002E29E3" w:rsidRDefault="00C57839" w:rsidP="00590228">
            <w:pPr>
              <w:bidi/>
              <w:spacing w:after="0" w:line="276" w:lineRule="auto"/>
              <w:jc w:val="both"/>
              <w:rPr>
                <w:rFonts w:ascii="Simplified Arabic" w:eastAsia="Times New Roman" w:hAnsi="Simplified Arabic" w:cs="Simplified Arabic"/>
                <w:sz w:val="28"/>
                <w:szCs w:val="28"/>
              </w:rPr>
            </w:pPr>
            <w:r w:rsidRPr="002E29E3">
              <w:rPr>
                <w:rFonts w:ascii="Simplified Arabic" w:eastAsia="Times New Roman" w:hAnsi="Simplified Arabic" w:cs="Simplified Arabic"/>
                <w:sz w:val="28"/>
                <w:szCs w:val="28"/>
              </w:rPr>
              <w:t xml:space="preserve"> </w:t>
            </w:r>
          </w:p>
        </w:tc>
        <w:tc>
          <w:tcPr>
            <w:tcW w:w="1282" w:type="dxa"/>
            <w:vMerge/>
            <w:tcBorders>
              <w:top w:val="single" w:sz="4" w:space="0" w:color="auto"/>
              <w:left w:val="single" w:sz="4" w:space="0" w:color="auto"/>
              <w:bottom w:val="single" w:sz="4" w:space="0" w:color="auto"/>
              <w:right w:val="single" w:sz="4" w:space="0" w:color="auto"/>
            </w:tcBorders>
            <w:vAlign w:val="center"/>
            <w:hideMark/>
          </w:tcPr>
          <w:p w:rsidR="00C57839" w:rsidRPr="002E29E3" w:rsidRDefault="00C57839" w:rsidP="00590228">
            <w:pPr>
              <w:bidi/>
              <w:spacing w:after="0" w:line="276" w:lineRule="auto"/>
              <w:jc w:val="both"/>
              <w:rPr>
                <w:rFonts w:ascii="Simplified Arabic" w:eastAsia="Times New Roman" w:hAnsi="Simplified Arabic" w:cs="Simplified Arabic"/>
                <w:sz w:val="28"/>
                <w:szCs w:val="28"/>
              </w:rPr>
            </w:pPr>
          </w:p>
        </w:tc>
        <w:tc>
          <w:tcPr>
            <w:tcW w:w="1418" w:type="dxa"/>
            <w:vMerge/>
            <w:tcBorders>
              <w:top w:val="single" w:sz="4" w:space="0" w:color="auto"/>
              <w:left w:val="single" w:sz="4" w:space="0" w:color="auto"/>
              <w:bottom w:val="single" w:sz="4" w:space="0" w:color="auto"/>
              <w:right w:val="single" w:sz="4" w:space="0" w:color="auto"/>
            </w:tcBorders>
            <w:vAlign w:val="center"/>
            <w:hideMark/>
          </w:tcPr>
          <w:p w:rsidR="00C57839" w:rsidRPr="002E29E3" w:rsidRDefault="00C57839" w:rsidP="00590228">
            <w:pPr>
              <w:bidi/>
              <w:spacing w:after="0" w:line="276" w:lineRule="auto"/>
              <w:jc w:val="both"/>
              <w:rPr>
                <w:rFonts w:ascii="Simplified Arabic" w:eastAsia="Times New Roman" w:hAnsi="Simplified Arabic" w:cs="Simplified Arabic"/>
                <w:sz w:val="28"/>
                <w:szCs w:val="28"/>
              </w:rPr>
            </w:pPr>
          </w:p>
        </w:tc>
      </w:tr>
    </w:tbl>
    <w:p w:rsidR="00C57839" w:rsidRPr="002E29E3" w:rsidRDefault="00C57839" w:rsidP="00A2610E">
      <w:pPr>
        <w:bidi/>
        <w:spacing w:before="240" w:line="360" w:lineRule="auto"/>
        <w:jc w:val="both"/>
        <w:rPr>
          <w:rFonts w:ascii="Simplified Arabic" w:eastAsia="Times New Roman" w:hAnsi="Simplified Arabic" w:cs="Simplified Arabic"/>
          <w:sz w:val="28"/>
          <w:szCs w:val="28"/>
        </w:rPr>
      </w:pPr>
      <w:r w:rsidRPr="002E29E3">
        <w:rPr>
          <w:rFonts w:ascii="Simplified Arabic" w:eastAsia="Times New Roman" w:hAnsi="Simplified Arabic" w:cs="Simplified Arabic"/>
          <w:sz w:val="28"/>
          <w:szCs w:val="28"/>
          <w:rtl/>
        </w:rPr>
        <w:t>تشير المعطيات الواردة في</w:t>
      </w:r>
      <w:r w:rsidR="00A2610E">
        <w:rPr>
          <w:rFonts w:ascii="Simplified Arabic" w:eastAsia="Times New Roman" w:hAnsi="Simplified Arabic" w:cs="Simplified Arabic"/>
          <w:sz w:val="28"/>
          <w:szCs w:val="28"/>
          <w:rtl/>
        </w:rPr>
        <w:t xml:space="preserve"> الجدول السابق</w:t>
      </w:r>
      <w:r w:rsidR="00B50E4A">
        <w:rPr>
          <w:rFonts w:ascii="Simplified Arabic" w:eastAsia="Times New Roman" w:hAnsi="Simplified Arabic" w:cs="Simplified Arabic" w:hint="cs"/>
          <w:sz w:val="28"/>
          <w:szCs w:val="28"/>
          <w:rtl/>
        </w:rPr>
        <w:t>،</w:t>
      </w:r>
      <w:r w:rsidR="00A2610E">
        <w:rPr>
          <w:rFonts w:ascii="Simplified Arabic" w:eastAsia="Times New Roman" w:hAnsi="Simplified Arabic" w:cs="Simplified Arabic"/>
          <w:sz w:val="28"/>
          <w:szCs w:val="28"/>
          <w:rtl/>
        </w:rPr>
        <w:t xml:space="preserve"> إلى عدم وجود </w:t>
      </w:r>
      <w:r w:rsidR="00A2610E">
        <w:rPr>
          <w:rFonts w:ascii="Simplified Arabic" w:eastAsia="Times New Roman" w:hAnsi="Simplified Arabic" w:cs="Simplified Arabic" w:hint="cs"/>
          <w:sz w:val="28"/>
          <w:szCs w:val="28"/>
          <w:rtl/>
        </w:rPr>
        <w:t>علاقة</w:t>
      </w:r>
      <w:r w:rsidRPr="002E29E3">
        <w:rPr>
          <w:rFonts w:ascii="Simplified Arabic" w:eastAsia="Times New Roman" w:hAnsi="Simplified Arabic" w:cs="Simplified Arabic"/>
          <w:sz w:val="28"/>
          <w:szCs w:val="28"/>
          <w:rtl/>
        </w:rPr>
        <w:t xml:space="preserve"> ذات دلالة إحصائية عند المستوى </w:t>
      </w:r>
      <w:r w:rsidRPr="002E29E3">
        <w:rPr>
          <w:rFonts w:ascii="Cambria" w:eastAsia="Times New Roman" w:hAnsi="Cambria" w:cs="Cambria"/>
          <w:sz w:val="28"/>
          <w:szCs w:val="28"/>
          <w:lang w:val="el-GR"/>
        </w:rPr>
        <w:t>α</w:t>
      </w:r>
      <w:r w:rsidRPr="002E29E3">
        <w:rPr>
          <w:rFonts w:ascii="Times New Roman" w:eastAsia="Times New Roman" w:hAnsi="Times New Roman" w:cs="Times New Roman" w:hint="cs"/>
          <w:b/>
          <w:bCs/>
          <w:sz w:val="28"/>
          <w:szCs w:val="28"/>
          <w:rtl/>
        </w:rPr>
        <w:t>≤</w:t>
      </w:r>
      <w:r w:rsidRPr="002E29E3">
        <w:rPr>
          <w:rFonts w:ascii="Simplified Arabic" w:eastAsia="Times New Roman" w:hAnsi="Simplified Arabic" w:cs="Simplified Arabic"/>
          <w:sz w:val="28"/>
          <w:szCs w:val="28"/>
        </w:rPr>
        <w:t>0.05</w:t>
      </w:r>
      <w:r w:rsidR="00B50E4A">
        <w:rPr>
          <w:rFonts w:ascii="Simplified Arabic" w:eastAsia="Times New Roman" w:hAnsi="Simplified Arabic" w:cs="Simplified Arabic" w:hint="cs"/>
          <w:sz w:val="28"/>
          <w:szCs w:val="28"/>
          <w:rtl/>
        </w:rPr>
        <w:t>،</w:t>
      </w:r>
      <w:r w:rsidR="00A2610E">
        <w:rPr>
          <w:rFonts w:ascii="Simplified Arabic" w:eastAsia="Times New Roman" w:hAnsi="Simplified Arabic" w:cs="Simplified Arabic"/>
          <w:sz w:val="28"/>
          <w:szCs w:val="28"/>
          <w:rtl/>
        </w:rPr>
        <w:t xml:space="preserve"> </w:t>
      </w:r>
      <w:r w:rsidR="00A2610E">
        <w:rPr>
          <w:rFonts w:ascii="Simplified Arabic" w:eastAsia="Times New Roman" w:hAnsi="Simplified Arabic" w:cs="Simplified Arabic" w:hint="cs"/>
          <w:sz w:val="28"/>
          <w:szCs w:val="28"/>
          <w:rtl/>
        </w:rPr>
        <w:t xml:space="preserve">بين </w:t>
      </w:r>
      <w:r w:rsidRPr="002E29E3">
        <w:rPr>
          <w:rFonts w:ascii="Simplified Arabic" w:eastAsia="Times New Roman" w:hAnsi="Simplified Arabic" w:cs="Simplified Arabic"/>
          <w:sz w:val="28"/>
          <w:szCs w:val="28"/>
          <w:rtl/>
        </w:rPr>
        <w:t>القيادة الإدارية</w:t>
      </w:r>
      <w:r w:rsidR="00B50E4A">
        <w:rPr>
          <w:rFonts w:ascii="Simplified Arabic" w:eastAsia="Times New Roman" w:hAnsi="Simplified Arabic" w:cs="Simplified Arabic" w:hint="cs"/>
          <w:sz w:val="28"/>
          <w:szCs w:val="28"/>
          <w:rtl/>
        </w:rPr>
        <w:t>،</w:t>
      </w:r>
      <w:r w:rsidRPr="002E29E3">
        <w:rPr>
          <w:rFonts w:ascii="Simplified Arabic" w:eastAsia="Times New Roman" w:hAnsi="Simplified Arabic" w:cs="Simplified Arabic"/>
          <w:sz w:val="28"/>
          <w:szCs w:val="28"/>
          <w:rtl/>
        </w:rPr>
        <w:t xml:space="preserve"> </w:t>
      </w:r>
      <w:r w:rsidR="00A2610E">
        <w:rPr>
          <w:rFonts w:ascii="Simplified Arabic" w:eastAsia="Times New Roman" w:hAnsi="Simplified Arabic" w:cs="Simplified Arabic" w:hint="cs"/>
          <w:sz w:val="28"/>
          <w:szCs w:val="28"/>
          <w:rtl/>
        </w:rPr>
        <w:t xml:space="preserve">ودورها </w:t>
      </w:r>
      <w:r w:rsidRPr="002E29E3">
        <w:rPr>
          <w:rFonts w:ascii="Simplified Arabic" w:eastAsia="Times New Roman" w:hAnsi="Simplified Arabic" w:cs="Simplified Arabic"/>
          <w:sz w:val="28"/>
          <w:szCs w:val="28"/>
          <w:rtl/>
        </w:rPr>
        <w:t>في تعزيز الإبداع الإداري</w:t>
      </w:r>
      <w:r w:rsidR="00B50E4A">
        <w:rPr>
          <w:rFonts w:ascii="Simplified Arabic" w:eastAsia="Times New Roman" w:hAnsi="Simplified Arabic" w:cs="Simplified Arabic" w:hint="cs"/>
          <w:sz w:val="28"/>
          <w:szCs w:val="28"/>
          <w:rtl/>
        </w:rPr>
        <w:t>،</w:t>
      </w:r>
      <w:r w:rsidRPr="002E29E3">
        <w:rPr>
          <w:rFonts w:ascii="Simplified Arabic" w:eastAsia="Times New Roman" w:hAnsi="Simplified Arabic" w:cs="Simplified Arabic"/>
          <w:sz w:val="28"/>
          <w:szCs w:val="28"/>
          <w:rtl/>
        </w:rPr>
        <w:t xml:space="preserve"> لدى العاملين في المؤسسات الأهلية العاملة في محافظة بيت لحم من وجهة نظر العاملين تعزى لمتغير سنوات الخبرة، فقد كان هناك تقارب واضح في المتوسطات الحسابية وعلى اختلاف سنوات الخبرة، وذ</w:t>
      </w:r>
      <w:r w:rsidR="006948C3">
        <w:rPr>
          <w:rFonts w:ascii="Simplified Arabic" w:eastAsia="Times New Roman" w:hAnsi="Simplified Arabic" w:cs="Simplified Arabic"/>
          <w:sz w:val="28"/>
          <w:szCs w:val="28"/>
          <w:rtl/>
        </w:rPr>
        <w:t>لك كما هو واضح في الجدول رقم (</w:t>
      </w:r>
      <w:r w:rsidR="006948C3">
        <w:rPr>
          <w:rFonts w:ascii="Simplified Arabic" w:eastAsia="Times New Roman" w:hAnsi="Simplified Arabic" w:cs="Simplified Arabic" w:hint="cs"/>
          <w:sz w:val="28"/>
          <w:szCs w:val="28"/>
          <w:rtl/>
        </w:rPr>
        <w:t>25.4</w:t>
      </w:r>
      <w:r w:rsidR="006948C3">
        <w:rPr>
          <w:rFonts w:ascii="Simplified Arabic" w:eastAsia="Times New Roman" w:hAnsi="Simplified Arabic" w:cs="Simplified Arabic"/>
          <w:sz w:val="28"/>
          <w:szCs w:val="28"/>
          <w:rtl/>
        </w:rPr>
        <w:t>)</w:t>
      </w:r>
      <w:r w:rsidR="006948C3">
        <w:rPr>
          <w:rFonts w:ascii="Simplified Arabic" w:eastAsia="Times New Roman" w:hAnsi="Simplified Arabic" w:cs="Simplified Arabic" w:hint="cs"/>
          <w:sz w:val="28"/>
          <w:szCs w:val="28"/>
          <w:rtl/>
        </w:rPr>
        <w:t>:</w:t>
      </w:r>
    </w:p>
    <w:p w:rsidR="00C57839" w:rsidRPr="0011511C" w:rsidRDefault="006948C3" w:rsidP="0011511C">
      <w:pPr>
        <w:pStyle w:val="Caption"/>
      </w:pPr>
      <w:bookmarkStart w:id="109" w:name="_Toc93129692"/>
      <w:r w:rsidRPr="0011511C">
        <w:rPr>
          <w:rFonts w:hint="cs"/>
          <w:rtl/>
        </w:rPr>
        <w:t>جدول</w:t>
      </w:r>
      <w:r w:rsidRPr="0011511C">
        <w:rPr>
          <w:rtl/>
        </w:rPr>
        <w:t xml:space="preserve"> 4. </w:t>
      </w:r>
      <w:r w:rsidR="00C57AFD">
        <w:rPr>
          <w:noProof/>
        </w:rPr>
        <w:fldChar w:fldCharType="begin"/>
      </w:r>
      <w:r w:rsidR="00C57AFD">
        <w:rPr>
          <w:noProof/>
        </w:rPr>
        <w:instrText xml:space="preserve"> SEQ </w:instrText>
      </w:r>
      <w:r w:rsidR="00C57AFD">
        <w:rPr>
          <w:noProof/>
          <w:rtl/>
        </w:rPr>
        <w:instrText>جدول_4</w:instrText>
      </w:r>
      <w:r w:rsidR="00C57AFD">
        <w:rPr>
          <w:noProof/>
        </w:rPr>
        <w:instrText xml:space="preserve">. \* ARABIC </w:instrText>
      </w:r>
      <w:r w:rsidR="00C57AFD">
        <w:rPr>
          <w:noProof/>
        </w:rPr>
        <w:fldChar w:fldCharType="separate"/>
      </w:r>
      <w:r w:rsidR="00AD4FE6">
        <w:rPr>
          <w:noProof/>
        </w:rPr>
        <w:t>25</w:t>
      </w:r>
      <w:r w:rsidR="00C57AFD">
        <w:rPr>
          <w:noProof/>
        </w:rPr>
        <w:fldChar w:fldCharType="end"/>
      </w:r>
      <w:r w:rsidRPr="0011511C">
        <w:rPr>
          <w:rFonts w:hint="cs"/>
          <w:rtl/>
        </w:rPr>
        <w:t xml:space="preserve">: </w:t>
      </w:r>
      <w:r w:rsidR="00C57839" w:rsidRPr="0011511C">
        <w:rPr>
          <w:rtl/>
        </w:rPr>
        <w:t>الأعداد والمتوسطات ال</w:t>
      </w:r>
      <w:r w:rsidR="00A2610E" w:rsidRPr="0011511C">
        <w:rPr>
          <w:rtl/>
        </w:rPr>
        <w:t>حسابية والانحرافات المعيارية ل</w:t>
      </w:r>
      <w:r w:rsidR="00A2610E" w:rsidRPr="0011511C">
        <w:rPr>
          <w:rFonts w:hint="cs"/>
          <w:rtl/>
        </w:rPr>
        <w:t xml:space="preserve">لعلاقة بين </w:t>
      </w:r>
      <w:r w:rsidR="00C57839" w:rsidRPr="0011511C">
        <w:rPr>
          <w:rtl/>
        </w:rPr>
        <w:t xml:space="preserve">القيادة الإدارية </w:t>
      </w:r>
      <w:r w:rsidR="00A2610E" w:rsidRPr="0011511C">
        <w:rPr>
          <w:rFonts w:hint="cs"/>
          <w:rtl/>
        </w:rPr>
        <w:t xml:space="preserve">ودورها </w:t>
      </w:r>
      <w:r w:rsidR="00C57839" w:rsidRPr="0011511C">
        <w:rPr>
          <w:rtl/>
        </w:rPr>
        <w:t xml:space="preserve">في تعزيز الإبداع الإداري لدى العاملين في المؤسسات الأهلية </w:t>
      </w:r>
      <w:r w:rsidR="00A2610E" w:rsidRPr="0011511C">
        <w:rPr>
          <w:rFonts w:hint="cs"/>
          <w:rtl/>
        </w:rPr>
        <w:t xml:space="preserve">الفلسطينية </w:t>
      </w:r>
      <w:r w:rsidR="00C57839" w:rsidRPr="0011511C">
        <w:rPr>
          <w:rtl/>
        </w:rPr>
        <w:t>تعزى لمتغير سنوات الخبرة</w:t>
      </w:r>
      <w:bookmarkEnd w:id="109"/>
    </w:p>
    <w:tbl>
      <w:tblPr>
        <w:bidiVisual/>
        <w:tblW w:w="0" w:type="auto"/>
        <w:jc w:val="center"/>
        <w:tblLayout w:type="fixed"/>
        <w:tblLook w:val="01E0" w:firstRow="1" w:lastRow="1" w:firstColumn="1" w:lastColumn="1" w:noHBand="0" w:noVBand="0"/>
      </w:tblPr>
      <w:tblGrid>
        <w:gridCol w:w="2160"/>
        <w:gridCol w:w="1080"/>
        <w:gridCol w:w="1883"/>
        <w:gridCol w:w="2073"/>
      </w:tblGrid>
      <w:tr w:rsidR="00C57839" w:rsidRPr="002E29E3" w:rsidTr="00590228">
        <w:trPr>
          <w:jc w:val="center"/>
        </w:trPr>
        <w:tc>
          <w:tcPr>
            <w:tcW w:w="2160" w:type="dxa"/>
            <w:tcBorders>
              <w:top w:val="single" w:sz="4" w:space="0" w:color="auto"/>
              <w:left w:val="single" w:sz="4" w:space="0" w:color="auto"/>
              <w:bottom w:val="single" w:sz="4" w:space="0" w:color="auto"/>
              <w:right w:val="single" w:sz="4" w:space="0" w:color="auto"/>
            </w:tcBorders>
            <w:shd w:val="clear" w:color="auto" w:fill="D9D9D9"/>
            <w:hideMark/>
          </w:tcPr>
          <w:p w:rsidR="00C57839" w:rsidRPr="002E29E3" w:rsidRDefault="00C57839" w:rsidP="00590228">
            <w:pPr>
              <w:autoSpaceDE w:val="0"/>
              <w:autoSpaceDN w:val="0"/>
              <w:adjustRightInd w:val="0"/>
              <w:spacing w:after="0" w:line="276" w:lineRule="auto"/>
              <w:jc w:val="both"/>
              <w:rPr>
                <w:rFonts w:ascii="Simplified Arabic" w:eastAsia="Times New Roman" w:hAnsi="Simplified Arabic" w:cs="Simplified Arabic"/>
                <w:sz w:val="28"/>
                <w:szCs w:val="28"/>
              </w:rPr>
            </w:pPr>
            <w:r w:rsidRPr="002E29E3">
              <w:rPr>
                <w:rFonts w:ascii="Simplified Arabic" w:eastAsia="Times New Roman" w:hAnsi="Simplified Arabic" w:cs="Simplified Arabic"/>
                <w:sz w:val="28"/>
                <w:szCs w:val="28"/>
                <w:rtl/>
              </w:rPr>
              <w:t>سنوات الخبرة</w:t>
            </w:r>
          </w:p>
        </w:tc>
        <w:tc>
          <w:tcPr>
            <w:tcW w:w="1080" w:type="dxa"/>
            <w:tcBorders>
              <w:top w:val="single" w:sz="4" w:space="0" w:color="auto"/>
              <w:left w:val="single" w:sz="4" w:space="0" w:color="auto"/>
              <w:bottom w:val="single" w:sz="4" w:space="0" w:color="auto"/>
              <w:right w:val="single" w:sz="4" w:space="0" w:color="auto"/>
            </w:tcBorders>
            <w:shd w:val="clear" w:color="auto" w:fill="D9D9D9"/>
            <w:hideMark/>
          </w:tcPr>
          <w:p w:rsidR="00C57839" w:rsidRPr="002E29E3" w:rsidRDefault="00C57839" w:rsidP="00590228">
            <w:pPr>
              <w:autoSpaceDE w:val="0"/>
              <w:autoSpaceDN w:val="0"/>
              <w:adjustRightInd w:val="0"/>
              <w:spacing w:after="0" w:line="276" w:lineRule="auto"/>
              <w:jc w:val="both"/>
              <w:rPr>
                <w:rFonts w:ascii="Simplified Arabic" w:eastAsia="Times New Roman" w:hAnsi="Simplified Arabic" w:cs="Simplified Arabic"/>
                <w:sz w:val="28"/>
                <w:szCs w:val="28"/>
              </w:rPr>
            </w:pPr>
            <w:r w:rsidRPr="002E29E3">
              <w:rPr>
                <w:rFonts w:ascii="Simplified Arabic" w:eastAsia="Times New Roman" w:hAnsi="Simplified Arabic" w:cs="Simplified Arabic"/>
                <w:sz w:val="28"/>
                <w:szCs w:val="28"/>
                <w:rtl/>
              </w:rPr>
              <w:t>العدد</w:t>
            </w:r>
          </w:p>
        </w:tc>
        <w:tc>
          <w:tcPr>
            <w:tcW w:w="1883" w:type="dxa"/>
            <w:tcBorders>
              <w:top w:val="single" w:sz="4" w:space="0" w:color="auto"/>
              <w:left w:val="single" w:sz="4" w:space="0" w:color="auto"/>
              <w:bottom w:val="single" w:sz="4" w:space="0" w:color="auto"/>
              <w:right w:val="single" w:sz="4" w:space="0" w:color="auto"/>
            </w:tcBorders>
            <w:shd w:val="clear" w:color="auto" w:fill="D9D9D9"/>
            <w:hideMark/>
          </w:tcPr>
          <w:p w:rsidR="00C57839" w:rsidRPr="002E29E3" w:rsidRDefault="00C57839" w:rsidP="00590228">
            <w:pPr>
              <w:autoSpaceDE w:val="0"/>
              <w:autoSpaceDN w:val="0"/>
              <w:adjustRightInd w:val="0"/>
              <w:spacing w:after="0" w:line="276" w:lineRule="auto"/>
              <w:jc w:val="both"/>
              <w:rPr>
                <w:rFonts w:ascii="Simplified Arabic" w:eastAsia="Times New Roman" w:hAnsi="Simplified Arabic" w:cs="Simplified Arabic"/>
                <w:sz w:val="28"/>
                <w:szCs w:val="28"/>
              </w:rPr>
            </w:pPr>
            <w:r w:rsidRPr="002E29E3">
              <w:rPr>
                <w:rFonts w:ascii="Simplified Arabic" w:eastAsia="Times New Roman" w:hAnsi="Simplified Arabic" w:cs="Simplified Arabic"/>
                <w:sz w:val="28"/>
                <w:szCs w:val="28"/>
                <w:rtl/>
              </w:rPr>
              <w:t>المتوسط الحسابي</w:t>
            </w:r>
          </w:p>
        </w:tc>
        <w:tc>
          <w:tcPr>
            <w:tcW w:w="2073" w:type="dxa"/>
            <w:tcBorders>
              <w:top w:val="single" w:sz="4" w:space="0" w:color="auto"/>
              <w:left w:val="single" w:sz="4" w:space="0" w:color="auto"/>
              <w:bottom w:val="single" w:sz="4" w:space="0" w:color="auto"/>
              <w:right w:val="single" w:sz="4" w:space="0" w:color="auto"/>
            </w:tcBorders>
            <w:shd w:val="clear" w:color="auto" w:fill="D9D9D9"/>
            <w:hideMark/>
          </w:tcPr>
          <w:p w:rsidR="00C57839" w:rsidRPr="002E29E3" w:rsidRDefault="00C57839" w:rsidP="00590228">
            <w:pPr>
              <w:autoSpaceDE w:val="0"/>
              <w:autoSpaceDN w:val="0"/>
              <w:adjustRightInd w:val="0"/>
              <w:spacing w:after="0" w:line="276" w:lineRule="auto"/>
              <w:jc w:val="both"/>
              <w:rPr>
                <w:rFonts w:ascii="Simplified Arabic" w:eastAsia="Times New Roman" w:hAnsi="Simplified Arabic" w:cs="Simplified Arabic"/>
                <w:sz w:val="28"/>
                <w:szCs w:val="28"/>
              </w:rPr>
            </w:pPr>
            <w:r w:rsidRPr="002E29E3">
              <w:rPr>
                <w:rFonts w:ascii="Simplified Arabic" w:eastAsia="Times New Roman" w:hAnsi="Simplified Arabic" w:cs="Simplified Arabic"/>
                <w:sz w:val="28"/>
                <w:szCs w:val="28"/>
                <w:rtl/>
              </w:rPr>
              <w:t>الانحراف المعياري</w:t>
            </w:r>
          </w:p>
        </w:tc>
      </w:tr>
      <w:tr w:rsidR="00C57839" w:rsidRPr="002E29E3" w:rsidTr="00590228">
        <w:trPr>
          <w:jc w:val="center"/>
        </w:trPr>
        <w:tc>
          <w:tcPr>
            <w:tcW w:w="2160" w:type="dxa"/>
            <w:tcBorders>
              <w:top w:val="single" w:sz="4" w:space="0" w:color="auto"/>
              <w:left w:val="single" w:sz="4" w:space="0" w:color="auto"/>
              <w:bottom w:val="single" w:sz="4" w:space="0" w:color="auto"/>
              <w:right w:val="single" w:sz="4" w:space="0" w:color="auto"/>
            </w:tcBorders>
            <w:hideMark/>
          </w:tcPr>
          <w:p w:rsidR="00C57839" w:rsidRPr="002E29E3" w:rsidRDefault="00C57839" w:rsidP="00590228">
            <w:pPr>
              <w:bidi/>
              <w:spacing w:after="0" w:line="276" w:lineRule="auto"/>
              <w:jc w:val="both"/>
              <w:rPr>
                <w:rFonts w:ascii="Simplified Arabic" w:eastAsia="Times New Roman" w:hAnsi="Simplified Arabic" w:cs="Simplified Arabic"/>
                <w:sz w:val="28"/>
                <w:szCs w:val="28"/>
                <w:lang w:bidi="ar-JO"/>
              </w:rPr>
            </w:pPr>
            <w:r w:rsidRPr="002E29E3">
              <w:rPr>
                <w:rFonts w:ascii="Simplified Arabic" w:eastAsia="Times New Roman" w:hAnsi="Simplified Arabic" w:cs="Simplified Arabic"/>
                <w:sz w:val="28"/>
                <w:szCs w:val="28"/>
                <w:rtl/>
              </w:rPr>
              <w:t xml:space="preserve">أقل من </w:t>
            </w:r>
            <w:r w:rsidRPr="002E29E3">
              <w:rPr>
                <w:rFonts w:ascii="Simplified Arabic" w:eastAsia="Times New Roman" w:hAnsi="Simplified Arabic" w:cs="Simplified Arabic"/>
                <w:sz w:val="28"/>
                <w:szCs w:val="28"/>
              </w:rPr>
              <w:t>5</w:t>
            </w:r>
            <w:r w:rsidRPr="002E29E3">
              <w:rPr>
                <w:rFonts w:ascii="Simplified Arabic" w:eastAsia="Times New Roman" w:hAnsi="Simplified Arabic" w:cs="Simplified Arabic"/>
                <w:sz w:val="28"/>
                <w:szCs w:val="28"/>
                <w:rtl/>
                <w:lang w:bidi="ar-JO"/>
              </w:rPr>
              <w:t xml:space="preserve"> سنوات</w:t>
            </w:r>
          </w:p>
        </w:tc>
        <w:tc>
          <w:tcPr>
            <w:tcW w:w="1080" w:type="dxa"/>
            <w:tcBorders>
              <w:top w:val="single" w:sz="4" w:space="0" w:color="auto"/>
              <w:left w:val="single" w:sz="4" w:space="0" w:color="auto"/>
              <w:bottom w:val="single" w:sz="4" w:space="0" w:color="auto"/>
              <w:right w:val="single" w:sz="4" w:space="0" w:color="auto"/>
            </w:tcBorders>
            <w:vAlign w:val="center"/>
            <w:hideMark/>
          </w:tcPr>
          <w:p w:rsidR="00C57839" w:rsidRPr="002E29E3" w:rsidRDefault="00C57839" w:rsidP="00590228">
            <w:pPr>
              <w:bidi/>
              <w:spacing w:after="0" w:line="276" w:lineRule="auto"/>
              <w:jc w:val="both"/>
              <w:rPr>
                <w:rFonts w:ascii="Simplified Arabic" w:eastAsia="Times New Roman" w:hAnsi="Simplified Arabic" w:cs="Simplified Arabic"/>
                <w:sz w:val="28"/>
                <w:szCs w:val="28"/>
              </w:rPr>
            </w:pPr>
            <w:r w:rsidRPr="002E29E3">
              <w:rPr>
                <w:rFonts w:ascii="Simplified Arabic" w:eastAsia="Times New Roman" w:hAnsi="Simplified Arabic" w:cs="Simplified Arabic"/>
                <w:sz w:val="28"/>
                <w:szCs w:val="28"/>
              </w:rPr>
              <w:t>34</w:t>
            </w:r>
          </w:p>
        </w:tc>
        <w:tc>
          <w:tcPr>
            <w:tcW w:w="1883" w:type="dxa"/>
            <w:tcBorders>
              <w:top w:val="single" w:sz="4" w:space="0" w:color="auto"/>
              <w:left w:val="single" w:sz="4" w:space="0" w:color="auto"/>
              <w:bottom w:val="single" w:sz="4" w:space="0" w:color="auto"/>
              <w:right w:val="single" w:sz="4" w:space="0" w:color="auto"/>
            </w:tcBorders>
            <w:vAlign w:val="center"/>
            <w:hideMark/>
          </w:tcPr>
          <w:p w:rsidR="00C57839" w:rsidRPr="002E29E3" w:rsidRDefault="00C57839" w:rsidP="00590228">
            <w:pPr>
              <w:bidi/>
              <w:spacing w:after="0" w:line="276" w:lineRule="auto"/>
              <w:jc w:val="both"/>
              <w:rPr>
                <w:rFonts w:ascii="Simplified Arabic" w:eastAsia="Times New Roman" w:hAnsi="Simplified Arabic" w:cs="Simplified Arabic"/>
                <w:sz w:val="28"/>
                <w:szCs w:val="28"/>
              </w:rPr>
            </w:pPr>
            <w:r w:rsidRPr="002E29E3">
              <w:rPr>
                <w:rFonts w:ascii="Simplified Arabic" w:eastAsia="Times New Roman" w:hAnsi="Simplified Arabic" w:cs="Simplified Arabic"/>
                <w:sz w:val="28"/>
                <w:szCs w:val="28"/>
              </w:rPr>
              <w:t>3.77</w:t>
            </w:r>
          </w:p>
        </w:tc>
        <w:tc>
          <w:tcPr>
            <w:tcW w:w="2073" w:type="dxa"/>
            <w:tcBorders>
              <w:top w:val="single" w:sz="4" w:space="0" w:color="auto"/>
              <w:left w:val="single" w:sz="4" w:space="0" w:color="auto"/>
              <w:bottom w:val="single" w:sz="4" w:space="0" w:color="auto"/>
              <w:right w:val="single" w:sz="4" w:space="0" w:color="auto"/>
            </w:tcBorders>
            <w:vAlign w:val="center"/>
            <w:hideMark/>
          </w:tcPr>
          <w:p w:rsidR="00C57839" w:rsidRPr="002E29E3" w:rsidRDefault="00C57839" w:rsidP="00590228">
            <w:pPr>
              <w:bidi/>
              <w:spacing w:after="0" w:line="276" w:lineRule="auto"/>
              <w:jc w:val="both"/>
              <w:rPr>
                <w:rFonts w:ascii="Simplified Arabic" w:eastAsia="Times New Roman" w:hAnsi="Simplified Arabic" w:cs="Simplified Arabic"/>
                <w:sz w:val="28"/>
                <w:szCs w:val="28"/>
              </w:rPr>
            </w:pPr>
            <w:r w:rsidRPr="002E29E3">
              <w:rPr>
                <w:rFonts w:ascii="Simplified Arabic" w:eastAsia="Times New Roman" w:hAnsi="Simplified Arabic" w:cs="Simplified Arabic"/>
                <w:sz w:val="28"/>
                <w:szCs w:val="28"/>
              </w:rPr>
              <w:t>0.31</w:t>
            </w:r>
          </w:p>
        </w:tc>
      </w:tr>
      <w:tr w:rsidR="00C57839" w:rsidRPr="002E29E3" w:rsidTr="00590228">
        <w:trPr>
          <w:jc w:val="center"/>
        </w:trPr>
        <w:tc>
          <w:tcPr>
            <w:tcW w:w="2160" w:type="dxa"/>
            <w:tcBorders>
              <w:top w:val="single" w:sz="4" w:space="0" w:color="auto"/>
              <w:left w:val="single" w:sz="4" w:space="0" w:color="auto"/>
              <w:bottom w:val="single" w:sz="4" w:space="0" w:color="auto"/>
              <w:right w:val="single" w:sz="4" w:space="0" w:color="auto"/>
            </w:tcBorders>
            <w:hideMark/>
          </w:tcPr>
          <w:p w:rsidR="00C57839" w:rsidRPr="002E29E3" w:rsidRDefault="00C57839" w:rsidP="00590228">
            <w:pPr>
              <w:bidi/>
              <w:spacing w:after="0" w:line="276" w:lineRule="auto"/>
              <w:jc w:val="both"/>
              <w:rPr>
                <w:rFonts w:ascii="Simplified Arabic" w:eastAsia="Times New Roman" w:hAnsi="Simplified Arabic" w:cs="Simplified Arabic"/>
                <w:sz w:val="28"/>
                <w:szCs w:val="28"/>
              </w:rPr>
            </w:pPr>
            <w:r w:rsidRPr="002E29E3">
              <w:rPr>
                <w:rFonts w:ascii="Simplified Arabic" w:eastAsia="Times New Roman" w:hAnsi="Simplified Arabic" w:cs="Simplified Arabic"/>
                <w:sz w:val="28"/>
                <w:szCs w:val="28"/>
                <w:rtl/>
              </w:rPr>
              <w:t>5-10 سنوات</w:t>
            </w:r>
          </w:p>
        </w:tc>
        <w:tc>
          <w:tcPr>
            <w:tcW w:w="1080" w:type="dxa"/>
            <w:tcBorders>
              <w:top w:val="single" w:sz="4" w:space="0" w:color="auto"/>
              <w:left w:val="single" w:sz="4" w:space="0" w:color="auto"/>
              <w:bottom w:val="single" w:sz="4" w:space="0" w:color="auto"/>
              <w:right w:val="single" w:sz="4" w:space="0" w:color="auto"/>
            </w:tcBorders>
            <w:vAlign w:val="center"/>
            <w:hideMark/>
          </w:tcPr>
          <w:p w:rsidR="00C57839" w:rsidRPr="002E29E3" w:rsidRDefault="00C57839" w:rsidP="00590228">
            <w:pPr>
              <w:bidi/>
              <w:spacing w:after="0" w:line="276" w:lineRule="auto"/>
              <w:jc w:val="both"/>
              <w:rPr>
                <w:rFonts w:ascii="Simplified Arabic" w:eastAsia="Times New Roman" w:hAnsi="Simplified Arabic" w:cs="Simplified Arabic"/>
                <w:sz w:val="28"/>
                <w:szCs w:val="28"/>
              </w:rPr>
            </w:pPr>
            <w:r w:rsidRPr="002E29E3">
              <w:rPr>
                <w:rFonts w:ascii="Simplified Arabic" w:eastAsia="Times New Roman" w:hAnsi="Simplified Arabic" w:cs="Simplified Arabic"/>
                <w:sz w:val="28"/>
                <w:szCs w:val="28"/>
              </w:rPr>
              <w:t>41</w:t>
            </w:r>
          </w:p>
        </w:tc>
        <w:tc>
          <w:tcPr>
            <w:tcW w:w="1883" w:type="dxa"/>
            <w:tcBorders>
              <w:top w:val="single" w:sz="4" w:space="0" w:color="auto"/>
              <w:left w:val="single" w:sz="4" w:space="0" w:color="auto"/>
              <w:bottom w:val="single" w:sz="4" w:space="0" w:color="auto"/>
              <w:right w:val="single" w:sz="4" w:space="0" w:color="auto"/>
            </w:tcBorders>
            <w:vAlign w:val="center"/>
            <w:hideMark/>
          </w:tcPr>
          <w:p w:rsidR="00C57839" w:rsidRPr="002E29E3" w:rsidRDefault="00C57839" w:rsidP="00590228">
            <w:pPr>
              <w:bidi/>
              <w:spacing w:after="0" w:line="276" w:lineRule="auto"/>
              <w:jc w:val="both"/>
              <w:rPr>
                <w:rFonts w:ascii="Simplified Arabic" w:eastAsia="Times New Roman" w:hAnsi="Simplified Arabic" w:cs="Simplified Arabic"/>
                <w:sz w:val="28"/>
                <w:szCs w:val="28"/>
              </w:rPr>
            </w:pPr>
            <w:r w:rsidRPr="002E29E3">
              <w:rPr>
                <w:rFonts w:ascii="Simplified Arabic" w:eastAsia="Times New Roman" w:hAnsi="Simplified Arabic" w:cs="Simplified Arabic"/>
                <w:sz w:val="28"/>
                <w:szCs w:val="28"/>
              </w:rPr>
              <w:t>3.86</w:t>
            </w:r>
          </w:p>
        </w:tc>
        <w:tc>
          <w:tcPr>
            <w:tcW w:w="2073" w:type="dxa"/>
            <w:tcBorders>
              <w:top w:val="single" w:sz="4" w:space="0" w:color="auto"/>
              <w:left w:val="single" w:sz="4" w:space="0" w:color="auto"/>
              <w:bottom w:val="single" w:sz="4" w:space="0" w:color="auto"/>
              <w:right w:val="single" w:sz="4" w:space="0" w:color="auto"/>
            </w:tcBorders>
            <w:vAlign w:val="center"/>
            <w:hideMark/>
          </w:tcPr>
          <w:p w:rsidR="00C57839" w:rsidRPr="002E29E3" w:rsidRDefault="00C57839" w:rsidP="00590228">
            <w:pPr>
              <w:bidi/>
              <w:spacing w:after="0" w:line="276" w:lineRule="auto"/>
              <w:jc w:val="both"/>
              <w:rPr>
                <w:rFonts w:ascii="Simplified Arabic" w:eastAsia="Times New Roman" w:hAnsi="Simplified Arabic" w:cs="Simplified Arabic"/>
                <w:sz w:val="28"/>
                <w:szCs w:val="28"/>
              </w:rPr>
            </w:pPr>
            <w:r w:rsidRPr="002E29E3">
              <w:rPr>
                <w:rFonts w:ascii="Simplified Arabic" w:eastAsia="Times New Roman" w:hAnsi="Simplified Arabic" w:cs="Simplified Arabic"/>
                <w:sz w:val="28"/>
                <w:szCs w:val="28"/>
              </w:rPr>
              <w:t>0.40</w:t>
            </w:r>
          </w:p>
        </w:tc>
      </w:tr>
      <w:tr w:rsidR="00C57839" w:rsidRPr="002E29E3" w:rsidTr="00590228">
        <w:trPr>
          <w:jc w:val="center"/>
        </w:trPr>
        <w:tc>
          <w:tcPr>
            <w:tcW w:w="2160" w:type="dxa"/>
            <w:tcBorders>
              <w:top w:val="single" w:sz="4" w:space="0" w:color="auto"/>
              <w:left w:val="single" w:sz="4" w:space="0" w:color="auto"/>
              <w:bottom w:val="single" w:sz="4" w:space="0" w:color="auto"/>
              <w:right w:val="single" w:sz="4" w:space="0" w:color="auto"/>
            </w:tcBorders>
            <w:hideMark/>
          </w:tcPr>
          <w:p w:rsidR="00C57839" w:rsidRPr="002E29E3" w:rsidRDefault="00C57839" w:rsidP="00590228">
            <w:pPr>
              <w:bidi/>
              <w:spacing w:after="0" w:line="276" w:lineRule="auto"/>
              <w:jc w:val="both"/>
              <w:rPr>
                <w:rFonts w:ascii="Simplified Arabic" w:eastAsia="Times New Roman" w:hAnsi="Simplified Arabic" w:cs="Simplified Arabic"/>
                <w:sz w:val="28"/>
                <w:szCs w:val="28"/>
                <w:rtl/>
              </w:rPr>
            </w:pPr>
            <w:r w:rsidRPr="002E29E3">
              <w:rPr>
                <w:rFonts w:ascii="Simplified Arabic" w:eastAsia="Times New Roman" w:hAnsi="Simplified Arabic" w:cs="Simplified Arabic"/>
                <w:sz w:val="28"/>
                <w:szCs w:val="28"/>
                <w:rtl/>
              </w:rPr>
              <w:t>10-15 سنوات</w:t>
            </w:r>
          </w:p>
        </w:tc>
        <w:tc>
          <w:tcPr>
            <w:tcW w:w="1080" w:type="dxa"/>
            <w:tcBorders>
              <w:top w:val="single" w:sz="4" w:space="0" w:color="auto"/>
              <w:left w:val="single" w:sz="4" w:space="0" w:color="auto"/>
              <w:bottom w:val="single" w:sz="4" w:space="0" w:color="auto"/>
              <w:right w:val="single" w:sz="4" w:space="0" w:color="auto"/>
            </w:tcBorders>
            <w:vAlign w:val="center"/>
            <w:hideMark/>
          </w:tcPr>
          <w:p w:rsidR="00C57839" w:rsidRPr="002E29E3" w:rsidRDefault="00C57839" w:rsidP="00590228">
            <w:pPr>
              <w:bidi/>
              <w:spacing w:after="0" w:line="276" w:lineRule="auto"/>
              <w:jc w:val="both"/>
              <w:rPr>
                <w:rFonts w:ascii="Simplified Arabic" w:eastAsia="Times New Roman" w:hAnsi="Simplified Arabic" w:cs="Simplified Arabic"/>
                <w:sz w:val="28"/>
                <w:szCs w:val="28"/>
              </w:rPr>
            </w:pPr>
            <w:r w:rsidRPr="002E29E3">
              <w:rPr>
                <w:rFonts w:ascii="Simplified Arabic" w:eastAsia="Times New Roman" w:hAnsi="Simplified Arabic" w:cs="Simplified Arabic"/>
                <w:sz w:val="28"/>
                <w:szCs w:val="28"/>
              </w:rPr>
              <w:t>31</w:t>
            </w:r>
          </w:p>
        </w:tc>
        <w:tc>
          <w:tcPr>
            <w:tcW w:w="1883" w:type="dxa"/>
            <w:tcBorders>
              <w:top w:val="single" w:sz="4" w:space="0" w:color="auto"/>
              <w:left w:val="single" w:sz="4" w:space="0" w:color="auto"/>
              <w:bottom w:val="single" w:sz="4" w:space="0" w:color="auto"/>
              <w:right w:val="single" w:sz="4" w:space="0" w:color="auto"/>
            </w:tcBorders>
            <w:vAlign w:val="center"/>
            <w:hideMark/>
          </w:tcPr>
          <w:p w:rsidR="00C57839" w:rsidRPr="002E29E3" w:rsidRDefault="00C57839" w:rsidP="00590228">
            <w:pPr>
              <w:bidi/>
              <w:spacing w:after="0" w:line="276" w:lineRule="auto"/>
              <w:jc w:val="both"/>
              <w:rPr>
                <w:rFonts w:ascii="Simplified Arabic" w:eastAsia="Times New Roman" w:hAnsi="Simplified Arabic" w:cs="Simplified Arabic"/>
                <w:sz w:val="28"/>
                <w:szCs w:val="28"/>
              </w:rPr>
            </w:pPr>
            <w:r w:rsidRPr="002E29E3">
              <w:rPr>
                <w:rFonts w:ascii="Simplified Arabic" w:eastAsia="Times New Roman" w:hAnsi="Simplified Arabic" w:cs="Simplified Arabic"/>
                <w:sz w:val="28"/>
                <w:szCs w:val="28"/>
              </w:rPr>
              <w:t>3.81</w:t>
            </w:r>
          </w:p>
        </w:tc>
        <w:tc>
          <w:tcPr>
            <w:tcW w:w="2073" w:type="dxa"/>
            <w:tcBorders>
              <w:top w:val="single" w:sz="4" w:space="0" w:color="auto"/>
              <w:left w:val="single" w:sz="4" w:space="0" w:color="auto"/>
              <w:bottom w:val="single" w:sz="4" w:space="0" w:color="auto"/>
              <w:right w:val="single" w:sz="4" w:space="0" w:color="auto"/>
            </w:tcBorders>
            <w:vAlign w:val="center"/>
            <w:hideMark/>
          </w:tcPr>
          <w:p w:rsidR="00C57839" w:rsidRPr="002E29E3" w:rsidRDefault="00C57839" w:rsidP="00590228">
            <w:pPr>
              <w:bidi/>
              <w:spacing w:after="0" w:line="276" w:lineRule="auto"/>
              <w:jc w:val="both"/>
              <w:rPr>
                <w:rFonts w:ascii="Simplified Arabic" w:eastAsia="Times New Roman" w:hAnsi="Simplified Arabic" w:cs="Simplified Arabic"/>
                <w:sz w:val="28"/>
                <w:szCs w:val="28"/>
              </w:rPr>
            </w:pPr>
            <w:r w:rsidRPr="002E29E3">
              <w:rPr>
                <w:rFonts w:ascii="Simplified Arabic" w:eastAsia="Times New Roman" w:hAnsi="Simplified Arabic" w:cs="Simplified Arabic"/>
                <w:sz w:val="28"/>
                <w:szCs w:val="28"/>
              </w:rPr>
              <w:t>0.47</w:t>
            </w:r>
          </w:p>
        </w:tc>
      </w:tr>
      <w:tr w:rsidR="00C57839" w:rsidRPr="002E29E3" w:rsidTr="00590228">
        <w:trPr>
          <w:jc w:val="center"/>
        </w:trPr>
        <w:tc>
          <w:tcPr>
            <w:tcW w:w="2160" w:type="dxa"/>
            <w:tcBorders>
              <w:top w:val="single" w:sz="4" w:space="0" w:color="auto"/>
              <w:left w:val="single" w:sz="4" w:space="0" w:color="auto"/>
              <w:bottom w:val="single" w:sz="4" w:space="0" w:color="auto"/>
              <w:right w:val="single" w:sz="4" w:space="0" w:color="auto"/>
            </w:tcBorders>
          </w:tcPr>
          <w:p w:rsidR="00C57839" w:rsidRPr="002E29E3" w:rsidRDefault="00C57839" w:rsidP="00590228">
            <w:pPr>
              <w:bidi/>
              <w:spacing w:after="0" w:line="276" w:lineRule="auto"/>
              <w:jc w:val="both"/>
              <w:rPr>
                <w:rFonts w:ascii="Simplified Arabic" w:eastAsia="Times New Roman" w:hAnsi="Simplified Arabic" w:cs="Simplified Arabic"/>
                <w:sz w:val="28"/>
                <w:szCs w:val="28"/>
                <w:rtl/>
              </w:rPr>
            </w:pPr>
            <w:r w:rsidRPr="002E29E3">
              <w:rPr>
                <w:rFonts w:ascii="Simplified Arabic" w:eastAsia="Times New Roman" w:hAnsi="Simplified Arabic" w:cs="Simplified Arabic"/>
                <w:sz w:val="28"/>
                <w:szCs w:val="28"/>
                <w:rtl/>
              </w:rPr>
              <w:t>15- 20</w:t>
            </w:r>
          </w:p>
        </w:tc>
        <w:tc>
          <w:tcPr>
            <w:tcW w:w="1080" w:type="dxa"/>
            <w:tcBorders>
              <w:top w:val="single" w:sz="4" w:space="0" w:color="auto"/>
              <w:left w:val="single" w:sz="4" w:space="0" w:color="auto"/>
              <w:bottom w:val="single" w:sz="4" w:space="0" w:color="auto"/>
              <w:right w:val="single" w:sz="4" w:space="0" w:color="auto"/>
            </w:tcBorders>
            <w:vAlign w:val="center"/>
          </w:tcPr>
          <w:p w:rsidR="00C57839" w:rsidRPr="002E29E3" w:rsidRDefault="00C57839" w:rsidP="00590228">
            <w:pPr>
              <w:bidi/>
              <w:spacing w:after="0" w:line="276" w:lineRule="auto"/>
              <w:jc w:val="both"/>
              <w:rPr>
                <w:rFonts w:ascii="Simplified Arabic" w:eastAsia="Times New Roman" w:hAnsi="Simplified Arabic" w:cs="Simplified Arabic"/>
                <w:sz w:val="28"/>
                <w:szCs w:val="28"/>
              </w:rPr>
            </w:pPr>
            <w:r w:rsidRPr="002E29E3">
              <w:rPr>
                <w:rFonts w:ascii="Simplified Arabic" w:eastAsia="Times New Roman" w:hAnsi="Simplified Arabic" w:cs="Simplified Arabic"/>
                <w:sz w:val="28"/>
                <w:szCs w:val="28"/>
              </w:rPr>
              <w:t>7</w:t>
            </w:r>
          </w:p>
        </w:tc>
        <w:tc>
          <w:tcPr>
            <w:tcW w:w="1883" w:type="dxa"/>
            <w:tcBorders>
              <w:top w:val="single" w:sz="4" w:space="0" w:color="auto"/>
              <w:left w:val="single" w:sz="4" w:space="0" w:color="auto"/>
              <w:bottom w:val="single" w:sz="4" w:space="0" w:color="auto"/>
              <w:right w:val="single" w:sz="4" w:space="0" w:color="auto"/>
            </w:tcBorders>
            <w:vAlign w:val="center"/>
          </w:tcPr>
          <w:p w:rsidR="00C57839" w:rsidRPr="002E29E3" w:rsidRDefault="00C57839" w:rsidP="00590228">
            <w:pPr>
              <w:bidi/>
              <w:spacing w:after="0" w:line="276" w:lineRule="auto"/>
              <w:jc w:val="both"/>
              <w:rPr>
                <w:rFonts w:ascii="Simplified Arabic" w:eastAsia="Times New Roman" w:hAnsi="Simplified Arabic" w:cs="Simplified Arabic"/>
                <w:sz w:val="28"/>
                <w:szCs w:val="28"/>
              </w:rPr>
            </w:pPr>
            <w:r w:rsidRPr="002E29E3">
              <w:rPr>
                <w:rFonts w:ascii="Simplified Arabic" w:eastAsia="Times New Roman" w:hAnsi="Simplified Arabic" w:cs="Simplified Arabic"/>
                <w:sz w:val="28"/>
                <w:szCs w:val="28"/>
              </w:rPr>
              <w:t>3.73</w:t>
            </w:r>
          </w:p>
        </w:tc>
        <w:tc>
          <w:tcPr>
            <w:tcW w:w="2073" w:type="dxa"/>
            <w:tcBorders>
              <w:top w:val="single" w:sz="4" w:space="0" w:color="auto"/>
              <w:left w:val="single" w:sz="4" w:space="0" w:color="auto"/>
              <w:bottom w:val="single" w:sz="4" w:space="0" w:color="auto"/>
              <w:right w:val="single" w:sz="4" w:space="0" w:color="auto"/>
            </w:tcBorders>
            <w:vAlign w:val="center"/>
          </w:tcPr>
          <w:p w:rsidR="00C57839" w:rsidRPr="002E29E3" w:rsidRDefault="00C57839" w:rsidP="00590228">
            <w:pPr>
              <w:bidi/>
              <w:spacing w:after="0" w:line="276" w:lineRule="auto"/>
              <w:jc w:val="both"/>
              <w:rPr>
                <w:rFonts w:ascii="Simplified Arabic" w:eastAsia="Times New Roman" w:hAnsi="Simplified Arabic" w:cs="Simplified Arabic"/>
                <w:sz w:val="28"/>
                <w:szCs w:val="28"/>
              </w:rPr>
            </w:pPr>
            <w:r w:rsidRPr="002E29E3">
              <w:rPr>
                <w:rFonts w:ascii="Simplified Arabic" w:eastAsia="Times New Roman" w:hAnsi="Simplified Arabic" w:cs="Simplified Arabic"/>
                <w:sz w:val="28"/>
                <w:szCs w:val="28"/>
              </w:rPr>
              <w:t>0.33</w:t>
            </w:r>
          </w:p>
        </w:tc>
      </w:tr>
      <w:tr w:rsidR="00C57839" w:rsidRPr="002E29E3" w:rsidTr="00590228">
        <w:trPr>
          <w:jc w:val="center"/>
        </w:trPr>
        <w:tc>
          <w:tcPr>
            <w:tcW w:w="2160" w:type="dxa"/>
            <w:tcBorders>
              <w:top w:val="single" w:sz="4" w:space="0" w:color="auto"/>
              <w:left w:val="single" w:sz="4" w:space="0" w:color="auto"/>
              <w:bottom w:val="single" w:sz="4" w:space="0" w:color="auto"/>
              <w:right w:val="single" w:sz="4" w:space="0" w:color="auto"/>
            </w:tcBorders>
          </w:tcPr>
          <w:p w:rsidR="00C57839" w:rsidRPr="002E29E3" w:rsidRDefault="00C57839" w:rsidP="00590228">
            <w:pPr>
              <w:bidi/>
              <w:spacing w:after="0" w:line="276" w:lineRule="auto"/>
              <w:jc w:val="both"/>
              <w:rPr>
                <w:rFonts w:ascii="Simplified Arabic" w:eastAsia="Times New Roman" w:hAnsi="Simplified Arabic" w:cs="Simplified Arabic"/>
                <w:sz w:val="28"/>
                <w:szCs w:val="28"/>
              </w:rPr>
            </w:pPr>
            <w:r w:rsidRPr="002E29E3">
              <w:rPr>
                <w:rFonts w:ascii="Simplified Arabic" w:eastAsia="Times New Roman" w:hAnsi="Simplified Arabic" w:cs="Simplified Arabic"/>
                <w:sz w:val="28"/>
                <w:szCs w:val="28"/>
                <w:rtl/>
              </w:rPr>
              <w:t>أكثر من 20 سنة</w:t>
            </w:r>
          </w:p>
        </w:tc>
        <w:tc>
          <w:tcPr>
            <w:tcW w:w="1080" w:type="dxa"/>
            <w:tcBorders>
              <w:top w:val="single" w:sz="4" w:space="0" w:color="auto"/>
              <w:left w:val="single" w:sz="4" w:space="0" w:color="auto"/>
              <w:bottom w:val="single" w:sz="4" w:space="0" w:color="auto"/>
              <w:right w:val="single" w:sz="4" w:space="0" w:color="auto"/>
            </w:tcBorders>
            <w:vAlign w:val="center"/>
          </w:tcPr>
          <w:p w:rsidR="00C57839" w:rsidRPr="002E29E3" w:rsidRDefault="00C57839" w:rsidP="00590228">
            <w:pPr>
              <w:bidi/>
              <w:spacing w:after="0" w:line="276" w:lineRule="auto"/>
              <w:jc w:val="both"/>
              <w:rPr>
                <w:rFonts w:ascii="Simplified Arabic" w:eastAsia="Times New Roman" w:hAnsi="Simplified Arabic" w:cs="Simplified Arabic"/>
                <w:sz w:val="28"/>
                <w:szCs w:val="28"/>
              </w:rPr>
            </w:pPr>
            <w:r w:rsidRPr="002E29E3">
              <w:rPr>
                <w:rFonts w:ascii="Simplified Arabic" w:eastAsia="Times New Roman" w:hAnsi="Simplified Arabic" w:cs="Simplified Arabic"/>
                <w:sz w:val="28"/>
                <w:szCs w:val="28"/>
              </w:rPr>
              <w:t>14</w:t>
            </w:r>
          </w:p>
        </w:tc>
        <w:tc>
          <w:tcPr>
            <w:tcW w:w="1883" w:type="dxa"/>
            <w:tcBorders>
              <w:top w:val="single" w:sz="4" w:space="0" w:color="auto"/>
              <w:left w:val="single" w:sz="4" w:space="0" w:color="auto"/>
              <w:bottom w:val="single" w:sz="4" w:space="0" w:color="auto"/>
              <w:right w:val="single" w:sz="4" w:space="0" w:color="auto"/>
            </w:tcBorders>
            <w:vAlign w:val="center"/>
          </w:tcPr>
          <w:p w:rsidR="00C57839" w:rsidRPr="002E29E3" w:rsidRDefault="00C57839" w:rsidP="00590228">
            <w:pPr>
              <w:bidi/>
              <w:spacing w:after="0" w:line="276" w:lineRule="auto"/>
              <w:jc w:val="both"/>
              <w:rPr>
                <w:rFonts w:ascii="Simplified Arabic" w:eastAsia="Times New Roman" w:hAnsi="Simplified Arabic" w:cs="Simplified Arabic"/>
                <w:sz w:val="28"/>
                <w:szCs w:val="28"/>
              </w:rPr>
            </w:pPr>
            <w:r w:rsidRPr="002E29E3">
              <w:rPr>
                <w:rFonts w:ascii="Simplified Arabic" w:eastAsia="Times New Roman" w:hAnsi="Simplified Arabic" w:cs="Simplified Arabic"/>
                <w:sz w:val="28"/>
                <w:szCs w:val="28"/>
              </w:rPr>
              <w:t>3.62</w:t>
            </w:r>
          </w:p>
        </w:tc>
        <w:tc>
          <w:tcPr>
            <w:tcW w:w="2073" w:type="dxa"/>
            <w:tcBorders>
              <w:top w:val="single" w:sz="4" w:space="0" w:color="auto"/>
              <w:left w:val="single" w:sz="4" w:space="0" w:color="auto"/>
              <w:bottom w:val="single" w:sz="4" w:space="0" w:color="auto"/>
              <w:right w:val="single" w:sz="4" w:space="0" w:color="auto"/>
            </w:tcBorders>
            <w:vAlign w:val="center"/>
          </w:tcPr>
          <w:p w:rsidR="00C57839" w:rsidRPr="002E29E3" w:rsidRDefault="00C57839" w:rsidP="00590228">
            <w:pPr>
              <w:bidi/>
              <w:spacing w:after="0" w:line="276" w:lineRule="auto"/>
              <w:jc w:val="both"/>
              <w:rPr>
                <w:rFonts w:ascii="Simplified Arabic" w:eastAsia="Times New Roman" w:hAnsi="Simplified Arabic" w:cs="Simplified Arabic"/>
                <w:sz w:val="28"/>
                <w:szCs w:val="28"/>
              </w:rPr>
            </w:pPr>
            <w:r w:rsidRPr="002E29E3">
              <w:rPr>
                <w:rFonts w:ascii="Simplified Arabic" w:eastAsia="Times New Roman" w:hAnsi="Simplified Arabic" w:cs="Simplified Arabic"/>
                <w:sz w:val="28"/>
                <w:szCs w:val="28"/>
              </w:rPr>
              <w:t>0.59</w:t>
            </w:r>
          </w:p>
        </w:tc>
      </w:tr>
    </w:tbl>
    <w:p w:rsidR="00C57839" w:rsidRPr="00A2610E" w:rsidRDefault="00C57839" w:rsidP="00A2610E">
      <w:pPr>
        <w:bidi/>
        <w:spacing w:before="240" w:line="360" w:lineRule="auto"/>
        <w:jc w:val="both"/>
        <w:rPr>
          <w:rFonts w:ascii="Simplified Arabic" w:eastAsia="Times New Roman" w:hAnsi="Simplified Arabic" w:cs="Simplified Arabic"/>
          <w:b/>
          <w:bCs/>
          <w:sz w:val="28"/>
          <w:szCs w:val="28"/>
          <w:lang w:bidi="ar-EG"/>
        </w:rPr>
      </w:pPr>
      <w:r w:rsidRPr="00A2610E">
        <w:rPr>
          <w:rFonts w:ascii="Simplified Arabic" w:eastAsia="Times New Roman" w:hAnsi="Simplified Arabic" w:cs="Simplified Arabic"/>
          <w:b/>
          <w:bCs/>
          <w:sz w:val="28"/>
          <w:szCs w:val="28"/>
          <w:rtl/>
        </w:rPr>
        <w:lastRenderedPageBreak/>
        <w:t xml:space="preserve">الفرضية </w:t>
      </w:r>
      <w:r w:rsidR="00BB5D15">
        <w:rPr>
          <w:rFonts w:ascii="Simplified Arabic" w:eastAsia="Times New Roman" w:hAnsi="Simplified Arabic" w:cs="Simplified Arabic" w:hint="cs"/>
          <w:b/>
          <w:bCs/>
          <w:sz w:val="28"/>
          <w:szCs w:val="28"/>
          <w:rtl/>
        </w:rPr>
        <w:t xml:space="preserve">الفرعية </w:t>
      </w:r>
      <w:r w:rsidRPr="00A2610E">
        <w:rPr>
          <w:rFonts w:ascii="Simplified Arabic" w:eastAsia="Times New Roman" w:hAnsi="Simplified Arabic" w:cs="Simplified Arabic"/>
          <w:b/>
          <w:bCs/>
          <w:sz w:val="28"/>
          <w:szCs w:val="28"/>
          <w:rtl/>
        </w:rPr>
        <w:t xml:space="preserve">الرابعة: لا توجد علاقة ذات دلالة إحصائية عند مستوى الدلالة (0.05&gt; </w:t>
      </w:r>
      <w:r w:rsidRPr="00A2610E">
        <w:rPr>
          <w:rFonts w:ascii="Simplified Arabic" w:eastAsia="Times New Roman" w:hAnsi="Simplified Arabic" w:cs="Simplified Arabic"/>
          <w:b/>
          <w:bCs/>
          <w:sz w:val="28"/>
          <w:szCs w:val="28"/>
        </w:rPr>
        <w:t>a</w:t>
      </w:r>
      <w:r w:rsidRPr="00A2610E">
        <w:rPr>
          <w:rFonts w:ascii="Simplified Arabic" w:eastAsia="Times New Roman" w:hAnsi="Simplified Arabic" w:cs="Simplified Arabic"/>
          <w:b/>
          <w:bCs/>
          <w:sz w:val="28"/>
          <w:szCs w:val="28"/>
          <w:rtl/>
        </w:rPr>
        <w:t>)</w:t>
      </w:r>
      <w:r w:rsidR="009B129E">
        <w:rPr>
          <w:rFonts w:ascii="Simplified Arabic" w:eastAsia="Times New Roman" w:hAnsi="Simplified Arabic" w:cs="Simplified Arabic" w:hint="cs"/>
          <w:b/>
          <w:bCs/>
          <w:sz w:val="28"/>
          <w:szCs w:val="28"/>
          <w:rtl/>
        </w:rPr>
        <w:t>،</w:t>
      </w:r>
      <w:r w:rsidRPr="00A2610E">
        <w:rPr>
          <w:rFonts w:ascii="Simplified Arabic" w:eastAsia="Times New Roman" w:hAnsi="Simplified Arabic" w:cs="Simplified Arabic"/>
          <w:b/>
          <w:bCs/>
          <w:sz w:val="28"/>
          <w:szCs w:val="28"/>
          <w:rtl/>
        </w:rPr>
        <w:t xml:space="preserve"> بين القيادة الإدارية</w:t>
      </w:r>
      <w:r w:rsidR="009B129E">
        <w:rPr>
          <w:rFonts w:ascii="Simplified Arabic" w:eastAsia="Times New Roman" w:hAnsi="Simplified Arabic" w:cs="Simplified Arabic" w:hint="cs"/>
          <w:b/>
          <w:bCs/>
          <w:sz w:val="28"/>
          <w:szCs w:val="28"/>
          <w:rtl/>
        </w:rPr>
        <w:t>،</w:t>
      </w:r>
      <w:r w:rsidRPr="00A2610E">
        <w:rPr>
          <w:rFonts w:ascii="Simplified Arabic" w:eastAsia="Times New Roman" w:hAnsi="Simplified Arabic" w:cs="Simplified Arabic"/>
          <w:b/>
          <w:bCs/>
          <w:sz w:val="28"/>
          <w:szCs w:val="28"/>
          <w:rtl/>
        </w:rPr>
        <w:t xml:space="preserve"> ودورها</w:t>
      </w:r>
      <w:r w:rsidR="009B129E">
        <w:rPr>
          <w:rFonts w:ascii="Simplified Arabic" w:eastAsia="Times New Roman" w:hAnsi="Simplified Arabic" w:cs="Simplified Arabic"/>
          <w:b/>
          <w:bCs/>
          <w:sz w:val="28"/>
          <w:szCs w:val="28"/>
          <w:rtl/>
        </w:rPr>
        <w:t xml:space="preserve"> في تعزيز</w:t>
      </w:r>
      <w:r w:rsidRPr="00A2610E">
        <w:rPr>
          <w:rFonts w:ascii="Simplified Arabic" w:eastAsia="Times New Roman" w:hAnsi="Simplified Arabic" w:cs="Simplified Arabic"/>
          <w:b/>
          <w:bCs/>
          <w:sz w:val="28"/>
          <w:szCs w:val="28"/>
          <w:rtl/>
        </w:rPr>
        <w:t xml:space="preserve"> الإبداع</w:t>
      </w:r>
      <w:r w:rsidR="009B129E">
        <w:rPr>
          <w:rFonts w:ascii="Simplified Arabic" w:eastAsia="Times New Roman" w:hAnsi="Simplified Arabic" w:cs="Simplified Arabic" w:hint="cs"/>
          <w:b/>
          <w:bCs/>
          <w:sz w:val="28"/>
          <w:szCs w:val="28"/>
          <w:rtl/>
        </w:rPr>
        <w:t xml:space="preserve"> الإداري،</w:t>
      </w:r>
      <w:r w:rsidRPr="00A2610E">
        <w:rPr>
          <w:rFonts w:ascii="Simplified Arabic" w:eastAsia="Times New Roman" w:hAnsi="Simplified Arabic" w:cs="Simplified Arabic"/>
          <w:b/>
          <w:bCs/>
          <w:sz w:val="28"/>
          <w:szCs w:val="28"/>
          <w:rtl/>
        </w:rPr>
        <w:t xml:space="preserve"> لدى العاملين في المؤسسات الأهلية في فلسطين</w:t>
      </w:r>
      <w:r w:rsidR="009B129E">
        <w:rPr>
          <w:rFonts w:ascii="Simplified Arabic" w:eastAsia="Times New Roman" w:hAnsi="Simplified Arabic" w:cs="Simplified Arabic" w:hint="cs"/>
          <w:b/>
          <w:bCs/>
          <w:sz w:val="28"/>
          <w:szCs w:val="28"/>
          <w:rtl/>
        </w:rPr>
        <w:t>،</w:t>
      </w:r>
      <w:r w:rsidRPr="00A2610E">
        <w:rPr>
          <w:rFonts w:ascii="Simplified Arabic" w:eastAsia="Times New Roman" w:hAnsi="Simplified Arabic" w:cs="Simplified Arabic"/>
          <w:b/>
          <w:bCs/>
          <w:sz w:val="28"/>
          <w:szCs w:val="28"/>
          <w:rtl/>
        </w:rPr>
        <w:t xml:space="preserve"> تعزى لمتغير المستوى الوظيفي</w:t>
      </w:r>
    </w:p>
    <w:p w:rsidR="00C57839" w:rsidRPr="002E29E3" w:rsidRDefault="00C57839" w:rsidP="006948C3">
      <w:pPr>
        <w:bidi/>
        <w:spacing w:before="240" w:line="360" w:lineRule="auto"/>
        <w:jc w:val="both"/>
        <w:rPr>
          <w:rFonts w:ascii="Simplified Arabic" w:eastAsia="Times New Roman" w:hAnsi="Simplified Arabic" w:cs="Simplified Arabic"/>
          <w:sz w:val="28"/>
          <w:szCs w:val="28"/>
        </w:rPr>
      </w:pPr>
      <w:r w:rsidRPr="002E29E3">
        <w:rPr>
          <w:rFonts w:ascii="Simplified Arabic" w:eastAsia="Times New Roman" w:hAnsi="Simplified Arabic" w:cs="Simplified Arabic"/>
          <w:sz w:val="28"/>
          <w:szCs w:val="28"/>
          <w:rtl/>
        </w:rPr>
        <w:t>للتحقق من صحة الفرضية السابقة استخدم اختبار تحليل التباين الأحادي (</w:t>
      </w:r>
      <w:r w:rsidRPr="002E29E3">
        <w:rPr>
          <w:rFonts w:ascii="Simplified Arabic" w:eastAsia="Times New Roman" w:hAnsi="Simplified Arabic" w:cs="Simplified Arabic"/>
          <w:sz w:val="28"/>
          <w:szCs w:val="28"/>
          <w:lang w:val="de-DE"/>
        </w:rPr>
        <w:t>one way analysis of variance</w:t>
      </w:r>
      <w:r w:rsidRPr="002E29E3">
        <w:rPr>
          <w:rFonts w:ascii="Simplified Arabic" w:eastAsia="Times New Roman" w:hAnsi="Simplified Arabic" w:cs="Simplified Arabic"/>
          <w:sz w:val="28"/>
          <w:szCs w:val="28"/>
          <w:rtl/>
          <w:lang w:val="de-DE"/>
        </w:rPr>
        <w:t xml:space="preserve">) </w:t>
      </w:r>
      <w:r w:rsidR="00BB5D15">
        <w:rPr>
          <w:rFonts w:ascii="Simplified Arabic" w:eastAsia="Times New Roman" w:hAnsi="Simplified Arabic" w:cs="Simplified Arabic"/>
          <w:sz w:val="28"/>
          <w:szCs w:val="28"/>
          <w:rtl/>
        </w:rPr>
        <w:t>لل</w:t>
      </w:r>
      <w:r w:rsidR="00BB5D15">
        <w:rPr>
          <w:rFonts w:ascii="Simplified Arabic" w:eastAsia="Times New Roman" w:hAnsi="Simplified Arabic" w:cs="Simplified Arabic" w:hint="cs"/>
          <w:sz w:val="28"/>
          <w:szCs w:val="28"/>
          <w:rtl/>
        </w:rPr>
        <w:t>علاقة بين ا</w:t>
      </w:r>
      <w:r w:rsidRPr="002E29E3">
        <w:rPr>
          <w:rFonts w:ascii="Simplified Arabic" w:eastAsia="Times New Roman" w:hAnsi="Simplified Arabic" w:cs="Simplified Arabic"/>
          <w:sz w:val="28"/>
          <w:szCs w:val="28"/>
          <w:rtl/>
        </w:rPr>
        <w:t>لقيادة الإدارية</w:t>
      </w:r>
      <w:r w:rsidR="009B129E">
        <w:rPr>
          <w:rFonts w:ascii="Simplified Arabic" w:eastAsia="Times New Roman" w:hAnsi="Simplified Arabic" w:cs="Simplified Arabic" w:hint="cs"/>
          <w:sz w:val="28"/>
          <w:szCs w:val="28"/>
          <w:rtl/>
        </w:rPr>
        <w:t>،</w:t>
      </w:r>
      <w:r w:rsidRPr="002E29E3">
        <w:rPr>
          <w:rFonts w:ascii="Simplified Arabic" w:eastAsia="Times New Roman" w:hAnsi="Simplified Arabic" w:cs="Simplified Arabic"/>
          <w:sz w:val="28"/>
          <w:szCs w:val="28"/>
          <w:rtl/>
        </w:rPr>
        <w:t xml:space="preserve"> </w:t>
      </w:r>
      <w:r w:rsidR="00BB5D15">
        <w:rPr>
          <w:rFonts w:ascii="Simplified Arabic" w:eastAsia="Times New Roman" w:hAnsi="Simplified Arabic" w:cs="Simplified Arabic" w:hint="cs"/>
          <w:sz w:val="28"/>
          <w:szCs w:val="28"/>
          <w:rtl/>
        </w:rPr>
        <w:t xml:space="preserve">ودورها </w:t>
      </w:r>
      <w:r w:rsidRPr="002E29E3">
        <w:rPr>
          <w:rFonts w:ascii="Simplified Arabic" w:eastAsia="Times New Roman" w:hAnsi="Simplified Arabic" w:cs="Simplified Arabic"/>
          <w:sz w:val="28"/>
          <w:szCs w:val="28"/>
          <w:rtl/>
        </w:rPr>
        <w:t>في تعزيز الإبداع الإداري لدى العاملين في المؤسسات الأهلية العاملة في محافظة بيت لحم</w:t>
      </w:r>
      <w:r w:rsidR="009B129E">
        <w:rPr>
          <w:rFonts w:ascii="Simplified Arabic" w:eastAsia="Times New Roman" w:hAnsi="Simplified Arabic" w:cs="Simplified Arabic" w:hint="cs"/>
          <w:sz w:val="28"/>
          <w:szCs w:val="28"/>
          <w:rtl/>
        </w:rPr>
        <w:t>،</w:t>
      </w:r>
      <w:r w:rsidRPr="002E29E3">
        <w:rPr>
          <w:rFonts w:ascii="Simplified Arabic" w:eastAsia="Times New Roman" w:hAnsi="Simplified Arabic" w:cs="Simplified Arabic"/>
          <w:sz w:val="28"/>
          <w:szCs w:val="28"/>
          <w:rtl/>
        </w:rPr>
        <w:t xml:space="preserve"> من وجهة نظر العاملين</w:t>
      </w:r>
      <w:r w:rsidR="009B129E">
        <w:rPr>
          <w:rFonts w:ascii="Simplified Arabic" w:eastAsia="Times New Roman" w:hAnsi="Simplified Arabic" w:cs="Simplified Arabic" w:hint="cs"/>
          <w:sz w:val="28"/>
          <w:szCs w:val="28"/>
          <w:rtl/>
        </w:rPr>
        <w:t>،</w:t>
      </w:r>
      <w:r w:rsidRPr="002E29E3">
        <w:rPr>
          <w:rFonts w:ascii="Simplified Arabic" w:eastAsia="Times New Roman" w:hAnsi="Simplified Arabic" w:cs="Simplified Arabic"/>
          <w:sz w:val="28"/>
          <w:szCs w:val="28"/>
          <w:rtl/>
        </w:rPr>
        <w:t xml:space="preserve"> تعزى لمتغير المستوى الوظيفي، وذلك كما هو واضح في الجدول رقم (</w:t>
      </w:r>
      <w:r w:rsidR="006948C3">
        <w:rPr>
          <w:rFonts w:ascii="Simplified Arabic" w:eastAsia="Times New Roman" w:hAnsi="Simplified Arabic" w:cs="Simplified Arabic" w:hint="cs"/>
          <w:sz w:val="28"/>
          <w:szCs w:val="28"/>
          <w:rtl/>
        </w:rPr>
        <w:t>26.4</w:t>
      </w:r>
      <w:r w:rsidR="006948C3">
        <w:rPr>
          <w:rFonts w:ascii="Simplified Arabic" w:eastAsia="Times New Roman" w:hAnsi="Simplified Arabic" w:cs="Simplified Arabic"/>
          <w:sz w:val="28"/>
          <w:szCs w:val="28"/>
          <w:rtl/>
        </w:rPr>
        <w:t>)</w:t>
      </w:r>
      <w:r w:rsidR="006948C3">
        <w:rPr>
          <w:rFonts w:ascii="Simplified Arabic" w:eastAsia="Times New Roman" w:hAnsi="Simplified Arabic" w:cs="Simplified Arabic" w:hint="cs"/>
          <w:sz w:val="28"/>
          <w:szCs w:val="28"/>
          <w:rtl/>
        </w:rPr>
        <w:t>:</w:t>
      </w:r>
    </w:p>
    <w:p w:rsidR="00C57839" w:rsidRPr="0011511C" w:rsidRDefault="006948C3" w:rsidP="0011511C">
      <w:pPr>
        <w:pStyle w:val="Caption"/>
      </w:pPr>
      <w:bookmarkStart w:id="110" w:name="_Toc93129693"/>
      <w:r w:rsidRPr="0011511C">
        <w:rPr>
          <w:rFonts w:hint="cs"/>
          <w:rtl/>
        </w:rPr>
        <w:t>جدول</w:t>
      </w:r>
      <w:r w:rsidRPr="0011511C">
        <w:rPr>
          <w:rtl/>
        </w:rPr>
        <w:t xml:space="preserve"> 4. </w:t>
      </w:r>
      <w:r w:rsidR="00C57AFD">
        <w:rPr>
          <w:noProof/>
        </w:rPr>
        <w:fldChar w:fldCharType="begin"/>
      </w:r>
      <w:r w:rsidR="00C57AFD">
        <w:rPr>
          <w:noProof/>
        </w:rPr>
        <w:instrText xml:space="preserve"> SEQ </w:instrText>
      </w:r>
      <w:r w:rsidR="00C57AFD">
        <w:rPr>
          <w:noProof/>
          <w:rtl/>
        </w:rPr>
        <w:instrText>جدول_4</w:instrText>
      </w:r>
      <w:r w:rsidR="00C57AFD">
        <w:rPr>
          <w:noProof/>
        </w:rPr>
        <w:instrText xml:space="preserve">. \* ARABIC </w:instrText>
      </w:r>
      <w:r w:rsidR="00C57AFD">
        <w:rPr>
          <w:noProof/>
        </w:rPr>
        <w:fldChar w:fldCharType="separate"/>
      </w:r>
      <w:r w:rsidR="00AD4FE6">
        <w:rPr>
          <w:noProof/>
        </w:rPr>
        <w:t>26</w:t>
      </w:r>
      <w:r w:rsidR="00C57AFD">
        <w:rPr>
          <w:noProof/>
        </w:rPr>
        <w:fldChar w:fldCharType="end"/>
      </w:r>
      <w:r w:rsidRPr="0011511C">
        <w:rPr>
          <w:rFonts w:hint="cs"/>
          <w:rtl/>
        </w:rPr>
        <w:t xml:space="preserve">: </w:t>
      </w:r>
      <w:r w:rsidR="00C57839" w:rsidRPr="0011511C">
        <w:rPr>
          <w:rtl/>
        </w:rPr>
        <w:t>نتائج اختبار تحليل التباين الأحادي (</w:t>
      </w:r>
      <w:r w:rsidR="00C57839" w:rsidRPr="0011511C">
        <w:t>one way analysis of variance</w:t>
      </w:r>
      <w:r w:rsidR="00C57839" w:rsidRPr="0011511C">
        <w:rPr>
          <w:rtl/>
        </w:rPr>
        <w:t xml:space="preserve">) </w:t>
      </w:r>
      <w:r w:rsidR="00BB5D15" w:rsidRPr="0011511C">
        <w:rPr>
          <w:rtl/>
        </w:rPr>
        <w:t>لل</w:t>
      </w:r>
      <w:r w:rsidR="00BB5D15" w:rsidRPr="0011511C">
        <w:rPr>
          <w:rFonts w:hint="cs"/>
          <w:rtl/>
        </w:rPr>
        <w:t xml:space="preserve">علاقة بين </w:t>
      </w:r>
      <w:r w:rsidR="00C57839" w:rsidRPr="0011511C">
        <w:rPr>
          <w:rtl/>
        </w:rPr>
        <w:t>القيادة الإدارية</w:t>
      </w:r>
      <w:r w:rsidR="009B129E">
        <w:rPr>
          <w:rFonts w:hint="cs"/>
          <w:rtl/>
        </w:rPr>
        <w:t>،</w:t>
      </w:r>
      <w:r w:rsidR="00C57839" w:rsidRPr="0011511C">
        <w:rPr>
          <w:rtl/>
        </w:rPr>
        <w:t xml:space="preserve"> </w:t>
      </w:r>
      <w:r w:rsidR="00BB5D15" w:rsidRPr="0011511C">
        <w:rPr>
          <w:rFonts w:hint="cs"/>
          <w:rtl/>
        </w:rPr>
        <w:t xml:space="preserve">ودورها </w:t>
      </w:r>
      <w:r w:rsidR="00C57839" w:rsidRPr="0011511C">
        <w:rPr>
          <w:rtl/>
        </w:rPr>
        <w:t>في تعزيز الإبداع الإداري</w:t>
      </w:r>
      <w:r w:rsidR="009B129E">
        <w:rPr>
          <w:rFonts w:hint="cs"/>
          <w:rtl/>
        </w:rPr>
        <w:t>،</w:t>
      </w:r>
      <w:r w:rsidR="00C57839" w:rsidRPr="0011511C">
        <w:rPr>
          <w:rtl/>
        </w:rPr>
        <w:t xml:space="preserve"> لدى العامل</w:t>
      </w:r>
      <w:r w:rsidR="00BB5D15" w:rsidRPr="0011511C">
        <w:rPr>
          <w:rtl/>
        </w:rPr>
        <w:t>ين في المؤسسات الأهلية ا</w:t>
      </w:r>
      <w:r w:rsidR="00BB5D15" w:rsidRPr="0011511C">
        <w:rPr>
          <w:rFonts w:hint="cs"/>
          <w:rtl/>
        </w:rPr>
        <w:t xml:space="preserve">لفلسطينية </w:t>
      </w:r>
      <w:r w:rsidR="00C57839" w:rsidRPr="0011511C">
        <w:rPr>
          <w:rtl/>
        </w:rPr>
        <w:t>تعزى لمتغير المستوى الوظيفي</w:t>
      </w:r>
      <w:bookmarkEnd w:id="110"/>
    </w:p>
    <w:tbl>
      <w:tblPr>
        <w:tblpPr w:leftFromText="180" w:rightFromText="180" w:bottomFromText="200" w:vertAnchor="text" w:horzAnchor="margin" w:tblpXSpec="center" w:tblpY="107"/>
        <w:bidiVisual/>
        <w:tblW w:w="8295" w:type="dxa"/>
        <w:tblLayout w:type="fixed"/>
        <w:tblLook w:val="01E0" w:firstRow="1" w:lastRow="1" w:firstColumn="1" w:lastColumn="1" w:noHBand="0" w:noVBand="0"/>
      </w:tblPr>
      <w:tblGrid>
        <w:gridCol w:w="1907"/>
        <w:gridCol w:w="1281"/>
        <w:gridCol w:w="1135"/>
        <w:gridCol w:w="1272"/>
        <w:gridCol w:w="1282"/>
        <w:gridCol w:w="1418"/>
      </w:tblGrid>
      <w:tr w:rsidR="00C57839" w:rsidRPr="002E29E3" w:rsidTr="00590228">
        <w:tc>
          <w:tcPr>
            <w:tcW w:w="1907" w:type="dxa"/>
            <w:tcBorders>
              <w:top w:val="single" w:sz="4" w:space="0" w:color="auto"/>
              <w:left w:val="single" w:sz="4" w:space="0" w:color="auto"/>
              <w:bottom w:val="single" w:sz="4" w:space="0" w:color="auto"/>
              <w:right w:val="single" w:sz="4" w:space="0" w:color="auto"/>
            </w:tcBorders>
            <w:shd w:val="clear" w:color="auto" w:fill="D9D9D9"/>
            <w:hideMark/>
          </w:tcPr>
          <w:p w:rsidR="00C57839" w:rsidRPr="002E29E3" w:rsidRDefault="00C57839" w:rsidP="00590228">
            <w:pPr>
              <w:bidi/>
              <w:spacing w:after="0" w:line="276" w:lineRule="auto"/>
              <w:jc w:val="both"/>
              <w:rPr>
                <w:rFonts w:ascii="Simplified Arabic" w:eastAsia="Times New Roman" w:hAnsi="Simplified Arabic" w:cs="Simplified Arabic"/>
                <w:sz w:val="28"/>
                <w:szCs w:val="28"/>
                <w:rtl/>
              </w:rPr>
            </w:pPr>
            <w:r w:rsidRPr="002E29E3">
              <w:rPr>
                <w:rFonts w:ascii="Simplified Arabic" w:eastAsia="Times New Roman" w:hAnsi="Simplified Arabic" w:cs="Simplified Arabic"/>
                <w:sz w:val="28"/>
                <w:szCs w:val="28"/>
                <w:rtl/>
              </w:rPr>
              <w:t>مصدر</w:t>
            </w:r>
          </w:p>
          <w:p w:rsidR="00C57839" w:rsidRPr="002E29E3" w:rsidRDefault="00C57839" w:rsidP="00590228">
            <w:pPr>
              <w:bidi/>
              <w:spacing w:after="0" w:line="276" w:lineRule="auto"/>
              <w:jc w:val="both"/>
              <w:rPr>
                <w:rFonts w:ascii="Simplified Arabic" w:eastAsia="Times New Roman" w:hAnsi="Simplified Arabic" w:cs="Simplified Arabic"/>
                <w:sz w:val="28"/>
                <w:szCs w:val="28"/>
              </w:rPr>
            </w:pPr>
            <w:r w:rsidRPr="002E29E3">
              <w:rPr>
                <w:rFonts w:ascii="Simplified Arabic" w:eastAsia="Times New Roman" w:hAnsi="Simplified Arabic" w:cs="Simplified Arabic"/>
                <w:sz w:val="28"/>
                <w:szCs w:val="28"/>
                <w:rtl/>
              </w:rPr>
              <w:t xml:space="preserve"> التباين</w:t>
            </w:r>
          </w:p>
        </w:tc>
        <w:tc>
          <w:tcPr>
            <w:tcW w:w="1281" w:type="dxa"/>
            <w:tcBorders>
              <w:top w:val="single" w:sz="4" w:space="0" w:color="auto"/>
              <w:left w:val="single" w:sz="4" w:space="0" w:color="auto"/>
              <w:bottom w:val="single" w:sz="4" w:space="0" w:color="auto"/>
              <w:right w:val="single" w:sz="4" w:space="0" w:color="auto"/>
            </w:tcBorders>
            <w:shd w:val="clear" w:color="auto" w:fill="D9D9D9"/>
            <w:hideMark/>
          </w:tcPr>
          <w:p w:rsidR="00C57839" w:rsidRPr="002E29E3" w:rsidRDefault="00C57839" w:rsidP="00590228">
            <w:pPr>
              <w:autoSpaceDE w:val="0"/>
              <w:autoSpaceDN w:val="0"/>
              <w:bidi/>
              <w:adjustRightInd w:val="0"/>
              <w:spacing w:after="0" w:line="276" w:lineRule="auto"/>
              <w:jc w:val="both"/>
              <w:rPr>
                <w:rFonts w:ascii="Simplified Arabic" w:eastAsia="Times New Roman" w:hAnsi="Simplified Arabic" w:cs="Simplified Arabic"/>
                <w:sz w:val="28"/>
                <w:szCs w:val="28"/>
              </w:rPr>
            </w:pPr>
            <w:r w:rsidRPr="002E29E3">
              <w:rPr>
                <w:rFonts w:ascii="Simplified Arabic" w:eastAsia="Times New Roman" w:hAnsi="Simplified Arabic" w:cs="Simplified Arabic"/>
                <w:sz w:val="28"/>
                <w:szCs w:val="28"/>
                <w:rtl/>
              </w:rPr>
              <w:t>مجموع المربعات</w:t>
            </w:r>
          </w:p>
        </w:tc>
        <w:tc>
          <w:tcPr>
            <w:tcW w:w="1135" w:type="dxa"/>
            <w:tcBorders>
              <w:top w:val="single" w:sz="4" w:space="0" w:color="auto"/>
              <w:left w:val="single" w:sz="4" w:space="0" w:color="auto"/>
              <w:bottom w:val="single" w:sz="4" w:space="0" w:color="auto"/>
              <w:right w:val="single" w:sz="4" w:space="0" w:color="auto"/>
            </w:tcBorders>
            <w:shd w:val="clear" w:color="auto" w:fill="D9D9D9"/>
            <w:hideMark/>
          </w:tcPr>
          <w:p w:rsidR="00C57839" w:rsidRPr="002E29E3" w:rsidRDefault="00C57839" w:rsidP="00590228">
            <w:pPr>
              <w:autoSpaceDE w:val="0"/>
              <w:autoSpaceDN w:val="0"/>
              <w:bidi/>
              <w:adjustRightInd w:val="0"/>
              <w:spacing w:after="0" w:line="276" w:lineRule="auto"/>
              <w:jc w:val="both"/>
              <w:rPr>
                <w:rFonts w:ascii="Simplified Arabic" w:eastAsia="Times New Roman" w:hAnsi="Simplified Arabic" w:cs="Simplified Arabic"/>
                <w:sz w:val="28"/>
                <w:szCs w:val="28"/>
                <w:rtl/>
              </w:rPr>
            </w:pPr>
            <w:r w:rsidRPr="002E29E3">
              <w:rPr>
                <w:rFonts w:ascii="Simplified Arabic" w:eastAsia="Times New Roman" w:hAnsi="Simplified Arabic" w:cs="Simplified Arabic"/>
                <w:sz w:val="28"/>
                <w:szCs w:val="28"/>
                <w:rtl/>
              </w:rPr>
              <w:t>درجات</w:t>
            </w:r>
          </w:p>
          <w:p w:rsidR="00C57839" w:rsidRPr="002E29E3" w:rsidRDefault="00C57839" w:rsidP="00590228">
            <w:pPr>
              <w:autoSpaceDE w:val="0"/>
              <w:autoSpaceDN w:val="0"/>
              <w:bidi/>
              <w:adjustRightInd w:val="0"/>
              <w:spacing w:after="0" w:line="276" w:lineRule="auto"/>
              <w:jc w:val="both"/>
              <w:rPr>
                <w:rFonts w:ascii="Simplified Arabic" w:eastAsia="Times New Roman" w:hAnsi="Simplified Arabic" w:cs="Simplified Arabic"/>
                <w:sz w:val="28"/>
                <w:szCs w:val="28"/>
              </w:rPr>
            </w:pPr>
            <w:r w:rsidRPr="002E29E3">
              <w:rPr>
                <w:rFonts w:ascii="Simplified Arabic" w:eastAsia="Times New Roman" w:hAnsi="Simplified Arabic" w:cs="Simplified Arabic"/>
                <w:sz w:val="28"/>
                <w:szCs w:val="28"/>
                <w:rtl/>
              </w:rPr>
              <w:t xml:space="preserve"> الحرية</w:t>
            </w:r>
          </w:p>
        </w:tc>
        <w:tc>
          <w:tcPr>
            <w:tcW w:w="1272" w:type="dxa"/>
            <w:tcBorders>
              <w:top w:val="single" w:sz="4" w:space="0" w:color="auto"/>
              <w:left w:val="single" w:sz="4" w:space="0" w:color="auto"/>
              <w:bottom w:val="single" w:sz="4" w:space="0" w:color="auto"/>
              <w:right w:val="single" w:sz="4" w:space="0" w:color="auto"/>
            </w:tcBorders>
            <w:shd w:val="clear" w:color="auto" w:fill="D9D9D9"/>
            <w:hideMark/>
          </w:tcPr>
          <w:p w:rsidR="00C57839" w:rsidRPr="002E29E3" w:rsidRDefault="00C57839" w:rsidP="00590228">
            <w:pPr>
              <w:autoSpaceDE w:val="0"/>
              <w:autoSpaceDN w:val="0"/>
              <w:bidi/>
              <w:adjustRightInd w:val="0"/>
              <w:spacing w:after="0" w:line="276" w:lineRule="auto"/>
              <w:jc w:val="both"/>
              <w:rPr>
                <w:rFonts w:ascii="Simplified Arabic" w:eastAsia="Times New Roman" w:hAnsi="Simplified Arabic" w:cs="Simplified Arabic"/>
                <w:sz w:val="28"/>
                <w:szCs w:val="28"/>
              </w:rPr>
            </w:pPr>
            <w:r w:rsidRPr="002E29E3">
              <w:rPr>
                <w:rFonts w:ascii="Simplified Arabic" w:eastAsia="Times New Roman" w:hAnsi="Simplified Arabic" w:cs="Simplified Arabic"/>
                <w:sz w:val="28"/>
                <w:szCs w:val="28"/>
                <w:rtl/>
              </w:rPr>
              <w:t>متوسط المربعات</w:t>
            </w:r>
          </w:p>
        </w:tc>
        <w:tc>
          <w:tcPr>
            <w:tcW w:w="1282" w:type="dxa"/>
            <w:tcBorders>
              <w:top w:val="single" w:sz="4" w:space="0" w:color="auto"/>
              <w:left w:val="single" w:sz="4" w:space="0" w:color="auto"/>
              <w:bottom w:val="single" w:sz="4" w:space="0" w:color="auto"/>
              <w:right w:val="single" w:sz="4" w:space="0" w:color="auto"/>
            </w:tcBorders>
            <w:shd w:val="clear" w:color="auto" w:fill="D9D9D9"/>
            <w:hideMark/>
          </w:tcPr>
          <w:p w:rsidR="00C57839" w:rsidRPr="002E29E3" w:rsidRDefault="00C57839" w:rsidP="00590228">
            <w:pPr>
              <w:autoSpaceDE w:val="0"/>
              <w:autoSpaceDN w:val="0"/>
              <w:bidi/>
              <w:adjustRightInd w:val="0"/>
              <w:spacing w:after="0" w:line="276" w:lineRule="auto"/>
              <w:jc w:val="both"/>
              <w:rPr>
                <w:rFonts w:ascii="Simplified Arabic" w:eastAsia="Times New Roman" w:hAnsi="Simplified Arabic" w:cs="Simplified Arabic"/>
                <w:sz w:val="28"/>
                <w:szCs w:val="28"/>
                <w:rtl/>
              </w:rPr>
            </w:pPr>
            <w:r w:rsidRPr="002E29E3">
              <w:rPr>
                <w:rFonts w:ascii="Simplified Arabic" w:eastAsia="Times New Roman" w:hAnsi="Simplified Arabic" w:cs="Simplified Arabic"/>
                <w:sz w:val="28"/>
                <w:szCs w:val="28"/>
                <w:rtl/>
              </w:rPr>
              <w:t>قيمة ف</w:t>
            </w:r>
          </w:p>
          <w:p w:rsidR="00C57839" w:rsidRPr="002E29E3" w:rsidRDefault="00C57839" w:rsidP="00590228">
            <w:pPr>
              <w:autoSpaceDE w:val="0"/>
              <w:autoSpaceDN w:val="0"/>
              <w:bidi/>
              <w:adjustRightInd w:val="0"/>
              <w:spacing w:after="0" w:line="276" w:lineRule="auto"/>
              <w:jc w:val="both"/>
              <w:rPr>
                <w:rFonts w:ascii="Simplified Arabic" w:eastAsia="Times New Roman" w:hAnsi="Simplified Arabic" w:cs="Simplified Arabic"/>
                <w:sz w:val="28"/>
                <w:szCs w:val="28"/>
              </w:rPr>
            </w:pPr>
            <w:r w:rsidRPr="002E29E3">
              <w:rPr>
                <w:rFonts w:ascii="Simplified Arabic" w:eastAsia="Times New Roman" w:hAnsi="Simplified Arabic" w:cs="Simplified Arabic"/>
                <w:sz w:val="28"/>
                <w:szCs w:val="28"/>
                <w:rtl/>
              </w:rPr>
              <w:t>المحسوبة</w:t>
            </w:r>
          </w:p>
        </w:tc>
        <w:tc>
          <w:tcPr>
            <w:tcW w:w="1418" w:type="dxa"/>
            <w:tcBorders>
              <w:top w:val="single" w:sz="4" w:space="0" w:color="auto"/>
              <w:left w:val="single" w:sz="4" w:space="0" w:color="auto"/>
              <w:bottom w:val="single" w:sz="4" w:space="0" w:color="auto"/>
              <w:right w:val="single" w:sz="4" w:space="0" w:color="auto"/>
            </w:tcBorders>
            <w:shd w:val="clear" w:color="auto" w:fill="D9D9D9"/>
            <w:hideMark/>
          </w:tcPr>
          <w:p w:rsidR="00C57839" w:rsidRPr="002E29E3" w:rsidRDefault="00C57839" w:rsidP="00590228">
            <w:pPr>
              <w:autoSpaceDE w:val="0"/>
              <w:autoSpaceDN w:val="0"/>
              <w:bidi/>
              <w:adjustRightInd w:val="0"/>
              <w:spacing w:after="0" w:line="276" w:lineRule="auto"/>
              <w:jc w:val="both"/>
              <w:rPr>
                <w:rFonts w:ascii="Simplified Arabic" w:eastAsia="Times New Roman" w:hAnsi="Simplified Arabic" w:cs="Simplified Arabic"/>
                <w:sz w:val="28"/>
                <w:szCs w:val="28"/>
                <w:rtl/>
              </w:rPr>
            </w:pPr>
            <w:r w:rsidRPr="002E29E3">
              <w:rPr>
                <w:rFonts w:ascii="Simplified Arabic" w:eastAsia="Times New Roman" w:hAnsi="Simplified Arabic" w:cs="Simplified Arabic"/>
                <w:sz w:val="28"/>
                <w:szCs w:val="28"/>
                <w:rtl/>
              </w:rPr>
              <w:t>الدلالة</w:t>
            </w:r>
          </w:p>
          <w:p w:rsidR="00C57839" w:rsidRPr="002E29E3" w:rsidRDefault="00C57839" w:rsidP="00590228">
            <w:pPr>
              <w:autoSpaceDE w:val="0"/>
              <w:autoSpaceDN w:val="0"/>
              <w:bidi/>
              <w:adjustRightInd w:val="0"/>
              <w:spacing w:after="0" w:line="276" w:lineRule="auto"/>
              <w:jc w:val="both"/>
              <w:rPr>
                <w:rFonts w:ascii="Simplified Arabic" w:eastAsia="Times New Roman" w:hAnsi="Simplified Arabic" w:cs="Simplified Arabic"/>
                <w:sz w:val="28"/>
                <w:szCs w:val="28"/>
              </w:rPr>
            </w:pPr>
            <w:r w:rsidRPr="002E29E3">
              <w:rPr>
                <w:rFonts w:ascii="Simplified Arabic" w:eastAsia="Times New Roman" w:hAnsi="Simplified Arabic" w:cs="Simplified Arabic"/>
                <w:sz w:val="28"/>
                <w:szCs w:val="28"/>
                <w:rtl/>
              </w:rPr>
              <w:t xml:space="preserve"> الإحصائية</w:t>
            </w:r>
          </w:p>
        </w:tc>
      </w:tr>
      <w:tr w:rsidR="00C57839" w:rsidRPr="002E29E3" w:rsidTr="00590228">
        <w:trPr>
          <w:trHeight w:val="635"/>
        </w:trPr>
        <w:tc>
          <w:tcPr>
            <w:tcW w:w="1907" w:type="dxa"/>
            <w:tcBorders>
              <w:top w:val="single" w:sz="4" w:space="0" w:color="auto"/>
              <w:left w:val="single" w:sz="4" w:space="0" w:color="auto"/>
              <w:bottom w:val="single" w:sz="4" w:space="0" w:color="auto"/>
              <w:right w:val="single" w:sz="4" w:space="0" w:color="auto"/>
            </w:tcBorders>
            <w:hideMark/>
          </w:tcPr>
          <w:p w:rsidR="00C57839" w:rsidRPr="002E29E3" w:rsidRDefault="00C57839" w:rsidP="00590228">
            <w:pPr>
              <w:bidi/>
              <w:spacing w:after="0" w:line="276" w:lineRule="auto"/>
              <w:jc w:val="both"/>
              <w:rPr>
                <w:rFonts w:ascii="Simplified Arabic" w:eastAsia="Times New Roman" w:hAnsi="Simplified Arabic" w:cs="Simplified Arabic"/>
                <w:sz w:val="28"/>
                <w:szCs w:val="28"/>
                <w:lang w:bidi="ar-EG"/>
              </w:rPr>
            </w:pPr>
            <w:r w:rsidRPr="002E29E3">
              <w:rPr>
                <w:rFonts w:ascii="Simplified Arabic" w:eastAsia="Times New Roman" w:hAnsi="Simplified Arabic" w:cs="Simplified Arabic"/>
                <w:sz w:val="28"/>
                <w:szCs w:val="28"/>
                <w:rtl/>
                <w:lang w:bidi="ar-EG"/>
              </w:rPr>
              <w:t>بين المجموعات</w:t>
            </w:r>
          </w:p>
        </w:tc>
        <w:tc>
          <w:tcPr>
            <w:tcW w:w="1281" w:type="dxa"/>
            <w:tcBorders>
              <w:top w:val="single" w:sz="4" w:space="0" w:color="auto"/>
              <w:left w:val="single" w:sz="4" w:space="0" w:color="auto"/>
              <w:bottom w:val="single" w:sz="4" w:space="0" w:color="auto"/>
              <w:right w:val="single" w:sz="4" w:space="0" w:color="auto"/>
            </w:tcBorders>
            <w:vAlign w:val="center"/>
            <w:hideMark/>
          </w:tcPr>
          <w:p w:rsidR="00C57839" w:rsidRPr="002E29E3" w:rsidRDefault="00C57839" w:rsidP="00590228">
            <w:pPr>
              <w:bidi/>
              <w:spacing w:after="0" w:line="276" w:lineRule="auto"/>
              <w:jc w:val="both"/>
              <w:rPr>
                <w:rFonts w:ascii="Simplified Arabic" w:eastAsia="Times New Roman" w:hAnsi="Simplified Arabic" w:cs="Simplified Arabic"/>
                <w:sz w:val="28"/>
                <w:szCs w:val="28"/>
              </w:rPr>
            </w:pPr>
            <w:r w:rsidRPr="002E29E3">
              <w:rPr>
                <w:rFonts w:ascii="Simplified Arabic" w:eastAsia="Times New Roman" w:hAnsi="Simplified Arabic" w:cs="Simplified Arabic"/>
                <w:sz w:val="28"/>
                <w:szCs w:val="28"/>
              </w:rPr>
              <w:t>0.318</w:t>
            </w:r>
          </w:p>
        </w:tc>
        <w:tc>
          <w:tcPr>
            <w:tcW w:w="1135" w:type="dxa"/>
            <w:tcBorders>
              <w:top w:val="single" w:sz="4" w:space="0" w:color="auto"/>
              <w:left w:val="single" w:sz="4" w:space="0" w:color="auto"/>
              <w:bottom w:val="single" w:sz="4" w:space="0" w:color="auto"/>
              <w:right w:val="single" w:sz="4" w:space="0" w:color="auto"/>
            </w:tcBorders>
            <w:vAlign w:val="center"/>
            <w:hideMark/>
          </w:tcPr>
          <w:p w:rsidR="00C57839" w:rsidRPr="002E29E3" w:rsidRDefault="00C57839" w:rsidP="00590228">
            <w:pPr>
              <w:bidi/>
              <w:spacing w:after="0" w:line="276" w:lineRule="auto"/>
              <w:jc w:val="both"/>
              <w:rPr>
                <w:rFonts w:ascii="Simplified Arabic" w:eastAsia="Times New Roman" w:hAnsi="Simplified Arabic" w:cs="Simplified Arabic"/>
                <w:sz w:val="28"/>
                <w:szCs w:val="28"/>
              </w:rPr>
            </w:pPr>
            <w:r w:rsidRPr="002E29E3">
              <w:rPr>
                <w:rFonts w:ascii="Simplified Arabic" w:eastAsia="Times New Roman" w:hAnsi="Simplified Arabic" w:cs="Simplified Arabic"/>
                <w:sz w:val="28"/>
                <w:szCs w:val="28"/>
              </w:rPr>
              <w:t>2</w:t>
            </w:r>
          </w:p>
        </w:tc>
        <w:tc>
          <w:tcPr>
            <w:tcW w:w="1272" w:type="dxa"/>
            <w:tcBorders>
              <w:top w:val="single" w:sz="4" w:space="0" w:color="auto"/>
              <w:left w:val="single" w:sz="4" w:space="0" w:color="auto"/>
              <w:bottom w:val="single" w:sz="4" w:space="0" w:color="auto"/>
              <w:right w:val="single" w:sz="4" w:space="0" w:color="auto"/>
            </w:tcBorders>
            <w:vAlign w:val="center"/>
            <w:hideMark/>
          </w:tcPr>
          <w:p w:rsidR="00C57839" w:rsidRPr="002E29E3" w:rsidRDefault="00C57839" w:rsidP="00590228">
            <w:pPr>
              <w:bidi/>
              <w:spacing w:after="0" w:line="276" w:lineRule="auto"/>
              <w:jc w:val="both"/>
              <w:rPr>
                <w:rFonts w:ascii="Simplified Arabic" w:eastAsia="Times New Roman" w:hAnsi="Simplified Arabic" w:cs="Simplified Arabic"/>
                <w:sz w:val="28"/>
                <w:szCs w:val="28"/>
              </w:rPr>
            </w:pPr>
            <w:r w:rsidRPr="002E29E3">
              <w:rPr>
                <w:rFonts w:ascii="Simplified Arabic" w:eastAsia="Times New Roman" w:hAnsi="Simplified Arabic" w:cs="Simplified Arabic"/>
                <w:sz w:val="28"/>
                <w:szCs w:val="28"/>
              </w:rPr>
              <w:t>0.159</w:t>
            </w:r>
          </w:p>
        </w:tc>
        <w:tc>
          <w:tcPr>
            <w:tcW w:w="1282" w:type="dxa"/>
            <w:vMerge w:val="restart"/>
            <w:tcBorders>
              <w:top w:val="single" w:sz="4" w:space="0" w:color="auto"/>
              <w:left w:val="single" w:sz="4" w:space="0" w:color="auto"/>
              <w:bottom w:val="single" w:sz="4" w:space="0" w:color="auto"/>
              <w:right w:val="single" w:sz="4" w:space="0" w:color="auto"/>
            </w:tcBorders>
            <w:vAlign w:val="center"/>
            <w:hideMark/>
          </w:tcPr>
          <w:p w:rsidR="00C57839" w:rsidRPr="002E29E3" w:rsidRDefault="00C57839" w:rsidP="00590228">
            <w:pPr>
              <w:bidi/>
              <w:spacing w:after="0" w:line="276" w:lineRule="auto"/>
              <w:jc w:val="both"/>
              <w:rPr>
                <w:rFonts w:ascii="Simplified Arabic" w:eastAsia="Times New Roman" w:hAnsi="Simplified Arabic" w:cs="Simplified Arabic"/>
                <w:sz w:val="28"/>
                <w:szCs w:val="28"/>
              </w:rPr>
            </w:pPr>
            <w:r w:rsidRPr="002E29E3">
              <w:rPr>
                <w:rFonts w:ascii="Simplified Arabic" w:eastAsia="Times New Roman" w:hAnsi="Simplified Arabic" w:cs="Simplified Arabic"/>
                <w:sz w:val="28"/>
                <w:szCs w:val="28"/>
              </w:rPr>
              <w:t>0.897</w:t>
            </w:r>
          </w:p>
        </w:tc>
        <w:tc>
          <w:tcPr>
            <w:tcW w:w="1418" w:type="dxa"/>
            <w:vMerge w:val="restart"/>
            <w:tcBorders>
              <w:top w:val="single" w:sz="4" w:space="0" w:color="auto"/>
              <w:left w:val="single" w:sz="4" w:space="0" w:color="auto"/>
              <w:bottom w:val="single" w:sz="4" w:space="0" w:color="auto"/>
              <w:right w:val="single" w:sz="4" w:space="0" w:color="auto"/>
            </w:tcBorders>
            <w:vAlign w:val="center"/>
            <w:hideMark/>
          </w:tcPr>
          <w:p w:rsidR="00C57839" w:rsidRPr="002E29E3" w:rsidRDefault="00C57839" w:rsidP="00590228">
            <w:pPr>
              <w:bidi/>
              <w:spacing w:after="0" w:line="276" w:lineRule="auto"/>
              <w:jc w:val="both"/>
              <w:rPr>
                <w:rFonts w:ascii="Simplified Arabic" w:eastAsia="Times New Roman" w:hAnsi="Simplified Arabic" w:cs="Simplified Arabic"/>
                <w:sz w:val="28"/>
                <w:szCs w:val="28"/>
              </w:rPr>
            </w:pPr>
            <w:r w:rsidRPr="002E29E3">
              <w:rPr>
                <w:rFonts w:ascii="Simplified Arabic" w:eastAsia="Times New Roman" w:hAnsi="Simplified Arabic" w:cs="Simplified Arabic"/>
                <w:sz w:val="28"/>
                <w:szCs w:val="28"/>
              </w:rPr>
              <w:t>0.410</w:t>
            </w:r>
          </w:p>
        </w:tc>
      </w:tr>
      <w:tr w:rsidR="00C57839" w:rsidRPr="002E29E3" w:rsidTr="00590228">
        <w:tc>
          <w:tcPr>
            <w:tcW w:w="1907" w:type="dxa"/>
            <w:tcBorders>
              <w:top w:val="single" w:sz="4" w:space="0" w:color="auto"/>
              <w:left w:val="single" w:sz="4" w:space="0" w:color="auto"/>
              <w:bottom w:val="single" w:sz="4" w:space="0" w:color="auto"/>
              <w:right w:val="single" w:sz="4" w:space="0" w:color="auto"/>
            </w:tcBorders>
            <w:hideMark/>
          </w:tcPr>
          <w:p w:rsidR="00C57839" w:rsidRPr="002E29E3" w:rsidRDefault="00C57839" w:rsidP="00590228">
            <w:pPr>
              <w:bidi/>
              <w:spacing w:after="0" w:line="276" w:lineRule="auto"/>
              <w:jc w:val="both"/>
              <w:rPr>
                <w:rFonts w:ascii="Simplified Arabic" w:eastAsia="Times New Roman" w:hAnsi="Simplified Arabic" w:cs="Simplified Arabic"/>
                <w:sz w:val="28"/>
                <w:szCs w:val="28"/>
                <w:lang w:bidi="ar-EG"/>
              </w:rPr>
            </w:pPr>
            <w:r w:rsidRPr="002E29E3">
              <w:rPr>
                <w:rFonts w:ascii="Simplified Arabic" w:eastAsia="Times New Roman" w:hAnsi="Simplified Arabic" w:cs="Simplified Arabic"/>
                <w:sz w:val="28"/>
                <w:szCs w:val="28"/>
                <w:rtl/>
                <w:lang w:bidi="ar-EG"/>
              </w:rPr>
              <w:t>داخل المجموعات</w:t>
            </w:r>
          </w:p>
        </w:tc>
        <w:tc>
          <w:tcPr>
            <w:tcW w:w="1281" w:type="dxa"/>
            <w:tcBorders>
              <w:top w:val="single" w:sz="4" w:space="0" w:color="auto"/>
              <w:left w:val="single" w:sz="4" w:space="0" w:color="auto"/>
              <w:bottom w:val="single" w:sz="4" w:space="0" w:color="auto"/>
              <w:right w:val="single" w:sz="4" w:space="0" w:color="auto"/>
            </w:tcBorders>
            <w:vAlign w:val="center"/>
            <w:hideMark/>
          </w:tcPr>
          <w:p w:rsidR="00C57839" w:rsidRPr="002E29E3" w:rsidRDefault="00C57839" w:rsidP="00590228">
            <w:pPr>
              <w:bidi/>
              <w:spacing w:after="0" w:line="276" w:lineRule="auto"/>
              <w:jc w:val="both"/>
              <w:rPr>
                <w:rFonts w:ascii="Simplified Arabic" w:eastAsia="Times New Roman" w:hAnsi="Simplified Arabic" w:cs="Simplified Arabic"/>
                <w:sz w:val="28"/>
                <w:szCs w:val="28"/>
              </w:rPr>
            </w:pPr>
            <w:r w:rsidRPr="002E29E3">
              <w:rPr>
                <w:rFonts w:ascii="Simplified Arabic" w:eastAsia="Times New Roman" w:hAnsi="Simplified Arabic" w:cs="Simplified Arabic"/>
                <w:sz w:val="28"/>
                <w:szCs w:val="28"/>
              </w:rPr>
              <w:t>21.828</w:t>
            </w:r>
          </w:p>
        </w:tc>
        <w:tc>
          <w:tcPr>
            <w:tcW w:w="1135" w:type="dxa"/>
            <w:tcBorders>
              <w:top w:val="single" w:sz="4" w:space="0" w:color="auto"/>
              <w:left w:val="single" w:sz="4" w:space="0" w:color="auto"/>
              <w:bottom w:val="single" w:sz="4" w:space="0" w:color="auto"/>
              <w:right w:val="single" w:sz="4" w:space="0" w:color="auto"/>
            </w:tcBorders>
            <w:vAlign w:val="center"/>
            <w:hideMark/>
          </w:tcPr>
          <w:p w:rsidR="00C57839" w:rsidRPr="002E29E3" w:rsidRDefault="00C57839" w:rsidP="00590228">
            <w:pPr>
              <w:bidi/>
              <w:spacing w:after="0" w:line="276" w:lineRule="auto"/>
              <w:jc w:val="both"/>
              <w:rPr>
                <w:rFonts w:ascii="Simplified Arabic" w:eastAsia="Times New Roman" w:hAnsi="Simplified Arabic" w:cs="Simplified Arabic"/>
                <w:sz w:val="28"/>
                <w:szCs w:val="28"/>
              </w:rPr>
            </w:pPr>
            <w:r w:rsidRPr="002E29E3">
              <w:rPr>
                <w:rFonts w:ascii="Simplified Arabic" w:eastAsia="Times New Roman" w:hAnsi="Simplified Arabic" w:cs="Simplified Arabic"/>
                <w:sz w:val="28"/>
                <w:szCs w:val="28"/>
              </w:rPr>
              <w:t>123</w:t>
            </w:r>
          </w:p>
        </w:tc>
        <w:tc>
          <w:tcPr>
            <w:tcW w:w="1272" w:type="dxa"/>
            <w:tcBorders>
              <w:top w:val="single" w:sz="4" w:space="0" w:color="auto"/>
              <w:left w:val="single" w:sz="4" w:space="0" w:color="auto"/>
              <w:bottom w:val="single" w:sz="4" w:space="0" w:color="auto"/>
              <w:right w:val="single" w:sz="4" w:space="0" w:color="auto"/>
            </w:tcBorders>
            <w:vAlign w:val="center"/>
            <w:hideMark/>
          </w:tcPr>
          <w:p w:rsidR="00C57839" w:rsidRPr="002E29E3" w:rsidRDefault="00C57839" w:rsidP="00590228">
            <w:pPr>
              <w:bidi/>
              <w:spacing w:after="0" w:line="276" w:lineRule="auto"/>
              <w:jc w:val="both"/>
              <w:rPr>
                <w:rFonts w:ascii="Simplified Arabic" w:eastAsia="Times New Roman" w:hAnsi="Simplified Arabic" w:cs="Simplified Arabic"/>
                <w:sz w:val="28"/>
                <w:szCs w:val="28"/>
              </w:rPr>
            </w:pPr>
            <w:r w:rsidRPr="002E29E3">
              <w:rPr>
                <w:rFonts w:ascii="Simplified Arabic" w:eastAsia="Times New Roman" w:hAnsi="Simplified Arabic" w:cs="Simplified Arabic"/>
                <w:sz w:val="28"/>
                <w:szCs w:val="28"/>
              </w:rPr>
              <w:t>0.177</w:t>
            </w:r>
          </w:p>
        </w:tc>
        <w:tc>
          <w:tcPr>
            <w:tcW w:w="1282" w:type="dxa"/>
            <w:vMerge/>
            <w:tcBorders>
              <w:top w:val="single" w:sz="4" w:space="0" w:color="auto"/>
              <w:left w:val="single" w:sz="4" w:space="0" w:color="auto"/>
              <w:bottom w:val="single" w:sz="4" w:space="0" w:color="auto"/>
              <w:right w:val="single" w:sz="4" w:space="0" w:color="auto"/>
            </w:tcBorders>
            <w:vAlign w:val="center"/>
            <w:hideMark/>
          </w:tcPr>
          <w:p w:rsidR="00C57839" w:rsidRPr="002E29E3" w:rsidRDefault="00C57839" w:rsidP="00590228">
            <w:pPr>
              <w:bidi/>
              <w:spacing w:after="0" w:line="276" w:lineRule="auto"/>
              <w:jc w:val="both"/>
              <w:rPr>
                <w:rFonts w:ascii="Simplified Arabic" w:eastAsia="Times New Roman" w:hAnsi="Simplified Arabic" w:cs="Simplified Arabic"/>
                <w:sz w:val="28"/>
                <w:szCs w:val="28"/>
              </w:rPr>
            </w:pPr>
          </w:p>
        </w:tc>
        <w:tc>
          <w:tcPr>
            <w:tcW w:w="1418" w:type="dxa"/>
            <w:vMerge/>
            <w:tcBorders>
              <w:top w:val="single" w:sz="4" w:space="0" w:color="auto"/>
              <w:left w:val="single" w:sz="4" w:space="0" w:color="auto"/>
              <w:bottom w:val="single" w:sz="4" w:space="0" w:color="auto"/>
              <w:right w:val="single" w:sz="4" w:space="0" w:color="auto"/>
            </w:tcBorders>
            <w:vAlign w:val="center"/>
            <w:hideMark/>
          </w:tcPr>
          <w:p w:rsidR="00C57839" w:rsidRPr="002E29E3" w:rsidRDefault="00C57839" w:rsidP="00590228">
            <w:pPr>
              <w:bidi/>
              <w:spacing w:after="0" w:line="276" w:lineRule="auto"/>
              <w:jc w:val="both"/>
              <w:rPr>
                <w:rFonts w:ascii="Simplified Arabic" w:eastAsia="Times New Roman" w:hAnsi="Simplified Arabic" w:cs="Simplified Arabic"/>
                <w:sz w:val="28"/>
                <w:szCs w:val="28"/>
              </w:rPr>
            </w:pPr>
          </w:p>
        </w:tc>
      </w:tr>
      <w:tr w:rsidR="00C57839" w:rsidRPr="002E29E3" w:rsidTr="00590228">
        <w:tc>
          <w:tcPr>
            <w:tcW w:w="1907" w:type="dxa"/>
            <w:tcBorders>
              <w:top w:val="single" w:sz="4" w:space="0" w:color="auto"/>
              <w:left w:val="single" w:sz="4" w:space="0" w:color="auto"/>
              <w:bottom w:val="single" w:sz="4" w:space="0" w:color="auto"/>
              <w:right w:val="single" w:sz="4" w:space="0" w:color="auto"/>
            </w:tcBorders>
            <w:hideMark/>
          </w:tcPr>
          <w:p w:rsidR="00C57839" w:rsidRPr="002E29E3" w:rsidRDefault="00C57839" w:rsidP="00590228">
            <w:pPr>
              <w:bidi/>
              <w:spacing w:after="0" w:line="276" w:lineRule="auto"/>
              <w:jc w:val="both"/>
              <w:rPr>
                <w:rFonts w:ascii="Simplified Arabic" w:eastAsia="Times New Roman" w:hAnsi="Simplified Arabic" w:cs="Simplified Arabic"/>
                <w:sz w:val="28"/>
                <w:szCs w:val="28"/>
                <w:lang w:bidi="ar-EG"/>
              </w:rPr>
            </w:pPr>
            <w:r w:rsidRPr="002E29E3">
              <w:rPr>
                <w:rFonts w:ascii="Simplified Arabic" w:eastAsia="Times New Roman" w:hAnsi="Simplified Arabic" w:cs="Simplified Arabic"/>
                <w:sz w:val="28"/>
                <w:szCs w:val="28"/>
                <w:rtl/>
                <w:lang w:bidi="ar-EG"/>
              </w:rPr>
              <w:t>المجموع</w:t>
            </w:r>
          </w:p>
        </w:tc>
        <w:tc>
          <w:tcPr>
            <w:tcW w:w="1281" w:type="dxa"/>
            <w:tcBorders>
              <w:top w:val="single" w:sz="4" w:space="0" w:color="auto"/>
              <w:left w:val="single" w:sz="4" w:space="0" w:color="auto"/>
              <w:bottom w:val="single" w:sz="4" w:space="0" w:color="auto"/>
              <w:right w:val="single" w:sz="4" w:space="0" w:color="auto"/>
            </w:tcBorders>
            <w:vAlign w:val="center"/>
            <w:hideMark/>
          </w:tcPr>
          <w:p w:rsidR="00C57839" w:rsidRPr="002E29E3" w:rsidRDefault="00C57839" w:rsidP="00590228">
            <w:pPr>
              <w:bidi/>
              <w:spacing w:after="0" w:line="276" w:lineRule="auto"/>
              <w:jc w:val="both"/>
              <w:rPr>
                <w:rFonts w:ascii="Simplified Arabic" w:eastAsia="Times New Roman" w:hAnsi="Simplified Arabic" w:cs="Simplified Arabic"/>
                <w:sz w:val="28"/>
                <w:szCs w:val="28"/>
              </w:rPr>
            </w:pPr>
            <w:r w:rsidRPr="002E29E3">
              <w:rPr>
                <w:rFonts w:ascii="Simplified Arabic" w:eastAsia="Times New Roman" w:hAnsi="Simplified Arabic" w:cs="Simplified Arabic"/>
                <w:sz w:val="28"/>
                <w:szCs w:val="28"/>
              </w:rPr>
              <w:t>22.146</w:t>
            </w:r>
          </w:p>
        </w:tc>
        <w:tc>
          <w:tcPr>
            <w:tcW w:w="1135" w:type="dxa"/>
            <w:tcBorders>
              <w:top w:val="single" w:sz="4" w:space="0" w:color="auto"/>
              <w:left w:val="single" w:sz="4" w:space="0" w:color="auto"/>
              <w:bottom w:val="single" w:sz="4" w:space="0" w:color="auto"/>
              <w:right w:val="single" w:sz="4" w:space="0" w:color="auto"/>
            </w:tcBorders>
            <w:vAlign w:val="center"/>
            <w:hideMark/>
          </w:tcPr>
          <w:p w:rsidR="00C57839" w:rsidRPr="002E29E3" w:rsidRDefault="00C57839" w:rsidP="00590228">
            <w:pPr>
              <w:bidi/>
              <w:spacing w:after="0" w:line="276" w:lineRule="auto"/>
              <w:jc w:val="both"/>
              <w:rPr>
                <w:rFonts w:ascii="Simplified Arabic" w:eastAsia="Times New Roman" w:hAnsi="Simplified Arabic" w:cs="Simplified Arabic"/>
                <w:sz w:val="28"/>
                <w:szCs w:val="28"/>
              </w:rPr>
            </w:pPr>
            <w:r w:rsidRPr="002E29E3">
              <w:rPr>
                <w:rFonts w:ascii="Simplified Arabic" w:eastAsia="Times New Roman" w:hAnsi="Simplified Arabic" w:cs="Simplified Arabic"/>
                <w:sz w:val="28"/>
                <w:szCs w:val="28"/>
              </w:rPr>
              <w:t>125</w:t>
            </w:r>
          </w:p>
        </w:tc>
        <w:tc>
          <w:tcPr>
            <w:tcW w:w="1272" w:type="dxa"/>
            <w:tcBorders>
              <w:top w:val="single" w:sz="4" w:space="0" w:color="auto"/>
              <w:left w:val="single" w:sz="4" w:space="0" w:color="auto"/>
              <w:bottom w:val="single" w:sz="4" w:space="0" w:color="auto"/>
              <w:right w:val="single" w:sz="4" w:space="0" w:color="auto"/>
            </w:tcBorders>
            <w:vAlign w:val="center"/>
            <w:hideMark/>
          </w:tcPr>
          <w:p w:rsidR="00C57839" w:rsidRPr="002E29E3" w:rsidRDefault="00C57839" w:rsidP="00590228">
            <w:pPr>
              <w:bidi/>
              <w:spacing w:after="0" w:line="276" w:lineRule="auto"/>
              <w:jc w:val="both"/>
              <w:rPr>
                <w:rFonts w:ascii="Simplified Arabic" w:eastAsia="Times New Roman" w:hAnsi="Simplified Arabic" w:cs="Simplified Arabic"/>
                <w:sz w:val="28"/>
                <w:szCs w:val="28"/>
              </w:rPr>
            </w:pPr>
            <w:r w:rsidRPr="002E29E3">
              <w:rPr>
                <w:rFonts w:ascii="Simplified Arabic" w:eastAsia="Times New Roman" w:hAnsi="Simplified Arabic" w:cs="Simplified Arabic"/>
                <w:sz w:val="28"/>
                <w:szCs w:val="28"/>
              </w:rPr>
              <w:t xml:space="preserve"> </w:t>
            </w:r>
          </w:p>
        </w:tc>
        <w:tc>
          <w:tcPr>
            <w:tcW w:w="1282" w:type="dxa"/>
            <w:vMerge/>
            <w:tcBorders>
              <w:top w:val="single" w:sz="4" w:space="0" w:color="auto"/>
              <w:left w:val="single" w:sz="4" w:space="0" w:color="auto"/>
              <w:bottom w:val="single" w:sz="4" w:space="0" w:color="auto"/>
              <w:right w:val="single" w:sz="4" w:space="0" w:color="auto"/>
            </w:tcBorders>
            <w:vAlign w:val="center"/>
            <w:hideMark/>
          </w:tcPr>
          <w:p w:rsidR="00C57839" w:rsidRPr="002E29E3" w:rsidRDefault="00C57839" w:rsidP="00590228">
            <w:pPr>
              <w:bidi/>
              <w:spacing w:after="0" w:line="276" w:lineRule="auto"/>
              <w:jc w:val="both"/>
              <w:rPr>
                <w:rFonts w:ascii="Simplified Arabic" w:eastAsia="Times New Roman" w:hAnsi="Simplified Arabic" w:cs="Simplified Arabic"/>
                <w:sz w:val="28"/>
                <w:szCs w:val="28"/>
              </w:rPr>
            </w:pPr>
          </w:p>
        </w:tc>
        <w:tc>
          <w:tcPr>
            <w:tcW w:w="1418" w:type="dxa"/>
            <w:vMerge/>
            <w:tcBorders>
              <w:top w:val="single" w:sz="4" w:space="0" w:color="auto"/>
              <w:left w:val="single" w:sz="4" w:space="0" w:color="auto"/>
              <w:bottom w:val="single" w:sz="4" w:space="0" w:color="auto"/>
              <w:right w:val="single" w:sz="4" w:space="0" w:color="auto"/>
            </w:tcBorders>
            <w:vAlign w:val="center"/>
            <w:hideMark/>
          </w:tcPr>
          <w:p w:rsidR="00C57839" w:rsidRPr="002E29E3" w:rsidRDefault="00C57839" w:rsidP="00590228">
            <w:pPr>
              <w:bidi/>
              <w:spacing w:after="0" w:line="276" w:lineRule="auto"/>
              <w:jc w:val="both"/>
              <w:rPr>
                <w:rFonts w:ascii="Simplified Arabic" w:eastAsia="Times New Roman" w:hAnsi="Simplified Arabic" w:cs="Simplified Arabic"/>
                <w:sz w:val="28"/>
                <w:szCs w:val="28"/>
              </w:rPr>
            </w:pPr>
          </w:p>
        </w:tc>
      </w:tr>
    </w:tbl>
    <w:p w:rsidR="00C57839" w:rsidRPr="002E29E3" w:rsidRDefault="00C57839" w:rsidP="00BB5D15">
      <w:pPr>
        <w:bidi/>
        <w:spacing w:before="240" w:line="360" w:lineRule="auto"/>
        <w:jc w:val="both"/>
        <w:rPr>
          <w:rFonts w:ascii="Simplified Arabic" w:eastAsia="Times New Roman" w:hAnsi="Simplified Arabic" w:cs="Simplified Arabic"/>
          <w:sz w:val="28"/>
          <w:szCs w:val="28"/>
        </w:rPr>
      </w:pPr>
      <w:r w:rsidRPr="002E29E3">
        <w:rPr>
          <w:rFonts w:ascii="Simplified Arabic" w:eastAsia="Times New Roman" w:hAnsi="Simplified Arabic" w:cs="Simplified Arabic"/>
          <w:sz w:val="28"/>
          <w:szCs w:val="28"/>
          <w:rtl/>
        </w:rPr>
        <w:t>تشير المعطيات الواردة في الجدول السابق</w:t>
      </w:r>
      <w:r w:rsidR="009B129E">
        <w:rPr>
          <w:rFonts w:ascii="Simplified Arabic" w:eastAsia="Times New Roman" w:hAnsi="Simplified Arabic" w:cs="Simplified Arabic" w:hint="cs"/>
          <w:sz w:val="28"/>
          <w:szCs w:val="28"/>
          <w:rtl/>
        </w:rPr>
        <w:t>،</w:t>
      </w:r>
      <w:r w:rsidRPr="002E29E3">
        <w:rPr>
          <w:rFonts w:ascii="Simplified Arabic" w:eastAsia="Times New Roman" w:hAnsi="Simplified Arabic" w:cs="Simplified Arabic"/>
          <w:sz w:val="28"/>
          <w:szCs w:val="28"/>
          <w:rtl/>
        </w:rPr>
        <w:t xml:space="preserve"> إلى عدم وجود </w:t>
      </w:r>
      <w:r w:rsidR="00BB5D15">
        <w:rPr>
          <w:rFonts w:ascii="Simplified Arabic" w:eastAsia="Times New Roman" w:hAnsi="Simplified Arabic" w:cs="Simplified Arabic" w:hint="cs"/>
          <w:sz w:val="28"/>
          <w:szCs w:val="28"/>
          <w:rtl/>
        </w:rPr>
        <w:t xml:space="preserve">علاقة </w:t>
      </w:r>
      <w:r w:rsidRPr="002E29E3">
        <w:rPr>
          <w:rFonts w:ascii="Simplified Arabic" w:eastAsia="Times New Roman" w:hAnsi="Simplified Arabic" w:cs="Simplified Arabic"/>
          <w:sz w:val="28"/>
          <w:szCs w:val="28"/>
          <w:rtl/>
        </w:rPr>
        <w:t xml:space="preserve">ذات دلالة إحصائية عند المستوى </w:t>
      </w:r>
      <w:r w:rsidRPr="002E29E3">
        <w:rPr>
          <w:rFonts w:ascii="Cambria" w:eastAsia="Times New Roman" w:hAnsi="Cambria" w:cs="Cambria"/>
          <w:sz w:val="28"/>
          <w:szCs w:val="28"/>
          <w:lang w:val="el-GR"/>
        </w:rPr>
        <w:t>α</w:t>
      </w:r>
      <w:r w:rsidRPr="002E29E3">
        <w:rPr>
          <w:rFonts w:ascii="Times New Roman" w:eastAsia="Times New Roman" w:hAnsi="Times New Roman" w:cs="Times New Roman" w:hint="cs"/>
          <w:b/>
          <w:bCs/>
          <w:sz w:val="28"/>
          <w:szCs w:val="28"/>
          <w:rtl/>
        </w:rPr>
        <w:t>≤</w:t>
      </w:r>
      <w:r w:rsidRPr="002E29E3">
        <w:rPr>
          <w:rFonts w:ascii="Simplified Arabic" w:eastAsia="Times New Roman" w:hAnsi="Simplified Arabic" w:cs="Simplified Arabic"/>
          <w:sz w:val="28"/>
          <w:szCs w:val="28"/>
        </w:rPr>
        <w:t>0.05</w:t>
      </w:r>
      <w:r w:rsidR="009B129E">
        <w:rPr>
          <w:rFonts w:ascii="Simplified Arabic" w:eastAsia="Times New Roman" w:hAnsi="Simplified Arabic" w:cs="Simplified Arabic" w:hint="cs"/>
          <w:sz w:val="28"/>
          <w:szCs w:val="28"/>
          <w:rtl/>
        </w:rPr>
        <w:t>،</w:t>
      </w:r>
      <w:r w:rsidRPr="002E29E3">
        <w:rPr>
          <w:rFonts w:ascii="Simplified Arabic" w:eastAsia="Times New Roman" w:hAnsi="Simplified Arabic" w:cs="Simplified Arabic"/>
          <w:sz w:val="28"/>
          <w:szCs w:val="28"/>
          <w:rtl/>
        </w:rPr>
        <w:t xml:space="preserve"> </w:t>
      </w:r>
      <w:r w:rsidR="00BB5D15">
        <w:rPr>
          <w:rFonts w:ascii="Simplified Arabic" w:eastAsia="Times New Roman" w:hAnsi="Simplified Arabic" w:cs="Simplified Arabic" w:hint="cs"/>
          <w:sz w:val="28"/>
          <w:szCs w:val="28"/>
          <w:rtl/>
        </w:rPr>
        <w:t xml:space="preserve">بين </w:t>
      </w:r>
      <w:r w:rsidRPr="002E29E3">
        <w:rPr>
          <w:rFonts w:ascii="Simplified Arabic" w:eastAsia="Times New Roman" w:hAnsi="Simplified Arabic" w:cs="Simplified Arabic"/>
          <w:sz w:val="28"/>
          <w:szCs w:val="28"/>
          <w:rtl/>
        </w:rPr>
        <w:t xml:space="preserve">القيادة الإدارية </w:t>
      </w:r>
      <w:r w:rsidR="00BB5D15">
        <w:rPr>
          <w:rFonts w:ascii="Simplified Arabic" w:eastAsia="Times New Roman" w:hAnsi="Simplified Arabic" w:cs="Simplified Arabic" w:hint="cs"/>
          <w:sz w:val="28"/>
          <w:szCs w:val="28"/>
          <w:rtl/>
        </w:rPr>
        <w:t>ودورها</w:t>
      </w:r>
      <w:r w:rsidR="009B129E">
        <w:rPr>
          <w:rFonts w:ascii="Simplified Arabic" w:eastAsia="Times New Roman" w:hAnsi="Simplified Arabic" w:cs="Simplified Arabic" w:hint="cs"/>
          <w:sz w:val="28"/>
          <w:szCs w:val="28"/>
          <w:rtl/>
        </w:rPr>
        <w:t>،</w:t>
      </w:r>
      <w:r w:rsidR="00BB5D15">
        <w:rPr>
          <w:rFonts w:ascii="Simplified Arabic" w:eastAsia="Times New Roman" w:hAnsi="Simplified Arabic" w:cs="Simplified Arabic" w:hint="cs"/>
          <w:sz w:val="28"/>
          <w:szCs w:val="28"/>
          <w:rtl/>
        </w:rPr>
        <w:t xml:space="preserve"> </w:t>
      </w:r>
      <w:r w:rsidRPr="002E29E3">
        <w:rPr>
          <w:rFonts w:ascii="Simplified Arabic" w:eastAsia="Times New Roman" w:hAnsi="Simplified Arabic" w:cs="Simplified Arabic"/>
          <w:sz w:val="28"/>
          <w:szCs w:val="28"/>
          <w:rtl/>
        </w:rPr>
        <w:t>في تعزيز الإبداع الإداري</w:t>
      </w:r>
      <w:r w:rsidR="009B129E">
        <w:rPr>
          <w:rFonts w:ascii="Simplified Arabic" w:eastAsia="Times New Roman" w:hAnsi="Simplified Arabic" w:cs="Simplified Arabic" w:hint="cs"/>
          <w:sz w:val="28"/>
          <w:szCs w:val="28"/>
          <w:rtl/>
        </w:rPr>
        <w:t>،</w:t>
      </w:r>
      <w:r w:rsidRPr="002E29E3">
        <w:rPr>
          <w:rFonts w:ascii="Simplified Arabic" w:eastAsia="Times New Roman" w:hAnsi="Simplified Arabic" w:cs="Simplified Arabic"/>
          <w:sz w:val="28"/>
          <w:szCs w:val="28"/>
          <w:rtl/>
        </w:rPr>
        <w:t xml:space="preserve"> لدى العاملين في المؤسسات الأهلية العاملة في محافظة بيت لحم</w:t>
      </w:r>
      <w:r w:rsidR="009B129E">
        <w:rPr>
          <w:rFonts w:ascii="Simplified Arabic" w:eastAsia="Times New Roman" w:hAnsi="Simplified Arabic" w:cs="Simplified Arabic" w:hint="cs"/>
          <w:sz w:val="28"/>
          <w:szCs w:val="28"/>
          <w:rtl/>
        </w:rPr>
        <w:t>،</w:t>
      </w:r>
      <w:r w:rsidRPr="002E29E3">
        <w:rPr>
          <w:rFonts w:ascii="Simplified Arabic" w:eastAsia="Times New Roman" w:hAnsi="Simplified Arabic" w:cs="Simplified Arabic"/>
          <w:sz w:val="28"/>
          <w:szCs w:val="28"/>
          <w:rtl/>
        </w:rPr>
        <w:t xml:space="preserve"> من وجهة نظر العاملين</w:t>
      </w:r>
      <w:r w:rsidR="009B129E">
        <w:rPr>
          <w:rFonts w:ascii="Simplified Arabic" w:eastAsia="Times New Roman" w:hAnsi="Simplified Arabic" w:cs="Simplified Arabic" w:hint="cs"/>
          <w:sz w:val="28"/>
          <w:szCs w:val="28"/>
          <w:rtl/>
        </w:rPr>
        <w:t>،</w:t>
      </w:r>
      <w:r w:rsidRPr="002E29E3">
        <w:rPr>
          <w:rFonts w:ascii="Simplified Arabic" w:eastAsia="Times New Roman" w:hAnsi="Simplified Arabic" w:cs="Simplified Arabic"/>
          <w:sz w:val="28"/>
          <w:szCs w:val="28"/>
          <w:rtl/>
        </w:rPr>
        <w:t xml:space="preserve"> تعزى لمتغير المستوى الوظيفي، فقد كان هناك </w:t>
      </w:r>
      <w:r w:rsidRPr="002E29E3">
        <w:rPr>
          <w:rFonts w:ascii="Simplified Arabic" w:eastAsia="Times New Roman" w:hAnsi="Simplified Arabic" w:cs="Simplified Arabic"/>
          <w:sz w:val="28"/>
          <w:szCs w:val="28"/>
          <w:rtl/>
        </w:rPr>
        <w:lastRenderedPageBreak/>
        <w:t>تقارب واضح في المتوسطات الحسابية وعلى اختلاف المستوى الوظيفي، وذلك</w:t>
      </w:r>
      <w:r w:rsidR="0011511C">
        <w:rPr>
          <w:rFonts w:ascii="Simplified Arabic" w:eastAsia="Times New Roman" w:hAnsi="Simplified Arabic" w:cs="Simplified Arabic"/>
          <w:sz w:val="28"/>
          <w:szCs w:val="28"/>
          <w:rtl/>
        </w:rPr>
        <w:t xml:space="preserve"> كما هو واضح في الجدول رقم (</w:t>
      </w:r>
      <w:r w:rsidR="0011511C">
        <w:rPr>
          <w:rFonts w:ascii="Simplified Arabic" w:eastAsia="Times New Roman" w:hAnsi="Simplified Arabic" w:cs="Simplified Arabic" w:hint="cs"/>
          <w:sz w:val="28"/>
          <w:szCs w:val="28"/>
          <w:rtl/>
        </w:rPr>
        <w:t>27.4):</w:t>
      </w:r>
    </w:p>
    <w:p w:rsidR="00C57839" w:rsidRPr="0011511C" w:rsidRDefault="0011511C" w:rsidP="0011511C">
      <w:pPr>
        <w:pStyle w:val="Caption"/>
      </w:pPr>
      <w:bookmarkStart w:id="111" w:name="_Toc93129694"/>
      <w:r w:rsidRPr="0011511C">
        <w:rPr>
          <w:rFonts w:hint="cs"/>
          <w:rtl/>
        </w:rPr>
        <w:t>جدول</w:t>
      </w:r>
      <w:r w:rsidRPr="0011511C">
        <w:rPr>
          <w:rtl/>
        </w:rPr>
        <w:t xml:space="preserve"> 4. </w:t>
      </w:r>
      <w:r w:rsidR="00C57AFD">
        <w:rPr>
          <w:noProof/>
        </w:rPr>
        <w:fldChar w:fldCharType="begin"/>
      </w:r>
      <w:r w:rsidR="00C57AFD">
        <w:rPr>
          <w:noProof/>
        </w:rPr>
        <w:instrText xml:space="preserve"> SEQ </w:instrText>
      </w:r>
      <w:r w:rsidR="00C57AFD">
        <w:rPr>
          <w:noProof/>
          <w:rtl/>
        </w:rPr>
        <w:instrText>جدول_4</w:instrText>
      </w:r>
      <w:r w:rsidR="00C57AFD">
        <w:rPr>
          <w:noProof/>
        </w:rPr>
        <w:instrText xml:space="preserve">. \* ARABIC </w:instrText>
      </w:r>
      <w:r w:rsidR="00C57AFD">
        <w:rPr>
          <w:noProof/>
        </w:rPr>
        <w:fldChar w:fldCharType="separate"/>
      </w:r>
      <w:r w:rsidR="00AD4FE6">
        <w:rPr>
          <w:noProof/>
        </w:rPr>
        <w:t>27</w:t>
      </w:r>
      <w:r w:rsidR="00C57AFD">
        <w:rPr>
          <w:noProof/>
        </w:rPr>
        <w:fldChar w:fldCharType="end"/>
      </w:r>
      <w:r w:rsidRPr="0011511C">
        <w:rPr>
          <w:rFonts w:hint="cs"/>
          <w:rtl/>
        </w:rPr>
        <w:t xml:space="preserve">: </w:t>
      </w:r>
      <w:r w:rsidR="00C57839" w:rsidRPr="0011511C">
        <w:rPr>
          <w:rtl/>
        </w:rPr>
        <w:t>الأعداد والمتوسطات الحسابية والانحرافات المعيارية ل</w:t>
      </w:r>
      <w:r w:rsidR="00BB5D15" w:rsidRPr="0011511C">
        <w:rPr>
          <w:rFonts w:hint="cs"/>
          <w:rtl/>
        </w:rPr>
        <w:t xml:space="preserve">لعلاقة بين </w:t>
      </w:r>
      <w:r w:rsidR="00C57839" w:rsidRPr="0011511C">
        <w:rPr>
          <w:rtl/>
        </w:rPr>
        <w:t xml:space="preserve">القيادة الإدارية </w:t>
      </w:r>
      <w:r w:rsidR="00BB5D15" w:rsidRPr="0011511C">
        <w:rPr>
          <w:rFonts w:hint="cs"/>
          <w:rtl/>
        </w:rPr>
        <w:t xml:space="preserve">ودورها </w:t>
      </w:r>
      <w:r w:rsidR="00C57839" w:rsidRPr="0011511C">
        <w:rPr>
          <w:rtl/>
        </w:rPr>
        <w:t>في تعزيز الإبداع الإداري</w:t>
      </w:r>
      <w:r w:rsidR="009B129E">
        <w:rPr>
          <w:rFonts w:hint="cs"/>
          <w:rtl/>
        </w:rPr>
        <w:t>،</w:t>
      </w:r>
      <w:r w:rsidR="00C57839" w:rsidRPr="0011511C">
        <w:rPr>
          <w:rtl/>
        </w:rPr>
        <w:t xml:space="preserve"> لدى العاملين في المؤسسا</w:t>
      </w:r>
      <w:r w:rsidR="00BB5D15" w:rsidRPr="0011511C">
        <w:rPr>
          <w:rtl/>
        </w:rPr>
        <w:t>ت الأهلية ال</w:t>
      </w:r>
      <w:r w:rsidR="00BB5D15" w:rsidRPr="0011511C">
        <w:rPr>
          <w:rFonts w:hint="cs"/>
          <w:rtl/>
        </w:rPr>
        <w:t>فلسطينية</w:t>
      </w:r>
      <w:r w:rsidR="009B129E">
        <w:rPr>
          <w:rFonts w:hint="cs"/>
          <w:rtl/>
        </w:rPr>
        <w:t>،</w:t>
      </w:r>
      <w:r w:rsidR="00BB5D15" w:rsidRPr="0011511C">
        <w:rPr>
          <w:rFonts w:hint="cs"/>
          <w:rtl/>
        </w:rPr>
        <w:t xml:space="preserve"> </w:t>
      </w:r>
      <w:r w:rsidR="00C57839" w:rsidRPr="0011511C">
        <w:rPr>
          <w:rtl/>
        </w:rPr>
        <w:t>تعزى لمتغير المستوى الوظيفي</w:t>
      </w:r>
      <w:bookmarkEnd w:id="111"/>
    </w:p>
    <w:tbl>
      <w:tblPr>
        <w:tblpPr w:leftFromText="180" w:rightFromText="180" w:bottomFromText="200" w:vertAnchor="text" w:horzAnchor="margin" w:tblpXSpec="center" w:tblpY="173"/>
        <w:tblOverlap w:val="never"/>
        <w:bidiVisual/>
        <w:tblW w:w="0" w:type="auto"/>
        <w:tblLayout w:type="fixed"/>
        <w:tblLook w:val="01E0" w:firstRow="1" w:lastRow="1" w:firstColumn="1" w:lastColumn="1" w:noHBand="0" w:noVBand="0"/>
      </w:tblPr>
      <w:tblGrid>
        <w:gridCol w:w="2160"/>
        <w:gridCol w:w="1080"/>
        <w:gridCol w:w="1883"/>
        <w:gridCol w:w="2073"/>
      </w:tblGrid>
      <w:tr w:rsidR="00C57839" w:rsidRPr="002E29E3" w:rsidTr="00590228">
        <w:tc>
          <w:tcPr>
            <w:tcW w:w="2160" w:type="dxa"/>
            <w:tcBorders>
              <w:top w:val="single" w:sz="4" w:space="0" w:color="auto"/>
              <w:left w:val="single" w:sz="4" w:space="0" w:color="auto"/>
              <w:bottom w:val="single" w:sz="4" w:space="0" w:color="auto"/>
              <w:right w:val="single" w:sz="4" w:space="0" w:color="auto"/>
            </w:tcBorders>
            <w:shd w:val="clear" w:color="auto" w:fill="D9D9D9"/>
            <w:hideMark/>
          </w:tcPr>
          <w:p w:rsidR="00C57839" w:rsidRPr="002E29E3" w:rsidRDefault="00C57839" w:rsidP="00590228">
            <w:pPr>
              <w:autoSpaceDE w:val="0"/>
              <w:autoSpaceDN w:val="0"/>
              <w:adjustRightInd w:val="0"/>
              <w:spacing w:after="0" w:line="276" w:lineRule="auto"/>
              <w:jc w:val="both"/>
              <w:rPr>
                <w:rFonts w:ascii="Simplified Arabic" w:eastAsia="Times New Roman" w:hAnsi="Simplified Arabic" w:cs="Simplified Arabic"/>
                <w:sz w:val="28"/>
                <w:szCs w:val="28"/>
              </w:rPr>
            </w:pPr>
            <w:r w:rsidRPr="002E29E3">
              <w:rPr>
                <w:rFonts w:ascii="Simplified Arabic" w:eastAsia="Times New Roman" w:hAnsi="Simplified Arabic" w:cs="Simplified Arabic"/>
                <w:sz w:val="28"/>
                <w:szCs w:val="28"/>
                <w:rtl/>
              </w:rPr>
              <w:t>المستوى الوظيفي</w:t>
            </w:r>
          </w:p>
        </w:tc>
        <w:tc>
          <w:tcPr>
            <w:tcW w:w="1080" w:type="dxa"/>
            <w:tcBorders>
              <w:top w:val="single" w:sz="4" w:space="0" w:color="auto"/>
              <w:left w:val="single" w:sz="4" w:space="0" w:color="auto"/>
              <w:bottom w:val="single" w:sz="4" w:space="0" w:color="auto"/>
              <w:right w:val="single" w:sz="4" w:space="0" w:color="auto"/>
            </w:tcBorders>
            <w:shd w:val="clear" w:color="auto" w:fill="D9D9D9"/>
            <w:hideMark/>
          </w:tcPr>
          <w:p w:rsidR="00C57839" w:rsidRPr="002E29E3" w:rsidRDefault="00C57839" w:rsidP="00590228">
            <w:pPr>
              <w:autoSpaceDE w:val="0"/>
              <w:autoSpaceDN w:val="0"/>
              <w:adjustRightInd w:val="0"/>
              <w:spacing w:after="0" w:line="276" w:lineRule="auto"/>
              <w:jc w:val="both"/>
              <w:rPr>
                <w:rFonts w:ascii="Simplified Arabic" w:eastAsia="Times New Roman" w:hAnsi="Simplified Arabic" w:cs="Simplified Arabic"/>
                <w:sz w:val="28"/>
                <w:szCs w:val="28"/>
              </w:rPr>
            </w:pPr>
            <w:r w:rsidRPr="002E29E3">
              <w:rPr>
                <w:rFonts w:ascii="Simplified Arabic" w:eastAsia="Times New Roman" w:hAnsi="Simplified Arabic" w:cs="Simplified Arabic"/>
                <w:sz w:val="28"/>
                <w:szCs w:val="28"/>
                <w:rtl/>
              </w:rPr>
              <w:t>العدد</w:t>
            </w:r>
          </w:p>
        </w:tc>
        <w:tc>
          <w:tcPr>
            <w:tcW w:w="1883" w:type="dxa"/>
            <w:tcBorders>
              <w:top w:val="single" w:sz="4" w:space="0" w:color="auto"/>
              <w:left w:val="single" w:sz="4" w:space="0" w:color="auto"/>
              <w:bottom w:val="single" w:sz="4" w:space="0" w:color="auto"/>
              <w:right w:val="single" w:sz="4" w:space="0" w:color="auto"/>
            </w:tcBorders>
            <w:shd w:val="clear" w:color="auto" w:fill="D9D9D9"/>
            <w:hideMark/>
          </w:tcPr>
          <w:p w:rsidR="00C57839" w:rsidRPr="002E29E3" w:rsidRDefault="00C57839" w:rsidP="00590228">
            <w:pPr>
              <w:autoSpaceDE w:val="0"/>
              <w:autoSpaceDN w:val="0"/>
              <w:adjustRightInd w:val="0"/>
              <w:spacing w:after="0" w:line="276" w:lineRule="auto"/>
              <w:jc w:val="both"/>
              <w:rPr>
                <w:rFonts w:ascii="Simplified Arabic" w:eastAsia="Times New Roman" w:hAnsi="Simplified Arabic" w:cs="Simplified Arabic"/>
                <w:sz w:val="28"/>
                <w:szCs w:val="28"/>
              </w:rPr>
            </w:pPr>
            <w:r w:rsidRPr="002E29E3">
              <w:rPr>
                <w:rFonts w:ascii="Simplified Arabic" w:eastAsia="Times New Roman" w:hAnsi="Simplified Arabic" w:cs="Simplified Arabic"/>
                <w:sz w:val="28"/>
                <w:szCs w:val="28"/>
                <w:rtl/>
              </w:rPr>
              <w:t>المتوسط الحسابي</w:t>
            </w:r>
          </w:p>
        </w:tc>
        <w:tc>
          <w:tcPr>
            <w:tcW w:w="2073" w:type="dxa"/>
            <w:tcBorders>
              <w:top w:val="single" w:sz="4" w:space="0" w:color="auto"/>
              <w:left w:val="single" w:sz="4" w:space="0" w:color="auto"/>
              <w:bottom w:val="single" w:sz="4" w:space="0" w:color="auto"/>
              <w:right w:val="single" w:sz="4" w:space="0" w:color="auto"/>
            </w:tcBorders>
            <w:shd w:val="clear" w:color="auto" w:fill="D9D9D9"/>
            <w:hideMark/>
          </w:tcPr>
          <w:p w:rsidR="00C57839" w:rsidRPr="002E29E3" w:rsidRDefault="00C57839" w:rsidP="00590228">
            <w:pPr>
              <w:autoSpaceDE w:val="0"/>
              <w:autoSpaceDN w:val="0"/>
              <w:adjustRightInd w:val="0"/>
              <w:spacing w:after="0" w:line="276" w:lineRule="auto"/>
              <w:jc w:val="both"/>
              <w:rPr>
                <w:rFonts w:ascii="Simplified Arabic" w:eastAsia="Times New Roman" w:hAnsi="Simplified Arabic" w:cs="Simplified Arabic"/>
                <w:sz w:val="28"/>
                <w:szCs w:val="28"/>
              </w:rPr>
            </w:pPr>
            <w:r w:rsidRPr="002E29E3">
              <w:rPr>
                <w:rFonts w:ascii="Simplified Arabic" w:eastAsia="Times New Roman" w:hAnsi="Simplified Arabic" w:cs="Simplified Arabic"/>
                <w:sz w:val="28"/>
                <w:szCs w:val="28"/>
                <w:rtl/>
              </w:rPr>
              <w:t>الانحراف المعياري</w:t>
            </w:r>
          </w:p>
        </w:tc>
      </w:tr>
      <w:tr w:rsidR="00C57839" w:rsidRPr="002E29E3" w:rsidTr="00590228">
        <w:tc>
          <w:tcPr>
            <w:tcW w:w="2160" w:type="dxa"/>
            <w:tcBorders>
              <w:top w:val="single" w:sz="4" w:space="0" w:color="auto"/>
              <w:left w:val="single" w:sz="4" w:space="0" w:color="auto"/>
              <w:bottom w:val="single" w:sz="4" w:space="0" w:color="auto"/>
              <w:right w:val="single" w:sz="4" w:space="0" w:color="auto"/>
            </w:tcBorders>
            <w:hideMark/>
          </w:tcPr>
          <w:p w:rsidR="00C57839" w:rsidRPr="002E29E3" w:rsidRDefault="00C57839" w:rsidP="00590228">
            <w:pPr>
              <w:bidi/>
              <w:spacing w:after="0" w:line="276" w:lineRule="auto"/>
              <w:jc w:val="both"/>
              <w:rPr>
                <w:rFonts w:ascii="Simplified Arabic" w:eastAsia="Times New Roman" w:hAnsi="Simplified Arabic" w:cs="Simplified Arabic"/>
                <w:sz w:val="28"/>
                <w:szCs w:val="28"/>
              </w:rPr>
            </w:pPr>
            <w:r w:rsidRPr="002E29E3">
              <w:rPr>
                <w:rFonts w:ascii="Simplified Arabic" w:eastAsia="Times New Roman" w:hAnsi="Simplified Arabic" w:cs="Simplified Arabic"/>
                <w:sz w:val="28"/>
                <w:szCs w:val="28"/>
                <w:rtl/>
              </w:rPr>
              <w:t>موظف</w:t>
            </w:r>
          </w:p>
        </w:tc>
        <w:tc>
          <w:tcPr>
            <w:tcW w:w="1080" w:type="dxa"/>
            <w:tcBorders>
              <w:top w:val="single" w:sz="4" w:space="0" w:color="auto"/>
              <w:left w:val="single" w:sz="4" w:space="0" w:color="auto"/>
              <w:bottom w:val="single" w:sz="4" w:space="0" w:color="auto"/>
              <w:right w:val="single" w:sz="4" w:space="0" w:color="auto"/>
            </w:tcBorders>
            <w:vAlign w:val="center"/>
            <w:hideMark/>
          </w:tcPr>
          <w:p w:rsidR="00C57839" w:rsidRPr="002E29E3" w:rsidRDefault="00C57839" w:rsidP="00590228">
            <w:pPr>
              <w:bidi/>
              <w:spacing w:after="0" w:line="276" w:lineRule="auto"/>
              <w:jc w:val="both"/>
              <w:rPr>
                <w:rFonts w:ascii="Simplified Arabic" w:eastAsia="Times New Roman" w:hAnsi="Simplified Arabic" w:cs="Simplified Arabic"/>
                <w:sz w:val="28"/>
                <w:szCs w:val="28"/>
              </w:rPr>
            </w:pPr>
            <w:r w:rsidRPr="002E29E3">
              <w:rPr>
                <w:rFonts w:ascii="Simplified Arabic" w:eastAsia="Times New Roman" w:hAnsi="Simplified Arabic" w:cs="Simplified Arabic"/>
                <w:sz w:val="28"/>
                <w:szCs w:val="28"/>
              </w:rPr>
              <w:t>101</w:t>
            </w:r>
          </w:p>
        </w:tc>
        <w:tc>
          <w:tcPr>
            <w:tcW w:w="1883" w:type="dxa"/>
            <w:tcBorders>
              <w:top w:val="single" w:sz="4" w:space="0" w:color="auto"/>
              <w:left w:val="single" w:sz="4" w:space="0" w:color="auto"/>
              <w:bottom w:val="single" w:sz="4" w:space="0" w:color="auto"/>
              <w:right w:val="single" w:sz="4" w:space="0" w:color="auto"/>
            </w:tcBorders>
            <w:vAlign w:val="center"/>
            <w:hideMark/>
          </w:tcPr>
          <w:p w:rsidR="00C57839" w:rsidRPr="002E29E3" w:rsidRDefault="00C57839" w:rsidP="00590228">
            <w:pPr>
              <w:bidi/>
              <w:spacing w:after="0" w:line="276" w:lineRule="auto"/>
              <w:jc w:val="both"/>
              <w:rPr>
                <w:rFonts w:ascii="Simplified Arabic" w:eastAsia="Times New Roman" w:hAnsi="Simplified Arabic" w:cs="Simplified Arabic"/>
                <w:sz w:val="28"/>
                <w:szCs w:val="28"/>
              </w:rPr>
            </w:pPr>
            <w:r w:rsidRPr="002E29E3">
              <w:rPr>
                <w:rFonts w:ascii="Simplified Arabic" w:eastAsia="Times New Roman" w:hAnsi="Simplified Arabic" w:cs="Simplified Arabic"/>
                <w:sz w:val="28"/>
                <w:szCs w:val="28"/>
              </w:rPr>
              <w:t>3.81</w:t>
            </w:r>
          </w:p>
        </w:tc>
        <w:tc>
          <w:tcPr>
            <w:tcW w:w="2073" w:type="dxa"/>
            <w:tcBorders>
              <w:top w:val="single" w:sz="4" w:space="0" w:color="auto"/>
              <w:left w:val="single" w:sz="4" w:space="0" w:color="auto"/>
              <w:bottom w:val="single" w:sz="4" w:space="0" w:color="auto"/>
              <w:right w:val="single" w:sz="4" w:space="0" w:color="auto"/>
            </w:tcBorders>
            <w:vAlign w:val="center"/>
            <w:hideMark/>
          </w:tcPr>
          <w:p w:rsidR="00C57839" w:rsidRPr="002E29E3" w:rsidRDefault="00C57839" w:rsidP="00590228">
            <w:pPr>
              <w:bidi/>
              <w:spacing w:after="0" w:line="276" w:lineRule="auto"/>
              <w:jc w:val="both"/>
              <w:rPr>
                <w:rFonts w:ascii="Simplified Arabic" w:eastAsia="Times New Roman" w:hAnsi="Simplified Arabic" w:cs="Simplified Arabic"/>
                <w:sz w:val="28"/>
                <w:szCs w:val="28"/>
              </w:rPr>
            </w:pPr>
            <w:r w:rsidRPr="002E29E3">
              <w:rPr>
                <w:rFonts w:ascii="Simplified Arabic" w:eastAsia="Times New Roman" w:hAnsi="Simplified Arabic" w:cs="Simplified Arabic"/>
                <w:sz w:val="28"/>
                <w:szCs w:val="28"/>
              </w:rPr>
              <w:t>0.38</w:t>
            </w:r>
          </w:p>
        </w:tc>
      </w:tr>
      <w:tr w:rsidR="00C57839" w:rsidRPr="002E29E3" w:rsidTr="00590228">
        <w:tc>
          <w:tcPr>
            <w:tcW w:w="2160" w:type="dxa"/>
            <w:tcBorders>
              <w:top w:val="single" w:sz="4" w:space="0" w:color="auto"/>
              <w:left w:val="single" w:sz="4" w:space="0" w:color="auto"/>
              <w:bottom w:val="single" w:sz="4" w:space="0" w:color="auto"/>
              <w:right w:val="single" w:sz="4" w:space="0" w:color="auto"/>
            </w:tcBorders>
            <w:hideMark/>
          </w:tcPr>
          <w:p w:rsidR="00C57839" w:rsidRPr="002E29E3" w:rsidRDefault="00C57839" w:rsidP="00590228">
            <w:pPr>
              <w:bidi/>
              <w:spacing w:after="0" w:line="276" w:lineRule="auto"/>
              <w:jc w:val="both"/>
              <w:rPr>
                <w:rFonts w:ascii="Simplified Arabic" w:eastAsia="Times New Roman" w:hAnsi="Simplified Arabic" w:cs="Simplified Arabic"/>
                <w:sz w:val="28"/>
                <w:szCs w:val="28"/>
                <w:rtl/>
              </w:rPr>
            </w:pPr>
            <w:r w:rsidRPr="002E29E3">
              <w:rPr>
                <w:rFonts w:ascii="Simplified Arabic" w:eastAsia="Times New Roman" w:hAnsi="Simplified Arabic" w:cs="Simplified Arabic"/>
                <w:sz w:val="28"/>
                <w:szCs w:val="28"/>
                <w:rtl/>
              </w:rPr>
              <w:t>رئيس قسم</w:t>
            </w:r>
          </w:p>
        </w:tc>
        <w:tc>
          <w:tcPr>
            <w:tcW w:w="1080" w:type="dxa"/>
            <w:tcBorders>
              <w:top w:val="single" w:sz="4" w:space="0" w:color="auto"/>
              <w:left w:val="single" w:sz="4" w:space="0" w:color="auto"/>
              <w:bottom w:val="single" w:sz="4" w:space="0" w:color="auto"/>
              <w:right w:val="single" w:sz="4" w:space="0" w:color="auto"/>
            </w:tcBorders>
            <w:vAlign w:val="center"/>
            <w:hideMark/>
          </w:tcPr>
          <w:p w:rsidR="00C57839" w:rsidRPr="002E29E3" w:rsidRDefault="00C57839" w:rsidP="00590228">
            <w:pPr>
              <w:bidi/>
              <w:spacing w:after="0" w:line="276" w:lineRule="auto"/>
              <w:jc w:val="both"/>
              <w:rPr>
                <w:rFonts w:ascii="Simplified Arabic" w:eastAsia="Times New Roman" w:hAnsi="Simplified Arabic" w:cs="Simplified Arabic"/>
                <w:sz w:val="28"/>
                <w:szCs w:val="28"/>
              </w:rPr>
            </w:pPr>
            <w:r w:rsidRPr="002E29E3">
              <w:rPr>
                <w:rFonts w:ascii="Simplified Arabic" w:eastAsia="Times New Roman" w:hAnsi="Simplified Arabic" w:cs="Simplified Arabic"/>
                <w:sz w:val="28"/>
                <w:szCs w:val="28"/>
              </w:rPr>
              <w:t>14</w:t>
            </w:r>
          </w:p>
        </w:tc>
        <w:tc>
          <w:tcPr>
            <w:tcW w:w="1883" w:type="dxa"/>
            <w:tcBorders>
              <w:top w:val="single" w:sz="4" w:space="0" w:color="auto"/>
              <w:left w:val="single" w:sz="4" w:space="0" w:color="auto"/>
              <w:bottom w:val="single" w:sz="4" w:space="0" w:color="auto"/>
              <w:right w:val="single" w:sz="4" w:space="0" w:color="auto"/>
            </w:tcBorders>
            <w:vAlign w:val="center"/>
            <w:hideMark/>
          </w:tcPr>
          <w:p w:rsidR="00C57839" w:rsidRPr="002E29E3" w:rsidRDefault="00C57839" w:rsidP="00590228">
            <w:pPr>
              <w:bidi/>
              <w:spacing w:after="0" w:line="276" w:lineRule="auto"/>
              <w:jc w:val="both"/>
              <w:rPr>
                <w:rFonts w:ascii="Simplified Arabic" w:eastAsia="Times New Roman" w:hAnsi="Simplified Arabic" w:cs="Simplified Arabic"/>
                <w:sz w:val="28"/>
                <w:szCs w:val="28"/>
              </w:rPr>
            </w:pPr>
            <w:r w:rsidRPr="002E29E3">
              <w:rPr>
                <w:rFonts w:ascii="Simplified Arabic" w:eastAsia="Times New Roman" w:hAnsi="Simplified Arabic" w:cs="Simplified Arabic"/>
                <w:sz w:val="28"/>
                <w:szCs w:val="28"/>
              </w:rPr>
              <w:t>3.67</w:t>
            </w:r>
          </w:p>
        </w:tc>
        <w:tc>
          <w:tcPr>
            <w:tcW w:w="2073" w:type="dxa"/>
            <w:tcBorders>
              <w:top w:val="single" w:sz="4" w:space="0" w:color="auto"/>
              <w:left w:val="single" w:sz="4" w:space="0" w:color="auto"/>
              <w:bottom w:val="single" w:sz="4" w:space="0" w:color="auto"/>
              <w:right w:val="single" w:sz="4" w:space="0" w:color="auto"/>
            </w:tcBorders>
            <w:vAlign w:val="center"/>
            <w:hideMark/>
          </w:tcPr>
          <w:p w:rsidR="00C57839" w:rsidRPr="002E29E3" w:rsidRDefault="00C57839" w:rsidP="00590228">
            <w:pPr>
              <w:bidi/>
              <w:spacing w:after="0" w:line="276" w:lineRule="auto"/>
              <w:jc w:val="both"/>
              <w:rPr>
                <w:rFonts w:ascii="Simplified Arabic" w:eastAsia="Times New Roman" w:hAnsi="Simplified Arabic" w:cs="Simplified Arabic"/>
                <w:sz w:val="28"/>
                <w:szCs w:val="28"/>
              </w:rPr>
            </w:pPr>
            <w:r w:rsidRPr="002E29E3">
              <w:rPr>
                <w:rFonts w:ascii="Simplified Arabic" w:eastAsia="Times New Roman" w:hAnsi="Simplified Arabic" w:cs="Simplified Arabic"/>
                <w:sz w:val="28"/>
                <w:szCs w:val="28"/>
              </w:rPr>
              <w:t>0.47</w:t>
            </w:r>
          </w:p>
        </w:tc>
      </w:tr>
      <w:tr w:rsidR="00C57839" w:rsidRPr="002E29E3" w:rsidTr="00590228">
        <w:tc>
          <w:tcPr>
            <w:tcW w:w="2160" w:type="dxa"/>
            <w:tcBorders>
              <w:top w:val="single" w:sz="4" w:space="0" w:color="auto"/>
              <w:left w:val="single" w:sz="4" w:space="0" w:color="auto"/>
              <w:bottom w:val="single" w:sz="4" w:space="0" w:color="auto"/>
              <w:right w:val="single" w:sz="4" w:space="0" w:color="auto"/>
            </w:tcBorders>
            <w:hideMark/>
          </w:tcPr>
          <w:p w:rsidR="00C57839" w:rsidRPr="002E29E3" w:rsidRDefault="00C57839" w:rsidP="00590228">
            <w:pPr>
              <w:bidi/>
              <w:spacing w:after="0" w:line="276" w:lineRule="auto"/>
              <w:jc w:val="both"/>
              <w:rPr>
                <w:rFonts w:ascii="Simplified Arabic" w:eastAsia="Times New Roman" w:hAnsi="Simplified Arabic" w:cs="Simplified Arabic"/>
                <w:sz w:val="28"/>
                <w:szCs w:val="28"/>
              </w:rPr>
            </w:pPr>
            <w:r w:rsidRPr="002E29E3">
              <w:rPr>
                <w:rFonts w:ascii="Simplified Arabic" w:eastAsia="Times New Roman" w:hAnsi="Simplified Arabic" w:cs="Simplified Arabic"/>
                <w:sz w:val="28"/>
                <w:szCs w:val="28"/>
                <w:rtl/>
              </w:rPr>
              <w:t>مدير دائرة</w:t>
            </w:r>
          </w:p>
        </w:tc>
        <w:tc>
          <w:tcPr>
            <w:tcW w:w="1080" w:type="dxa"/>
            <w:tcBorders>
              <w:top w:val="single" w:sz="4" w:space="0" w:color="auto"/>
              <w:left w:val="single" w:sz="4" w:space="0" w:color="auto"/>
              <w:bottom w:val="single" w:sz="4" w:space="0" w:color="auto"/>
              <w:right w:val="single" w:sz="4" w:space="0" w:color="auto"/>
            </w:tcBorders>
            <w:vAlign w:val="center"/>
            <w:hideMark/>
          </w:tcPr>
          <w:p w:rsidR="00C57839" w:rsidRPr="002E29E3" w:rsidRDefault="00C57839" w:rsidP="00590228">
            <w:pPr>
              <w:bidi/>
              <w:spacing w:after="0" w:line="276" w:lineRule="auto"/>
              <w:jc w:val="both"/>
              <w:rPr>
                <w:rFonts w:ascii="Simplified Arabic" w:eastAsia="Times New Roman" w:hAnsi="Simplified Arabic" w:cs="Simplified Arabic"/>
                <w:sz w:val="28"/>
                <w:szCs w:val="28"/>
              </w:rPr>
            </w:pPr>
            <w:r w:rsidRPr="002E29E3">
              <w:rPr>
                <w:rFonts w:ascii="Simplified Arabic" w:eastAsia="Times New Roman" w:hAnsi="Simplified Arabic" w:cs="Simplified Arabic"/>
                <w:sz w:val="28"/>
                <w:szCs w:val="28"/>
              </w:rPr>
              <w:t>11</w:t>
            </w:r>
          </w:p>
        </w:tc>
        <w:tc>
          <w:tcPr>
            <w:tcW w:w="1883" w:type="dxa"/>
            <w:tcBorders>
              <w:top w:val="single" w:sz="4" w:space="0" w:color="auto"/>
              <w:left w:val="single" w:sz="4" w:space="0" w:color="auto"/>
              <w:bottom w:val="single" w:sz="4" w:space="0" w:color="auto"/>
              <w:right w:val="single" w:sz="4" w:space="0" w:color="auto"/>
            </w:tcBorders>
            <w:vAlign w:val="center"/>
            <w:hideMark/>
          </w:tcPr>
          <w:p w:rsidR="00C57839" w:rsidRPr="002E29E3" w:rsidRDefault="00C57839" w:rsidP="00590228">
            <w:pPr>
              <w:bidi/>
              <w:spacing w:after="0" w:line="276" w:lineRule="auto"/>
              <w:jc w:val="both"/>
              <w:rPr>
                <w:rFonts w:ascii="Simplified Arabic" w:eastAsia="Times New Roman" w:hAnsi="Simplified Arabic" w:cs="Simplified Arabic"/>
                <w:sz w:val="28"/>
                <w:szCs w:val="28"/>
              </w:rPr>
            </w:pPr>
            <w:r w:rsidRPr="002E29E3">
              <w:rPr>
                <w:rFonts w:ascii="Simplified Arabic" w:eastAsia="Times New Roman" w:hAnsi="Simplified Arabic" w:cs="Simplified Arabic"/>
                <w:sz w:val="28"/>
                <w:szCs w:val="28"/>
              </w:rPr>
              <w:t>3.72</w:t>
            </w:r>
          </w:p>
        </w:tc>
        <w:tc>
          <w:tcPr>
            <w:tcW w:w="2073" w:type="dxa"/>
            <w:tcBorders>
              <w:top w:val="single" w:sz="4" w:space="0" w:color="auto"/>
              <w:left w:val="single" w:sz="4" w:space="0" w:color="auto"/>
              <w:bottom w:val="single" w:sz="4" w:space="0" w:color="auto"/>
              <w:right w:val="single" w:sz="4" w:space="0" w:color="auto"/>
            </w:tcBorders>
            <w:vAlign w:val="center"/>
            <w:hideMark/>
          </w:tcPr>
          <w:p w:rsidR="00C57839" w:rsidRPr="002E29E3" w:rsidRDefault="00C57839" w:rsidP="00590228">
            <w:pPr>
              <w:bidi/>
              <w:spacing w:after="0" w:line="276" w:lineRule="auto"/>
              <w:jc w:val="both"/>
              <w:rPr>
                <w:rFonts w:ascii="Simplified Arabic" w:eastAsia="Times New Roman" w:hAnsi="Simplified Arabic" w:cs="Simplified Arabic"/>
                <w:sz w:val="28"/>
                <w:szCs w:val="28"/>
              </w:rPr>
            </w:pPr>
            <w:r w:rsidRPr="002E29E3">
              <w:rPr>
                <w:rFonts w:ascii="Simplified Arabic" w:eastAsia="Times New Roman" w:hAnsi="Simplified Arabic" w:cs="Simplified Arabic"/>
                <w:sz w:val="28"/>
                <w:szCs w:val="28"/>
              </w:rPr>
              <w:t>0.64</w:t>
            </w:r>
          </w:p>
        </w:tc>
      </w:tr>
    </w:tbl>
    <w:p w:rsidR="00C57839" w:rsidRPr="002E29E3" w:rsidRDefault="00C57839" w:rsidP="00C57839">
      <w:pPr>
        <w:spacing w:before="240" w:line="360" w:lineRule="auto"/>
        <w:jc w:val="both"/>
        <w:rPr>
          <w:rFonts w:ascii="Simplified Arabic" w:eastAsia="Calibri" w:hAnsi="Simplified Arabic" w:cs="Simplified Arabic"/>
          <w:sz w:val="28"/>
          <w:szCs w:val="28"/>
          <w:rtl/>
          <w:lang w:bidi="ar-JO"/>
        </w:rPr>
      </w:pPr>
    </w:p>
    <w:p w:rsidR="00C57839" w:rsidRPr="002E29E3" w:rsidRDefault="00C57839" w:rsidP="00C57839">
      <w:pPr>
        <w:autoSpaceDE w:val="0"/>
        <w:autoSpaceDN w:val="0"/>
        <w:adjustRightInd w:val="0"/>
        <w:spacing w:before="240" w:line="360" w:lineRule="auto"/>
        <w:jc w:val="both"/>
        <w:rPr>
          <w:rFonts w:ascii="Simplified Arabic" w:hAnsi="Simplified Arabic" w:cs="Simplified Arabic"/>
          <w:sz w:val="28"/>
          <w:szCs w:val="28"/>
        </w:rPr>
      </w:pPr>
    </w:p>
    <w:p w:rsidR="00C57839" w:rsidRPr="002E29E3" w:rsidRDefault="00C57839" w:rsidP="00C57839">
      <w:pPr>
        <w:spacing w:before="240" w:line="360" w:lineRule="auto"/>
        <w:jc w:val="both"/>
        <w:rPr>
          <w:rFonts w:ascii="Simplified Arabic" w:eastAsia="Calibri" w:hAnsi="Simplified Arabic" w:cs="Simplified Arabic"/>
          <w:sz w:val="28"/>
          <w:szCs w:val="28"/>
          <w:rtl/>
          <w:lang w:bidi="ar-JO"/>
        </w:rPr>
      </w:pPr>
    </w:p>
    <w:p w:rsidR="00150F1F" w:rsidRDefault="00150F1F" w:rsidP="00F44541">
      <w:pPr>
        <w:bidi/>
        <w:spacing w:before="240" w:line="360" w:lineRule="auto"/>
        <w:jc w:val="both"/>
        <w:rPr>
          <w:rFonts w:ascii="Simplified Arabic" w:hAnsi="Simplified Arabic" w:cs="Simplified Arabic"/>
          <w:sz w:val="28"/>
          <w:szCs w:val="28"/>
          <w:rtl/>
        </w:rPr>
      </w:pPr>
    </w:p>
    <w:p w:rsidR="0036147B" w:rsidRDefault="0036147B" w:rsidP="0036147B">
      <w:pPr>
        <w:bidi/>
        <w:spacing w:before="240" w:line="360" w:lineRule="auto"/>
        <w:jc w:val="both"/>
        <w:rPr>
          <w:rFonts w:ascii="Simplified Arabic" w:hAnsi="Simplified Arabic" w:cs="Simplified Arabic"/>
          <w:sz w:val="28"/>
          <w:szCs w:val="28"/>
          <w:rtl/>
        </w:rPr>
      </w:pPr>
    </w:p>
    <w:p w:rsidR="0036147B" w:rsidRDefault="0036147B" w:rsidP="0036147B">
      <w:pPr>
        <w:bidi/>
        <w:spacing w:before="240" w:line="360" w:lineRule="auto"/>
        <w:jc w:val="both"/>
        <w:rPr>
          <w:rFonts w:ascii="Simplified Arabic" w:hAnsi="Simplified Arabic" w:cs="Simplified Arabic"/>
          <w:sz w:val="28"/>
          <w:szCs w:val="28"/>
          <w:rtl/>
        </w:rPr>
      </w:pPr>
    </w:p>
    <w:p w:rsidR="0036147B" w:rsidRDefault="0036147B" w:rsidP="0036147B">
      <w:pPr>
        <w:bidi/>
        <w:spacing w:before="240" w:line="360" w:lineRule="auto"/>
        <w:jc w:val="both"/>
        <w:rPr>
          <w:rFonts w:ascii="Simplified Arabic" w:hAnsi="Simplified Arabic" w:cs="Simplified Arabic"/>
          <w:sz w:val="28"/>
          <w:szCs w:val="28"/>
          <w:rtl/>
        </w:rPr>
      </w:pPr>
    </w:p>
    <w:p w:rsidR="0036147B" w:rsidRDefault="0036147B" w:rsidP="0036147B">
      <w:pPr>
        <w:bidi/>
        <w:spacing w:before="240" w:line="360" w:lineRule="auto"/>
        <w:jc w:val="both"/>
        <w:rPr>
          <w:rFonts w:ascii="Simplified Arabic" w:hAnsi="Simplified Arabic" w:cs="Simplified Arabic"/>
          <w:sz w:val="28"/>
          <w:szCs w:val="28"/>
          <w:rtl/>
        </w:rPr>
      </w:pPr>
    </w:p>
    <w:p w:rsidR="0036147B" w:rsidRDefault="0036147B" w:rsidP="0036147B">
      <w:pPr>
        <w:bidi/>
        <w:spacing w:before="240" w:line="360" w:lineRule="auto"/>
        <w:jc w:val="both"/>
        <w:rPr>
          <w:rFonts w:ascii="Simplified Arabic" w:hAnsi="Simplified Arabic" w:cs="Simplified Arabic"/>
          <w:sz w:val="28"/>
          <w:szCs w:val="28"/>
          <w:rtl/>
        </w:rPr>
      </w:pPr>
    </w:p>
    <w:p w:rsidR="009B7FBF" w:rsidRDefault="00206BF6" w:rsidP="00206BF6">
      <w:pPr>
        <w:pStyle w:val="Heading2"/>
        <w:rPr>
          <w:rtl/>
        </w:rPr>
      </w:pPr>
      <w:bookmarkStart w:id="112" w:name="_Toc93407361"/>
      <w:r>
        <w:rPr>
          <w:rFonts w:hint="cs"/>
          <w:rtl/>
        </w:rPr>
        <w:lastRenderedPageBreak/>
        <w:t xml:space="preserve">3.4 </w:t>
      </w:r>
      <w:r w:rsidR="009B7FBF">
        <w:rPr>
          <w:rFonts w:hint="cs"/>
          <w:rtl/>
        </w:rPr>
        <w:t>القسم الثاني: نتائج أداة المقابلة (النتائج النوعية)</w:t>
      </w:r>
      <w:bookmarkEnd w:id="112"/>
    </w:p>
    <w:p w:rsidR="009B7FBF" w:rsidRDefault="00EF1B18" w:rsidP="004A07C2">
      <w:pPr>
        <w:bidi/>
        <w:spacing w:before="240" w:line="360" w:lineRule="auto"/>
        <w:jc w:val="both"/>
        <w:rPr>
          <w:rFonts w:ascii="Simplified Arabic" w:hAnsi="Simplified Arabic" w:cs="Simplified Arabic"/>
          <w:sz w:val="28"/>
          <w:szCs w:val="28"/>
          <w:rtl/>
          <w:lang w:bidi="ar-JO"/>
        </w:rPr>
      </w:pPr>
      <w:r>
        <w:rPr>
          <w:rFonts w:ascii="Simplified Arabic" w:hAnsi="Simplified Arabic" w:cs="Simplified Arabic" w:hint="cs"/>
          <w:sz w:val="28"/>
          <w:szCs w:val="28"/>
          <w:rtl/>
          <w:lang w:bidi="ar-JO"/>
        </w:rPr>
        <w:t xml:space="preserve">يتناول هذا القسم عرضاً لنتائج أداة المقابلة والتي تم استخراجها من خلال إجابات </w:t>
      </w:r>
      <w:r w:rsidR="004A07C2">
        <w:rPr>
          <w:rFonts w:ascii="Simplified Arabic" w:hAnsi="Simplified Arabic" w:cs="Simplified Arabic" w:hint="cs"/>
          <w:sz w:val="28"/>
          <w:szCs w:val="28"/>
          <w:rtl/>
          <w:lang w:bidi="ar-JO"/>
        </w:rPr>
        <w:t>مديري</w:t>
      </w:r>
      <w:r>
        <w:rPr>
          <w:rFonts w:ascii="Simplified Arabic" w:hAnsi="Simplified Arabic" w:cs="Simplified Arabic" w:hint="cs"/>
          <w:sz w:val="28"/>
          <w:szCs w:val="28"/>
          <w:rtl/>
          <w:lang w:bidi="ar-JO"/>
        </w:rPr>
        <w:t xml:space="preserve"> المؤسسات قيد البحث، حيث تم ترميز الإجابات وفقاً لمحاور الدراسة. وسيتم عرض النتائج وفقاً للمحاور التي خرجت بها البا</w:t>
      </w:r>
      <w:r w:rsidR="004A07C2">
        <w:rPr>
          <w:rFonts w:ascii="Simplified Arabic" w:hAnsi="Simplified Arabic" w:cs="Simplified Arabic" w:hint="cs"/>
          <w:sz w:val="28"/>
          <w:szCs w:val="28"/>
          <w:rtl/>
          <w:lang w:bidi="ar-JO"/>
        </w:rPr>
        <w:t xml:space="preserve">حثة من خلال إجابات </w:t>
      </w:r>
      <w:proofErr w:type="spellStart"/>
      <w:r w:rsidR="004A07C2">
        <w:rPr>
          <w:rFonts w:ascii="Simplified Arabic" w:hAnsi="Simplified Arabic" w:cs="Simplified Arabic" w:hint="cs"/>
          <w:sz w:val="28"/>
          <w:szCs w:val="28"/>
          <w:rtl/>
          <w:lang w:bidi="ar-JO"/>
        </w:rPr>
        <w:t>المبحوثين</w:t>
      </w:r>
      <w:proofErr w:type="spellEnd"/>
      <w:r w:rsidR="004A07C2">
        <w:rPr>
          <w:rFonts w:ascii="Simplified Arabic" w:hAnsi="Simplified Arabic" w:cs="Simplified Arabic" w:hint="cs"/>
          <w:sz w:val="28"/>
          <w:szCs w:val="28"/>
          <w:rtl/>
          <w:lang w:bidi="ar-JO"/>
        </w:rPr>
        <w:t xml:space="preserve"> عن</w:t>
      </w:r>
      <w:r>
        <w:rPr>
          <w:rFonts w:ascii="Simplified Arabic" w:hAnsi="Simplified Arabic" w:cs="Simplified Arabic" w:hint="cs"/>
          <w:sz w:val="28"/>
          <w:szCs w:val="28"/>
          <w:rtl/>
          <w:lang w:bidi="ar-JO"/>
        </w:rPr>
        <w:t xml:space="preserve"> أسئلة المقابلة كما ي</w:t>
      </w:r>
      <w:r w:rsidR="004A07C2">
        <w:rPr>
          <w:rFonts w:ascii="Simplified Arabic" w:hAnsi="Simplified Arabic" w:cs="Simplified Arabic" w:hint="cs"/>
          <w:sz w:val="28"/>
          <w:szCs w:val="28"/>
          <w:rtl/>
          <w:lang w:bidi="ar-JO"/>
        </w:rPr>
        <w:t>أتي</w:t>
      </w:r>
      <w:r>
        <w:rPr>
          <w:rFonts w:ascii="Simplified Arabic" w:hAnsi="Simplified Arabic" w:cs="Simplified Arabic" w:hint="cs"/>
          <w:sz w:val="28"/>
          <w:szCs w:val="28"/>
          <w:rtl/>
          <w:lang w:bidi="ar-JO"/>
        </w:rPr>
        <w:t xml:space="preserve">: </w:t>
      </w:r>
    </w:p>
    <w:p w:rsidR="00EF1B18" w:rsidRPr="00EF1B18" w:rsidRDefault="00EF1B18" w:rsidP="00EF1B18">
      <w:pPr>
        <w:bidi/>
        <w:spacing w:before="240" w:line="360" w:lineRule="auto"/>
        <w:jc w:val="both"/>
        <w:rPr>
          <w:rFonts w:ascii="Simplified Arabic" w:hAnsi="Simplified Arabic" w:cs="Simplified Arabic"/>
          <w:b/>
          <w:bCs/>
          <w:sz w:val="28"/>
          <w:szCs w:val="28"/>
          <w:rtl/>
          <w:lang w:bidi="ar-JO"/>
        </w:rPr>
      </w:pPr>
      <w:r w:rsidRPr="00EF1B18">
        <w:rPr>
          <w:rFonts w:ascii="Simplified Arabic" w:hAnsi="Simplified Arabic" w:cs="Simplified Arabic" w:hint="cs"/>
          <w:b/>
          <w:bCs/>
          <w:sz w:val="28"/>
          <w:szCs w:val="28"/>
          <w:rtl/>
          <w:lang w:bidi="ar-JO"/>
        </w:rPr>
        <w:t xml:space="preserve">المحور الأول: دور التحفيز المادي </w:t>
      </w:r>
      <w:r>
        <w:rPr>
          <w:rFonts w:ascii="Simplified Arabic" w:hAnsi="Simplified Arabic" w:cs="Simplified Arabic" w:hint="cs"/>
          <w:b/>
          <w:bCs/>
          <w:sz w:val="28"/>
          <w:szCs w:val="28"/>
          <w:rtl/>
          <w:lang w:bidi="ar-JO"/>
        </w:rPr>
        <w:t xml:space="preserve">والمعنوي </w:t>
      </w:r>
      <w:r w:rsidRPr="00EF1B18">
        <w:rPr>
          <w:rFonts w:ascii="Simplified Arabic" w:hAnsi="Simplified Arabic" w:cs="Simplified Arabic" w:hint="cs"/>
          <w:b/>
          <w:bCs/>
          <w:sz w:val="28"/>
          <w:szCs w:val="28"/>
          <w:rtl/>
          <w:lang w:bidi="ar-JO"/>
        </w:rPr>
        <w:t>في تعزيز الإبداع</w:t>
      </w:r>
    </w:p>
    <w:p w:rsidR="00CB7F80" w:rsidRDefault="00EF1B18" w:rsidP="004A07C2">
      <w:pPr>
        <w:bidi/>
        <w:spacing w:before="240" w:line="360" w:lineRule="auto"/>
        <w:jc w:val="both"/>
        <w:rPr>
          <w:rFonts w:ascii="Simplified Arabic" w:hAnsi="Simplified Arabic" w:cs="Simplified Arabic"/>
          <w:sz w:val="28"/>
          <w:szCs w:val="28"/>
          <w:rtl/>
        </w:rPr>
      </w:pPr>
      <w:r>
        <w:rPr>
          <w:rFonts w:ascii="Simplified Arabic" w:hAnsi="Simplified Arabic" w:cs="Simplified Arabic" w:hint="cs"/>
          <w:sz w:val="28"/>
          <w:szCs w:val="28"/>
          <w:rtl/>
        </w:rPr>
        <w:t>من خلال إجابات أفراد العينة، فقد كان هنالك إجماع من قبل أفراد العينة</w:t>
      </w:r>
      <w:r w:rsidR="004A07C2">
        <w:rPr>
          <w:rFonts w:ascii="Simplified Arabic" w:hAnsi="Simplified Arabic" w:cs="Simplified Arabic" w:hint="cs"/>
          <w:sz w:val="28"/>
          <w:szCs w:val="28"/>
          <w:rtl/>
        </w:rPr>
        <w:t>،</w:t>
      </w:r>
      <w:r>
        <w:rPr>
          <w:rFonts w:ascii="Simplified Arabic" w:hAnsi="Simplified Arabic" w:cs="Simplified Arabic" w:hint="cs"/>
          <w:sz w:val="28"/>
          <w:szCs w:val="28"/>
          <w:rtl/>
        </w:rPr>
        <w:t xml:space="preserve"> على أن الحافز المادي للموظف مهم في تعزيز الإبداع لديه، ولكن </w:t>
      </w:r>
      <w:r w:rsidR="00C25F6B">
        <w:rPr>
          <w:rFonts w:ascii="Simplified Arabic" w:hAnsi="Simplified Arabic" w:cs="Simplified Arabic" w:hint="cs"/>
          <w:sz w:val="28"/>
          <w:szCs w:val="28"/>
          <w:rtl/>
        </w:rPr>
        <w:t>ليس دائماً بحسب أحد ال</w:t>
      </w:r>
      <w:r w:rsidR="004A07C2">
        <w:rPr>
          <w:rFonts w:ascii="Simplified Arabic" w:hAnsi="Simplified Arabic" w:cs="Simplified Arabic" w:hint="cs"/>
          <w:sz w:val="28"/>
          <w:szCs w:val="28"/>
          <w:rtl/>
        </w:rPr>
        <w:t>مديرين</w:t>
      </w:r>
      <w:r w:rsidR="00C25F6B">
        <w:rPr>
          <w:rFonts w:ascii="Simplified Arabic" w:hAnsi="Simplified Arabic" w:cs="Simplified Arabic" w:hint="cs"/>
          <w:sz w:val="28"/>
          <w:szCs w:val="28"/>
          <w:rtl/>
        </w:rPr>
        <w:t xml:space="preserve"> حيث قال "أن</w:t>
      </w:r>
      <w:r w:rsidR="004A07C2">
        <w:rPr>
          <w:rFonts w:ascii="Simplified Arabic" w:hAnsi="Simplified Arabic" w:cs="Simplified Arabic" w:hint="cs"/>
          <w:sz w:val="28"/>
          <w:szCs w:val="28"/>
          <w:rtl/>
        </w:rPr>
        <w:t>ّ</w:t>
      </w:r>
      <w:r w:rsidR="00C25F6B">
        <w:rPr>
          <w:rFonts w:ascii="Simplified Arabic" w:hAnsi="Simplified Arabic" w:cs="Simplified Arabic" w:hint="cs"/>
          <w:sz w:val="28"/>
          <w:szCs w:val="28"/>
          <w:rtl/>
        </w:rPr>
        <w:t xml:space="preserve"> التحفيز المادي المستمر لهدف تعزيز الإبداع</w:t>
      </w:r>
      <w:r w:rsidR="004A07C2">
        <w:rPr>
          <w:rFonts w:ascii="Simplified Arabic" w:hAnsi="Simplified Arabic" w:cs="Simplified Arabic" w:hint="cs"/>
          <w:sz w:val="28"/>
          <w:szCs w:val="28"/>
          <w:rtl/>
        </w:rPr>
        <w:t>، ي</w:t>
      </w:r>
      <w:r w:rsidR="00C25F6B">
        <w:rPr>
          <w:rFonts w:ascii="Simplified Arabic" w:hAnsi="Simplified Arabic" w:cs="Simplified Arabic" w:hint="cs"/>
          <w:sz w:val="28"/>
          <w:szCs w:val="28"/>
          <w:rtl/>
        </w:rPr>
        <w:t>عمل على جعل الموظف</w:t>
      </w:r>
      <w:r w:rsidR="004A07C2">
        <w:rPr>
          <w:rFonts w:ascii="Simplified Arabic" w:hAnsi="Simplified Arabic" w:cs="Simplified Arabic" w:hint="cs"/>
          <w:sz w:val="28"/>
          <w:szCs w:val="28"/>
          <w:rtl/>
        </w:rPr>
        <w:t>، يركن على إنّ كل إبداع يعمله، يكافأ عليه مادياً، وهذا يؤدي</w:t>
      </w:r>
      <w:r w:rsidR="00C25F6B">
        <w:rPr>
          <w:rFonts w:ascii="Simplified Arabic" w:hAnsi="Simplified Arabic" w:cs="Simplified Arabic" w:hint="cs"/>
          <w:sz w:val="28"/>
          <w:szCs w:val="28"/>
          <w:rtl/>
        </w:rPr>
        <w:t xml:space="preserve"> إلى اعتماد الموظف</w:t>
      </w:r>
      <w:r w:rsidR="004A07C2">
        <w:rPr>
          <w:rFonts w:ascii="Simplified Arabic" w:hAnsi="Simplified Arabic" w:cs="Simplified Arabic" w:hint="cs"/>
          <w:sz w:val="28"/>
          <w:szCs w:val="28"/>
          <w:rtl/>
        </w:rPr>
        <w:t>،</w:t>
      </w:r>
      <w:r w:rsidR="00C25F6B">
        <w:rPr>
          <w:rFonts w:ascii="Simplified Arabic" w:hAnsi="Simplified Arabic" w:cs="Simplified Arabic" w:hint="cs"/>
          <w:sz w:val="28"/>
          <w:szCs w:val="28"/>
          <w:rtl/>
        </w:rPr>
        <w:t xml:space="preserve"> على الحافز المادي أكثر من الحافز المعنوي، </w:t>
      </w:r>
      <w:r w:rsidR="004A07C2">
        <w:rPr>
          <w:rFonts w:ascii="Simplified Arabic" w:hAnsi="Simplified Arabic" w:cs="Simplified Arabic" w:hint="cs"/>
          <w:sz w:val="28"/>
          <w:szCs w:val="28"/>
          <w:rtl/>
        </w:rPr>
        <w:t>وقد يكون ارهاقاً</w:t>
      </w:r>
      <w:r w:rsidR="00C25F6B">
        <w:rPr>
          <w:rFonts w:ascii="Simplified Arabic" w:hAnsi="Simplified Arabic" w:cs="Simplified Arabic" w:hint="cs"/>
          <w:sz w:val="28"/>
          <w:szCs w:val="28"/>
          <w:rtl/>
        </w:rPr>
        <w:t xml:space="preserve"> لميزانية المؤسسة". وفي المقابل كان هنالك أحد </w:t>
      </w:r>
      <w:r w:rsidR="004A07C2">
        <w:rPr>
          <w:rFonts w:ascii="Simplified Arabic" w:hAnsi="Simplified Arabic" w:cs="Simplified Arabic" w:hint="cs"/>
          <w:sz w:val="28"/>
          <w:szCs w:val="28"/>
          <w:rtl/>
        </w:rPr>
        <w:t>المديرين</w:t>
      </w:r>
      <w:r w:rsidR="00C25F6B">
        <w:rPr>
          <w:rFonts w:ascii="Simplified Arabic" w:hAnsi="Simplified Arabic" w:cs="Simplified Arabic" w:hint="cs"/>
          <w:sz w:val="28"/>
          <w:szCs w:val="28"/>
          <w:rtl/>
        </w:rPr>
        <w:t xml:space="preserve"> الذين رأوا بأن التحفيز المادي بهدف تعزيز الإبداع</w:t>
      </w:r>
      <w:r w:rsidR="004A07C2">
        <w:rPr>
          <w:rFonts w:ascii="Simplified Arabic" w:hAnsi="Simplified Arabic" w:cs="Simplified Arabic" w:hint="cs"/>
          <w:sz w:val="28"/>
          <w:szCs w:val="28"/>
          <w:rtl/>
        </w:rPr>
        <w:t>،</w:t>
      </w:r>
      <w:r w:rsidR="00C25F6B">
        <w:rPr>
          <w:rFonts w:ascii="Simplified Arabic" w:hAnsi="Simplified Arabic" w:cs="Simplified Arabic" w:hint="cs"/>
          <w:sz w:val="28"/>
          <w:szCs w:val="28"/>
          <w:rtl/>
        </w:rPr>
        <w:t xml:space="preserve"> قد يكون من خلال المكافأة لمرة واحدة فقط</w:t>
      </w:r>
      <w:r w:rsidR="004A07C2">
        <w:rPr>
          <w:rFonts w:ascii="Simplified Arabic" w:hAnsi="Simplified Arabic" w:cs="Simplified Arabic" w:hint="cs"/>
          <w:sz w:val="28"/>
          <w:szCs w:val="28"/>
          <w:rtl/>
        </w:rPr>
        <w:t>،</w:t>
      </w:r>
      <w:r w:rsidR="00C25F6B">
        <w:rPr>
          <w:rFonts w:ascii="Simplified Arabic" w:hAnsi="Simplified Arabic" w:cs="Simplified Arabic" w:hint="cs"/>
          <w:sz w:val="28"/>
          <w:szCs w:val="28"/>
          <w:rtl/>
        </w:rPr>
        <w:t xml:space="preserve"> كل سنة على سبيل المثال. </w:t>
      </w:r>
    </w:p>
    <w:p w:rsidR="00EF1B18" w:rsidRDefault="00C25F6B" w:rsidP="00126305">
      <w:pPr>
        <w:bidi/>
        <w:spacing w:before="240" w:line="360" w:lineRule="auto"/>
        <w:jc w:val="both"/>
        <w:rPr>
          <w:rFonts w:ascii="Simplified Arabic" w:hAnsi="Simplified Arabic" w:cs="Simplified Arabic"/>
          <w:sz w:val="28"/>
          <w:szCs w:val="28"/>
          <w:rtl/>
        </w:rPr>
      </w:pPr>
      <w:r>
        <w:rPr>
          <w:rFonts w:ascii="Simplified Arabic" w:hAnsi="Simplified Arabic" w:cs="Simplified Arabic" w:hint="cs"/>
          <w:sz w:val="28"/>
          <w:szCs w:val="28"/>
          <w:rtl/>
        </w:rPr>
        <w:t xml:space="preserve">وهذا يعني أنه </w:t>
      </w:r>
      <w:r w:rsidR="00EF1B18" w:rsidRPr="00EF1B18">
        <w:rPr>
          <w:rFonts w:ascii="Simplified Arabic" w:hAnsi="Simplified Arabic" w:cs="Simplified Arabic" w:hint="cs"/>
          <w:sz w:val="28"/>
          <w:szCs w:val="28"/>
          <w:rtl/>
        </w:rPr>
        <w:t>يوجد دور للتحفيز المادي في الابداع الإداري</w:t>
      </w:r>
      <w:r w:rsidR="00126305">
        <w:rPr>
          <w:rFonts w:ascii="Simplified Arabic" w:hAnsi="Simplified Arabic" w:cs="Simplified Arabic" w:hint="cs"/>
          <w:sz w:val="28"/>
          <w:szCs w:val="28"/>
          <w:rtl/>
        </w:rPr>
        <w:t>،</w:t>
      </w:r>
      <w:r w:rsidR="00EF1B18" w:rsidRPr="00EF1B18">
        <w:rPr>
          <w:rFonts w:ascii="Simplified Arabic" w:hAnsi="Simplified Arabic" w:cs="Simplified Arabic" w:hint="cs"/>
          <w:sz w:val="28"/>
          <w:szCs w:val="28"/>
          <w:rtl/>
        </w:rPr>
        <w:t xml:space="preserve"> لكنه مؤقت</w:t>
      </w:r>
      <w:r w:rsidR="00126305">
        <w:rPr>
          <w:rFonts w:ascii="Simplified Arabic" w:hAnsi="Simplified Arabic" w:cs="Simplified Arabic" w:hint="cs"/>
          <w:sz w:val="28"/>
          <w:szCs w:val="28"/>
          <w:rtl/>
        </w:rPr>
        <w:t>؛ لأنه يعزز الإ</w:t>
      </w:r>
      <w:r w:rsidR="00EF1B18" w:rsidRPr="00EF1B18">
        <w:rPr>
          <w:rFonts w:ascii="Simplified Arabic" w:hAnsi="Simplified Arabic" w:cs="Simplified Arabic" w:hint="cs"/>
          <w:sz w:val="28"/>
          <w:szCs w:val="28"/>
          <w:rtl/>
        </w:rPr>
        <w:t xml:space="preserve">بداع فقط عندما يكون هنالك تحفيز مادي، والموظف لا </w:t>
      </w:r>
      <w:r>
        <w:rPr>
          <w:rFonts w:ascii="Simplified Arabic" w:hAnsi="Simplified Arabic" w:cs="Simplified Arabic" w:hint="cs"/>
          <w:sz w:val="28"/>
          <w:szCs w:val="28"/>
          <w:rtl/>
        </w:rPr>
        <w:t>يبدع في العمل إلا</w:t>
      </w:r>
      <w:r w:rsidR="00126305">
        <w:rPr>
          <w:rFonts w:ascii="Simplified Arabic" w:hAnsi="Simplified Arabic" w:cs="Simplified Arabic" w:hint="cs"/>
          <w:sz w:val="28"/>
          <w:szCs w:val="28"/>
          <w:rtl/>
        </w:rPr>
        <w:t>ّ</w:t>
      </w:r>
      <w:r>
        <w:rPr>
          <w:rFonts w:ascii="Simplified Arabic" w:hAnsi="Simplified Arabic" w:cs="Simplified Arabic" w:hint="cs"/>
          <w:sz w:val="28"/>
          <w:szCs w:val="28"/>
          <w:rtl/>
        </w:rPr>
        <w:t xml:space="preserve"> إذا كا</w:t>
      </w:r>
      <w:r w:rsidRPr="00C25F6B">
        <w:rPr>
          <w:rFonts w:ascii="Simplified Arabic" w:hAnsi="Simplified Arabic" w:cs="Simplified Arabic" w:hint="cs"/>
          <w:sz w:val="28"/>
          <w:szCs w:val="28"/>
          <w:rtl/>
        </w:rPr>
        <w:t xml:space="preserve">ن هنالك تحفيز مادي، ولكن ذلك يختلف من موظف لأخر. وفي هذا الصدد أجمع العديد من </w:t>
      </w:r>
      <w:r w:rsidR="00126305">
        <w:rPr>
          <w:rFonts w:ascii="Simplified Arabic" w:hAnsi="Simplified Arabic" w:cs="Simplified Arabic" w:hint="cs"/>
          <w:sz w:val="28"/>
          <w:szCs w:val="28"/>
          <w:rtl/>
        </w:rPr>
        <w:t>المديرين</w:t>
      </w:r>
      <w:r w:rsidRPr="00C25F6B">
        <w:rPr>
          <w:rFonts w:ascii="Simplified Arabic" w:hAnsi="Simplified Arabic" w:cs="Simplified Arabic" w:hint="cs"/>
          <w:sz w:val="28"/>
          <w:szCs w:val="28"/>
          <w:rtl/>
        </w:rPr>
        <w:t xml:space="preserve"> الذين تمت مقابلتهم على أن</w:t>
      </w:r>
      <w:r w:rsidR="00126305">
        <w:rPr>
          <w:rFonts w:ascii="Simplified Arabic" w:hAnsi="Simplified Arabic" w:cs="Simplified Arabic" w:hint="cs"/>
          <w:sz w:val="28"/>
          <w:szCs w:val="28"/>
          <w:rtl/>
        </w:rPr>
        <w:t>ّ</w:t>
      </w:r>
      <w:r w:rsidRPr="00C25F6B">
        <w:rPr>
          <w:rFonts w:ascii="Simplified Arabic" w:hAnsi="Simplified Arabic" w:cs="Simplified Arabic" w:hint="cs"/>
          <w:sz w:val="28"/>
          <w:szCs w:val="28"/>
          <w:rtl/>
        </w:rPr>
        <w:t xml:space="preserve"> المؤسسة لا تفضل التحفيز المادي للموظف في عملية تعزيز الإبداع لديه، حيث قال أحدهم "</w:t>
      </w:r>
      <w:r w:rsidR="00126305">
        <w:rPr>
          <w:rFonts w:ascii="Simplified Arabic" w:hAnsi="Simplified Arabic" w:cs="Simplified Arabic" w:hint="cs"/>
          <w:sz w:val="28"/>
          <w:szCs w:val="28"/>
          <w:rtl/>
        </w:rPr>
        <w:t>أن</w:t>
      </w:r>
      <w:r w:rsidR="00EF1B18" w:rsidRPr="00C25F6B">
        <w:rPr>
          <w:rFonts w:ascii="Simplified Arabic" w:hAnsi="Simplified Arabic" w:cs="Simplified Arabic" w:hint="cs"/>
          <w:sz w:val="28"/>
          <w:szCs w:val="28"/>
          <w:rtl/>
        </w:rPr>
        <w:t xml:space="preserve"> المؤسسة </w:t>
      </w:r>
      <w:r w:rsidR="00126305">
        <w:rPr>
          <w:rFonts w:ascii="Simplified Arabic" w:hAnsi="Simplified Arabic" w:cs="Simplified Arabic" w:hint="cs"/>
          <w:sz w:val="28"/>
          <w:szCs w:val="28"/>
          <w:rtl/>
        </w:rPr>
        <w:t>ليس دائماً تفضل</w:t>
      </w:r>
      <w:r w:rsidR="00EF1B18" w:rsidRPr="00C25F6B">
        <w:rPr>
          <w:rFonts w:ascii="Simplified Arabic" w:hAnsi="Simplified Arabic" w:cs="Simplified Arabic" w:hint="cs"/>
          <w:sz w:val="28"/>
          <w:szCs w:val="28"/>
          <w:rtl/>
        </w:rPr>
        <w:t xml:space="preserve"> التحفيز المادي </w:t>
      </w:r>
      <w:r w:rsidR="00126305">
        <w:rPr>
          <w:rFonts w:ascii="Simplified Arabic" w:hAnsi="Simplified Arabic" w:cs="Simplified Arabic" w:hint="cs"/>
          <w:sz w:val="28"/>
          <w:szCs w:val="28"/>
          <w:rtl/>
        </w:rPr>
        <w:t>حتى</w:t>
      </w:r>
      <w:r w:rsidR="00EF1B18" w:rsidRPr="00C25F6B">
        <w:rPr>
          <w:rFonts w:ascii="Simplified Arabic" w:hAnsi="Simplified Arabic" w:cs="Simplified Arabic" w:hint="cs"/>
          <w:sz w:val="28"/>
          <w:szCs w:val="28"/>
          <w:rtl/>
        </w:rPr>
        <w:t xml:space="preserve"> ما يتوقع الموظف تحفيز</w:t>
      </w:r>
      <w:r w:rsidR="00126305">
        <w:rPr>
          <w:rFonts w:ascii="Simplified Arabic" w:hAnsi="Simplified Arabic" w:cs="Simplified Arabic" w:hint="cs"/>
          <w:sz w:val="28"/>
          <w:szCs w:val="28"/>
          <w:rtl/>
        </w:rPr>
        <w:t>اً</w:t>
      </w:r>
      <w:r w:rsidR="00EF1B18" w:rsidRPr="00C25F6B">
        <w:rPr>
          <w:rFonts w:ascii="Simplified Arabic" w:hAnsi="Simplified Arabic" w:cs="Simplified Arabic" w:hint="cs"/>
          <w:sz w:val="28"/>
          <w:szCs w:val="28"/>
          <w:rtl/>
        </w:rPr>
        <w:t xml:space="preserve"> </w:t>
      </w:r>
      <w:r w:rsidR="00126305">
        <w:rPr>
          <w:rFonts w:ascii="Simplified Arabic" w:hAnsi="Simplified Arabic" w:cs="Simplified Arabic" w:hint="cs"/>
          <w:sz w:val="28"/>
          <w:szCs w:val="28"/>
          <w:rtl/>
        </w:rPr>
        <w:t>مادياً دائماً لأجل ان يبدع".</w:t>
      </w:r>
      <w:r w:rsidRPr="00C25F6B">
        <w:rPr>
          <w:rFonts w:ascii="Simplified Arabic" w:hAnsi="Simplified Arabic" w:cs="Simplified Arabic" w:hint="cs"/>
          <w:sz w:val="28"/>
          <w:szCs w:val="28"/>
          <w:rtl/>
        </w:rPr>
        <w:t xml:space="preserve"> </w:t>
      </w:r>
    </w:p>
    <w:p w:rsidR="00CB7F80" w:rsidRDefault="00C25F6B" w:rsidP="00DF59B3">
      <w:pPr>
        <w:bidi/>
        <w:spacing w:before="240" w:line="360" w:lineRule="auto"/>
        <w:jc w:val="both"/>
        <w:rPr>
          <w:rFonts w:ascii="Simplified Arabic" w:hAnsi="Simplified Arabic" w:cs="Simplified Arabic"/>
          <w:sz w:val="28"/>
          <w:szCs w:val="28"/>
          <w:rtl/>
        </w:rPr>
      </w:pPr>
      <w:r w:rsidRPr="00C25F6B">
        <w:rPr>
          <w:rFonts w:ascii="Simplified Arabic" w:hAnsi="Simplified Arabic" w:cs="Simplified Arabic" w:hint="cs"/>
          <w:sz w:val="28"/>
          <w:szCs w:val="28"/>
          <w:rtl/>
        </w:rPr>
        <w:lastRenderedPageBreak/>
        <w:t xml:space="preserve">وفي المقابل </w:t>
      </w:r>
      <w:r>
        <w:rPr>
          <w:rFonts w:ascii="Simplified Arabic" w:hAnsi="Simplified Arabic" w:cs="Simplified Arabic" w:hint="cs"/>
          <w:sz w:val="28"/>
          <w:szCs w:val="28"/>
          <w:rtl/>
        </w:rPr>
        <w:t xml:space="preserve">فإن </w:t>
      </w:r>
      <w:r w:rsidRPr="00C25F6B">
        <w:rPr>
          <w:rFonts w:ascii="Simplified Arabic" w:hAnsi="Simplified Arabic" w:cs="Simplified Arabic" w:hint="cs"/>
          <w:sz w:val="28"/>
          <w:szCs w:val="28"/>
          <w:rtl/>
        </w:rPr>
        <w:t>للحافز المادي دور</w:t>
      </w:r>
      <w:r w:rsidR="0031392B">
        <w:rPr>
          <w:rFonts w:ascii="Simplified Arabic" w:hAnsi="Simplified Arabic" w:cs="Simplified Arabic" w:hint="cs"/>
          <w:sz w:val="28"/>
          <w:szCs w:val="28"/>
          <w:rtl/>
        </w:rPr>
        <w:t>اً</w:t>
      </w:r>
      <w:r w:rsidRPr="00C25F6B">
        <w:rPr>
          <w:rFonts w:ascii="Simplified Arabic" w:hAnsi="Simplified Arabic" w:cs="Simplified Arabic" w:hint="cs"/>
          <w:sz w:val="28"/>
          <w:szCs w:val="28"/>
          <w:rtl/>
        </w:rPr>
        <w:t xml:space="preserve"> أساسي</w:t>
      </w:r>
      <w:r w:rsidR="0031392B">
        <w:rPr>
          <w:rFonts w:ascii="Simplified Arabic" w:hAnsi="Simplified Arabic" w:cs="Simplified Arabic" w:hint="cs"/>
          <w:sz w:val="28"/>
          <w:szCs w:val="28"/>
          <w:rtl/>
        </w:rPr>
        <w:t>اً جداً في تعزيز الإ</w:t>
      </w:r>
      <w:r w:rsidRPr="00C25F6B">
        <w:rPr>
          <w:rFonts w:ascii="Simplified Arabic" w:hAnsi="Simplified Arabic" w:cs="Simplified Arabic" w:hint="cs"/>
          <w:sz w:val="28"/>
          <w:szCs w:val="28"/>
          <w:rtl/>
        </w:rPr>
        <w:t>بداع الإداري، ولكن ذلك يعتمد على شخصية الموظف ومبدأه ودوافعه، ولكن بشكل ع</w:t>
      </w:r>
      <w:r>
        <w:rPr>
          <w:rFonts w:ascii="Simplified Arabic" w:hAnsi="Simplified Arabic" w:cs="Simplified Arabic" w:hint="cs"/>
          <w:sz w:val="28"/>
          <w:szCs w:val="28"/>
          <w:rtl/>
        </w:rPr>
        <w:t>ام</w:t>
      </w:r>
      <w:r w:rsidR="0031392B">
        <w:rPr>
          <w:rFonts w:ascii="Simplified Arabic" w:hAnsi="Simplified Arabic" w:cs="Simplified Arabic" w:hint="cs"/>
          <w:sz w:val="28"/>
          <w:szCs w:val="28"/>
          <w:rtl/>
        </w:rPr>
        <w:t>،</w:t>
      </w:r>
      <w:r>
        <w:rPr>
          <w:rFonts w:ascii="Simplified Arabic" w:hAnsi="Simplified Arabic" w:cs="Simplified Arabic" w:hint="cs"/>
          <w:sz w:val="28"/>
          <w:szCs w:val="28"/>
          <w:rtl/>
        </w:rPr>
        <w:t xml:space="preserve"> الحافز المادي يعطي دافعية كبيرة للموظف للعمل ويؤثر </w:t>
      </w:r>
      <w:r w:rsidR="0031392B">
        <w:rPr>
          <w:rFonts w:ascii="Simplified Arabic" w:hAnsi="Simplified Arabic" w:cs="Simplified Arabic" w:hint="cs"/>
          <w:sz w:val="28"/>
          <w:szCs w:val="28"/>
          <w:rtl/>
        </w:rPr>
        <w:t>في</w:t>
      </w:r>
      <w:r>
        <w:rPr>
          <w:rFonts w:ascii="Simplified Arabic" w:hAnsi="Simplified Arabic" w:cs="Simplified Arabic" w:hint="cs"/>
          <w:sz w:val="28"/>
          <w:szCs w:val="28"/>
          <w:rtl/>
        </w:rPr>
        <w:t xml:space="preserve"> أ</w:t>
      </w:r>
      <w:r w:rsidR="0031392B">
        <w:rPr>
          <w:rFonts w:ascii="Simplified Arabic" w:hAnsi="Simplified Arabic" w:cs="Simplified Arabic" w:hint="cs"/>
          <w:sz w:val="28"/>
          <w:szCs w:val="28"/>
          <w:rtl/>
        </w:rPr>
        <w:t xml:space="preserve">دائه، </w:t>
      </w:r>
      <w:r>
        <w:rPr>
          <w:rFonts w:ascii="Simplified Arabic" w:hAnsi="Simplified Arabic" w:cs="Simplified Arabic" w:hint="cs"/>
          <w:sz w:val="28"/>
          <w:szCs w:val="28"/>
          <w:rtl/>
        </w:rPr>
        <w:t>فإ</w:t>
      </w:r>
      <w:r w:rsidRPr="00C25F6B">
        <w:rPr>
          <w:rFonts w:ascii="Simplified Arabic" w:hAnsi="Simplified Arabic" w:cs="Simplified Arabic" w:hint="cs"/>
          <w:sz w:val="28"/>
          <w:szCs w:val="28"/>
          <w:rtl/>
        </w:rPr>
        <w:t>ذا لم يكن هناك حافز مادي عند بعض الموظفين</w:t>
      </w:r>
      <w:r w:rsidR="0031392B">
        <w:rPr>
          <w:rFonts w:ascii="Simplified Arabic" w:hAnsi="Simplified Arabic" w:cs="Simplified Arabic" w:hint="cs"/>
          <w:sz w:val="28"/>
          <w:szCs w:val="28"/>
          <w:rtl/>
        </w:rPr>
        <w:t>،</w:t>
      </w:r>
      <w:r w:rsidRPr="00C25F6B">
        <w:rPr>
          <w:rFonts w:ascii="Simplified Arabic" w:hAnsi="Simplified Arabic" w:cs="Simplified Arabic" w:hint="cs"/>
          <w:sz w:val="28"/>
          <w:szCs w:val="28"/>
          <w:rtl/>
        </w:rPr>
        <w:t xml:space="preserve"> لن يكون هناك رضا ودافعية للعمل بجهد وابداع ويؤثر </w:t>
      </w:r>
      <w:r w:rsidR="0031392B">
        <w:rPr>
          <w:rFonts w:ascii="Simplified Arabic" w:hAnsi="Simplified Arabic" w:cs="Simplified Arabic" w:hint="cs"/>
          <w:sz w:val="28"/>
          <w:szCs w:val="28"/>
          <w:rtl/>
        </w:rPr>
        <w:t>في</w:t>
      </w:r>
      <w:r w:rsidRPr="00C25F6B">
        <w:rPr>
          <w:rFonts w:ascii="Simplified Arabic" w:hAnsi="Simplified Arabic" w:cs="Simplified Arabic" w:hint="cs"/>
          <w:sz w:val="28"/>
          <w:szCs w:val="28"/>
          <w:rtl/>
        </w:rPr>
        <w:t xml:space="preserve"> أدائهم.</w:t>
      </w:r>
      <w:r>
        <w:rPr>
          <w:rFonts w:ascii="Simplified Arabic" w:hAnsi="Simplified Arabic" w:cs="Simplified Arabic" w:hint="cs"/>
          <w:sz w:val="28"/>
          <w:szCs w:val="28"/>
          <w:rtl/>
        </w:rPr>
        <w:t xml:space="preserve"> وفي محاولة لمقارنة الحافز المادي بالمعنوي في تعزيز الإبداع لدى الموظف فإنه يمكن القول بأنه </w:t>
      </w:r>
      <w:r w:rsidRPr="00C25F6B">
        <w:rPr>
          <w:rFonts w:ascii="Simplified Arabic" w:hAnsi="Simplified Arabic" w:cs="Simplified Arabic" w:hint="cs"/>
          <w:sz w:val="28"/>
          <w:szCs w:val="28"/>
          <w:rtl/>
        </w:rPr>
        <w:t>يوجد للتحفيز المادي دور في تعزيز الابداع الإداري لدى الموظفين</w:t>
      </w:r>
      <w:r w:rsidR="0031392B">
        <w:rPr>
          <w:rFonts w:ascii="Simplified Arabic" w:hAnsi="Simplified Arabic" w:cs="Simplified Arabic" w:hint="cs"/>
          <w:sz w:val="28"/>
          <w:szCs w:val="28"/>
          <w:rtl/>
        </w:rPr>
        <w:t>،</w:t>
      </w:r>
      <w:r w:rsidRPr="00C25F6B">
        <w:rPr>
          <w:rFonts w:ascii="Simplified Arabic" w:hAnsi="Simplified Arabic" w:cs="Simplified Arabic" w:hint="cs"/>
          <w:sz w:val="28"/>
          <w:szCs w:val="28"/>
          <w:rtl/>
        </w:rPr>
        <w:t xml:space="preserve"> ولكن ليس له دور كبير كال</w:t>
      </w:r>
      <w:r w:rsidR="00DF59B3">
        <w:rPr>
          <w:rFonts w:ascii="Simplified Arabic" w:hAnsi="Simplified Arabic" w:cs="Simplified Arabic" w:hint="cs"/>
          <w:sz w:val="28"/>
          <w:szCs w:val="28"/>
          <w:rtl/>
        </w:rPr>
        <w:t>حافز المعنوي إذ إنّه</w:t>
      </w:r>
      <w:r w:rsidRPr="00C25F6B">
        <w:rPr>
          <w:rFonts w:ascii="Simplified Arabic" w:hAnsi="Simplified Arabic" w:cs="Simplified Arabic" w:hint="cs"/>
          <w:sz w:val="28"/>
          <w:szCs w:val="28"/>
          <w:rtl/>
        </w:rPr>
        <w:t xml:space="preserve"> يعتمد ايضاً على شخصية الموظف ومتطلباته.</w:t>
      </w:r>
      <w:r>
        <w:rPr>
          <w:rFonts w:ascii="Simplified Arabic" w:hAnsi="Simplified Arabic" w:cs="Simplified Arabic" w:hint="cs"/>
          <w:sz w:val="28"/>
          <w:szCs w:val="28"/>
          <w:rtl/>
        </w:rPr>
        <w:t xml:space="preserve"> و</w:t>
      </w:r>
      <w:r w:rsidRPr="00134589">
        <w:rPr>
          <w:rFonts w:ascii="Simplified Arabic" w:hAnsi="Simplified Arabic" w:cs="Simplified Arabic" w:hint="cs"/>
          <w:sz w:val="28"/>
          <w:szCs w:val="28"/>
          <w:rtl/>
        </w:rPr>
        <w:t>للتحفيز المادي دور في تعزيز الابداع الإداري لدى الموظف ولكن ذلك يعتمد على شخصية الموظف</w:t>
      </w:r>
      <w:r>
        <w:rPr>
          <w:rFonts w:ascii="Simplified Arabic" w:hAnsi="Simplified Arabic" w:cs="Simplified Arabic" w:hint="cs"/>
          <w:sz w:val="28"/>
          <w:szCs w:val="28"/>
          <w:rtl/>
        </w:rPr>
        <w:t xml:space="preserve"> إ</w:t>
      </w:r>
      <w:r w:rsidRPr="00134589">
        <w:rPr>
          <w:rFonts w:ascii="Simplified Arabic" w:hAnsi="Simplified Arabic" w:cs="Simplified Arabic" w:hint="cs"/>
          <w:sz w:val="28"/>
          <w:szCs w:val="28"/>
          <w:rtl/>
        </w:rPr>
        <w:t xml:space="preserve">ذا كان يشعر </w:t>
      </w:r>
      <w:r w:rsidR="00DF59B3">
        <w:rPr>
          <w:rFonts w:ascii="Simplified Arabic" w:hAnsi="Simplified Arabic" w:cs="Simplified Arabic" w:hint="cs"/>
          <w:sz w:val="28"/>
          <w:szCs w:val="28"/>
          <w:rtl/>
        </w:rPr>
        <w:t>بالانتماء ويهتم برسالة المؤسسة أ</w:t>
      </w:r>
      <w:r w:rsidRPr="00134589">
        <w:rPr>
          <w:rFonts w:ascii="Simplified Arabic" w:hAnsi="Simplified Arabic" w:cs="Simplified Arabic" w:hint="cs"/>
          <w:sz w:val="28"/>
          <w:szCs w:val="28"/>
          <w:rtl/>
        </w:rPr>
        <w:t>م لا.</w:t>
      </w:r>
      <w:r w:rsidRPr="00134589">
        <w:rPr>
          <w:rFonts w:ascii="Simplified Arabic" w:hAnsi="Simplified Arabic" w:cs="Simplified Arabic"/>
          <w:sz w:val="28"/>
          <w:szCs w:val="28"/>
        </w:rPr>
        <w:t xml:space="preserve"> </w:t>
      </w:r>
      <w:r w:rsidRPr="00134589">
        <w:rPr>
          <w:rFonts w:ascii="Simplified Arabic" w:hAnsi="Simplified Arabic" w:cs="Simplified Arabic" w:hint="cs"/>
          <w:sz w:val="28"/>
          <w:szCs w:val="28"/>
          <w:rtl/>
        </w:rPr>
        <w:t xml:space="preserve">وأيضاً قد يكون له دور فقط </w:t>
      </w:r>
      <w:r w:rsidR="00DF59B3">
        <w:rPr>
          <w:rFonts w:ascii="Simplified Arabic" w:hAnsi="Simplified Arabic" w:cs="Simplified Arabic" w:hint="cs"/>
          <w:sz w:val="28"/>
          <w:szCs w:val="28"/>
          <w:rtl/>
        </w:rPr>
        <w:t>على المدى القريب</w:t>
      </w:r>
      <w:r w:rsidRPr="00134589">
        <w:rPr>
          <w:rFonts w:ascii="Simplified Arabic" w:hAnsi="Simplified Arabic" w:cs="Simplified Arabic" w:hint="cs"/>
          <w:sz w:val="28"/>
          <w:szCs w:val="28"/>
          <w:rtl/>
        </w:rPr>
        <w:t xml:space="preserve"> وليس للمدى البعيد. </w:t>
      </w:r>
    </w:p>
    <w:p w:rsidR="00A2093F" w:rsidRDefault="00C25F6B" w:rsidP="004A6F8D">
      <w:pPr>
        <w:bidi/>
        <w:spacing w:before="240" w:line="360" w:lineRule="auto"/>
        <w:jc w:val="both"/>
        <w:rPr>
          <w:rFonts w:ascii="Simplified Arabic" w:hAnsi="Simplified Arabic" w:cs="Simplified Arabic"/>
          <w:sz w:val="28"/>
          <w:szCs w:val="28"/>
          <w:rtl/>
        </w:rPr>
      </w:pPr>
      <w:r>
        <w:rPr>
          <w:rFonts w:ascii="Simplified Arabic" w:hAnsi="Simplified Arabic" w:cs="Simplified Arabic" w:hint="cs"/>
          <w:sz w:val="28"/>
          <w:szCs w:val="28"/>
          <w:rtl/>
        </w:rPr>
        <w:t>وفي المقابل يوجد دور كبير للتحفيز المادي في تعزيز الابداع الإداري لدى الموظفين، ولكن في ظل الازمة التي نمر فيها ومع ال</w:t>
      </w:r>
      <w:r w:rsidR="004A6F8D">
        <w:rPr>
          <w:rFonts w:ascii="Simplified Arabic" w:hAnsi="Simplified Arabic" w:cs="Simplified Arabic" w:hint="cs"/>
          <w:sz w:val="28"/>
          <w:szCs w:val="28"/>
          <w:rtl/>
        </w:rPr>
        <w:t>مشكلات</w:t>
      </w:r>
      <w:r>
        <w:rPr>
          <w:rFonts w:ascii="Simplified Arabic" w:hAnsi="Simplified Arabic" w:cs="Simplified Arabic" w:hint="cs"/>
          <w:sz w:val="28"/>
          <w:szCs w:val="28"/>
          <w:rtl/>
        </w:rPr>
        <w:t xml:space="preserve"> الاقتصادية في فلسطين فإن التحفيز المادي يساعد في تعزيز الابداع لدى الموظف أكثر من التحفيز المعنوي وهذا ما قالة أحد </w:t>
      </w:r>
      <w:r w:rsidR="004A6F8D">
        <w:rPr>
          <w:rFonts w:ascii="Simplified Arabic" w:hAnsi="Simplified Arabic" w:cs="Simplified Arabic" w:hint="cs"/>
          <w:sz w:val="28"/>
          <w:szCs w:val="28"/>
          <w:rtl/>
        </w:rPr>
        <w:t>المديرين</w:t>
      </w:r>
      <w:r>
        <w:rPr>
          <w:rFonts w:ascii="Simplified Arabic" w:hAnsi="Simplified Arabic" w:cs="Simplified Arabic" w:hint="cs"/>
          <w:sz w:val="28"/>
          <w:szCs w:val="28"/>
          <w:rtl/>
        </w:rPr>
        <w:t xml:space="preserve"> أثناء المقابلة: "التحفيز المادي قبل الأزمة الاقتصادية الناتجة عن جائحة كورونا كان الأساس في التحفيز، ولكن اليوم ميزانيات المؤسسات الأهلية قلت كثير</w:t>
      </w:r>
      <w:r w:rsidR="004A6F8D">
        <w:rPr>
          <w:rFonts w:ascii="Simplified Arabic" w:hAnsi="Simplified Arabic" w:cs="Simplified Arabic" w:hint="cs"/>
          <w:sz w:val="28"/>
          <w:szCs w:val="28"/>
          <w:rtl/>
        </w:rPr>
        <w:t>اً، وصار التحفيز المعنوي أستخدمه أنا شخصياً أكثر</w:t>
      </w:r>
      <w:r>
        <w:rPr>
          <w:rFonts w:ascii="Simplified Arabic" w:hAnsi="Simplified Arabic" w:cs="Simplified Arabic" w:hint="cs"/>
          <w:sz w:val="28"/>
          <w:szCs w:val="28"/>
          <w:rtl/>
        </w:rPr>
        <w:t xml:space="preserve"> من التحفيز المادي، وهذا </w:t>
      </w:r>
      <w:r w:rsidR="004A6F8D">
        <w:rPr>
          <w:rFonts w:ascii="Simplified Arabic" w:hAnsi="Simplified Arabic" w:cs="Simplified Arabic" w:hint="cs"/>
          <w:sz w:val="28"/>
          <w:szCs w:val="28"/>
          <w:rtl/>
        </w:rPr>
        <w:t>جعلني أعرف أنّ</w:t>
      </w:r>
      <w:r>
        <w:rPr>
          <w:rFonts w:ascii="Simplified Arabic" w:hAnsi="Simplified Arabic" w:cs="Simplified Arabic" w:hint="cs"/>
          <w:sz w:val="28"/>
          <w:szCs w:val="28"/>
          <w:rtl/>
        </w:rPr>
        <w:t xml:space="preserve"> التحفيز المعنوي أهم بكثير من التحفيز المادي". وفي رأي الباحثة فإن ذلك يتمثل في أن الشخص المبدع لا يحتاج إلى تحفيز مادي للإبداع </w:t>
      </w:r>
      <w:r w:rsidR="00A2093F">
        <w:rPr>
          <w:rFonts w:ascii="Simplified Arabic" w:hAnsi="Simplified Arabic" w:cs="Simplified Arabic" w:hint="cs"/>
          <w:sz w:val="28"/>
          <w:szCs w:val="28"/>
          <w:rtl/>
        </w:rPr>
        <w:t>كونه مبدع</w:t>
      </w:r>
      <w:r w:rsidR="004A6F8D">
        <w:rPr>
          <w:rFonts w:ascii="Simplified Arabic" w:hAnsi="Simplified Arabic" w:cs="Simplified Arabic" w:hint="cs"/>
          <w:sz w:val="28"/>
          <w:szCs w:val="28"/>
          <w:rtl/>
        </w:rPr>
        <w:t>اً</w:t>
      </w:r>
      <w:r w:rsidR="00A2093F">
        <w:rPr>
          <w:rFonts w:ascii="Simplified Arabic" w:hAnsi="Simplified Arabic" w:cs="Simplified Arabic" w:hint="cs"/>
          <w:sz w:val="28"/>
          <w:szCs w:val="28"/>
          <w:rtl/>
        </w:rPr>
        <w:t xml:space="preserve"> بطبيعته، وفي حال توفرت البيئة الداعمة له داخل المؤسسة، فإنه سيعمل على الإبداع في مهامه </w:t>
      </w:r>
      <w:r w:rsidR="004A6F8D">
        <w:rPr>
          <w:rFonts w:ascii="Simplified Arabic" w:hAnsi="Simplified Arabic" w:cs="Simplified Arabic" w:hint="cs"/>
          <w:sz w:val="28"/>
          <w:szCs w:val="28"/>
          <w:rtl/>
        </w:rPr>
        <w:t>وأدائه</w:t>
      </w:r>
      <w:r w:rsidR="00A2093F">
        <w:rPr>
          <w:rFonts w:ascii="Simplified Arabic" w:hAnsi="Simplified Arabic" w:cs="Simplified Arabic" w:hint="cs"/>
          <w:sz w:val="28"/>
          <w:szCs w:val="28"/>
          <w:rtl/>
        </w:rPr>
        <w:t xml:space="preserve"> دون النظر إلى المحفزات المادية. </w:t>
      </w:r>
    </w:p>
    <w:p w:rsidR="00C25F6B" w:rsidRPr="00A2093F" w:rsidRDefault="00A2093F" w:rsidP="008021B8">
      <w:pPr>
        <w:bidi/>
        <w:spacing w:before="240" w:line="360" w:lineRule="auto"/>
        <w:jc w:val="both"/>
        <w:rPr>
          <w:rFonts w:ascii="Simplified Arabic" w:hAnsi="Simplified Arabic" w:cs="Simplified Arabic"/>
          <w:sz w:val="28"/>
          <w:szCs w:val="28"/>
        </w:rPr>
      </w:pPr>
      <w:r>
        <w:rPr>
          <w:rFonts w:ascii="Simplified Arabic" w:hAnsi="Simplified Arabic" w:cs="Simplified Arabic" w:hint="cs"/>
          <w:sz w:val="28"/>
          <w:szCs w:val="28"/>
          <w:rtl/>
        </w:rPr>
        <w:lastRenderedPageBreak/>
        <w:t>إضافة إلى ذلك</w:t>
      </w:r>
      <w:r w:rsidR="008021B8">
        <w:rPr>
          <w:rFonts w:ascii="Simplified Arabic" w:hAnsi="Simplified Arabic" w:cs="Simplified Arabic" w:hint="cs"/>
          <w:sz w:val="28"/>
          <w:szCs w:val="28"/>
          <w:rtl/>
        </w:rPr>
        <w:t xml:space="preserve"> فإن</w:t>
      </w:r>
      <w:r>
        <w:rPr>
          <w:rFonts w:ascii="Simplified Arabic" w:hAnsi="Simplified Arabic" w:cs="Simplified Arabic" w:hint="cs"/>
          <w:sz w:val="28"/>
          <w:szCs w:val="28"/>
          <w:rtl/>
        </w:rPr>
        <w:t xml:space="preserve"> </w:t>
      </w:r>
      <w:r w:rsidR="00C25F6B" w:rsidRPr="00A2093F">
        <w:rPr>
          <w:rFonts w:ascii="Simplified Arabic" w:hAnsi="Simplified Arabic" w:cs="Simplified Arabic" w:hint="cs"/>
          <w:sz w:val="28"/>
          <w:szCs w:val="28"/>
          <w:rtl/>
        </w:rPr>
        <w:t>للحافز المادي دور</w:t>
      </w:r>
      <w:r w:rsidR="008021B8">
        <w:rPr>
          <w:rFonts w:ascii="Simplified Arabic" w:hAnsi="Simplified Arabic" w:cs="Simplified Arabic" w:hint="cs"/>
          <w:sz w:val="28"/>
          <w:szCs w:val="28"/>
          <w:rtl/>
        </w:rPr>
        <w:t>اً</w:t>
      </w:r>
      <w:r w:rsidR="00C25F6B" w:rsidRPr="00A2093F">
        <w:rPr>
          <w:rFonts w:ascii="Simplified Arabic" w:hAnsi="Simplified Arabic" w:cs="Simplified Arabic" w:hint="cs"/>
          <w:sz w:val="28"/>
          <w:szCs w:val="28"/>
          <w:rtl/>
        </w:rPr>
        <w:t xml:space="preserve"> في تعزيز الابداع الإداري ولكنه ليس دائم</w:t>
      </w:r>
      <w:r w:rsidR="008021B8">
        <w:rPr>
          <w:rFonts w:ascii="Simplified Arabic" w:hAnsi="Simplified Arabic" w:cs="Simplified Arabic" w:hint="cs"/>
          <w:sz w:val="28"/>
          <w:szCs w:val="28"/>
          <w:rtl/>
        </w:rPr>
        <w:t>اً</w:t>
      </w:r>
      <w:r w:rsidR="00C25F6B" w:rsidRPr="00A2093F">
        <w:rPr>
          <w:rFonts w:ascii="Simplified Arabic" w:hAnsi="Simplified Arabic" w:cs="Simplified Arabic" w:hint="cs"/>
          <w:sz w:val="28"/>
          <w:szCs w:val="28"/>
          <w:rtl/>
        </w:rPr>
        <w:t>، خصوصا</w:t>
      </w:r>
      <w:r>
        <w:rPr>
          <w:rFonts w:ascii="Simplified Arabic" w:hAnsi="Simplified Arabic" w:cs="Simplified Arabic" w:hint="cs"/>
          <w:sz w:val="28"/>
          <w:szCs w:val="28"/>
          <w:rtl/>
        </w:rPr>
        <w:t>ً</w:t>
      </w:r>
      <w:r w:rsidR="00C25F6B" w:rsidRPr="00A2093F">
        <w:rPr>
          <w:rFonts w:ascii="Simplified Arabic" w:hAnsi="Simplified Arabic" w:cs="Simplified Arabic" w:hint="cs"/>
          <w:sz w:val="28"/>
          <w:szCs w:val="28"/>
          <w:rtl/>
        </w:rPr>
        <w:t xml:space="preserve"> في المؤسسات التي ت</w:t>
      </w:r>
      <w:r w:rsidR="008021B8">
        <w:rPr>
          <w:rFonts w:ascii="Simplified Arabic" w:hAnsi="Simplified Arabic" w:cs="Simplified Arabic" w:hint="cs"/>
          <w:sz w:val="28"/>
          <w:szCs w:val="28"/>
          <w:rtl/>
        </w:rPr>
        <w:t>عتمد</w:t>
      </w:r>
      <w:r>
        <w:rPr>
          <w:rFonts w:ascii="Simplified Arabic" w:hAnsi="Simplified Arabic" w:cs="Simplified Arabic" w:hint="cs"/>
          <w:sz w:val="28"/>
          <w:szCs w:val="28"/>
          <w:rtl/>
        </w:rPr>
        <w:t xml:space="preserve"> على مشاريع. </w:t>
      </w:r>
      <w:r w:rsidR="008021B8">
        <w:rPr>
          <w:rFonts w:ascii="Simplified Arabic" w:hAnsi="Simplified Arabic" w:cs="Simplified Arabic" w:hint="cs"/>
          <w:sz w:val="28"/>
          <w:szCs w:val="28"/>
          <w:rtl/>
        </w:rPr>
        <w:t>وبالتالي</w:t>
      </w:r>
      <w:r w:rsidR="00C25F6B" w:rsidRPr="00A2093F">
        <w:rPr>
          <w:rFonts w:ascii="Simplified Arabic" w:hAnsi="Simplified Arabic" w:cs="Simplified Arabic" w:hint="cs"/>
          <w:sz w:val="28"/>
          <w:szCs w:val="28"/>
          <w:rtl/>
        </w:rPr>
        <w:t xml:space="preserve"> على قدرة المؤسسات والميزاني</w:t>
      </w:r>
      <w:r w:rsidR="008021B8">
        <w:rPr>
          <w:rFonts w:ascii="Simplified Arabic" w:hAnsi="Simplified Arabic" w:cs="Simplified Arabic" w:hint="cs"/>
          <w:sz w:val="28"/>
          <w:szCs w:val="28"/>
          <w:rtl/>
        </w:rPr>
        <w:t xml:space="preserve">ة في توفير الحافز المادي، </w:t>
      </w:r>
      <w:r w:rsidR="00C25F6B" w:rsidRPr="00A2093F">
        <w:rPr>
          <w:rFonts w:ascii="Simplified Arabic" w:hAnsi="Simplified Arabic" w:cs="Simplified Arabic" w:hint="cs"/>
          <w:sz w:val="28"/>
          <w:szCs w:val="28"/>
          <w:rtl/>
        </w:rPr>
        <w:t>فهي لا تلجأ دائماً الى هذا النوع من التحفيز لأنه ليس دائم</w:t>
      </w:r>
      <w:r w:rsidR="008021B8">
        <w:rPr>
          <w:rFonts w:ascii="Simplified Arabic" w:hAnsi="Simplified Arabic" w:cs="Simplified Arabic" w:hint="cs"/>
          <w:sz w:val="28"/>
          <w:szCs w:val="28"/>
          <w:rtl/>
        </w:rPr>
        <w:t>اً</w:t>
      </w:r>
      <w:r w:rsidR="00C25F6B" w:rsidRPr="00A2093F">
        <w:rPr>
          <w:rFonts w:ascii="Simplified Arabic" w:hAnsi="Simplified Arabic" w:cs="Simplified Arabic" w:hint="cs"/>
          <w:sz w:val="28"/>
          <w:szCs w:val="28"/>
          <w:rtl/>
        </w:rPr>
        <w:t>.</w:t>
      </w:r>
    </w:p>
    <w:p w:rsidR="00EF1B18" w:rsidRDefault="00A2093F" w:rsidP="00EF2B5E">
      <w:pPr>
        <w:bidi/>
        <w:spacing w:before="240" w:line="360" w:lineRule="auto"/>
        <w:jc w:val="both"/>
        <w:rPr>
          <w:rFonts w:ascii="Simplified Arabic" w:hAnsi="Simplified Arabic" w:cs="Simplified Arabic"/>
          <w:sz w:val="28"/>
          <w:szCs w:val="28"/>
        </w:rPr>
      </w:pPr>
      <w:r>
        <w:rPr>
          <w:rFonts w:ascii="Simplified Arabic" w:hAnsi="Simplified Arabic" w:cs="Simplified Arabic" w:hint="cs"/>
          <w:sz w:val="28"/>
          <w:szCs w:val="28"/>
          <w:rtl/>
        </w:rPr>
        <w:t xml:space="preserve">وفيما يتعلق بالتحفيز المعنوي ودوره في تعزيز الإبداع لدى الموظفين، فقد أجمع </w:t>
      </w:r>
      <w:r w:rsidR="008021B8">
        <w:rPr>
          <w:rFonts w:ascii="Simplified Arabic" w:hAnsi="Simplified Arabic" w:cs="Simplified Arabic" w:hint="cs"/>
          <w:sz w:val="28"/>
          <w:szCs w:val="28"/>
          <w:rtl/>
        </w:rPr>
        <w:t>مديرو</w:t>
      </w:r>
      <w:r>
        <w:rPr>
          <w:rFonts w:ascii="Simplified Arabic" w:hAnsi="Simplified Arabic" w:cs="Simplified Arabic" w:hint="cs"/>
          <w:sz w:val="28"/>
          <w:szCs w:val="28"/>
          <w:rtl/>
        </w:rPr>
        <w:t xml:space="preserve"> المؤسسات الأهلية الذين تمت مقابلتهم، بأن التحفيز المعنوي له أهمية كالحافز المادي</w:t>
      </w:r>
      <w:r w:rsidR="008021B8">
        <w:rPr>
          <w:rFonts w:ascii="Simplified Arabic" w:hAnsi="Simplified Arabic" w:cs="Simplified Arabic" w:hint="cs"/>
          <w:sz w:val="28"/>
          <w:szCs w:val="28"/>
          <w:rtl/>
        </w:rPr>
        <w:t>،</w:t>
      </w:r>
      <w:r>
        <w:rPr>
          <w:rFonts w:ascii="Simplified Arabic" w:hAnsi="Simplified Arabic" w:cs="Simplified Arabic" w:hint="cs"/>
          <w:sz w:val="28"/>
          <w:szCs w:val="28"/>
          <w:rtl/>
        </w:rPr>
        <w:t xml:space="preserve"> وأحياناً أكثر من الحافز المادي. </w:t>
      </w:r>
      <w:r w:rsidR="00CB7F80">
        <w:rPr>
          <w:rFonts w:ascii="Simplified Arabic" w:hAnsi="Simplified Arabic" w:cs="Simplified Arabic" w:hint="cs"/>
          <w:sz w:val="28"/>
          <w:szCs w:val="28"/>
          <w:rtl/>
        </w:rPr>
        <w:t xml:space="preserve">فمثلاً قال أحد </w:t>
      </w:r>
      <w:r w:rsidR="008021B8">
        <w:rPr>
          <w:rFonts w:ascii="Simplified Arabic" w:hAnsi="Simplified Arabic" w:cs="Simplified Arabic" w:hint="cs"/>
          <w:sz w:val="28"/>
          <w:szCs w:val="28"/>
          <w:rtl/>
        </w:rPr>
        <w:t>المديرين</w:t>
      </w:r>
      <w:r w:rsidR="00CB7F80">
        <w:rPr>
          <w:rFonts w:ascii="Simplified Arabic" w:hAnsi="Simplified Arabic" w:cs="Simplified Arabic" w:hint="cs"/>
          <w:sz w:val="28"/>
          <w:szCs w:val="28"/>
          <w:rtl/>
        </w:rPr>
        <w:t xml:space="preserve"> بأنه "</w:t>
      </w:r>
      <w:r w:rsidR="00EF1B18">
        <w:rPr>
          <w:rFonts w:ascii="Simplified Arabic" w:hAnsi="Simplified Arabic" w:cs="Simplified Arabic" w:hint="cs"/>
          <w:sz w:val="28"/>
          <w:szCs w:val="28"/>
          <w:rtl/>
        </w:rPr>
        <w:t>يوجد دور كبير للتحفيز المعنوي في تعزيز الابدا</w:t>
      </w:r>
      <w:r w:rsidR="008021B8">
        <w:rPr>
          <w:rFonts w:ascii="Simplified Arabic" w:hAnsi="Simplified Arabic" w:cs="Simplified Arabic" w:hint="cs"/>
          <w:sz w:val="28"/>
          <w:szCs w:val="28"/>
          <w:rtl/>
        </w:rPr>
        <w:t>ع الإداري لدى الموظف. لأنه واحد من أ</w:t>
      </w:r>
      <w:r w:rsidR="00EF1B18">
        <w:rPr>
          <w:rFonts w:ascii="Simplified Arabic" w:hAnsi="Simplified Arabic" w:cs="Simplified Arabic" w:hint="cs"/>
          <w:sz w:val="28"/>
          <w:szCs w:val="28"/>
          <w:rtl/>
        </w:rPr>
        <w:t>هم احتياجات المو</w:t>
      </w:r>
      <w:r w:rsidR="008021B8">
        <w:rPr>
          <w:rFonts w:ascii="Simplified Arabic" w:hAnsi="Simplified Arabic" w:cs="Simplified Arabic" w:hint="cs"/>
          <w:sz w:val="28"/>
          <w:szCs w:val="28"/>
          <w:rtl/>
        </w:rPr>
        <w:t>ظف أن</w:t>
      </w:r>
      <w:r w:rsidR="00EF1B18">
        <w:rPr>
          <w:rFonts w:ascii="Simplified Arabic" w:hAnsi="Simplified Arabic" w:cs="Simplified Arabic" w:hint="cs"/>
          <w:sz w:val="28"/>
          <w:szCs w:val="28"/>
          <w:rtl/>
        </w:rPr>
        <w:t xml:space="preserve"> يشعر بأنه مقدر </w:t>
      </w:r>
      <w:r w:rsidR="008021B8">
        <w:rPr>
          <w:rFonts w:ascii="Simplified Arabic" w:hAnsi="Simplified Arabic" w:cs="Simplified Arabic" w:hint="cs"/>
          <w:sz w:val="28"/>
          <w:szCs w:val="28"/>
          <w:rtl/>
        </w:rPr>
        <w:t>في المؤسسة</w:t>
      </w:r>
      <w:r w:rsidR="00EF1B18">
        <w:rPr>
          <w:rFonts w:ascii="Simplified Arabic" w:hAnsi="Simplified Arabic" w:cs="Simplified Arabic" w:hint="cs"/>
          <w:sz w:val="28"/>
          <w:szCs w:val="28"/>
          <w:rtl/>
        </w:rPr>
        <w:t>، مع ضرورة عدم ذكر سيئات واخطاء الموظف دائماُ</w:t>
      </w:r>
      <w:r w:rsidR="008021B8">
        <w:rPr>
          <w:rFonts w:ascii="Simplified Arabic" w:hAnsi="Simplified Arabic" w:cs="Simplified Arabic" w:hint="cs"/>
          <w:sz w:val="28"/>
          <w:szCs w:val="28"/>
          <w:rtl/>
        </w:rPr>
        <w:t>؛</w:t>
      </w:r>
      <w:r w:rsidR="00EF1B18">
        <w:rPr>
          <w:rFonts w:ascii="Simplified Arabic" w:hAnsi="Simplified Arabic" w:cs="Simplified Arabic" w:hint="cs"/>
          <w:sz w:val="28"/>
          <w:szCs w:val="28"/>
          <w:rtl/>
        </w:rPr>
        <w:t xml:space="preserve"> كي يعزز الابداع عند الموظف بشكل مستمر.</w:t>
      </w:r>
      <w:r w:rsidR="00CB7F80">
        <w:rPr>
          <w:rFonts w:ascii="Simplified Arabic" w:hAnsi="Simplified Arabic" w:cs="Simplified Arabic" w:hint="cs"/>
          <w:sz w:val="28"/>
          <w:szCs w:val="28"/>
          <w:rtl/>
        </w:rPr>
        <w:t xml:space="preserve"> كما أكد عدد من </w:t>
      </w:r>
      <w:r w:rsidR="008021B8">
        <w:rPr>
          <w:rFonts w:ascii="Simplified Arabic" w:hAnsi="Simplified Arabic" w:cs="Simplified Arabic" w:hint="cs"/>
          <w:sz w:val="28"/>
          <w:szCs w:val="28"/>
          <w:rtl/>
        </w:rPr>
        <w:t>المديرين</w:t>
      </w:r>
      <w:r w:rsidR="00CB7F80">
        <w:rPr>
          <w:rFonts w:ascii="Simplified Arabic" w:hAnsi="Simplified Arabic" w:cs="Simplified Arabic" w:hint="cs"/>
          <w:sz w:val="28"/>
          <w:szCs w:val="28"/>
          <w:rtl/>
        </w:rPr>
        <w:t xml:space="preserve"> على أن </w:t>
      </w:r>
      <w:r w:rsidR="00EF1B18">
        <w:rPr>
          <w:rFonts w:ascii="Simplified Arabic" w:hAnsi="Simplified Arabic" w:cs="Simplified Arabic" w:hint="cs"/>
          <w:sz w:val="28"/>
          <w:szCs w:val="28"/>
          <w:rtl/>
        </w:rPr>
        <w:t>للحافز المعنوي دور</w:t>
      </w:r>
      <w:r w:rsidR="008021B8">
        <w:rPr>
          <w:rFonts w:ascii="Simplified Arabic" w:hAnsi="Simplified Arabic" w:cs="Simplified Arabic" w:hint="cs"/>
          <w:sz w:val="28"/>
          <w:szCs w:val="28"/>
          <w:rtl/>
        </w:rPr>
        <w:t>اً</w:t>
      </w:r>
      <w:r w:rsidR="00EF1B18">
        <w:rPr>
          <w:rFonts w:ascii="Simplified Arabic" w:hAnsi="Simplified Arabic" w:cs="Simplified Arabic" w:hint="cs"/>
          <w:sz w:val="28"/>
          <w:szCs w:val="28"/>
          <w:rtl/>
        </w:rPr>
        <w:t xml:space="preserve"> أساسي</w:t>
      </w:r>
      <w:r w:rsidR="008021B8">
        <w:rPr>
          <w:rFonts w:ascii="Simplified Arabic" w:hAnsi="Simplified Arabic" w:cs="Simplified Arabic" w:hint="cs"/>
          <w:sz w:val="28"/>
          <w:szCs w:val="28"/>
          <w:rtl/>
        </w:rPr>
        <w:t>اً</w:t>
      </w:r>
      <w:r w:rsidR="00EF1B18">
        <w:rPr>
          <w:rFonts w:ascii="Simplified Arabic" w:hAnsi="Simplified Arabic" w:cs="Simplified Arabic" w:hint="cs"/>
          <w:sz w:val="28"/>
          <w:szCs w:val="28"/>
          <w:rtl/>
        </w:rPr>
        <w:t xml:space="preserve"> جداً كالحافز المادي في تعزيز الابداع الإداري لدى الموظفين</w:t>
      </w:r>
      <w:r w:rsidR="00EF2B5E">
        <w:rPr>
          <w:rFonts w:ascii="Simplified Arabic" w:hAnsi="Simplified Arabic" w:cs="Simplified Arabic" w:hint="cs"/>
          <w:sz w:val="28"/>
          <w:szCs w:val="28"/>
          <w:rtl/>
        </w:rPr>
        <w:t>،</w:t>
      </w:r>
      <w:r w:rsidR="00EF1B18">
        <w:rPr>
          <w:rFonts w:ascii="Simplified Arabic" w:hAnsi="Simplified Arabic" w:cs="Simplified Arabic" w:hint="cs"/>
          <w:sz w:val="28"/>
          <w:szCs w:val="28"/>
          <w:rtl/>
        </w:rPr>
        <w:t xml:space="preserve"> وه</w:t>
      </w:r>
      <w:r w:rsidR="00CB7F80">
        <w:rPr>
          <w:rFonts w:ascii="Simplified Arabic" w:hAnsi="Simplified Arabic" w:cs="Simplified Arabic" w:hint="cs"/>
          <w:sz w:val="28"/>
          <w:szCs w:val="28"/>
          <w:rtl/>
        </w:rPr>
        <w:t>و لا يقل اهميه عنه، فهو مهم جداً</w:t>
      </w:r>
      <w:r w:rsidR="00EF1B18">
        <w:rPr>
          <w:rFonts w:ascii="Simplified Arabic" w:hAnsi="Simplified Arabic" w:cs="Simplified Arabic" w:hint="cs"/>
          <w:sz w:val="28"/>
          <w:szCs w:val="28"/>
          <w:rtl/>
        </w:rPr>
        <w:t xml:space="preserve"> في جميع الأوقات ولكن وسط الازمات التي نمر فيها وعجز المؤسسة عن توفير الحافز المادي باستمرار، لابد</w:t>
      </w:r>
      <w:r w:rsidR="00EF2B5E">
        <w:rPr>
          <w:rFonts w:ascii="Simplified Arabic" w:hAnsi="Simplified Arabic" w:cs="Simplified Arabic" w:hint="cs"/>
          <w:sz w:val="28"/>
          <w:szCs w:val="28"/>
          <w:rtl/>
        </w:rPr>
        <w:t>ّ</w:t>
      </w:r>
      <w:r w:rsidR="00EF1B18">
        <w:rPr>
          <w:rFonts w:ascii="Simplified Arabic" w:hAnsi="Simplified Arabic" w:cs="Simplified Arabic" w:hint="cs"/>
          <w:sz w:val="28"/>
          <w:szCs w:val="28"/>
          <w:rtl/>
        </w:rPr>
        <w:t xml:space="preserve"> من استخدام الحافز ال</w:t>
      </w:r>
      <w:r w:rsidR="00CB7F80">
        <w:rPr>
          <w:rFonts w:ascii="Simplified Arabic" w:hAnsi="Simplified Arabic" w:cs="Simplified Arabic" w:hint="cs"/>
          <w:sz w:val="28"/>
          <w:szCs w:val="28"/>
          <w:rtl/>
        </w:rPr>
        <w:t>معنوي لدعم الموظفين وتشجيعهم. وفي رأي الباحثة وبناءً على ما ذ</w:t>
      </w:r>
      <w:r w:rsidR="00EF2B5E">
        <w:rPr>
          <w:rFonts w:ascii="Simplified Arabic" w:hAnsi="Simplified Arabic" w:cs="Simplified Arabic" w:hint="cs"/>
          <w:sz w:val="28"/>
          <w:szCs w:val="28"/>
          <w:rtl/>
        </w:rPr>
        <w:t>ُ</w:t>
      </w:r>
      <w:r w:rsidR="00CB7F80">
        <w:rPr>
          <w:rFonts w:ascii="Simplified Arabic" w:hAnsi="Simplified Arabic" w:cs="Simplified Arabic" w:hint="cs"/>
          <w:sz w:val="28"/>
          <w:szCs w:val="28"/>
          <w:rtl/>
        </w:rPr>
        <w:t>كر</w:t>
      </w:r>
      <w:r w:rsidR="00EF2B5E">
        <w:rPr>
          <w:rFonts w:ascii="Simplified Arabic" w:hAnsi="Simplified Arabic" w:cs="Simplified Arabic" w:hint="cs"/>
          <w:sz w:val="28"/>
          <w:szCs w:val="28"/>
          <w:rtl/>
        </w:rPr>
        <w:t>،</w:t>
      </w:r>
      <w:r w:rsidR="00CB7F80">
        <w:rPr>
          <w:rFonts w:ascii="Simplified Arabic" w:hAnsi="Simplified Arabic" w:cs="Simplified Arabic" w:hint="cs"/>
          <w:sz w:val="28"/>
          <w:szCs w:val="28"/>
          <w:rtl/>
        </w:rPr>
        <w:t xml:space="preserve"> فإنه </w:t>
      </w:r>
      <w:r w:rsidR="00EF2B5E">
        <w:rPr>
          <w:rFonts w:ascii="Simplified Arabic" w:hAnsi="Simplified Arabic" w:cs="Simplified Arabic" w:hint="cs"/>
          <w:sz w:val="28"/>
          <w:szCs w:val="28"/>
          <w:rtl/>
        </w:rPr>
        <w:t>عبر</w:t>
      </w:r>
      <w:r w:rsidR="00EF1B18">
        <w:rPr>
          <w:rFonts w:ascii="Simplified Arabic" w:hAnsi="Simplified Arabic" w:cs="Simplified Arabic" w:hint="cs"/>
          <w:sz w:val="28"/>
          <w:szCs w:val="28"/>
          <w:rtl/>
        </w:rPr>
        <w:t xml:space="preserve"> الحافز ال</w:t>
      </w:r>
      <w:r w:rsidR="00CB7F80">
        <w:rPr>
          <w:rFonts w:ascii="Simplified Arabic" w:hAnsi="Simplified Arabic" w:cs="Simplified Arabic" w:hint="cs"/>
          <w:sz w:val="28"/>
          <w:szCs w:val="28"/>
          <w:rtl/>
        </w:rPr>
        <w:t>معنوي يشعر الموظف بأهمية عمله وإ</w:t>
      </w:r>
      <w:r w:rsidR="00EF1B18">
        <w:rPr>
          <w:rFonts w:ascii="Simplified Arabic" w:hAnsi="Simplified Arabic" w:cs="Simplified Arabic" w:hint="cs"/>
          <w:sz w:val="28"/>
          <w:szCs w:val="28"/>
          <w:rtl/>
        </w:rPr>
        <w:t>بداعه</w:t>
      </w:r>
      <w:r w:rsidR="00CB7F80">
        <w:rPr>
          <w:rFonts w:ascii="Simplified Arabic" w:hAnsi="Simplified Arabic" w:cs="Simplified Arabic" w:hint="cs"/>
          <w:sz w:val="28"/>
          <w:szCs w:val="28"/>
          <w:rtl/>
        </w:rPr>
        <w:t>، وأ</w:t>
      </w:r>
      <w:r w:rsidR="00EF1B18">
        <w:rPr>
          <w:rFonts w:ascii="Simplified Arabic" w:hAnsi="Simplified Arabic" w:cs="Simplified Arabic" w:hint="cs"/>
          <w:sz w:val="28"/>
          <w:szCs w:val="28"/>
          <w:rtl/>
        </w:rPr>
        <w:t>ن له دور</w:t>
      </w:r>
      <w:r w:rsidR="00EF2B5E">
        <w:rPr>
          <w:rFonts w:ascii="Simplified Arabic" w:hAnsi="Simplified Arabic" w:cs="Simplified Arabic" w:hint="cs"/>
          <w:sz w:val="28"/>
          <w:szCs w:val="28"/>
          <w:rtl/>
        </w:rPr>
        <w:t>اً</w:t>
      </w:r>
      <w:r w:rsidR="00EF1B18">
        <w:rPr>
          <w:rFonts w:ascii="Simplified Arabic" w:hAnsi="Simplified Arabic" w:cs="Simplified Arabic" w:hint="cs"/>
          <w:sz w:val="28"/>
          <w:szCs w:val="28"/>
          <w:rtl/>
        </w:rPr>
        <w:t xml:space="preserve"> مهم</w:t>
      </w:r>
      <w:r w:rsidR="00EF2B5E">
        <w:rPr>
          <w:rFonts w:ascii="Simplified Arabic" w:hAnsi="Simplified Arabic" w:cs="Simplified Arabic" w:hint="cs"/>
          <w:sz w:val="28"/>
          <w:szCs w:val="28"/>
          <w:rtl/>
        </w:rPr>
        <w:t>اً</w:t>
      </w:r>
      <w:r w:rsidR="00EF1B18">
        <w:rPr>
          <w:rFonts w:ascii="Simplified Arabic" w:hAnsi="Simplified Arabic" w:cs="Simplified Arabic" w:hint="cs"/>
          <w:sz w:val="28"/>
          <w:szCs w:val="28"/>
          <w:rtl/>
        </w:rPr>
        <w:t xml:space="preserve"> في المؤسسة، فهو يزيد من الترابط بين فريق العمل، فعندما يشعر الموظف بأن فريق ع</w:t>
      </w:r>
      <w:r w:rsidR="00EF2B5E">
        <w:rPr>
          <w:rFonts w:ascii="Simplified Arabic" w:hAnsi="Simplified Arabic" w:cs="Simplified Arabic" w:hint="cs"/>
          <w:sz w:val="28"/>
          <w:szCs w:val="28"/>
          <w:rtl/>
        </w:rPr>
        <w:t>مله هو أسرته الثانية التي تحتضنه</w:t>
      </w:r>
      <w:r w:rsidR="00EF1B18">
        <w:rPr>
          <w:rFonts w:ascii="Simplified Arabic" w:hAnsi="Simplified Arabic" w:cs="Simplified Arabic" w:hint="cs"/>
          <w:sz w:val="28"/>
          <w:szCs w:val="28"/>
          <w:rtl/>
        </w:rPr>
        <w:t xml:space="preserve"> وتدعمه ويشعر معه</w:t>
      </w:r>
      <w:r w:rsidR="00CB7F80">
        <w:rPr>
          <w:rFonts w:ascii="Simplified Arabic" w:hAnsi="Simplified Arabic" w:cs="Simplified Arabic" w:hint="cs"/>
          <w:sz w:val="28"/>
          <w:szCs w:val="28"/>
          <w:rtl/>
        </w:rPr>
        <w:t>ا بالأمان والانتماء ذلك يشجعه ويحفزه على الإ</w:t>
      </w:r>
      <w:r w:rsidR="00EF1B18">
        <w:rPr>
          <w:rFonts w:ascii="Simplified Arabic" w:hAnsi="Simplified Arabic" w:cs="Simplified Arabic" w:hint="cs"/>
          <w:sz w:val="28"/>
          <w:szCs w:val="28"/>
          <w:rtl/>
        </w:rPr>
        <w:t>بداع.</w:t>
      </w:r>
    </w:p>
    <w:p w:rsidR="00EF1B18" w:rsidRDefault="00CB7F80" w:rsidP="0004712B">
      <w:pPr>
        <w:bidi/>
        <w:spacing w:before="240" w:line="360" w:lineRule="auto"/>
        <w:jc w:val="both"/>
        <w:rPr>
          <w:rFonts w:ascii="Simplified Arabic" w:hAnsi="Simplified Arabic" w:cs="Simplified Arabic"/>
          <w:sz w:val="28"/>
          <w:szCs w:val="28"/>
          <w:rtl/>
        </w:rPr>
      </w:pPr>
      <w:r>
        <w:rPr>
          <w:rFonts w:ascii="Simplified Arabic" w:hAnsi="Simplified Arabic" w:cs="Simplified Arabic" w:hint="cs"/>
          <w:sz w:val="28"/>
          <w:szCs w:val="28"/>
          <w:rtl/>
        </w:rPr>
        <w:t xml:space="preserve">وفي سياق أهمية الحافز المعنوي على الحافز المادي، فقد أكد 89.2 % من </w:t>
      </w:r>
      <w:r w:rsidR="0004712B">
        <w:rPr>
          <w:rFonts w:ascii="Simplified Arabic" w:hAnsi="Simplified Arabic" w:cs="Simplified Arabic" w:hint="cs"/>
          <w:sz w:val="28"/>
          <w:szCs w:val="28"/>
          <w:rtl/>
        </w:rPr>
        <w:t>المديرين</w:t>
      </w:r>
      <w:r>
        <w:rPr>
          <w:rFonts w:ascii="Simplified Arabic" w:hAnsi="Simplified Arabic" w:cs="Simplified Arabic" w:hint="cs"/>
          <w:sz w:val="28"/>
          <w:szCs w:val="28"/>
          <w:rtl/>
        </w:rPr>
        <w:t xml:space="preserve"> على أن</w:t>
      </w:r>
      <w:r w:rsidR="0004712B">
        <w:rPr>
          <w:rFonts w:ascii="Simplified Arabic" w:hAnsi="Simplified Arabic" w:cs="Simplified Arabic" w:hint="cs"/>
          <w:sz w:val="28"/>
          <w:szCs w:val="28"/>
          <w:rtl/>
        </w:rPr>
        <w:t>ّ</w:t>
      </w:r>
      <w:r>
        <w:rPr>
          <w:rFonts w:ascii="Simplified Arabic" w:hAnsi="Simplified Arabic" w:cs="Simplified Arabic" w:hint="cs"/>
          <w:sz w:val="28"/>
          <w:szCs w:val="28"/>
          <w:rtl/>
        </w:rPr>
        <w:t xml:space="preserve"> الحافز المعنوي هو أ</w:t>
      </w:r>
      <w:r w:rsidR="00EF1B18" w:rsidRPr="00CB7F80">
        <w:rPr>
          <w:rFonts w:ascii="Simplified Arabic" w:hAnsi="Simplified Arabic" w:cs="Simplified Arabic" w:hint="cs"/>
          <w:sz w:val="28"/>
          <w:szCs w:val="28"/>
          <w:rtl/>
        </w:rPr>
        <w:t>هم ب</w:t>
      </w:r>
      <w:r>
        <w:rPr>
          <w:rFonts w:ascii="Simplified Arabic" w:hAnsi="Simplified Arabic" w:cs="Simplified Arabic" w:hint="cs"/>
          <w:sz w:val="28"/>
          <w:szCs w:val="28"/>
          <w:rtl/>
        </w:rPr>
        <w:t>كثير من الحافز المادي</w:t>
      </w:r>
      <w:r w:rsidR="0004712B">
        <w:rPr>
          <w:rFonts w:ascii="Simplified Arabic" w:hAnsi="Simplified Arabic" w:cs="Simplified Arabic" w:hint="cs"/>
          <w:sz w:val="28"/>
          <w:szCs w:val="28"/>
          <w:rtl/>
        </w:rPr>
        <w:t>؛</w:t>
      </w:r>
      <w:r>
        <w:rPr>
          <w:rFonts w:ascii="Simplified Arabic" w:hAnsi="Simplified Arabic" w:cs="Simplified Arabic" w:hint="cs"/>
          <w:sz w:val="28"/>
          <w:szCs w:val="28"/>
          <w:rtl/>
        </w:rPr>
        <w:t xml:space="preserve"> لتعزيز الإبداع الإداري لدى الموظفين. فإ</w:t>
      </w:r>
      <w:r w:rsidR="00EF1B18" w:rsidRPr="00CB7F80">
        <w:rPr>
          <w:rFonts w:ascii="Simplified Arabic" w:hAnsi="Simplified Arabic" w:cs="Simplified Arabic" w:hint="cs"/>
          <w:sz w:val="28"/>
          <w:szCs w:val="28"/>
          <w:rtl/>
        </w:rPr>
        <w:t>ذا كان هنالك حافز معنوي يشعر ال</w:t>
      </w:r>
      <w:r>
        <w:rPr>
          <w:rFonts w:ascii="Simplified Arabic" w:hAnsi="Simplified Arabic" w:cs="Simplified Arabic" w:hint="cs"/>
          <w:sz w:val="28"/>
          <w:szCs w:val="28"/>
          <w:rtl/>
        </w:rPr>
        <w:t xml:space="preserve">موظف بأهميته وبالتالي يؤثر </w:t>
      </w:r>
      <w:r w:rsidR="0004712B">
        <w:rPr>
          <w:rFonts w:ascii="Simplified Arabic" w:hAnsi="Simplified Arabic" w:cs="Simplified Arabic" w:hint="cs"/>
          <w:sz w:val="28"/>
          <w:szCs w:val="28"/>
          <w:rtl/>
        </w:rPr>
        <w:t>في أدائه</w:t>
      </w:r>
      <w:r>
        <w:rPr>
          <w:rFonts w:ascii="Simplified Arabic" w:hAnsi="Simplified Arabic" w:cs="Simplified Arabic" w:hint="cs"/>
          <w:sz w:val="28"/>
          <w:szCs w:val="28"/>
          <w:rtl/>
        </w:rPr>
        <w:t xml:space="preserve"> وإ</w:t>
      </w:r>
      <w:r w:rsidR="00EF1B18" w:rsidRPr="00CB7F80">
        <w:rPr>
          <w:rFonts w:ascii="Simplified Arabic" w:hAnsi="Simplified Arabic" w:cs="Simplified Arabic" w:hint="cs"/>
          <w:sz w:val="28"/>
          <w:szCs w:val="28"/>
          <w:rtl/>
        </w:rPr>
        <w:t>بداعه.</w:t>
      </w:r>
    </w:p>
    <w:p w:rsidR="00CB7F80" w:rsidRDefault="00CB7F80" w:rsidP="00BF7F18">
      <w:pPr>
        <w:bidi/>
        <w:spacing w:before="240" w:line="360" w:lineRule="auto"/>
        <w:jc w:val="both"/>
        <w:rPr>
          <w:rFonts w:ascii="Simplified Arabic" w:hAnsi="Simplified Arabic" w:cs="Simplified Arabic"/>
          <w:sz w:val="28"/>
          <w:szCs w:val="28"/>
          <w:rtl/>
        </w:rPr>
      </w:pPr>
      <w:r>
        <w:rPr>
          <w:rFonts w:ascii="Simplified Arabic" w:hAnsi="Simplified Arabic" w:cs="Simplified Arabic" w:hint="cs"/>
          <w:sz w:val="28"/>
          <w:szCs w:val="28"/>
          <w:rtl/>
        </w:rPr>
        <w:lastRenderedPageBreak/>
        <w:t xml:space="preserve">ويعتمد التحفيز المعنوي على عدة عوامل متعلقة بالموظف كما ذكر 80.6% من </w:t>
      </w:r>
      <w:r w:rsidR="00BF7F18">
        <w:rPr>
          <w:rFonts w:ascii="Simplified Arabic" w:hAnsi="Simplified Arabic" w:cs="Simplified Arabic" w:hint="cs"/>
          <w:sz w:val="28"/>
          <w:szCs w:val="28"/>
          <w:rtl/>
        </w:rPr>
        <w:t>المديرين</w:t>
      </w:r>
      <w:r>
        <w:rPr>
          <w:rFonts w:ascii="Simplified Arabic" w:hAnsi="Simplified Arabic" w:cs="Simplified Arabic" w:hint="cs"/>
          <w:sz w:val="28"/>
          <w:szCs w:val="28"/>
          <w:rtl/>
        </w:rPr>
        <w:t xml:space="preserve"> أفراد العينة، فقد أكدوا على أن للتحفيز المعنوي دور</w:t>
      </w:r>
      <w:r w:rsidR="00BF7F18">
        <w:rPr>
          <w:rFonts w:ascii="Simplified Arabic" w:hAnsi="Simplified Arabic" w:cs="Simplified Arabic" w:hint="cs"/>
          <w:sz w:val="28"/>
          <w:szCs w:val="28"/>
          <w:rtl/>
        </w:rPr>
        <w:t>اً</w:t>
      </w:r>
      <w:r>
        <w:rPr>
          <w:rFonts w:ascii="Simplified Arabic" w:hAnsi="Simplified Arabic" w:cs="Simplified Arabic" w:hint="cs"/>
          <w:sz w:val="28"/>
          <w:szCs w:val="28"/>
          <w:rtl/>
        </w:rPr>
        <w:t xml:space="preserve"> في تعزيز الابداع الإداري عند الموظف لكن ليس عند جميع الموظفين. </w:t>
      </w:r>
      <w:r w:rsidR="00BF7F18">
        <w:rPr>
          <w:rFonts w:ascii="Simplified Arabic" w:hAnsi="Simplified Arabic" w:cs="Simplified Arabic" w:hint="cs"/>
          <w:sz w:val="28"/>
          <w:szCs w:val="28"/>
          <w:rtl/>
        </w:rPr>
        <w:t>وذلك</w:t>
      </w:r>
      <w:r>
        <w:rPr>
          <w:rFonts w:ascii="Simplified Arabic" w:hAnsi="Simplified Arabic" w:cs="Simplified Arabic" w:hint="cs"/>
          <w:sz w:val="28"/>
          <w:szCs w:val="28"/>
          <w:rtl/>
        </w:rPr>
        <w:t xml:space="preserve"> يعتمد على خلفية الموظف، البيئة التي يعيش فيها وثقافته وطريقة تفكيره وشخصيته</w:t>
      </w:r>
      <w:r w:rsidR="00BF7F18">
        <w:rPr>
          <w:rFonts w:ascii="Simplified Arabic" w:hAnsi="Simplified Arabic" w:cs="Simplified Arabic" w:hint="cs"/>
          <w:sz w:val="28"/>
          <w:szCs w:val="28"/>
          <w:rtl/>
        </w:rPr>
        <w:t>؛</w:t>
      </w:r>
      <w:r>
        <w:rPr>
          <w:rFonts w:ascii="Simplified Arabic" w:hAnsi="Simplified Arabic" w:cs="Simplified Arabic" w:hint="cs"/>
          <w:sz w:val="28"/>
          <w:szCs w:val="28"/>
          <w:rtl/>
        </w:rPr>
        <w:t xml:space="preserve"> لأن كل هذه المعايير تؤثر </w:t>
      </w:r>
      <w:r w:rsidR="00BF7F18">
        <w:rPr>
          <w:rFonts w:ascii="Simplified Arabic" w:hAnsi="Simplified Arabic" w:cs="Simplified Arabic" w:hint="cs"/>
          <w:sz w:val="28"/>
          <w:szCs w:val="28"/>
          <w:rtl/>
        </w:rPr>
        <w:t>في</w:t>
      </w:r>
      <w:r>
        <w:rPr>
          <w:rFonts w:ascii="Simplified Arabic" w:hAnsi="Simplified Arabic" w:cs="Simplified Arabic" w:hint="cs"/>
          <w:sz w:val="28"/>
          <w:szCs w:val="28"/>
          <w:rtl/>
        </w:rPr>
        <w:t xml:space="preserve"> إبداع الموظف</w:t>
      </w:r>
      <w:r w:rsidR="00BF7F18">
        <w:rPr>
          <w:rFonts w:ascii="Simplified Arabic" w:hAnsi="Simplified Arabic" w:cs="Simplified Arabic" w:hint="cs"/>
          <w:sz w:val="28"/>
          <w:szCs w:val="28"/>
          <w:rtl/>
        </w:rPr>
        <w:t>،</w:t>
      </w:r>
      <w:r>
        <w:rPr>
          <w:rFonts w:ascii="Simplified Arabic" w:hAnsi="Simplified Arabic" w:cs="Simplified Arabic" w:hint="cs"/>
          <w:sz w:val="28"/>
          <w:szCs w:val="28"/>
          <w:rtl/>
        </w:rPr>
        <w:t xml:space="preserve"> وما إذا كان التحفيز المعنوي يعزز من إبداعه أم لا. </w:t>
      </w:r>
    </w:p>
    <w:p w:rsidR="00EF1B18" w:rsidRPr="00CB7F80" w:rsidRDefault="00CB7F80" w:rsidP="00BF7F18">
      <w:pPr>
        <w:bidi/>
        <w:spacing w:before="240" w:line="360" w:lineRule="auto"/>
        <w:jc w:val="both"/>
        <w:rPr>
          <w:rFonts w:ascii="Simplified Arabic" w:hAnsi="Simplified Arabic" w:cs="Simplified Arabic"/>
          <w:sz w:val="28"/>
          <w:szCs w:val="28"/>
        </w:rPr>
      </w:pPr>
      <w:r>
        <w:rPr>
          <w:rFonts w:ascii="Simplified Arabic" w:hAnsi="Simplified Arabic" w:cs="Simplified Arabic" w:hint="cs"/>
          <w:sz w:val="28"/>
          <w:szCs w:val="28"/>
          <w:rtl/>
        </w:rPr>
        <w:t>وفي خلاصة المحور، ترى الباحثة بأن الإ</w:t>
      </w:r>
      <w:r w:rsidR="00EF1B18" w:rsidRPr="00CB7F80">
        <w:rPr>
          <w:rFonts w:ascii="Simplified Arabic" w:hAnsi="Simplified Arabic" w:cs="Simplified Arabic" w:hint="cs"/>
          <w:sz w:val="28"/>
          <w:szCs w:val="28"/>
          <w:rtl/>
        </w:rPr>
        <w:t>بداع الإداري عند المو</w:t>
      </w:r>
      <w:r>
        <w:rPr>
          <w:rFonts w:ascii="Simplified Arabic" w:hAnsi="Simplified Arabic" w:cs="Simplified Arabic" w:hint="cs"/>
          <w:sz w:val="28"/>
          <w:szCs w:val="28"/>
          <w:rtl/>
        </w:rPr>
        <w:t>ظف لا يرتبط بما تقدمه المؤسسة لأي نوع من أنواع التحفيز، فالإ</w:t>
      </w:r>
      <w:r w:rsidR="00EF1B18" w:rsidRPr="00CB7F80">
        <w:rPr>
          <w:rFonts w:ascii="Simplified Arabic" w:hAnsi="Simplified Arabic" w:cs="Simplified Arabic" w:hint="cs"/>
          <w:sz w:val="28"/>
          <w:szCs w:val="28"/>
          <w:rtl/>
        </w:rPr>
        <w:t>بداع ميزة عند شخصية كل موظف</w:t>
      </w:r>
      <w:r w:rsidR="00BF7F18">
        <w:rPr>
          <w:rFonts w:ascii="Simplified Arabic" w:hAnsi="Simplified Arabic" w:cs="Simplified Arabic" w:hint="cs"/>
          <w:sz w:val="28"/>
          <w:szCs w:val="28"/>
          <w:rtl/>
        </w:rPr>
        <w:t>،</w:t>
      </w:r>
      <w:r w:rsidR="00EF1B18" w:rsidRPr="00CB7F80">
        <w:rPr>
          <w:rFonts w:ascii="Simplified Arabic" w:hAnsi="Simplified Arabic" w:cs="Simplified Arabic" w:hint="cs"/>
          <w:sz w:val="28"/>
          <w:szCs w:val="28"/>
          <w:rtl/>
        </w:rPr>
        <w:t xml:space="preserve"> ولكن يتم تعزيزه عند وجود الحافز المادي </w:t>
      </w:r>
      <w:r>
        <w:rPr>
          <w:rFonts w:ascii="Simplified Arabic" w:hAnsi="Simplified Arabic" w:cs="Simplified Arabic" w:hint="cs"/>
          <w:sz w:val="28"/>
          <w:szCs w:val="28"/>
          <w:rtl/>
        </w:rPr>
        <w:t>أكثر من أي نوع تحفيز آ</w:t>
      </w:r>
      <w:r w:rsidR="00EF1B18" w:rsidRPr="00CB7F80">
        <w:rPr>
          <w:rFonts w:ascii="Simplified Arabic" w:hAnsi="Simplified Arabic" w:cs="Simplified Arabic" w:hint="cs"/>
          <w:sz w:val="28"/>
          <w:szCs w:val="28"/>
          <w:rtl/>
        </w:rPr>
        <w:t>خر</w:t>
      </w:r>
      <w:r>
        <w:rPr>
          <w:rFonts w:ascii="Simplified Arabic" w:hAnsi="Simplified Arabic" w:cs="Simplified Arabic" w:hint="cs"/>
          <w:sz w:val="28"/>
          <w:szCs w:val="28"/>
          <w:rtl/>
        </w:rPr>
        <w:t>،</w:t>
      </w:r>
      <w:r w:rsidR="00EF1B18" w:rsidRPr="00CB7F80">
        <w:rPr>
          <w:rFonts w:ascii="Simplified Arabic" w:hAnsi="Simplified Arabic" w:cs="Simplified Arabic" w:hint="cs"/>
          <w:sz w:val="28"/>
          <w:szCs w:val="28"/>
          <w:rtl/>
        </w:rPr>
        <w:t xml:space="preserve"> خصوصا</w:t>
      </w:r>
      <w:r>
        <w:rPr>
          <w:rFonts w:ascii="Simplified Arabic" w:hAnsi="Simplified Arabic" w:cs="Simplified Arabic" w:hint="cs"/>
          <w:sz w:val="28"/>
          <w:szCs w:val="28"/>
          <w:rtl/>
        </w:rPr>
        <w:t>ً في ظل الأزمة المالية التي ت</w:t>
      </w:r>
      <w:r w:rsidR="00EF1B18" w:rsidRPr="00CB7F80">
        <w:rPr>
          <w:rFonts w:ascii="Simplified Arabic" w:hAnsi="Simplified Arabic" w:cs="Simplified Arabic" w:hint="cs"/>
          <w:sz w:val="28"/>
          <w:szCs w:val="28"/>
          <w:rtl/>
        </w:rPr>
        <w:t>واجهها</w:t>
      </w:r>
      <w:r>
        <w:rPr>
          <w:rFonts w:ascii="Simplified Arabic" w:hAnsi="Simplified Arabic" w:cs="Simplified Arabic" w:hint="cs"/>
          <w:sz w:val="28"/>
          <w:szCs w:val="28"/>
          <w:rtl/>
        </w:rPr>
        <w:t xml:space="preserve"> المؤسسات الأهلية حالياً</w:t>
      </w:r>
      <w:r w:rsidR="00EF1B18" w:rsidRPr="00CB7F80">
        <w:rPr>
          <w:rFonts w:ascii="Simplified Arabic" w:hAnsi="Simplified Arabic" w:cs="Simplified Arabic" w:hint="cs"/>
          <w:sz w:val="28"/>
          <w:szCs w:val="28"/>
          <w:rtl/>
        </w:rPr>
        <w:t xml:space="preserve">. </w:t>
      </w:r>
      <w:r>
        <w:rPr>
          <w:rFonts w:ascii="Simplified Arabic" w:hAnsi="Simplified Arabic" w:cs="Simplified Arabic" w:hint="cs"/>
          <w:sz w:val="28"/>
          <w:szCs w:val="28"/>
          <w:rtl/>
        </w:rPr>
        <w:t>وفي المقابل، إذا كان الموظف لا يتميز بالإ</w:t>
      </w:r>
      <w:r w:rsidR="00EF1B18" w:rsidRPr="00CB7F80">
        <w:rPr>
          <w:rFonts w:ascii="Simplified Arabic" w:hAnsi="Simplified Arabic" w:cs="Simplified Arabic" w:hint="cs"/>
          <w:sz w:val="28"/>
          <w:szCs w:val="28"/>
          <w:rtl/>
        </w:rPr>
        <w:t xml:space="preserve">بداع بشخصيته لن يعزز ذلك عنده أي نوع من </w:t>
      </w:r>
      <w:r>
        <w:rPr>
          <w:rFonts w:ascii="Simplified Arabic" w:hAnsi="Simplified Arabic" w:cs="Simplified Arabic" w:hint="cs"/>
          <w:sz w:val="28"/>
          <w:szCs w:val="28"/>
          <w:rtl/>
        </w:rPr>
        <w:t xml:space="preserve">أنواع </w:t>
      </w:r>
      <w:r w:rsidR="00EF1B18" w:rsidRPr="00CB7F80">
        <w:rPr>
          <w:rFonts w:ascii="Simplified Arabic" w:hAnsi="Simplified Arabic" w:cs="Simplified Arabic" w:hint="cs"/>
          <w:sz w:val="28"/>
          <w:szCs w:val="28"/>
          <w:rtl/>
        </w:rPr>
        <w:t xml:space="preserve">التحفيز. </w:t>
      </w:r>
    </w:p>
    <w:p w:rsidR="00EF1B18" w:rsidRPr="00CB7F80" w:rsidRDefault="005C6F41" w:rsidP="00EF1B18">
      <w:pPr>
        <w:bidi/>
        <w:spacing w:before="240" w:line="360" w:lineRule="auto"/>
        <w:jc w:val="both"/>
        <w:rPr>
          <w:rFonts w:ascii="Simplified Arabic" w:hAnsi="Simplified Arabic" w:cs="Simplified Arabic"/>
          <w:b/>
          <w:bCs/>
          <w:sz w:val="28"/>
          <w:szCs w:val="28"/>
          <w:rtl/>
          <w:lang w:bidi="ar-JO"/>
        </w:rPr>
      </w:pPr>
      <w:r>
        <w:rPr>
          <w:rFonts w:ascii="Simplified Arabic" w:hAnsi="Simplified Arabic" w:cs="Simplified Arabic" w:hint="cs"/>
          <w:b/>
          <w:bCs/>
          <w:sz w:val="28"/>
          <w:szCs w:val="28"/>
          <w:rtl/>
          <w:lang w:bidi="ar-JO"/>
        </w:rPr>
        <w:t>المحور الثاني: التوجيه الإداري</w:t>
      </w:r>
      <w:r w:rsidR="00EF1B18" w:rsidRPr="00CB7F80">
        <w:rPr>
          <w:rFonts w:ascii="Simplified Arabic" w:hAnsi="Simplified Arabic" w:cs="Simplified Arabic" w:hint="cs"/>
          <w:b/>
          <w:bCs/>
          <w:sz w:val="28"/>
          <w:szCs w:val="28"/>
          <w:rtl/>
          <w:lang w:bidi="ar-JO"/>
        </w:rPr>
        <w:t xml:space="preserve"> ودوره في تعزيز الإبداع</w:t>
      </w:r>
    </w:p>
    <w:p w:rsidR="00D5547A" w:rsidRPr="000F758D" w:rsidRDefault="00D5547A" w:rsidP="00BF7F18">
      <w:pPr>
        <w:bidi/>
        <w:spacing w:before="240" w:line="360" w:lineRule="auto"/>
        <w:jc w:val="both"/>
        <w:rPr>
          <w:rFonts w:ascii="Simplified Arabic" w:hAnsi="Simplified Arabic" w:cs="Simplified Arabic"/>
          <w:sz w:val="28"/>
          <w:szCs w:val="28"/>
        </w:rPr>
      </w:pPr>
      <w:r w:rsidRPr="00D5547A">
        <w:rPr>
          <w:rFonts w:ascii="Simplified Arabic" w:hAnsi="Simplified Arabic" w:cs="Simplified Arabic" w:hint="cs"/>
          <w:sz w:val="28"/>
          <w:szCs w:val="28"/>
          <w:rtl/>
        </w:rPr>
        <w:t>ف</w:t>
      </w:r>
      <w:r w:rsidRPr="000F758D">
        <w:rPr>
          <w:rFonts w:ascii="Simplified Arabic" w:hAnsi="Simplified Arabic" w:cs="Simplified Arabic" w:hint="cs"/>
          <w:sz w:val="28"/>
          <w:szCs w:val="28"/>
          <w:rtl/>
        </w:rPr>
        <w:t>يما يتعلق بهذا المحور، فقد انقسم أفراد العينة إلى قسمين، أحدهم يرى بأن التوجيه الإداري ليس له دور في تعزيز الإبداع لدى الموظف، والآخر يرى بأن هنالك دور للتوجيه الإداري في تعزيز الإبداع لدى الموظف. حيث أن 40 % من افراد العينة</w:t>
      </w:r>
      <w:r w:rsidR="00BF7F18">
        <w:rPr>
          <w:rFonts w:ascii="Simplified Arabic" w:hAnsi="Simplified Arabic" w:cs="Simplified Arabic" w:hint="cs"/>
          <w:sz w:val="28"/>
          <w:szCs w:val="28"/>
          <w:rtl/>
        </w:rPr>
        <w:t>،</w:t>
      </w:r>
      <w:r w:rsidRPr="000F758D">
        <w:rPr>
          <w:rFonts w:ascii="Simplified Arabic" w:hAnsi="Simplified Arabic" w:cs="Simplified Arabic" w:hint="cs"/>
          <w:sz w:val="28"/>
          <w:szCs w:val="28"/>
          <w:rtl/>
        </w:rPr>
        <w:t xml:space="preserve"> هم من الرأي القائل بعدم وجود دور للتوجيه الإداري في تعزيز الإبداع داخل المؤسسة، معتمدين في ذلك على أنه لا يوجد تق</w:t>
      </w:r>
      <w:r w:rsidR="00BF7F18">
        <w:rPr>
          <w:rFonts w:ascii="Simplified Arabic" w:hAnsi="Simplified Arabic" w:cs="Simplified Arabic" w:hint="cs"/>
          <w:sz w:val="28"/>
          <w:szCs w:val="28"/>
          <w:rtl/>
        </w:rPr>
        <w:t>ّ</w:t>
      </w:r>
      <w:r w:rsidRPr="000F758D">
        <w:rPr>
          <w:rFonts w:ascii="Simplified Arabic" w:hAnsi="Simplified Arabic" w:cs="Simplified Arabic" w:hint="cs"/>
          <w:sz w:val="28"/>
          <w:szCs w:val="28"/>
          <w:rtl/>
        </w:rPr>
        <w:t>بل عند بعض الموظفين للتوجيه الإداري، لذلك فهو قد يحد من الإبداع الإداري لدى الموظف، ح</w:t>
      </w:r>
      <w:r w:rsidR="00BF7F18">
        <w:rPr>
          <w:rFonts w:ascii="Simplified Arabic" w:hAnsi="Simplified Arabic" w:cs="Simplified Arabic" w:hint="cs"/>
          <w:sz w:val="28"/>
          <w:szCs w:val="28"/>
          <w:rtl/>
        </w:rPr>
        <w:t>يث يقول أحد أفراد هذا الرأي بأن</w:t>
      </w:r>
      <w:r w:rsidRPr="000F758D">
        <w:rPr>
          <w:rFonts w:ascii="Simplified Arabic" w:hAnsi="Simplified Arabic" w:cs="Simplified Arabic" w:hint="cs"/>
          <w:sz w:val="28"/>
          <w:szCs w:val="28"/>
          <w:rtl/>
        </w:rPr>
        <w:t xml:space="preserve"> "التوجيه الإداري ليس له دور في تعزيز الإبداع وخصوصاً في المؤسسة </w:t>
      </w:r>
      <w:r w:rsidR="00BF7F18">
        <w:rPr>
          <w:rFonts w:ascii="Simplified Arabic" w:hAnsi="Simplified Arabic" w:cs="Simplified Arabic" w:hint="cs"/>
          <w:sz w:val="28"/>
          <w:szCs w:val="28"/>
          <w:rtl/>
        </w:rPr>
        <w:t>التي</w:t>
      </w:r>
      <w:r w:rsidRPr="000F758D">
        <w:rPr>
          <w:rFonts w:ascii="Simplified Arabic" w:hAnsi="Simplified Arabic" w:cs="Simplified Arabic" w:hint="cs"/>
          <w:sz w:val="28"/>
          <w:szCs w:val="28"/>
          <w:rtl/>
        </w:rPr>
        <w:t xml:space="preserve"> </w:t>
      </w:r>
      <w:r w:rsidR="00BF7F18">
        <w:rPr>
          <w:rFonts w:ascii="Simplified Arabic" w:hAnsi="Simplified Arabic" w:cs="Simplified Arabic" w:hint="cs"/>
          <w:sz w:val="28"/>
          <w:szCs w:val="28"/>
          <w:rtl/>
        </w:rPr>
        <w:t>يتغير</w:t>
      </w:r>
      <w:r w:rsidRPr="000F758D">
        <w:rPr>
          <w:rFonts w:ascii="Simplified Arabic" w:hAnsi="Simplified Arabic" w:cs="Simplified Arabic" w:hint="cs"/>
          <w:sz w:val="28"/>
          <w:szCs w:val="28"/>
          <w:rtl/>
        </w:rPr>
        <w:t xml:space="preserve"> فيها المسؤول كل 3 او 4 </w:t>
      </w:r>
      <w:r w:rsidR="00BF7F18">
        <w:rPr>
          <w:rFonts w:ascii="Simplified Arabic" w:hAnsi="Simplified Arabic" w:cs="Simplified Arabic" w:hint="cs"/>
          <w:sz w:val="28"/>
          <w:szCs w:val="28"/>
          <w:rtl/>
        </w:rPr>
        <w:t>سنوات،</w:t>
      </w:r>
      <w:r w:rsidRPr="000F758D">
        <w:rPr>
          <w:rFonts w:ascii="Simplified Arabic" w:hAnsi="Simplified Arabic" w:cs="Simplified Arabic" w:hint="cs"/>
          <w:sz w:val="28"/>
          <w:szCs w:val="28"/>
          <w:rtl/>
        </w:rPr>
        <w:t xml:space="preserve"> </w:t>
      </w:r>
      <w:r w:rsidR="00BF7F18">
        <w:rPr>
          <w:rFonts w:ascii="Simplified Arabic" w:hAnsi="Simplified Arabic" w:cs="Simplified Arabic" w:hint="cs"/>
          <w:sz w:val="28"/>
          <w:szCs w:val="28"/>
          <w:rtl/>
        </w:rPr>
        <w:t>لأن</w:t>
      </w:r>
      <w:r w:rsidRPr="000F758D">
        <w:rPr>
          <w:rFonts w:ascii="Simplified Arabic" w:hAnsi="Simplified Arabic" w:cs="Simplified Arabic" w:hint="cs"/>
          <w:sz w:val="28"/>
          <w:szCs w:val="28"/>
          <w:rtl/>
        </w:rPr>
        <w:t xml:space="preserve"> الموظف </w:t>
      </w:r>
      <w:r w:rsidR="00BF7F18">
        <w:rPr>
          <w:rFonts w:ascii="Simplified Arabic" w:hAnsi="Simplified Arabic" w:cs="Simplified Arabic" w:hint="cs"/>
          <w:sz w:val="28"/>
          <w:szCs w:val="28"/>
          <w:rtl/>
        </w:rPr>
        <w:t>يشعر</w:t>
      </w:r>
      <w:r w:rsidRPr="000F758D">
        <w:rPr>
          <w:rFonts w:ascii="Simplified Arabic" w:hAnsi="Simplified Arabic" w:cs="Simplified Arabic" w:hint="cs"/>
          <w:sz w:val="28"/>
          <w:szCs w:val="28"/>
          <w:rtl/>
        </w:rPr>
        <w:t xml:space="preserve"> أن</w:t>
      </w:r>
      <w:r w:rsidR="00BF7F18">
        <w:rPr>
          <w:rFonts w:ascii="Simplified Arabic" w:hAnsi="Simplified Arabic" w:cs="Simplified Arabic" w:hint="cs"/>
          <w:sz w:val="28"/>
          <w:szCs w:val="28"/>
          <w:rtl/>
        </w:rPr>
        <w:t>ّ</w:t>
      </w:r>
      <w:r w:rsidRPr="000F758D">
        <w:rPr>
          <w:rFonts w:ascii="Simplified Arabic" w:hAnsi="Simplified Arabic" w:cs="Simplified Arabic" w:hint="cs"/>
          <w:sz w:val="28"/>
          <w:szCs w:val="28"/>
          <w:rtl/>
        </w:rPr>
        <w:t xml:space="preserve">ه هو </w:t>
      </w:r>
      <w:r w:rsidR="00BF7F18">
        <w:rPr>
          <w:rFonts w:ascii="Simplified Arabic" w:hAnsi="Simplified Arabic" w:cs="Simplified Arabic" w:hint="cs"/>
          <w:sz w:val="28"/>
          <w:szCs w:val="28"/>
          <w:rtl/>
        </w:rPr>
        <w:t xml:space="preserve">يدرك أمور </w:t>
      </w:r>
      <w:r w:rsidRPr="000F758D">
        <w:rPr>
          <w:rFonts w:ascii="Simplified Arabic" w:hAnsi="Simplified Arabic" w:cs="Simplified Arabic" w:hint="cs"/>
          <w:sz w:val="28"/>
          <w:szCs w:val="28"/>
          <w:rtl/>
        </w:rPr>
        <w:t xml:space="preserve">المؤسسة أكثر من المدير أو المسؤول </w:t>
      </w:r>
      <w:r w:rsidR="00BF7F18">
        <w:rPr>
          <w:rFonts w:ascii="Simplified Arabic" w:hAnsi="Simplified Arabic" w:cs="Simplified Arabic" w:hint="cs"/>
          <w:sz w:val="28"/>
          <w:szCs w:val="28"/>
          <w:rtl/>
        </w:rPr>
        <w:t>الذي وُظف جديداً</w:t>
      </w:r>
      <w:r w:rsidRPr="000F758D">
        <w:rPr>
          <w:rFonts w:ascii="Simplified Arabic" w:hAnsi="Simplified Arabic" w:cs="Simplified Arabic" w:hint="cs"/>
          <w:sz w:val="28"/>
          <w:szCs w:val="28"/>
          <w:rtl/>
        </w:rPr>
        <w:t>". إضافة إلى ذلك</w:t>
      </w:r>
      <w:r w:rsidR="00BF7F18">
        <w:rPr>
          <w:rFonts w:ascii="Simplified Arabic" w:hAnsi="Simplified Arabic" w:cs="Simplified Arabic" w:hint="cs"/>
          <w:sz w:val="28"/>
          <w:szCs w:val="28"/>
          <w:rtl/>
        </w:rPr>
        <w:t>،</w:t>
      </w:r>
      <w:r w:rsidRPr="000F758D">
        <w:rPr>
          <w:rFonts w:ascii="Simplified Arabic" w:hAnsi="Simplified Arabic" w:cs="Simplified Arabic" w:hint="cs"/>
          <w:sz w:val="28"/>
          <w:szCs w:val="28"/>
          <w:rtl/>
        </w:rPr>
        <w:t xml:space="preserve"> فقد اعتمد </w:t>
      </w:r>
      <w:r w:rsidRPr="000F758D">
        <w:rPr>
          <w:rFonts w:ascii="Simplified Arabic" w:hAnsi="Simplified Arabic" w:cs="Simplified Arabic" w:hint="cs"/>
          <w:sz w:val="28"/>
          <w:szCs w:val="28"/>
          <w:rtl/>
        </w:rPr>
        <w:lastRenderedPageBreak/>
        <w:t xml:space="preserve">أحد أفراد هذا الرأي على أنه ليس للتوجيه الإداري دور كبير في تعزيز الإبداع عند الموظف لأنه إن وجد التوجيه فذلك لن يعطي الفرصة او المساحة للموظف للإبداع داخل المؤسسة. </w:t>
      </w:r>
    </w:p>
    <w:p w:rsidR="00D5547A" w:rsidRPr="000F758D" w:rsidRDefault="00D5547A" w:rsidP="00602FDB">
      <w:pPr>
        <w:bidi/>
        <w:spacing w:line="360" w:lineRule="auto"/>
        <w:jc w:val="both"/>
        <w:rPr>
          <w:rFonts w:ascii="Simplified Arabic" w:hAnsi="Simplified Arabic" w:cs="Simplified Arabic"/>
          <w:sz w:val="28"/>
          <w:szCs w:val="28"/>
        </w:rPr>
      </w:pPr>
      <w:r w:rsidRPr="000F758D">
        <w:rPr>
          <w:rFonts w:ascii="Simplified Arabic" w:hAnsi="Simplified Arabic" w:cs="Simplified Arabic" w:hint="cs"/>
          <w:sz w:val="28"/>
          <w:szCs w:val="28"/>
          <w:rtl/>
        </w:rPr>
        <w:t xml:space="preserve">وفي رأي الباحثة، فإن التوجيه الإداري </w:t>
      </w:r>
      <w:r w:rsidR="00602FDB">
        <w:rPr>
          <w:rFonts w:ascii="Simplified Arabic" w:hAnsi="Simplified Arabic" w:cs="Simplified Arabic" w:hint="cs"/>
          <w:sz w:val="28"/>
          <w:szCs w:val="28"/>
          <w:rtl/>
        </w:rPr>
        <w:t>من قبل المدير نحو الموظفين قد يكون ذا</w:t>
      </w:r>
      <w:r w:rsidRPr="000F758D">
        <w:rPr>
          <w:rFonts w:ascii="Simplified Arabic" w:hAnsi="Simplified Arabic" w:cs="Simplified Arabic" w:hint="cs"/>
          <w:sz w:val="28"/>
          <w:szCs w:val="28"/>
          <w:rtl/>
        </w:rPr>
        <w:t xml:space="preserve"> أهمية كبيرة </w:t>
      </w:r>
      <w:r w:rsidR="00602FDB">
        <w:rPr>
          <w:rFonts w:ascii="Simplified Arabic" w:hAnsi="Simplified Arabic" w:cs="Simplified Arabic" w:hint="cs"/>
          <w:sz w:val="28"/>
          <w:szCs w:val="28"/>
          <w:rtl/>
        </w:rPr>
        <w:t>وله دور كبير ورئيس</w:t>
      </w:r>
      <w:r w:rsidRPr="000F758D">
        <w:rPr>
          <w:rFonts w:ascii="Simplified Arabic" w:hAnsi="Simplified Arabic" w:cs="Simplified Arabic" w:hint="cs"/>
          <w:sz w:val="28"/>
          <w:szCs w:val="28"/>
          <w:rtl/>
        </w:rPr>
        <w:t xml:space="preserve"> في تعزيز الإبداع، ولكن ذلك يعتمد على طبيعة</w:t>
      </w:r>
      <w:r w:rsidR="00602FDB">
        <w:rPr>
          <w:rFonts w:ascii="Simplified Arabic" w:hAnsi="Simplified Arabic" w:cs="Simplified Arabic" w:hint="cs"/>
          <w:sz w:val="28"/>
          <w:szCs w:val="28"/>
          <w:rtl/>
        </w:rPr>
        <w:t>،</w:t>
      </w:r>
      <w:r w:rsidRPr="000F758D">
        <w:rPr>
          <w:rFonts w:ascii="Simplified Arabic" w:hAnsi="Simplified Arabic" w:cs="Simplified Arabic" w:hint="cs"/>
          <w:sz w:val="28"/>
          <w:szCs w:val="28"/>
          <w:rtl/>
        </w:rPr>
        <w:t xml:space="preserve"> ونمط التوجيه الإداري الممارس من قبل المدير. </w:t>
      </w:r>
    </w:p>
    <w:p w:rsidR="00D5547A" w:rsidRPr="00D5547A" w:rsidRDefault="00D5547A" w:rsidP="00602FDB">
      <w:pPr>
        <w:bidi/>
        <w:spacing w:before="240" w:line="360" w:lineRule="auto"/>
        <w:jc w:val="both"/>
        <w:rPr>
          <w:rFonts w:ascii="Simplified Arabic" w:hAnsi="Simplified Arabic" w:cs="Simplified Arabic"/>
          <w:sz w:val="28"/>
          <w:szCs w:val="28"/>
        </w:rPr>
      </w:pPr>
      <w:r w:rsidRPr="000F758D">
        <w:rPr>
          <w:rFonts w:ascii="Simplified Arabic" w:hAnsi="Simplified Arabic" w:cs="Simplified Arabic" w:hint="cs"/>
          <w:sz w:val="28"/>
          <w:szCs w:val="28"/>
          <w:rtl/>
        </w:rPr>
        <w:t xml:space="preserve">أما الرأي الآخر والذي </w:t>
      </w:r>
      <w:r w:rsidR="00602FDB">
        <w:rPr>
          <w:rFonts w:ascii="Simplified Arabic" w:hAnsi="Simplified Arabic" w:cs="Simplified Arabic" w:hint="cs"/>
          <w:sz w:val="28"/>
          <w:szCs w:val="28"/>
          <w:rtl/>
        </w:rPr>
        <w:t>يتفق</w:t>
      </w:r>
      <w:r w:rsidRPr="000F758D">
        <w:rPr>
          <w:rFonts w:ascii="Simplified Arabic" w:hAnsi="Simplified Arabic" w:cs="Simplified Arabic" w:hint="cs"/>
          <w:sz w:val="28"/>
          <w:szCs w:val="28"/>
          <w:rtl/>
        </w:rPr>
        <w:t xml:space="preserve"> مع رأي الباحثة، </w:t>
      </w:r>
      <w:r w:rsidR="00602FDB">
        <w:rPr>
          <w:rFonts w:ascii="Simplified Arabic" w:hAnsi="Simplified Arabic" w:cs="Simplified Arabic" w:hint="cs"/>
          <w:sz w:val="28"/>
          <w:szCs w:val="28"/>
          <w:rtl/>
        </w:rPr>
        <w:t>فيتمثل</w:t>
      </w:r>
      <w:r w:rsidRPr="000F758D">
        <w:rPr>
          <w:rFonts w:ascii="Simplified Arabic" w:hAnsi="Simplified Arabic" w:cs="Simplified Arabic" w:hint="cs"/>
          <w:sz w:val="28"/>
          <w:szCs w:val="28"/>
          <w:rtl/>
        </w:rPr>
        <w:t xml:space="preserve"> </w:t>
      </w:r>
      <w:r w:rsidR="00602FDB">
        <w:rPr>
          <w:rFonts w:ascii="Simplified Arabic" w:hAnsi="Simplified Arabic" w:cs="Simplified Arabic" w:hint="cs"/>
          <w:sz w:val="28"/>
          <w:szCs w:val="28"/>
          <w:rtl/>
        </w:rPr>
        <w:t>بأ</w:t>
      </w:r>
      <w:r w:rsidRPr="000F758D">
        <w:rPr>
          <w:rFonts w:ascii="Simplified Arabic" w:hAnsi="Simplified Arabic" w:cs="Simplified Arabic" w:hint="cs"/>
          <w:sz w:val="28"/>
          <w:szCs w:val="28"/>
          <w:rtl/>
        </w:rPr>
        <w:t>ن</w:t>
      </w:r>
      <w:r w:rsidR="00602FDB">
        <w:rPr>
          <w:rFonts w:ascii="Simplified Arabic" w:hAnsi="Simplified Arabic" w:cs="Simplified Arabic" w:hint="cs"/>
          <w:sz w:val="28"/>
          <w:szCs w:val="28"/>
          <w:rtl/>
        </w:rPr>
        <w:t>ّ</w:t>
      </w:r>
      <w:r w:rsidRPr="000F758D">
        <w:rPr>
          <w:rFonts w:ascii="Simplified Arabic" w:hAnsi="Simplified Arabic" w:cs="Simplified Arabic" w:hint="cs"/>
          <w:sz w:val="28"/>
          <w:szCs w:val="28"/>
          <w:rtl/>
        </w:rPr>
        <w:t xml:space="preserve"> للتوجيه الإداري دور</w:t>
      </w:r>
      <w:r w:rsidR="00602FDB">
        <w:rPr>
          <w:rFonts w:ascii="Simplified Arabic" w:hAnsi="Simplified Arabic" w:cs="Simplified Arabic" w:hint="cs"/>
          <w:sz w:val="28"/>
          <w:szCs w:val="28"/>
          <w:rtl/>
        </w:rPr>
        <w:t>اً</w:t>
      </w:r>
      <w:r w:rsidRPr="000F758D">
        <w:rPr>
          <w:rFonts w:ascii="Simplified Arabic" w:hAnsi="Simplified Arabic" w:cs="Simplified Arabic" w:hint="cs"/>
          <w:sz w:val="28"/>
          <w:szCs w:val="28"/>
          <w:rtl/>
        </w:rPr>
        <w:t xml:space="preserve"> واهمية كبيرة في تعزيز ال</w:t>
      </w:r>
      <w:r w:rsidR="00602FDB">
        <w:rPr>
          <w:rFonts w:ascii="Simplified Arabic" w:hAnsi="Simplified Arabic" w:cs="Simplified Arabic" w:hint="cs"/>
          <w:sz w:val="28"/>
          <w:szCs w:val="28"/>
          <w:rtl/>
        </w:rPr>
        <w:t>ابداع الإداري لدى الموظف، إذ إنّ</w:t>
      </w:r>
      <w:r w:rsidRPr="000F758D">
        <w:rPr>
          <w:rFonts w:ascii="Simplified Arabic" w:hAnsi="Simplified Arabic" w:cs="Simplified Arabic" w:hint="cs"/>
          <w:sz w:val="28"/>
          <w:szCs w:val="28"/>
          <w:rtl/>
        </w:rPr>
        <w:t xml:space="preserve"> 60% من أفراد العينة أشاروا وأيدوا ه</w:t>
      </w:r>
      <w:r>
        <w:rPr>
          <w:rFonts w:ascii="Simplified Arabic" w:hAnsi="Simplified Arabic" w:cs="Simplified Arabic" w:hint="cs"/>
          <w:sz w:val="28"/>
          <w:szCs w:val="28"/>
          <w:rtl/>
        </w:rPr>
        <w:t xml:space="preserve">ذا الرأي. حيث يرى أحد أفراد هذا </w:t>
      </w:r>
      <w:r w:rsidR="00602FDB">
        <w:rPr>
          <w:rFonts w:ascii="Simplified Arabic" w:hAnsi="Simplified Arabic" w:cs="Simplified Arabic" w:hint="cs"/>
          <w:sz w:val="28"/>
          <w:szCs w:val="28"/>
          <w:rtl/>
        </w:rPr>
        <w:t>الرأ</w:t>
      </w:r>
      <w:r>
        <w:rPr>
          <w:rFonts w:ascii="Simplified Arabic" w:hAnsi="Simplified Arabic" w:cs="Simplified Arabic" w:hint="cs"/>
          <w:sz w:val="28"/>
          <w:szCs w:val="28"/>
          <w:rtl/>
        </w:rPr>
        <w:t xml:space="preserve">ي </w:t>
      </w:r>
      <w:r w:rsidR="00602FDB">
        <w:rPr>
          <w:rFonts w:ascii="Simplified Arabic" w:hAnsi="Simplified Arabic" w:cs="Simplified Arabic" w:hint="cs"/>
          <w:sz w:val="28"/>
          <w:szCs w:val="28"/>
          <w:rtl/>
        </w:rPr>
        <w:t>بأن الموظف قد يكون</w:t>
      </w:r>
      <w:r w:rsidRPr="00D5547A">
        <w:rPr>
          <w:rFonts w:ascii="Simplified Arabic" w:hAnsi="Simplified Arabic" w:cs="Simplified Arabic" w:hint="cs"/>
          <w:sz w:val="28"/>
          <w:szCs w:val="28"/>
          <w:rtl/>
        </w:rPr>
        <w:t xml:space="preserve"> عنده مهام في مشروع </w:t>
      </w:r>
      <w:r w:rsidR="00602FDB">
        <w:rPr>
          <w:rFonts w:ascii="Simplified Arabic" w:hAnsi="Simplified Arabic" w:cs="Simplified Arabic" w:hint="cs"/>
          <w:sz w:val="28"/>
          <w:szCs w:val="28"/>
          <w:rtl/>
        </w:rPr>
        <w:t>معين ويرسم</w:t>
      </w:r>
      <w:r>
        <w:rPr>
          <w:rFonts w:ascii="Simplified Arabic" w:hAnsi="Simplified Arabic" w:cs="Simplified Arabic" w:hint="cs"/>
          <w:sz w:val="28"/>
          <w:szCs w:val="28"/>
          <w:rtl/>
        </w:rPr>
        <w:t xml:space="preserve"> خطة بحسب خبرته ويرى أ</w:t>
      </w:r>
      <w:r w:rsidRPr="00D5547A">
        <w:rPr>
          <w:rFonts w:ascii="Simplified Arabic" w:hAnsi="Simplified Arabic" w:cs="Simplified Arabic" w:hint="cs"/>
          <w:sz w:val="28"/>
          <w:szCs w:val="28"/>
          <w:rtl/>
        </w:rPr>
        <w:t>نها الخطة الأنسب لتنفيذ المشروع، ولكن مع التوجيه الإداري للموظفين</w:t>
      </w:r>
      <w:r w:rsidR="00602FDB">
        <w:rPr>
          <w:rFonts w:ascii="Simplified Arabic" w:hAnsi="Simplified Arabic" w:cs="Simplified Arabic" w:hint="cs"/>
          <w:sz w:val="28"/>
          <w:szCs w:val="28"/>
          <w:rtl/>
        </w:rPr>
        <w:t>،</w:t>
      </w:r>
      <w:r w:rsidRPr="00D5547A">
        <w:rPr>
          <w:rFonts w:ascii="Simplified Arabic" w:hAnsi="Simplified Arabic" w:cs="Simplified Arabic" w:hint="cs"/>
          <w:sz w:val="28"/>
          <w:szCs w:val="28"/>
          <w:rtl/>
        </w:rPr>
        <w:t xml:space="preserve"> قد نضع خطة إدارية تكاملية ثانية أفضل </w:t>
      </w:r>
      <w:r>
        <w:rPr>
          <w:rFonts w:ascii="Simplified Arabic" w:hAnsi="Simplified Arabic" w:cs="Simplified Arabic" w:hint="cs"/>
          <w:sz w:val="28"/>
          <w:szCs w:val="28"/>
          <w:rtl/>
        </w:rPr>
        <w:t>وأ</w:t>
      </w:r>
      <w:r w:rsidRPr="00D5547A">
        <w:rPr>
          <w:rFonts w:ascii="Simplified Arabic" w:hAnsi="Simplified Arabic" w:cs="Simplified Arabic" w:hint="cs"/>
          <w:sz w:val="28"/>
          <w:szCs w:val="28"/>
          <w:rtl/>
        </w:rPr>
        <w:t>يضاً يشعر بالأما</w:t>
      </w:r>
      <w:r>
        <w:rPr>
          <w:rFonts w:ascii="Simplified Arabic" w:hAnsi="Simplified Arabic" w:cs="Simplified Arabic" w:hint="cs"/>
          <w:sz w:val="28"/>
          <w:szCs w:val="28"/>
          <w:rtl/>
        </w:rPr>
        <w:t>ن في وجود مشرف على عمله ليتأكد أ</w:t>
      </w:r>
      <w:r w:rsidRPr="00D5547A">
        <w:rPr>
          <w:rFonts w:ascii="Simplified Arabic" w:hAnsi="Simplified Arabic" w:cs="Simplified Arabic" w:hint="cs"/>
          <w:sz w:val="28"/>
          <w:szCs w:val="28"/>
          <w:rtl/>
        </w:rPr>
        <w:t>ن</w:t>
      </w:r>
      <w:r w:rsidR="00602FDB">
        <w:rPr>
          <w:rFonts w:ascii="Simplified Arabic" w:hAnsi="Simplified Arabic" w:cs="Simplified Arabic" w:hint="cs"/>
          <w:sz w:val="28"/>
          <w:szCs w:val="28"/>
          <w:rtl/>
        </w:rPr>
        <w:t>ّ</w:t>
      </w:r>
      <w:r w:rsidRPr="00D5547A">
        <w:rPr>
          <w:rFonts w:ascii="Simplified Arabic" w:hAnsi="Simplified Arabic" w:cs="Simplified Arabic" w:hint="cs"/>
          <w:sz w:val="28"/>
          <w:szCs w:val="28"/>
          <w:rtl/>
        </w:rPr>
        <w:t xml:space="preserve"> جميع خطط عمله تصب في مص</w:t>
      </w:r>
      <w:r>
        <w:rPr>
          <w:rFonts w:ascii="Simplified Arabic" w:hAnsi="Simplified Arabic" w:cs="Simplified Arabic" w:hint="cs"/>
          <w:sz w:val="28"/>
          <w:szCs w:val="28"/>
          <w:rtl/>
        </w:rPr>
        <w:t>لحة المؤسسة، وما إذا كان هنالك آراء إضافية، كما أن</w:t>
      </w:r>
      <w:r w:rsidR="00602FDB">
        <w:rPr>
          <w:rFonts w:ascii="Simplified Arabic" w:hAnsi="Simplified Arabic" w:cs="Simplified Arabic" w:hint="cs"/>
          <w:sz w:val="28"/>
          <w:szCs w:val="28"/>
          <w:rtl/>
        </w:rPr>
        <w:t>ّ</w:t>
      </w:r>
      <w:r>
        <w:rPr>
          <w:rFonts w:ascii="Simplified Arabic" w:hAnsi="Simplified Arabic" w:cs="Simplified Arabic" w:hint="cs"/>
          <w:sz w:val="28"/>
          <w:szCs w:val="28"/>
          <w:rtl/>
        </w:rPr>
        <w:t xml:space="preserve"> الموظف</w:t>
      </w:r>
      <w:r w:rsidRPr="00D5547A">
        <w:rPr>
          <w:rFonts w:ascii="Simplified Arabic" w:hAnsi="Simplified Arabic" w:cs="Simplified Arabic" w:hint="cs"/>
          <w:sz w:val="28"/>
          <w:szCs w:val="28"/>
          <w:rtl/>
        </w:rPr>
        <w:t xml:space="preserve"> لا يشعر بمسؤولية بمفرده</w:t>
      </w:r>
      <w:r w:rsidR="00602FDB">
        <w:rPr>
          <w:rFonts w:ascii="Simplified Arabic" w:hAnsi="Simplified Arabic" w:cs="Simplified Arabic" w:hint="cs"/>
          <w:sz w:val="28"/>
          <w:szCs w:val="28"/>
          <w:rtl/>
        </w:rPr>
        <w:t>،</w:t>
      </w:r>
      <w:r w:rsidRPr="00D5547A">
        <w:rPr>
          <w:rFonts w:ascii="Simplified Arabic" w:hAnsi="Simplified Arabic" w:cs="Simplified Arabic" w:hint="cs"/>
          <w:sz w:val="28"/>
          <w:szCs w:val="28"/>
          <w:rtl/>
        </w:rPr>
        <w:t xml:space="preserve"> في حال وجود أي أخطاء</w:t>
      </w:r>
      <w:r>
        <w:rPr>
          <w:rFonts w:ascii="Simplified Arabic" w:hAnsi="Simplified Arabic" w:cs="Simplified Arabic" w:hint="cs"/>
          <w:sz w:val="28"/>
          <w:szCs w:val="28"/>
          <w:rtl/>
        </w:rPr>
        <w:t>، و</w:t>
      </w:r>
      <w:r w:rsidRPr="00D5547A">
        <w:rPr>
          <w:rFonts w:ascii="Simplified Arabic" w:hAnsi="Simplified Arabic" w:cs="Simplified Arabic" w:hint="cs"/>
          <w:sz w:val="28"/>
          <w:szCs w:val="28"/>
          <w:rtl/>
        </w:rPr>
        <w:t>بالتالي فللتوجيه الإداري دور مهم جداً في تعزيز دور الموظف وابداعه في إنجاح رسالة المؤسسة بطريقة مهنية.</w:t>
      </w:r>
    </w:p>
    <w:p w:rsidR="00D5547A" w:rsidRDefault="00D5547A" w:rsidP="00602FDB">
      <w:pPr>
        <w:bidi/>
        <w:spacing w:before="240" w:line="360" w:lineRule="auto"/>
        <w:jc w:val="both"/>
        <w:rPr>
          <w:rFonts w:ascii="Simplified Arabic" w:hAnsi="Simplified Arabic" w:cs="Simplified Arabic"/>
          <w:sz w:val="28"/>
          <w:szCs w:val="28"/>
        </w:rPr>
      </w:pPr>
      <w:r>
        <w:rPr>
          <w:rFonts w:ascii="Simplified Arabic" w:hAnsi="Simplified Arabic" w:cs="Simplified Arabic" w:hint="cs"/>
          <w:sz w:val="28"/>
          <w:szCs w:val="28"/>
          <w:rtl/>
        </w:rPr>
        <w:t>ويرى فرد آخر أن</w:t>
      </w:r>
      <w:r w:rsidR="00602FDB">
        <w:rPr>
          <w:rFonts w:ascii="Simplified Arabic" w:hAnsi="Simplified Arabic" w:cs="Simplified Arabic" w:hint="cs"/>
          <w:sz w:val="28"/>
          <w:szCs w:val="28"/>
          <w:rtl/>
        </w:rPr>
        <w:t>ّ</w:t>
      </w:r>
      <w:r>
        <w:rPr>
          <w:rFonts w:ascii="Simplified Arabic" w:hAnsi="Simplified Arabic" w:cs="Simplified Arabic" w:hint="cs"/>
          <w:sz w:val="28"/>
          <w:szCs w:val="28"/>
          <w:rtl/>
        </w:rPr>
        <w:t xml:space="preserve"> للتوجيه الإداري</w:t>
      </w:r>
      <w:r w:rsidRPr="00D5547A">
        <w:rPr>
          <w:rFonts w:ascii="Simplified Arabic" w:hAnsi="Simplified Arabic" w:cs="Simplified Arabic" w:hint="cs"/>
          <w:sz w:val="28"/>
          <w:szCs w:val="28"/>
          <w:rtl/>
        </w:rPr>
        <w:t xml:space="preserve"> دور</w:t>
      </w:r>
      <w:r w:rsidR="00602FDB">
        <w:rPr>
          <w:rFonts w:ascii="Simplified Arabic" w:hAnsi="Simplified Arabic" w:cs="Simplified Arabic" w:hint="cs"/>
          <w:sz w:val="28"/>
          <w:szCs w:val="28"/>
          <w:rtl/>
        </w:rPr>
        <w:t>اً</w:t>
      </w:r>
      <w:r w:rsidRPr="00D5547A">
        <w:rPr>
          <w:rFonts w:ascii="Simplified Arabic" w:hAnsi="Simplified Arabic" w:cs="Simplified Arabic" w:hint="cs"/>
          <w:sz w:val="28"/>
          <w:szCs w:val="28"/>
          <w:rtl/>
        </w:rPr>
        <w:t xml:space="preserve"> في تعزيز الابداع الإداري</w:t>
      </w:r>
      <w:r>
        <w:rPr>
          <w:rFonts w:ascii="Simplified Arabic" w:hAnsi="Simplified Arabic" w:cs="Simplified Arabic" w:hint="cs"/>
          <w:sz w:val="28"/>
          <w:szCs w:val="28"/>
          <w:rtl/>
        </w:rPr>
        <w:t>، إ</w:t>
      </w:r>
      <w:r w:rsidRPr="00D5547A">
        <w:rPr>
          <w:rFonts w:ascii="Simplified Arabic" w:hAnsi="Simplified Arabic" w:cs="Simplified Arabic" w:hint="cs"/>
          <w:sz w:val="28"/>
          <w:szCs w:val="28"/>
          <w:rtl/>
        </w:rPr>
        <w:t>ذا كان ب</w:t>
      </w:r>
      <w:r w:rsidR="00602FDB">
        <w:rPr>
          <w:rFonts w:ascii="Simplified Arabic" w:hAnsi="Simplified Arabic" w:cs="Simplified Arabic" w:hint="cs"/>
          <w:sz w:val="28"/>
          <w:szCs w:val="28"/>
          <w:rtl/>
        </w:rPr>
        <w:t>ِ</w:t>
      </w:r>
      <w:r w:rsidRPr="00D5547A">
        <w:rPr>
          <w:rFonts w:ascii="Simplified Arabic" w:hAnsi="Simplified Arabic" w:cs="Simplified Arabic" w:hint="cs"/>
          <w:sz w:val="28"/>
          <w:szCs w:val="28"/>
          <w:rtl/>
        </w:rPr>
        <w:t xml:space="preserve">هدف دعم </w:t>
      </w:r>
      <w:r>
        <w:rPr>
          <w:rFonts w:ascii="Simplified Arabic" w:hAnsi="Simplified Arabic" w:cs="Simplified Arabic" w:hint="cs"/>
          <w:sz w:val="28"/>
          <w:szCs w:val="28"/>
          <w:rtl/>
        </w:rPr>
        <w:t>الموظف فقط</w:t>
      </w:r>
      <w:r w:rsidR="00602FDB">
        <w:rPr>
          <w:rFonts w:ascii="Simplified Arabic" w:hAnsi="Simplified Arabic" w:cs="Simplified Arabic" w:hint="cs"/>
          <w:sz w:val="28"/>
          <w:szCs w:val="28"/>
          <w:rtl/>
        </w:rPr>
        <w:t>،</w:t>
      </w:r>
      <w:r>
        <w:rPr>
          <w:rFonts w:ascii="Simplified Arabic" w:hAnsi="Simplified Arabic" w:cs="Simplified Arabic" w:hint="cs"/>
          <w:sz w:val="28"/>
          <w:szCs w:val="28"/>
          <w:rtl/>
        </w:rPr>
        <w:t xml:space="preserve"> وليس بهدف الحد من الإبداع لديه عن طريق </w:t>
      </w:r>
      <w:r w:rsidR="00602FDB">
        <w:rPr>
          <w:rFonts w:ascii="Simplified Arabic" w:hAnsi="Simplified Arabic" w:cs="Simplified Arabic" w:hint="cs"/>
          <w:sz w:val="28"/>
          <w:szCs w:val="28"/>
          <w:rtl/>
        </w:rPr>
        <w:t>إعطائه</w:t>
      </w:r>
      <w:r w:rsidRPr="00D5547A">
        <w:rPr>
          <w:rFonts w:ascii="Simplified Arabic" w:hAnsi="Simplified Arabic" w:cs="Simplified Arabic" w:hint="cs"/>
          <w:sz w:val="28"/>
          <w:szCs w:val="28"/>
          <w:rtl/>
        </w:rPr>
        <w:t xml:space="preserve"> الأفكار والطرق</w:t>
      </w:r>
      <w:r>
        <w:rPr>
          <w:rFonts w:ascii="Simplified Arabic" w:hAnsi="Simplified Arabic" w:cs="Simplified Arabic" w:hint="cs"/>
          <w:sz w:val="28"/>
          <w:szCs w:val="28"/>
          <w:rtl/>
        </w:rPr>
        <w:t xml:space="preserve"> للعمل بدل</w:t>
      </w:r>
      <w:r w:rsidR="00602FDB">
        <w:rPr>
          <w:rFonts w:ascii="Simplified Arabic" w:hAnsi="Simplified Arabic" w:cs="Simplified Arabic" w:hint="cs"/>
          <w:sz w:val="28"/>
          <w:szCs w:val="28"/>
          <w:rtl/>
        </w:rPr>
        <w:t>اً</w:t>
      </w:r>
      <w:r>
        <w:rPr>
          <w:rFonts w:ascii="Simplified Arabic" w:hAnsi="Simplified Arabic" w:cs="Simplified Arabic" w:hint="cs"/>
          <w:sz w:val="28"/>
          <w:szCs w:val="28"/>
          <w:rtl/>
        </w:rPr>
        <w:t xml:space="preserve"> من ترك المساحة له للإ</w:t>
      </w:r>
      <w:r w:rsidRPr="00D5547A">
        <w:rPr>
          <w:rFonts w:ascii="Simplified Arabic" w:hAnsi="Simplified Arabic" w:cs="Simplified Arabic" w:hint="cs"/>
          <w:sz w:val="28"/>
          <w:szCs w:val="28"/>
          <w:rtl/>
        </w:rPr>
        <w:t>بداع.</w:t>
      </w:r>
      <w:r>
        <w:rPr>
          <w:rFonts w:ascii="Simplified Arabic" w:hAnsi="Simplified Arabic" w:cs="Simplified Arabic" w:hint="cs"/>
          <w:sz w:val="28"/>
          <w:szCs w:val="28"/>
          <w:rtl/>
        </w:rPr>
        <w:t xml:space="preserve"> وبالمقابل فإن </w:t>
      </w:r>
      <w:r w:rsidR="00602FDB">
        <w:rPr>
          <w:rFonts w:ascii="Simplified Arabic" w:hAnsi="Simplified Arabic" w:cs="Simplified Arabic" w:hint="cs"/>
          <w:sz w:val="28"/>
          <w:szCs w:val="28"/>
          <w:rtl/>
        </w:rPr>
        <w:t>دور التوجيه الإداري في تعزيز الإ</w:t>
      </w:r>
      <w:r>
        <w:rPr>
          <w:rFonts w:ascii="Simplified Arabic" w:hAnsi="Simplified Arabic" w:cs="Simplified Arabic" w:hint="cs"/>
          <w:sz w:val="28"/>
          <w:szCs w:val="28"/>
          <w:rtl/>
        </w:rPr>
        <w:t xml:space="preserve">بداع الإداري لدى الموظف، يعتمد على شخصية الموظف وخلفيته، فإذا كان الموظف لديه خبرة سابقة كبيرة في المجال قد يتقبل </w:t>
      </w:r>
      <w:r w:rsidR="00602FDB">
        <w:rPr>
          <w:rFonts w:ascii="Simplified Arabic" w:hAnsi="Simplified Arabic" w:cs="Simplified Arabic" w:hint="cs"/>
          <w:sz w:val="28"/>
          <w:szCs w:val="28"/>
          <w:rtl/>
        </w:rPr>
        <w:t>التوجيه بطريقة أصعب من الموظف ذي</w:t>
      </w:r>
      <w:r>
        <w:rPr>
          <w:rFonts w:ascii="Simplified Arabic" w:hAnsi="Simplified Arabic" w:cs="Simplified Arabic" w:hint="cs"/>
          <w:sz w:val="28"/>
          <w:szCs w:val="28"/>
          <w:rtl/>
        </w:rPr>
        <w:t xml:space="preserve"> الخبرة القليلة وقد يأخذ التوجيه بطريقة النقد. فمثلاً يقول أحد </w:t>
      </w:r>
      <w:r w:rsidR="00602FDB">
        <w:rPr>
          <w:rFonts w:ascii="Simplified Arabic" w:hAnsi="Simplified Arabic" w:cs="Simplified Arabic" w:hint="cs"/>
          <w:sz w:val="28"/>
          <w:szCs w:val="28"/>
          <w:rtl/>
        </w:rPr>
        <w:t>المديرين</w:t>
      </w:r>
      <w:r>
        <w:rPr>
          <w:rFonts w:ascii="Simplified Arabic" w:hAnsi="Simplified Arabic" w:cs="Simplified Arabic" w:hint="cs"/>
          <w:sz w:val="28"/>
          <w:szCs w:val="28"/>
          <w:rtl/>
        </w:rPr>
        <w:t xml:space="preserve"> " أن للتوجيه الإداري دور</w:t>
      </w:r>
      <w:r w:rsidR="00602FDB">
        <w:rPr>
          <w:rFonts w:ascii="Simplified Arabic" w:hAnsi="Simplified Arabic" w:cs="Simplified Arabic" w:hint="cs"/>
          <w:sz w:val="28"/>
          <w:szCs w:val="28"/>
          <w:rtl/>
        </w:rPr>
        <w:t>اً</w:t>
      </w:r>
      <w:r>
        <w:rPr>
          <w:rFonts w:ascii="Simplified Arabic" w:hAnsi="Simplified Arabic" w:cs="Simplified Arabic" w:hint="cs"/>
          <w:sz w:val="28"/>
          <w:szCs w:val="28"/>
          <w:rtl/>
        </w:rPr>
        <w:t xml:space="preserve"> في تعزيز الابداع الإداري لدى</w:t>
      </w:r>
      <w:r w:rsidR="00602FDB">
        <w:rPr>
          <w:rFonts w:ascii="Simplified Arabic" w:hAnsi="Simplified Arabic" w:cs="Simplified Arabic" w:hint="cs"/>
          <w:sz w:val="28"/>
          <w:szCs w:val="28"/>
          <w:rtl/>
        </w:rPr>
        <w:t xml:space="preserve"> الموظف ولكن ليس بأسلوب السيطرة؛ لأ</w:t>
      </w:r>
      <w:r>
        <w:rPr>
          <w:rFonts w:ascii="Simplified Arabic" w:hAnsi="Simplified Arabic" w:cs="Simplified Arabic" w:hint="cs"/>
          <w:sz w:val="28"/>
          <w:szCs w:val="28"/>
          <w:rtl/>
        </w:rPr>
        <w:t>ن</w:t>
      </w:r>
      <w:r w:rsidR="00602FDB">
        <w:rPr>
          <w:rFonts w:ascii="Simplified Arabic" w:hAnsi="Simplified Arabic" w:cs="Simplified Arabic" w:hint="cs"/>
          <w:sz w:val="28"/>
          <w:szCs w:val="28"/>
          <w:rtl/>
        </w:rPr>
        <w:t>ّ</w:t>
      </w:r>
      <w:r>
        <w:rPr>
          <w:rFonts w:ascii="Simplified Arabic" w:hAnsi="Simplified Arabic" w:cs="Simplified Arabic" w:hint="cs"/>
          <w:sz w:val="28"/>
          <w:szCs w:val="28"/>
          <w:rtl/>
        </w:rPr>
        <w:t xml:space="preserve"> الموظف المبدع لا يحتاج لتوجيه دائم ومن المفضل ترك المساحة له للأبداع</w:t>
      </w:r>
      <w:r w:rsidR="000F758D">
        <w:rPr>
          <w:rFonts w:ascii="Simplified Arabic" w:hAnsi="Simplified Arabic" w:cs="Simplified Arabic" w:hint="cs"/>
          <w:sz w:val="28"/>
          <w:szCs w:val="28"/>
          <w:rtl/>
        </w:rPr>
        <w:t xml:space="preserve"> بدون توجيه". ويقول آخر بأن " ل</w:t>
      </w:r>
      <w:r>
        <w:rPr>
          <w:rFonts w:ascii="Simplified Arabic" w:hAnsi="Simplified Arabic" w:cs="Simplified Arabic" w:hint="cs"/>
          <w:sz w:val="28"/>
          <w:szCs w:val="28"/>
          <w:rtl/>
        </w:rPr>
        <w:t>لتوجيه الإداري دور</w:t>
      </w:r>
      <w:r w:rsidR="00602FDB">
        <w:rPr>
          <w:rFonts w:ascii="Simplified Arabic" w:hAnsi="Simplified Arabic" w:cs="Simplified Arabic" w:hint="cs"/>
          <w:sz w:val="28"/>
          <w:szCs w:val="28"/>
          <w:rtl/>
        </w:rPr>
        <w:t>اً</w:t>
      </w:r>
      <w:r>
        <w:rPr>
          <w:rFonts w:ascii="Simplified Arabic" w:hAnsi="Simplified Arabic" w:cs="Simplified Arabic" w:hint="cs"/>
          <w:sz w:val="28"/>
          <w:szCs w:val="28"/>
          <w:rtl/>
        </w:rPr>
        <w:t xml:space="preserve"> </w:t>
      </w:r>
      <w:r w:rsidR="000F758D">
        <w:rPr>
          <w:rFonts w:ascii="Simplified Arabic" w:hAnsi="Simplified Arabic" w:cs="Simplified Arabic" w:hint="cs"/>
          <w:sz w:val="28"/>
          <w:szCs w:val="28"/>
          <w:rtl/>
        </w:rPr>
        <w:t>مهم</w:t>
      </w:r>
      <w:r w:rsidR="00602FDB">
        <w:rPr>
          <w:rFonts w:ascii="Simplified Arabic" w:hAnsi="Simplified Arabic" w:cs="Simplified Arabic" w:hint="cs"/>
          <w:sz w:val="28"/>
          <w:szCs w:val="28"/>
          <w:rtl/>
        </w:rPr>
        <w:t>اً</w:t>
      </w:r>
      <w:r w:rsidR="000F758D">
        <w:rPr>
          <w:rFonts w:ascii="Simplified Arabic" w:hAnsi="Simplified Arabic" w:cs="Simplified Arabic" w:hint="cs"/>
          <w:sz w:val="28"/>
          <w:szCs w:val="28"/>
          <w:rtl/>
        </w:rPr>
        <w:t xml:space="preserve"> في</w:t>
      </w:r>
      <w:r w:rsidR="00602FDB">
        <w:rPr>
          <w:rFonts w:ascii="Simplified Arabic" w:hAnsi="Simplified Arabic" w:cs="Simplified Arabic" w:hint="cs"/>
          <w:sz w:val="28"/>
          <w:szCs w:val="28"/>
          <w:rtl/>
        </w:rPr>
        <w:t xml:space="preserve"> تعزيز </w:t>
      </w:r>
      <w:r w:rsidR="00602FDB">
        <w:rPr>
          <w:rFonts w:ascii="Simplified Arabic" w:hAnsi="Simplified Arabic" w:cs="Simplified Arabic" w:hint="cs"/>
          <w:sz w:val="28"/>
          <w:szCs w:val="28"/>
          <w:rtl/>
        </w:rPr>
        <w:lastRenderedPageBreak/>
        <w:t>الإ</w:t>
      </w:r>
      <w:r w:rsidR="000F758D">
        <w:rPr>
          <w:rFonts w:ascii="Simplified Arabic" w:hAnsi="Simplified Arabic" w:cs="Simplified Arabic" w:hint="cs"/>
          <w:sz w:val="28"/>
          <w:szCs w:val="28"/>
          <w:rtl/>
        </w:rPr>
        <w:t>بداع الإداري، لأ</w:t>
      </w:r>
      <w:r>
        <w:rPr>
          <w:rFonts w:ascii="Simplified Arabic" w:hAnsi="Simplified Arabic" w:cs="Simplified Arabic" w:hint="cs"/>
          <w:sz w:val="28"/>
          <w:szCs w:val="28"/>
          <w:rtl/>
        </w:rPr>
        <w:t xml:space="preserve">ن الموظف حتى وان كان لديه خبرة كبيرة فهو لا يعرف دائماً كل شيء يتعلق بالمؤسسة وبالتالي فهو يحتاج </w:t>
      </w:r>
      <w:r w:rsidR="000F758D">
        <w:rPr>
          <w:rFonts w:ascii="Simplified Arabic" w:hAnsi="Simplified Arabic" w:cs="Simplified Arabic" w:hint="cs"/>
          <w:sz w:val="28"/>
          <w:szCs w:val="28"/>
          <w:rtl/>
        </w:rPr>
        <w:t xml:space="preserve">للتوجيه الذي يساعده على الإبداع". </w:t>
      </w:r>
    </w:p>
    <w:p w:rsidR="00D5547A" w:rsidRPr="000F758D" w:rsidRDefault="000F758D" w:rsidP="00602FDB">
      <w:pPr>
        <w:bidi/>
        <w:spacing w:before="240" w:line="360" w:lineRule="auto"/>
        <w:jc w:val="both"/>
        <w:rPr>
          <w:rFonts w:ascii="Simplified Arabic" w:hAnsi="Simplified Arabic" w:cs="Simplified Arabic"/>
          <w:sz w:val="28"/>
          <w:szCs w:val="28"/>
        </w:rPr>
      </w:pPr>
      <w:r>
        <w:rPr>
          <w:rFonts w:ascii="Simplified Arabic" w:hAnsi="Simplified Arabic" w:cs="Simplified Arabic" w:hint="cs"/>
          <w:sz w:val="28"/>
          <w:szCs w:val="28"/>
          <w:rtl/>
        </w:rPr>
        <w:t xml:space="preserve">وفي رأي الباحثة فإن </w:t>
      </w:r>
      <w:r w:rsidR="00D5547A" w:rsidRPr="000F758D">
        <w:rPr>
          <w:rFonts w:ascii="Simplified Arabic" w:hAnsi="Simplified Arabic" w:cs="Simplified Arabic" w:hint="cs"/>
          <w:sz w:val="28"/>
          <w:szCs w:val="28"/>
          <w:rtl/>
        </w:rPr>
        <w:t>للتوجيه الإداري دور</w:t>
      </w:r>
      <w:r w:rsidR="00602FDB">
        <w:rPr>
          <w:rFonts w:ascii="Simplified Arabic" w:hAnsi="Simplified Arabic" w:cs="Simplified Arabic" w:hint="cs"/>
          <w:sz w:val="28"/>
          <w:szCs w:val="28"/>
          <w:rtl/>
        </w:rPr>
        <w:t>اّ</w:t>
      </w:r>
      <w:r w:rsidR="00D5547A" w:rsidRPr="000F758D">
        <w:rPr>
          <w:rFonts w:ascii="Simplified Arabic" w:hAnsi="Simplified Arabic" w:cs="Simplified Arabic" w:hint="cs"/>
          <w:sz w:val="28"/>
          <w:szCs w:val="28"/>
          <w:rtl/>
        </w:rPr>
        <w:t xml:space="preserve"> في تعزيز الابداع الإداري لدى الموظف</w:t>
      </w:r>
      <w:r w:rsidR="00602FDB">
        <w:rPr>
          <w:rFonts w:ascii="Simplified Arabic" w:hAnsi="Simplified Arabic" w:cs="Simplified Arabic" w:hint="cs"/>
          <w:sz w:val="28"/>
          <w:szCs w:val="28"/>
          <w:rtl/>
        </w:rPr>
        <w:t>؛</w:t>
      </w:r>
      <w:r>
        <w:rPr>
          <w:rFonts w:ascii="Simplified Arabic" w:hAnsi="Simplified Arabic" w:cs="Simplified Arabic" w:hint="cs"/>
          <w:sz w:val="28"/>
          <w:szCs w:val="28"/>
          <w:rtl/>
        </w:rPr>
        <w:t xml:space="preserve"> لأ</w:t>
      </w:r>
      <w:r w:rsidR="00D5547A" w:rsidRPr="000F758D">
        <w:rPr>
          <w:rFonts w:ascii="Simplified Arabic" w:hAnsi="Simplified Arabic" w:cs="Simplified Arabic" w:hint="cs"/>
          <w:sz w:val="28"/>
          <w:szCs w:val="28"/>
          <w:rtl/>
        </w:rPr>
        <w:t>ن المدير بخبرته الك</w:t>
      </w:r>
      <w:r w:rsidR="00602FDB">
        <w:rPr>
          <w:rFonts w:ascii="Simplified Arabic" w:hAnsi="Simplified Arabic" w:cs="Simplified Arabic" w:hint="cs"/>
          <w:sz w:val="28"/>
          <w:szCs w:val="28"/>
          <w:rtl/>
        </w:rPr>
        <w:t xml:space="preserve">بيرة، </w:t>
      </w:r>
      <w:r w:rsidR="00D5547A" w:rsidRPr="000F758D">
        <w:rPr>
          <w:rFonts w:ascii="Simplified Arabic" w:hAnsi="Simplified Arabic" w:cs="Simplified Arabic" w:hint="cs"/>
          <w:sz w:val="28"/>
          <w:szCs w:val="28"/>
          <w:rtl/>
        </w:rPr>
        <w:t>قد يساعد الموظف ع</w:t>
      </w:r>
      <w:r>
        <w:rPr>
          <w:rFonts w:ascii="Simplified Arabic" w:hAnsi="Simplified Arabic" w:cs="Simplified Arabic" w:hint="cs"/>
          <w:sz w:val="28"/>
          <w:szCs w:val="28"/>
          <w:rtl/>
        </w:rPr>
        <w:t xml:space="preserve">ن طريق توجيهه وبالتالي مساعدته على </w:t>
      </w:r>
      <w:r w:rsidR="00D5547A" w:rsidRPr="000F758D">
        <w:rPr>
          <w:rFonts w:ascii="Simplified Arabic" w:hAnsi="Simplified Arabic" w:cs="Simplified Arabic" w:hint="cs"/>
          <w:sz w:val="28"/>
          <w:szCs w:val="28"/>
          <w:rtl/>
        </w:rPr>
        <w:t>الإبداع. فالتوجيه ضروري جداً وبشكل دائم وعلى المدير الاطلاع على كل التقارير باستمرار</w:t>
      </w:r>
      <w:r w:rsidR="00602FDB">
        <w:rPr>
          <w:rFonts w:ascii="Simplified Arabic" w:hAnsi="Simplified Arabic" w:cs="Simplified Arabic" w:hint="cs"/>
          <w:sz w:val="28"/>
          <w:szCs w:val="28"/>
          <w:rtl/>
        </w:rPr>
        <w:t>؛</w:t>
      </w:r>
      <w:r w:rsidR="00D5547A" w:rsidRPr="000F758D">
        <w:rPr>
          <w:rFonts w:ascii="Simplified Arabic" w:hAnsi="Simplified Arabic" w:cs="Simplified Arabic" w:hint="cs"/>
          <w:sz w:val="28"/>
          <w:szCs w:val="28"/>
          <w:rtl/>
        </w:rPr>
        <w:t xml:space="preserve"> لتوجيه الموظف باستمرار</w:t>
      </w:r>
      <w:r>
        <w:rPr>
          <w:rFonts w:ascii="Simplified Arabic" w:hAnsi="Simplified Arabic" w:cs="Simplified Arabic" w:hint="cs"/>
          <w:sz w:val="28"/>
          <w:szCs w:val="28"/>
          <w:rtl/>
        </w:rPr>
        <w:t xml:space="preserve"> لكي يحمي الموظف من الوقوع بالخطأ في تأدية مهامه، والتي بدورها ستؤثر سلباً </w:t>
      </w:r>
      <w:r w:rsidR="00602FDB">
        <w:rPr>
          <w:rFonts w:ascii="Simplified Arabic" w:hAnsi="Simplified Arabic" w:cs="Simplified Arabic" w:hint="cs"/>
          <w:sz w:val="28"/>
          <w:szCs w:val="28"/>
          <w:rtl/>
        </w:rPr>
        <w:t>في</w:t>
      </w:r>
      <w:r>
        <w:rPr>
          <w:rFonts w:ascii="Simplified Arabic" w:hAnsi="Simplified Arabic" w:cs="Simplified Arabic" w:hint="cs"/>
          <w:sz w:val="28"/>
          <w:szCs w:val="28"/>
          <w:rtl/>
        </w:rPr>
        <w:t xml:space="preserve"> أداء المؤسسة بشكل عام</w:t>
      </w:r>
      <w:r w:rsidR="00D5547A" w:rsidRPr="000F758D">
        <w:rPr>
          <w:rFonts w:ascii="Simplified Arabic" w:hAnsi="Simplified Arabic" w:cs="Simplified Arabic" w:hint="cs"/>
          <w:sz w:val="28"/>
          <w:szCs w:val="28"/>
          <w:rtl/>
        </w:rPr>
        <w:t xml:space="preserve">. </w:t>
      </w:r>
      <w:r>
        <w:rPr>
          <w:rFonts w:ascii="Simplified Arabic" w:hAnsi="Simplified Arabic" w:cs="Simplified Arabic" w:hint="cs"/>
          <w:sz w:val="28"/>
          <w:szCs w:val="28"/>
          <w:rtl/>
        </w:rPr>
        <w:t>وبالمقابل، لا يتقبل جميع الموظفين التوجيه، فبعض الموظفين يعتقدون أنهم يعرفون أ</w:t>
      </w:r>
      <w:r w:rsidR="00D5547A" w:rsidRPr="000F758D">
        <w:rPr>
          <w:rFonts w:ascii="Simplified Arabic" w:hAnsi="Simplified Arabic" w:cs="Simplified Arabic" w:hint="cs"/>
          <w:sz w:val="28"/>
          <w:szCs w:val="28"/>
          <w:rtl/>
        </w:rPr>
        <w:t>و قادرون على إدارة المهام</w:t>
      </w:r>
      <w:r>
        <w:rPr>
          <w:rFonts w:ascii="Simplified Arabic" w:hAnsi="Simplified Arabic" w:cs="Simplified Arabic" w:hint="cs"/>
          <w:sz w:val="28"/>
          <w:szCs w:val="28"/>
          <w:rtl/>
        </w:rPr>
        <w:t xml:space="preserve"> بأكمل وجه بدون إ</w:t>
      </w:r>
      <w:r w:rsidR="00D5547A" w:rsidRPr="000F758D">
        <w:rPr>
          <w:rFonts w:ascii="Simplified Arabic" w:hAnsi="Simplified Arabic" w:cs="Simplified Arabic" w:hint="cs"/>
          <w:sz w:val="28"/>
          <w:szCs w:val="28"/>
          <w:rtl/>
        </w:rPr>
        <w:t>رشاد او توجيه</w:t>
      </w:r>
      <w:r>
        <w:rPr>
          <w:rFonts w:ascii="Simplified Arabic" w:hAnsi="Simplified Arabic" w:cs="Simplified Arabic" w:hint="cs"/>
          <w:sz w:val="28"/>
          <w:szCs w:val="28"/>
          <w:rtl/>
        </w:rPr>
        <w:t>، وبرأي الباحثة فإن هذا ليس سبب</w:t>
      </w:r>
      <w:r w:rsidR="00602FDB">
        <w:rPr>
          <w:rFonts w:ascii="Simplified Arabic" w:hAnsi="Simplified Arabic" w:cs="Simplified Arabic" w:hint="cs"/>
          <w:sz w:val="28"/>
          <w:szCs w:val="28"/>
          <w:rtl/>
        </w:rPr>
        <w:t>اً</w:t>
      </w:r>
      <w:r>
        <w:rPr>
          <w:rFonts w:ascii="Simplified Arabic" w:hAnsi="Simplified Arabic" w:cs="Simplified Arabic" w:hint="cs"/>
          <w:sz w:val="28"/>
          <w:szCs w:val="28"/>
          <w:rtl/>
        </w:rPr>
        <w:t xml:space="preserve"> يقف وراء عدم أهمية التوجيه الإداري، فكما ذكرنا سابقاً بأن التوجيه الإداري يعتمد على النمط المستخدم من قبل المدير، ويختلف باختلاف شخصيات وخلفيات الموظفين</w:t>
      </w:r>
      <w:r w:rsidR="00D5547A" w:rsidRPr="000F758D">
        <w:rPr>
          <w:rFonts w:ascii="Simplified Arabic" w:hAnsi="Simplified Arabic" w:cs="Simplified Arabic" w:hint="cs"/>
          <w:sz w:val="28"/>
          <w:szCs w:val="28"/>
          <w:rtl/>
        </w:rPr>
        <w:t xml:space="preserve">. </w:t>
      </w:r>
    </w:p>
    <w:p w:rsidR="00EF1B18" w:rsidRPr="000F758D" w:rsidRDefault="00EF1B18" w:rsidP="00EF1B18">
      <w:pPr>
        <w:bidi/>
        <w:spacing w:before="240" w:line="360" w:lineRule="auto"/>
        <w:jc w:val="both"/>
        <w:rPr>
          <w:rFonts w:ascii="Simplified Arabic" w:hAnsi="Simplified Arabic" w:cs="Simplified Arabic"/>
          <w:b/>
          <w:bCs/>
          <w:sz w:val="28"/>
          <w:szCs w:val="28"/>
          <w:rtl/>
          <w:lang w:bidi="ar-JO"/>
        </w:rPr>
      </w:pPr>
      <w:r w:rsidRPr="000F758D">
        <w:rPr>
          <w:rFonts w:ascii="Simplified Arabic" w:hAnsi="Simplified Arabic" w:cs="Simplified Arabic" w:hint="cs"/>
          <w:b/>
          <w:bCs/>
          <w:sz w:val="28"/>
          <w:szCs w:val="28"/>
          <w:rtl/>
          <w:lang w:bidi="ar-JO"/>
        </w:rPr>
        <w:t>المحور الثالث: دور شخصية المدير</w:t>
      </w:r>
      <w:r w:rsidR="005C6F41">
        <w:rPr>
          <w:rFonts w:ascii="Simplified Arabic" w:hAnsi="Simplified Arabic" w:cs="Simplified Arabic" w:hint="cs"/>
          <w:b/>
          <w:bCs/>
          <w:sz w:val="28"/>
          <w:szCs w:val="28"/>
          <w:rtl/>
          <w:lang w:bidi="ar-JO"/>
        </w:rPr>
        <w:t xml:space="preserve"> المؤثرة</w:t>
      </w:r>
      <w:r w:rsidRPr="000F758D">
        <w:rPr>
          <w:rFonts w:ascii="Simplified Arabic" w:hAnsi="Simplified Arabic" w:cs="Simplified Arabic" w:hint="cs"/>
          <w:b/>
          <w:bCs/>
          <w:sz w:val="28"/>
          <w:szCs w:val="28"/>
          <w:rtl/>
          <w:lang w:bidi="ar-JO"/>
        </w:rPr>
        <w:t xml:space="preserve"> في تعزيز الإبداع</w:t>
      </w:r>
    </w:p>
    <w:p w:rsidR="000F758D" w:rsidRDefault="00E50B75" w:rsidP="00602FDB">
      <w:pPr>
        <w:bidi/>
        <w:spacing w:before="240" w:line="360" w:lineRule="auto"/>
        <w:jc w:val="both"/>
        <w:rPr>
          <w:rFonts w:ascii="Simplified Arabic" w:hAnsi="Simplified Arabic" w:cs="Simplified Arabic"/>
          <w:sz w:val="28"/>
          <w:szCs w:val="28"/>
          <w:rtl/>
        </w:rPr>
      </w:pPr>
      <w:r>
        <w:rPr>
          <w:rFonts w:ascii="Simplified Arabic" w:hAnsi="Simplified Arabic" w:cs="Simplified Arabic" w:hint="cs"/>
          <w:sz w:val="28"/>
          <w:szCs w:val="28"/>
          <w:rtl/>
        </w:rPr>
        <w:t>لقد أجمع أفراد العينة الذين تمت مقابلتهم أن</w:t>
      </w:r>
      <w:r w:rsidR="00602FDB">
        <w:rPr>
          <w:rFonts w:ascii="Simplified Arabic" w:hAnsi="Simplified Arabic" w:cs="Simplified Arabic" w:hint="cs"/>
          <w:sz w:val="28"/>
          <w:szCs w:val="28"/>
          <w:rtl/>
        </w:rPr>
        <w:t>ّ</w:t>
      </w:r>
      <w:r>
        <w:rPr>
          <w:rFonts w:ascii="Simplified Arabic" w:hAnsi="Simplified Arabic" w:cs="Simplified Arabic" w:hint="cs"/>
          <w:sz w:val="28"/>
          <w:szCs w:val="28"/>
          <w:rtl/>
        </w:rPr>
        <w:t xml:space="preserve"> </w:t>
      </w:r>
      <w:r w:rsidR="000F758D" w:rsidRPr="000F758D">
        <w:rPr>
          <w:rFonts w:ascii="Simplified Arabic" w:hAnsi="Simplified Arabic" w:cs="Simplified Arabic" w:hint="cs"/>
          <w:sz w:val="28"/>
          <w:szCs w:val="28"/>
          <w:rtl/>
        </w:rPr>
        <w:t>هنالك تأثير</w:t>
      </w:r>
      <w:r w:rsidR="00602FDB">
        <w:rPr>
          <w:rFonts w:ascii="Simplified Arabic" w:hAnsi="Simplified Arabic" w:cs="Simplified Arabic" w:hint="cs"/>
          <w:sz w:val="28"/>
          <w:szCs w:val="28"/>
          <w:rtl/>
        </w:rPr>
        <w:t>اً</w:t>
      </w:r>
      <w:r w:rsidR="000F758D" w:rsidRPr="000F758D">
        <w:rPr>
          <w:rFonts w:ascii="Simplified Arabic" w:hAnsi="Simplified Arabic" w:cs="Simplified Arabic" w:hint="cs"/>
          <w:sz w:val="28"/>
          <w:szCs w:val="28"/>
          <w:rtl/>
        </w:rPr>
        <w:t xml:space="preserve"> كبير</w:t>
      </w:r>
      <w:r w:rsidR="00602FDB">
        <w:rPr>
          <w:rFonts w:ascii="Simplified Arabic" w:hAnsi="Simplified Arabic" w:cs="Simplified Arabic" w:hint="cs"/>
          <w:sz w:val="28"/>
          <w:szCs w:val="28"/>
          <w:rtl/>
        </w:rPr>
        <w:t>اً</w:t>
      </w:r>
      <w:r w:rsidR="000F758D" w:rsidRPr="000F758D">
        <w:rPr>
          <w:rFonts w:ascii="Simplified Arabic" w:hAnsi="Simplified Arabic" w:cs="Simplified Arabic" w:hint="cs"/>
          <w:sz w:val="28"/>
          <w:szCs w:val="28"/>
          <w:rtl/>
        </w:rPr>
        <w:t xml:space="preserve"> لشخصية المدير في تعزيز الابداع الإداري لدى الموظف، فمن وجهة نظر بعض المؤسسات</w:t>
      </w:r>
      <w:r>
        <w:rPr>
          <w:rFonts w:ascii="Simplified Arabic" w:hAnsi="Simplified Arabic" w:cs="Simplified Arabic" w:hint="cs"/>
          <w:sz w:val="28"/>
          <w:szCs w:val="28"/>
          <w:rtl/>
        </w:rPr>
        <w:t>، ف</w:t>
      </w:r>
      <w:r w:rsidR="00602FDB">
        <w:rPr>
          <w:rFonts w:ascii="Simplified Arabic" w:hAnsi="Simplified Arabic" w:cs="Simplified Arabic" w:hint="cs"/>
          <w:sz w:val="28"/>
          <w:szCs w:val="28"/>
          <w:rtl/>
        </w:rPr>
        <w:t xml:space="preserve">إنّ </w:t>
      </w:r>
      <w:r w:rsidR="000F758D" w:rsidRPr="000F758D">
        <w:rPr>
          <w:rFonts w:ascii="Simplified Arabic" w:hAnsi="Simplified Arabic" w:cs="Simplified Arabic" w:hint="cs"/>
          <w:sz w:val="28"/>
          <w:szCs w:val="28"/>
          <w:rtl/>
        </w:rPr>
        <w:t>الشخصية الحازمة</w:t>
      </w:r>
      <w:r>
        <w:rPr>
          <w:rFonts w:ascii="Simplified Arabic" w:hAnsi="Simplified Arabic" w:cs="Simplified Arabic" w:hint="cs"/>
          <w:sz w:val="28"/>
          <w:szCs w:val="28"/>
          <w:rtl/>
        </w:rPr>
        <w:t xml:space="preserve"> أكثر هي التي تساعد في تعزيز الإ</w:t>
      </w:r>
      <w:r w:rsidR="000F758D" w:rsidRPr="000F758D">
        <w:rPr>
          <w:rFonts w:ascii="Simplified Arabic" w:hAnsi="Simplified Arabic" w:cs="Simplified Arabic" w:hint="cs"/>
          <w:sz w:val="28"/>
          <w:szCs w:val="28"/>
          <w:rtl/>
        </w:rPr>
        <w:t xml:space="preserve">بداع لدى الموظف. </w:t>
      </w:r>
      <w:r>
        <w:rPr>
          <w:rFonts w:ascii="Simplified Arabic" w:hAnsi="Simplified Arabic" w:cs="Simplified Arabic" w:hint="cs"/>
          <w:sz w:val="28"/>
          <w:szCs w:val="28"/>
          <w:rtl/>
        </w:rPr>
        <w:t xml:space="preserve">حيث يرى أحد </w:t>
      </w:r>
      <w:r w:rsidR="00602FDB">
        <w:rPr>
          <w:rFonts w:ascii="Simplified Arabic" w:hAnsi="Simplified Arabic" w:cs="Simplified Arabic" w:hint="cs"/>
          <w:sz w:val="28"/>
          <w:szCs w:val="28"/>
          <w:rtl/>
        </w:rPr>
        <w:t>المديرين</w:t>
      </w:r>
      <w:r>
        <w:rPr>
          <w:rFonts w:ascii="Simplified Arabic" w:hAnsi="Simplified Arabic" w:cs="Simplified Arabic" w:hint="cs"/>
          <w:sz w:val="28"/>
          <w:szCs w:val="28"/>
          <w:rtl/>
        </w:rPr>
        <w:t xml:space="preserve"> بأن تعزيز الإبداع لدى الموظفين يعتمد على </w:t>
      </w:r>
      <w:r w:rsidR="000F758D">
        <w:rPr>
          <w:rFonts w:ascii="Simplified Arabic" w:hAnsi="Simplified Arabic" w:cs="Simplified Arabic" w:hint="cs"/>
          <w:sz w:val="28"/>
          <w:szCs w:val="28"/>
          <w:rtl/>
        </w:rPr>
        <w:t>شخصية المدير والا</w:t>
      </w:r>
      <w:r w:rsidR="00602FDB">
        <w:rPr>
          <w:rFonts w:ascii="Simplified Arabic" w:hAnsi="Simplified Arabic" w:cs="Simplified Arabic" w:hint="cs"/>
          <w:sz w:val="28"/>
          <w:szCs w:val="28"/>
          <w:rtl/>
        </w:rPr>
        <w:t>ُ</w:t>
      </w:r>
      <w:r w:rsidR="000F758D">
        <w:rPr>
          <w:rFonts w:ascii="Simplified Arabic" w:hAnsi="Simplified Arabic" w:cs="Simplified Arabic" w:hint="cs"/>
          <w:sz w:val="28"/>
          <w:szCs w:val="28"/>
          <w:rtl/>
        </w:rPr>
        <w:t>سلوب المتبع ف</w:t>
      </w:r>
      <w:r w:rsidR="000F758D" w:rsidRPr="00646F06">
        <w:rPr>
          <w:rFonts w:ascii="Simplified Arabic" w:hAnsi="Simplified Arabic" w:cs="Simplified Arabic" w:hint="cs"/>
          <w:sz w:val="28"/>
          <w:szCs w:val="28"/>
          <w:rtl/>
        </w:rPr>
        <w:t xml:space="preserve">ي القيادة </w:t>
      </w:r>
      <w:r>
        <w:rPr>
          <w:rFonts w:ascii="Simplified Arabic" w:hAnsi="Simplified Arabic" w:cs="Simplified Arabic" w:hint="cs"/>
          <w:sz w:val="28"/>
          <w:szCs w:val="28"/>
          <w:rtl/>
        </w:rPr>
        <w:t>ف</w:t>
      </w:r>
      <w:r w:rsidR="000F758D" w:rsidRPr="00646F06">
        <w:rPr>
          <w:rFonts w:ascii="Simplified Arabic" w:hAnsi="Simplified Arabic" w:cs="Simplified Arabic" w:hint="cs"/>
          <w:sz w:val="28"/>
          <w:szCs w:val="28"/>
          <w:rtl/>
        </w:rPr>
        <w:t xml:space="preserve">على سبيل المثال </w:t>
      </w:r>
      <w:r>
        <w:rPr>
          <w:rFonts w:ascii="Simplified Arabic" w:hAnsi="Simplified Arabic" w:cs="Simplified Arabic" w:hint="cs"/>
          <w:sz w:val="28"/>
          <w:szCs w:val="28"/>
          <w:rtl/>
        </w:rPr>
        <w:t xml:space="preserve">قال أحد </w:t>
      </w:r>
      <w:r w:rsidR="00602FDB">
        <w:rPr>
          <w:rFonts w:ascii="Simplified Arabic" w:hAnsi="Simplified Arabic" w:cs="Simplified Arabic" w:hint="cs"/>
          <w:sz w:val="28"/>
          <w:szCs w:val="28"/>
          <w:rtl/>
        </w:rPr>
        <w:t>المديرين</w:t>
      </w:r>
      <w:r>
        <w:rPr>
          <w:rFonts w:ascii="Simplified Arabic" w:hAnsi="Simplified Arabic" w:cs="Simplified Arabic" w:hint="cs"/>
          <w:sz w:val="28"/>
          <w:szCs w:val="28"/>
          <w:rtl/>
        </w:rPr>
        <w:t xml:space="preserve"> أنه " إذا </w:t>
      </w:r>
      <w:r w:rsidR="000F758D" w:rsidRPr="00646F06">
        <w:rPr>
          <w:rFonts w:ascii="Simplified Arabic" w:hAnsi="Simplified Arabic" w:cs="Simplified Arabic" w:hint="cs"/>
          <w:sz w:val="28"/>
          <w:szCs w:val="28"/>
          <w:rtl/>
        </w:rPr>
        <w:t>كان</w:t>
      </w:r>
      <w:r>
        <w:rPr>
          <w:rFonts w:ascii="Simplified Arabic" w:hAnsi="Simplified Arabic" w:cs="Simplified Arabic" w:hint="cs"/>
          <w:sz w:val="28"/>
          <w:szCs w:val="28"/>
          <w:rtl/>
        </w:rPr>
        <w:t>ت</w:t>
      </w:r>
      <w:r w:rsidR="000F758D" w:rsidRPr="00646F06">
        <w:rPr>
          <w:rFonts w:ascii="Simplified Arabic" w:hAnsi="Simplified Arabic" w:cs="Simplified Arabic" w:hint="cs"/>
          <w:sz w:val="28"/>
          <w:szCs w:val="28"/>
          <w:rtl/>
        </w:rPr>
        <w:t xml:space="preserve"> شخصية المدير متسلطة لا يسمع الآراء ولا يتقبل النقد فهذا النوع من الق</w:t>
      </w:r>
      <w:r>
        <w:rPr>
          <w:rFonts w:ascii="Simplified Arabic" w:hAnsi="Simplified Arabic" w:cs="Simplified Arabic" w:hint="cs"/>
          <w:sz w:val="28"/>
          <w:szCs w:val="28"/>
          <w:rtl/>
        </w:rPr>
        <w:t xml:space="preserve">يادة </w:t>
      </w:r>
      <w:r w:rsidR="00602FDB">
        <w:rPr>
          <w:rFonts w:ascii="Simplified Arabic" w:hAnsi="Simplified Arabic" w:cs="Simplified Arabic" w:hint="cs"/>
          <w:sz w:val="28"/>
          <w:szCs w:val="28"/>
          <w:rtl/>
        </w:rPr>
        <w:t>يقلل</w:t>
      </w:r>
      <w:r>
        <w:rPr>
          <w:rFonts w:ascii="Simplified Arabic" w:hAnsi="Simplified Arabic" w:cs="Simplified Arabic" w:hint="cs"/>
          <w:sz w:val="28"/>
          <w:szCs w:val="28"/>
          <w:rtl/>
        </w:rPr>
        <w:t xml:space="preserve"> من عزيمة الموظف في الإبداع، وبالتال</w:t>
      </w:r>
      <w:r w:rsidR="00602FDB">
        <w:rPr>
          <w:rFonts w:ascii="Simplified Arabic" w:hAnsi="Simplified Arabic" w:cs="Simplified Arabic" w:hint="cs"/>
          <w:sz w:val="28"/>
          <w:szCs w:val="28"/>
          <w:rtl/>
        </w:rPr>
        <w:t>ي فإن الموظف لا يقدم اقتراحات وا</w:t>
      </w:r>
      <w:r w:rsidR="000F758D" w:rsidRPr="00646F06">
        <w:rPr>
          <w:rFonts w:ascii="Simplified Arabic" w:hAnsi="Simplified Arabic" w:cs="Simplified Arabic" w:hint="cs"/>
          <w:sz w:val="28"/>
          <w:szCs w:val="28"/>
          <w:rtl/>
        </w:rPr>
        <w:t>فكار</w:t>
      </w:r>
      <w:r w:rsidR="00602FDB">
        <w:rPr>
          <w:rFonts w:ascii="Simplified Arabic" w:hAnsi="Simplified Arabic" w:cs="Simplified Arabic" w:hint="cs"/>
          <w:sz w:val="28"/>
          <w:szCs w:val="28"/>
          <w:rtl/>
        </w:rPr>
        <w:t>اً</w:t>
      </w:r>
      <w:r w:rsidR="000F758D" w:rsidRPr="00646F06">
        <w:rPr>
          <w:rFonts w:ascii="Simplified Arabic" w:hAnsi="Simplified Arabic" w:cs="Simplified Arabic" w:hint="cs"/>
          <w:sz w:val="28"/>
          <w:szCs w:val="28"/>
          <w:rtl/>
        </w:rPr>
        <w:t xml:space="preserve"> </w:t>
      </w:r>
      <w:r>
        <w:rPr>
          <w:rFonts w:ascii="Simplified Arabic" w:hAnsi="Simplified Arabic" w:cs="Simplified Arabic" w:hint="cs"/>
          <w:sz w:val="28"/>
          <w:szCs w:val="28"/>
          <w:rtl/>
        </w:rPr>
        <w:t>إبداعية جديدة</w:t>
      </w:r>
      <w:r w:rsidR="00602FDB">
        <w:rPr>
          <w:rFonts w:ascii="Simplified Arabic" w:hAnsi="Simplified Arabic" w:cs="Simplified Arabic" w:hint="cs"/>
          <w:sz w:val="28"/>
          <w:szCs w:val="28"/>
          <w:rtl/>
        </w:rPr>
        <w:t>؛</w:t>
      </w:r>
      <w:r>
        <w:rPr>
          <w:rFonts w:ascii="Simplified Arabic" w:hAnsi="Simplified Arabic" w:cs="Simplified Arabic" w:hint="cs"/>
          <w:sz w:val="28"/>
          <w:szCs w:val="28"/>
          <w:rtl/>
        </w:rPr>
        <w:t xml:space="preserve"> لأ</w:t>
      </w:r>
      <w:r w:rsidR="000F758D" w:rsidRPr="00646F06">
        <w:rPr>
          <w:rFonts w:ascii="Simplified Arabic" w:hAnsi="Simplified Arabic" w:cs="Simplified Arabic" w:hint="cs"/>
          <w:sz w:val="28"/>
          <w:szCs w:val="28"/>
          <w:rtl/>
        </w:rPr>
        <w:t xml:space="preserve">ن المدير لا يأخذ </w:t>
      </w:r>
      <w:r>
        <w:rPr>
          <w:rFonts w:ascii="Simplified Arabic" w:hAnsi="Simplified Arabic" w:cs="Simplified Arabic" w:hint="cs"/>
          <w:sz w:val="28"/>
          <w:szCs w:val="28"/>
          <w:rtl/>
        </w:rPr>
        <w:t>بالأ</w:t>
      </w:r>
      <w:r w:rsidR="000F758D" w:rsidRPr="00646F06">
        <w:rPr>
          <w:rFonts w:ascii="Simplified Arabic" w:hAnsi="Simplified Arabic" w:cs="Simplified Arabic" w:hint="cs"/>
          <w:sz w:val="28"/>
          <w:szCs w:val="28"/>
          <w:rtl/>
        </w:rPr>
        <w:t xml:space="preserve">فكار </w:t>
      </w:r>
      <w:r>
        <w:rPr>
          <w:rFonts w:ascii="Simplified Arabic" w:hAnsi="Simplified Arabic" w:cs="Simplified Arabic" w:hint="cs"/>
          <w:sz w:val="28"/>
          <w:szCs w:val="28"/>
          <w:rtl/>
        </w:rPr>
        <w:t xml:space="preserve">الإبداعية </w:t>
      </w:r>
      <w:r w:rsidR="000F758D" w:rsidRPr="00646F06">
        <w:rPr>
          <w:rFonts w:ascii="Simplified Arabic" w:hAnsi="Simplified Arabic" w:cs="Simplified Arabic" w:hint="cs"/>
          <w:sz w:val="28"/>
          <w:szCs w:val="28"/>
          <w:rtl/>
        </w:rPr>
        <w:t xml:space="preserve">بعين الاعتبار وبالتالي لا </w:t>
      </w:r>
      <w:r w:rsidR="000F758D" w:rsidRPr="00646F06">
        <w:rPr>
          <w:rFonts w:ascii="Simplified Arabic" w:hAnsi="Simplified Arabic" w:cs="Simplified Arabic" w:hint="cs"/>
          <w:sz w:val="28"/>
          <w:szCs w:val="28"/>
          <w:rtl/>
        </w:rPr>
        <w:lastRenderedPageBreak/>
        <w:t>يوجد تحفيز عند الموظ</w:t>
      </w:r>
      <w:r>
        <w:rPr>
          <w:rFonts w:ascii="Simplified Arabic" w:hAnsi="Simplified Arabic" w:cs="Simplified Arabic" w:hint="cs"/>
          <w:sz w:val="28"/>
          <w:szCs w:val="28"/>
          <w:rtl/>
        </w:rPr>
        <w:t>ف للإبداع. أ</w:t>
      </w:r>
      <w:r w:rsidR="000F758D" w:rsidRPr="00646F06">
        <w:rPr>
          <w:rFonts w:ascii="Simplified Arabic" w:hAnsi="Simplified Arabic" w:cs="Simplified Arabic" w:hint="cs"/>
          <w:sz w:val="28"/>
          <w:szCs w:val="28"/>
          <w:rtl/>
        </w:rPr>
        <w:t>ما إذا كان المدير</w:t>
      </w:r>
      <w:r w:rsidR="00602FDB">
        <w:rPr>
          <w:rFonts w:ascii="Simplified Arabic" w:hAnsi="Simplified Arabic" w:cs="Simplified Arabic" w:hint="cs"/>
          <w:sz w:val="28"/>
          <w:szCs w:val="28"/>
          <w:rtl/>
        </w:rPr>
        <w:t>،</w:t>
      </w:r>
      <w:r w:rsidR="000F758D" w:rsidRPr="00646F06">
        <w:rPr>
          <w:rFonts w:ascii="Simplified Arabic" w:hAnsi="Simplified Arabic" w:cs="Simplified Arabic" w:hint="cs"/>
          <w:sz w:val="28"/>
          <w:szCs w:val="28"/>
          <w:rtl/>
        </w:rPr>
        <w:t xml:space="preserve"> </w:t>
      </w:r>
      <w:r>
        <w:rPr>
          <w:rFonts w:ascii="Simplified Arabic" w:hAnsi="Simplified Arabic" w:cs="Simplified Arabic" w:hint="cs"/>
          <w:sz w:val="28"/>
          <w:szCs w:val="28"/>
          <w:rtl/>
        </w:rPr>
        <w:t>يتسم بالنمط الديمقراطي والتشاركي مع الموظفين و</w:t>
      </w:r>
      <w:r w:rsidR="000F758D" w:rsidRPr="00646F06">
        <w:rPr>
          <w:rFonts w:ascii="Simplified Arabic" w:hAnsi="Simplified Arabic" w:cs="Simplified Arabic" w:hint="cs"/>
          <w:sz w:val="28"/>
          <w:szCs w:val="28"/>
          <w:rtl/>
        </w:rPr>
        <w:t xml:space="preserve">يسمع الآراء وبتقبل </w:t>
      </w:r>
      <w:r>
        <w:rPr>
          <w:rFonts w:ascii="Simplified Arabic" w:hAnsi="Simplified Arabic" w:cs="Simplified Arabic" w:hint="cs"/>
          <w:sz w:val="28"/>
          <w:szCs w:val="28"/>
          <w:rtl/>
        </w:rPr>
        <w:t>الأ</w:t>
      </w:r>
      <w:r w:rsidR="000F758D" w:rsidRPr="00646F06">
        <w:rPr>
          <w:rFonts w:ascii="Simplified Arabic" w:hAnsi="Simplified Arabic" w:cs="Simplified Arabic" w:hint="cs"/>
          <w:sz w:val="28"/>
          <w:szCs w:val="28"/>
          <w:rtl/>
        </w:rPr>
        <w:t xml:space="preserve">فكار </w:t>
      </w:r>
      <w:r>
        <w:rPr>
          <w:rFonts w:ascii="Simplified Arabic" w:hAnsi="Simplified Arabic" w:cs="Simplified Arabic" w:hint="cs"/>
          <w:sz w:val="28"/>
          <w:szCs w:val="28"/>
          <w:rtl/>
        </w:rPr>
        <w:t xml:space="preserve">الجديدة فذلك يحفز الموظف على الإبداع". وهذا يدل على أن </w:t>
      </w:r>
      <w:r w:rsidR="000F758D" w:rsidRPr="00646F06">
        <w:rPr>
          <w:rFonts w:ascii="Simplified Arabic" w:hAnsi="Simplified Arabic" w:cs="Simplified Arabic" w:hint="cs"/>
          <w:sz w:val="28"/>
          <w:szCs w:val="28"/>
          <w:rtl/>
        </w:rPr>
        <w:t>شخصية المدير ت</w:t>
      </w:r>
      <w:r>
        <w:rPr>
          <w:rFonts w:ascii="Simplified Arabic" w:hAnsi="Simplified Arabic" w:cs="Simplified Arabic" w:hint="cs"/>
          <w:sz w:val="28"/>
          <w:szCs w:val="28"/>
          <w:rtl/>
        </w:rPr>
        <w:t>ن</w:t>
      </w:r>
      <w:r w:rsidR="000F758D" w:rsidRPr="00646F06">
        <w:rPr>
          <w:rFonts w:ascii="Simplified Arabic" w:hAnsi="Simplified Arabic" w:cs="Simplified Arabic" w:hint="cs"/>
          <w:sz w:val="28"/>
          <w:szCs w:val="28"/>
          <w:rtl/>
        </w:rPr>
        <w:t xml:space="preserve">عكس بشكل كبير على المؤسسة إذا كان شخصية مرنة منفتحة قابلة للتغيير </w:t>
      </w:r>
      <w:r w:rsidR="00602FDB">
        <w:rPr>
          <w:rFonts w:ascii="Simplified Arabic" w:hAnsi="Simplified Arabic" w:cs="Simplified Arabic" w:hint="cs"/>
          <w:sz w:val="28"/>
          <w:szCs w:val="28"/>
          <w:rtl/>
        </w:rPr>
        <w:t>ممّا</w:t>
      </w:r>
      <w:r w:rsidR="000F758D" w:rsidRPr="00646F06">
        <w:rPr>
          <w:rFonts w:ascii="Simplified Arabic" w:hAnsi="Simplified Arabic" w:cs="Simplified Arabic" w:hint="cs"/>
          <w:sz w:val="28"/>
          <w:szCs w:val="28"/>
          <w:rtl/>
        </w:rPr>
        <w:t xml:space="preserve"> يساهم </w:t>
      </w:r>
      <w:r>
        <w:rPr>
          <w:rFonts w:ascii="Simplified Arabic" w:hAnsi="Simplified Arabic" w:cs="Simplified Arabic" w:hint="cs"/>
          <w:sz w:val="28"/>
          <w:szCs w:val="28"/>
          <w:rtl/>
        </w:rPr>
        <w:t xml:space="preserve">في إبداع الموظفين وبالتالي </w:t>
      </w:r>
      <w:r w:rsidR="000F758D" w:rsidRPr="00646F06">
        <w:rPr>
          <w:rFonts w:ascii="Simplified Arabic" w:hAnsi="Simplified Arabic" w:cs="Simplified Arabic" w:hint="cs"/>
          <w:sz w:val="28"/>
          <w:szCs w:val="28"/>
          <w:rtl/>
        </w:rPr>
        <w:t>في نجاح المؤسسة.</w:t>
      </w:r>
      <w:r>
        <w:rPr>
          <w:rFonts w:ascii="Simplified Arabic" w:hAnsi="Simplified Arabic" w:cs="Simplified Arabic" w:hint="cs"/>
          <w:sz w:val="28"/>
          <w:szCs w:val="28"/>
          <w:rtl/>
        </w:rPr>
        <w:t xml:space="preserve"> </w:t>
      </w:r>
    </w:p>
    <w:p w:rsidR="000F758D" w:rsidRDefault="00E50B75" w:rsidP="00E50B75">
      <w:pPr>
        <w:bidi/>
        <w:spacing w:before="240" w:line="360" w:lineRule="auto"/>
        <w:jc w:val="both"/>
        <w:rPr>
          <w:rFonts w:ascii="Simplified Arabic" w:hAnsi="Simplified Arabic" w:cs="Simplified Arabic"/>
          <w:sz w:val="28"/>
          <w:szCs w:val="28"/>
        </w:rPr>
      </w:pPr>
      <w:r>
        <w:rPr>
          <w:rFonts w:ascii="Simplified Arabic" w:hAnsi="Simplified Arabic" w:cs="Simplified Arabic" w:hint="cs"/>
          <w:sz w:val="28"/>
          <w:szCs w:val="28"/>
          <w:rtl/>
        </w:rPr>
        <w:t xml:space="preserve">وبرأي الباحثة، فإن شخصية </w:t>
      </w:r>
      <w:r w:rsidR="000F758D">
        <w:rPr>
          <w:rFonts w:ascii="Simplified Arabic" w:hAnsi="Simplified Arabic" w:cs="Simplified Arabic" w:hint="cs"/>
          <w:sz w:val="28"/>
          <w:szCs w:val="28"/>
          <w:rtl/>
        </w:rPr>
        <w:t>المدير لها دور كبير في تعزي</w:t>
      </w:r>
      <w:r w:rsidR="00602FDB">
        <w:rPr>
          <w:rFonts w:ascii="Simplified Arabic" w:hAnsi="Simplified Arabic" w:cs="Simplified Arabic" w:hint="cs"/>
          <w:sz w:val="28"/>
          <w:szCs w:val="28"/>
          <w:rtl/>
        </w:rPr>
        <w:t>ز الإ</w:t>
      </w:r>
      <w:r>
        <w:rPr>
          <w:rFonts w:ascii="Simplified Arabic" w:hAnsi="Simplified Arabic" w:cs="Simplified Arabic" w:hint="cs"/>
          <w:sz w:val="28"/>
          <w:szCs w:val="28"/>
          <w:rtl/>
        </w:rPr>
        <w:t>بداع الإداري لدى الموظف، فإ</w:t>
      </w:r>
      <w:r w:rsidR="000F758D">
        <w:rPr>
          <w:rFonts w:ascii="Simplified Arabic" w:hAnsi="Simplified Arabic" w:cs="Simplified Arabic" w:hint="cs"/>
          <w:sz w:val="28"/>
          <w:szCs w:val="28"/>
          <w:rtl/>
        </w:rPr>
        <w:t>ذا كان المدير شخص</w:t>
      </w:r>
      <w:r w:rsidR="00602FDB">
        <w:rPr>
          <w:rFonts w:ascii="Simplified Arabic" w:hAnsi="Simplified Arabic" w:cs="Simplified Arabic" w:hint="cs"/>
          <w:sz w:val="28"/>
          <w:szCs w:val="28"/>
          <w:rtl/>
        </w:rPr>
        <w:t>اً</w:t>
      </w:r>
      <w:r w:rsidR="000F758D">
        <w:rPr>
          <w:rFonts w:ascii="Simplified Arabic" w:hAnsi="Simplified Arabic" w:cs="Simplified Arabic" w:hint="cs"/>
          <w:sz w:val="28"/>
          <w:szCs w:val="28"/>
          <w:rtl/>
        </w:rPr>
        <w:t xml:space="preserve"> مرن</w:t>
      </w:r>
      <w:r w:rsidR="00602FDB">
        <w:rPr>
          <w:rFonts w:ascii="Simplified Arabic" w:hAnsi="Simplified Arabic" w:cs="Simplified Arabic" w:hint="cs"/>
          <w:sz w:val="28"/>
          <w:szCs w:val="28"/>
          <w:rtl/>
        </w:rPr>
        <w:t>اً</w:t>
      </w:r>
      <w:r w:rsidR="000F758D">
        <w:rPr>
          <w:rFonts w:ascii="Simplified Arabic" w:hAnsi="Simplified Arabic" w:cs="Simplified Arabic" w:hint="cs"/>
          <w:sz w:val="28"/>
          <w:szCs w:val="28"/>
          <w:rtl/>
        </w:rPr>
        <w:t xml:space="preserve"> يدعم الأفكار ويعطي المساحة للموظف </w:t>
      </w:r>
      <w:r>
        <w:rPr>
          <w:rFonts w:ascii="Simplified Arabic" w:hAnsi="Simplified Arabic" w:cs="Simplified Arabic" w:hint="cs"/>
          <w:sz w:val="28"/>
          <w:szCs w:val="28"/>
          <w:rtl/>
        </w:rPr>
        <w:t>للإ</w:t>
      </w:r>
      <w:r w:rsidR="000F758D">
        <w:rPr>
          <w:rFonts w:ascii="Simplified Arabic" w:hAnsi="Simplified Arabic" w:cs="Simplified Arabic" w:hint="cs"/>
          <w:sz w:val="28"/>
          <w:szCs w:val="28"/>
          <w:rtl/>
        </w:rPr>
        <w:t>بداع، فهذا يخلق جو</w:t>
      </w:r>
      <w:r>
        <w:rPr>
          <w:rFonts w:ascii="Simplified Arabic" w:hAnsi="Simplified Arabic" w:cs="Simplified Arabic" w:hint="cs"/>
          <w:sz w:val="28"/>
          <w:szCs w:val="28"/>
          <w:rtl/>
        </w:rPr>
        <w:t>اً آ</w:t>
      </w:r>
      <w:r w:rsidR="000F758D">
        <w:rPr>
          <w:rFonts w:ascii="Simplified Arabic" w:hAnsi="Simplified Arabic" w:cs="Simplified Arabic" w:hint="cs"/>
          <w:sz w:val="28"/>
          <w:szCs w:val="28"/>
          <w:rtl/>
        </w:rPr>
        <w:t>من</w:t>
      </w:r>
      <w:r>
        <w:rPr>
          <w:rFonts w:ascii="Simplified Arabic" w:hAnsi="Simplified Arabic" w:cs="Simplified Arabic" w:hint="cs"/>
          <w:sz w:val="28"/>
          <w:szCs w:val="28"/>
          <w:rtl/>
        </w:rPr>
        <w:t>اً</w:t>
      </w:r>
      <w:r w:rsidR="000F758D">
        <w:rPr>
          <w:rFonts w:ascii="Simplified Arabic" w:hAnsi="Simplified Arabic" w:cs="Simplified Arabic" w:hint="cs"/>
          <w:sz w:val="28"/>
          <w:szCs w:val="28"/>
          <w:rtl/>
        </w:rPr>
        <w:t xml:space="preserve"> للموظف </w:t>
      </w:r>
      <w:r>
        <w:rPr>
          <w:rFonts w:ascii="Simplified Arabic" w:hAnsi="Simplified Arabic" w:cs="Simplified Arabic" w:hint="cs"/>
          <w:sz w:val="28"/>
          <w:szCs w:val="28"/>
          <w:rtl/>
        </w:rPr>
        <w:t>في سبيل تحقيق وتعزيز الإبداع لديه. وبالمقابل، فإن شخصية المدير الصارمة قد تحد من قدرة الموظف على الإبداع، وتقيده في العم</w:t>
      </w:r>
      <w:r w:rsidR="00AC53C4">
        <w:rPr>
          <w:rFonts w:ascii="Simplified Arabic" w:hAnsi="Simplified Arabic" w:cs="Simplified Arabic" w:hint="cs"/>
          <w:sz w:val="28"/>
          <w:szCs w:val="28"/>
          <w:rtl/>
        </w:rPr>
        <w:t>ل مما سيؤدي بالضرورة إلى كبح جما</w:t>
      </w:r>
      <w:r>
        <w:rPr>
          <w:rFonts w:ascii="Simplified Arabic" w:hAnsi="Simplified Arabic" w:cs="Simplified Arabic" w:hint="cs"/>
          <w:sz w:val="28"/>
          <w:szCs w:val="28"/>
          <w:rtl/>
        </w:rPr>
        <w:t xml:space="preserve">ح الإبداع لدى الموظف. </w:t>
      </w:r>
    </w:p>
    <w:p w:rsidR="000F758D" w:rsidRDefault="005A0BF9" w:rsidP="00AC53C4">
      <w:pPr>
        <w:bidi/>
        <w:spacing w:before="240" w:line="360" w:lineRule="auto"/>
        <w:jc w:val="both"/>
        <w:rPr>
          <w:rFonts w:ascii="Simplified Arabic" w:hAnsi="Simplified Arabic" w:cs="Simplified Arabic"/>
          <w:sz w:val="28"/>
          <w:szCs w:val="28"/>
          <w:rtl/>
        </w:rPr>
      </w:pPr>
      <w:r>
        <w:rPr>
          <w:rFonts w:ascii="Simplified Arabic" w:hAnsi="Simplified Arabic" w:cs="Simplified Arabic" w:hint="cs"/>
          <w:sz w:val="28"/>
          <w:szCs w:val="28"/>
          <w:rtl/>
        </w:rPr>
        <w:t xml:space="preserve">وفي سياق آخر، فإن </w:t>
      </w:r>
      <w:r w:rsidR="000F758D" w:rsidRPr="005A0BF9">
        <w:rPr>
          <w:rFonts w:ascii="Simplified Arabic" w:hAnsi="Simplified Arabic" w:cs="Simplified Arabic" w:hint="cs"/>
          <w:sz w:val="28"/>
          <w:szCs w:val="28"/>
          <w:rtl/>
        </w:rPr>
        <w:t xml:space="preserve">شخصية المدير تؤثر بشكل جداً كبير </w:t>
      </w:r>
      <w:r w:rsidR="00AC53C4">
        <w:rPr>
          <w:rFonts w:ascii="Simplified Arabic" w:hAnsi="Simplified Arabic" w:cs="Simplified Arabic" w:hint="cs"/>
          <w:sz w:val="28"/>
          <w:szCs w:val="28"/>
          <w:rtl/>
        </w:rPr>
        <w:t>في الإ</w:t>
      </w:r>
      <w:r w:rsidR="000F758D" w:rsidRPr="005A0BF9">
        <w:rPr>
          <w:rFonts w:ascii="Simplified Arabic" w:hAnsi="Simplified Arabic" w:cs="Simplified Arabic" w:hint="cs"/>
          <w:sz w:val="28"/>
          <w:szCs w:val="28"/>
          <w:rtl/>
        </w:rPr>
        <w:t>بداع الإدار</w:t>
      </w:r>
      <w:r>
        <w:rPr>
          <w:rFonts w:ascii="Simplified Arabic" w:hAnsi="Simplified Arabic" w:cs="Simplified Arabic" w:hint="cs"/>
          <w:sz w:val="28"/>
          <w:szCs w:val="28"/>
          <w:rtl/>
        </w:rPr>
        <w:t>ي و</w:t>
      </w:r>
      <w:r w:rsidR="000F758D" w:rsidRPr="005A0BF9">
        <w:rPr>
          <w:rFonts w:ascii="Simplified Arabic" w:hAnsi="Simplified Arabic" w:cs="Simplified Arabic" w:hint="cs"/>
          <w:sz w:val="28"/>
          <w:szCs w:val="28"/>
          <w:rtl/>
        </w:rPr>
        <w:t>لكن حسب خبرة المسؤول</w:t>
      </w:r>
      <w:r>
        <w:rPr>
          <w:rFonts w:ascii="Simplified Arabic" w:hAnsi="Simplified Arabic" w:cs="Simplified Arabic" w:hint="cs"/>
          <w:sz w:val="28"/>
          <w:szCs w:val="28"/>
          <w:rtl/>
        </w:rPr>
        <w:t>،</w:t>
      </w:r>
      <w:r w:rsidR="000F758D" w:rsidRPr="005A0BF9">
        <w:rPr>
          <w:rFonts w:ascii="Simplified Arabic" w:hAnsi="Simplified Arabic" w:cs="Simplified Arabic" w:hint="cs"/>
          <w:sz w:val="28"/>
          <w:szCs w:val="28"/>
          <w:rtl/>
        </w:rPr>
        <w:t xml:space="preserve"> فخبرة المسؤول توثر </w:t>
      </w:r>
      <w:r w:rsidR="00AC53C4">
        <w:rPr>
          <w:rFonts w:ascii="Simplified Arabic" w:hAnsi="Simplified Arabic" w:cs="Simplified Arabic" w:hint="cs"/>
          <w:sz w:val="28"/>
          <w:szCs w:val="28"/>
          <w:rtl/>
        </w:rPr>
        <w:t>في</w:t>
      </w:r>
      <w:r w:rsidR="000F758D" w:rsidRPr="005A0BF9">
        <w:rPr>
          <w:rFonts w:ascii="Simplified Arabic" w:hAnsi="Simplified Arabic" w:cs="Simplified Arabic" w:hint="cs"/>
          <w:sz w:val="28"/>
          <w:szCs w:val="28"/>
          <w:rtl/>
        </w:rPr>
        <w:t xml:space="preserve"> شخصيته وكيف يتعامل مع الم</w:t>
      </w:r>
      <w:r>
        <w:rPr>
          <w:rFonts w:ascii="Simplified Arabic" w:hAnsi="Simplified Arabic" w:cs="Simplified Arabic" w:hint="cs"/>
          <w:sz w:val="28"/>
          <w:szCs w:val="28"/>
          <w:rtl/>
        </w:rPr>
        <w:t>وظف، وكيف يقلل من أهمية الموظف و</w:t>
      </w:r>
      <w:r w:rsidR="000F758D" w:rsidRPr="005A0BF9">
        <w:rPr>
          <w:rFonts w:ascii="Simplified Arabic" w:hAnsi="Simplified Arabic" w:cs="Simplified Arabic" w:hint="cs"/>
          <w:sz w:val="28"/>
          <w:szCs w:val="28"/>
          <w:rtl/>
        </w:rPr>
        <w:t>كيف</w:t>
      </w:r>
      <w:r>
        <w:rPr>
          <w:rFonts w:ascii="Simplified Arabic" w:hAnsi="Simplified Arabic" w:cs="Simplified Arabic" w:hint="cs"/>
          <w:sz w:val="28"/>
          <w:szCs w:val="28"/>
          <w:rtl/>
        </w:rPr>
        <w:t>ية تحفيزه للإبداع. وهذا يدل على أن شخصية المدير تعتمد في تعزيزها للإبداع على ما إ</w:t>
      </w:r>
      <w:r w:rsidR="000F758D">
        <w:rPr>
          <w:rFonts w:ascii="Simplified Arabic" w:hAnsi="Simplified Arabic" w:cs="Simplified Arabic" w:hint="cs"/>
          <w:sz w:val="28"/>
          <w:szCs w:val="28"/>
          <w:rtl/>
        </w:rPr>
        <w:t>ذا كان الم</w:t>
      </w:r>
      <w:r>
        <w:rPr>
          <w:rFonts w:ascii="Simplified Arabic" w:hAnsi="Simplified Arabic" w:cs="Simplified Arabic" w:hint="cs"/>
          <w:sz w:val="28"/>
          <w:szCs w:val="28"/>
          <w:rtl/>
        </w:rPr>
        <w:t>سؤول قائد</w:t>
      </w:r>
      <w:r w:rsidR="00AC53C4">
        <w:rPr>
          <w:rFonts w:ascii="Simplified Arabic" w:hAnsi="Simplified Arabic" w:cs="Simplified Arabic" w:hint="cs"/>
          <w:sz w:val="28"/>
          <w:szCs w:val="28"/>
          <w:rtl/>
        </w:rPr>
        <w:t>اً</w:t>
      </w:r>
      <w:r>
        <w:rPr>
          <w:rFonts w:ascii="Simplified Arabic" w:hAnsi="Simplified Arabic" w:cs="Simplified Arabic" w:hint="cs"/>
          <w:sz w:val="28"/>
          <w:szCs w:val="28"/>
          <w:rtl/>
        </w:rPr>
        <w:t xml:space="preserve"> أم مدير</w:t>
      </w:r>
      <w:r w:rsidR="00AC53C4">
        <w:rPr>
          <w:rFonts w:ascii="Simplified Arabic" w:hAnsi="Simplified Arabic" w:cs="Simplified Arabic" w:hint="cs"/>
          <w:sz w:val="28"/>
          <w:szCs w:val="28"/>
          <w:rtl/>
        </w:rPr>
        <w:t>اً</w:t>
      </w:r>
      <w:r>
        <w:rPr>
          <w:rFonts w:ascii="Simplified Arabic" w:hAnsi="Simplified Arabic" w:cs="Simplified Arabic" w:hint="cs"/>
          <w:sz w:val="28"/>
          <w:szCs w:val="28"/>
          <w:rtl/>
        </w:rPr>
        <w:t xml:space="preserve">. علاوة على أنه </w:t>
      </w:r>
      <w:r w:rsidR="000F758D" w:rsidRPr="005A0BF9">
        <w:rPr>
          <w:rFonts w:ascii="Simplified Arabic" w:hAnsi="Simplified Arabic" w:cs="Simplified Arabic" w:hint="cs"/>
          <w:sz w:val="28"/>
          <w:szCs w:val="28"/>
          <w:rtl/>
        </w:rPr>
        <w:t>إذا كانت</w:t>
      </w:r>
      <w:r>
        <w:rPr>
          <w:rFonts w:ascii="Simplified Arabic" w:hAnsi="Simplified Arabic" w:cs="Simplified Arabic" w:hint="cs"/>
          <w:sz w:val="28"/>
          <w:szCs w:val="28"/>
          <w:rtl/>
        </w:rPr>
        <w:t xml:space="preserve"> شخصية المدير نفسها </w:t>
      </w:r>
      <w:r w:rsidR="000F758D" w:rsidRPr="005A0BF9">
        <w:rPr>
          <w:rFonts w:ascii="Simplified Arabic" w:hAnsi="Simplified Arabic" w:cs="Simplified Arabic" w:hint="cs"/>
          <w:sz w:val="28"/>
          <w:szCs w:val="28"/>
          <w:rtl/>
        </w:rPr>
        <w:t xml:space="preserve">مبدعة فذلك ينعكس على </w:t>
      </w:r>
      <w:r>
        <w:rPr>
          <w:rFonts w:ascii="Simplified Arabic" w:hAnsi="Simplified Arabic" w:cs="Simplified Arabic" w:hint="cs"/>
          <w:sz w:val="28"/>
          <w:szCs w:val="28"/>
          <w:rtl/>
        </w:rPr>
        <w:t xml:space="preserve">تعزيز الإبداع لدى </w:t>
      </w:r>
      <w:r w:rsidR="000F758D" w:rsidRPr="005A0BF9">
        <w:rPr>
          <w:rFonts w:ascii="Simplified Arabic" w:hAnsi="Simplified Arabic" w:cs="Simplified Arabic" w:hint="cs"/>
          <w:sz w:val="28"/>
          <w:szCs w:val="28"/>
          <w:rtl/>
        </w:rPr>
        <w:t xml:space="preserve">الموظفين. </w:t>
      </w:r>
      <w:r>
        <w:rPr>
          <w:rFonts w:ascii="Simplified Arabic" w:hAnsi="Simplified Arabic" w:cs="Simplified Arabic" w:hint="cs"/>
          <w:sz w:val="28"/>
          <w:szCs w:val="28"/>
          <w:rtl/>
        </w:rPr>
        <w:t xml:space="preserve"> وكما يقول أحد </w:t>
      </w:r>
      <w:r w:rsidR="00AC53C4">
        <w:rPr>
          <w:rFonts w:ascii="Simplified Arabic" w:hAnsi="Simplified Arabic" w:cs="Simplified Arabic" w:hint="cs"/>
          <w:sz w:val="28"/>
          <w:szCs w:val="28"/>
          <w:rtl/>
        </w:rPr>
        <w:t>المديرين</w:t>
      </w:r>
      <w:r>
        <w:rPr>
          <w:rFonts w:ascii="Simplified Arabic" w:hAnsi="Simplified Arabic" w:cs="Simplified Arabic" w:hint="cs"/>
          <w:sz w:val="28"/>
          <w:szCs w:val="28"/>
          <w:rtl/>
        </w:rPr>
        <w:t xml:space="preserve"> " إن </w:t>
      </w:r>
      <w:r w:rsidR="000F758D">
        <w:rPr>
          <w:rFonts w:ascii="Simplified Arabic" w:hAnsi="Simplified Arabic" w:cs="Simplified Arabic" w:hint="cs"/>
          <w:sz w:val="28"/>
          <w:szCs w:val="28"/>
          <w:rtl/>
        </w:rPr>
        <w:t>لشخصية المدير دور</w:t>
      </w:r>
      <w:r w:rsidR="00AC53C4">
        <w:rPr>
          <w:rFonts w:ascii="Simplified Arabic" w:hAnsi="Simplified Arabic" w:cs="Simplified Arabic" w:hint="cs"/>
          <w:sz w:val="28"/>
          <w:szCs w:val="28"/>
          <w:rtl/>
        </w:rPr>
        <w:t>اّ</w:t>
      </w:r>
      <w:r w:rsidR="000F758D">
        <w:rPr>
          <w:rFonts w:ascii="Simplified Arabic" w:hAnsi="Simplified Arabic" w:cs="Simplified Arabic" w:hint="cs"/>
          <w:sz w:val="28"/>
          <w:szCs w:val="28"/>
          <w:rtl/>
        </w:rPr>
        <w:t xml:space="preserve"> كبير</w:t>
      </w:r>
      <w:r w:rsidR="00AC53C4">
        <w:rPr>
          <w:rFonts w:ascii="Simplified Arabic" w:hAnsi="Simplified Arabic" w:cs="Simplified Arabic" w:hint="cs"/>
          <w:sz w:val="28"/>
          <w:szCs w:val="28"/>
          <w:rtl/>
        </w:rPr>
        <w:t>اّ</w:t>
      </w:r>
      <w:r w:rsidR="000F758D">
        <w:rPr>
          <w:rFonts w:ascii="Simplified Arabic" w:hAnsi="Simplified Arabic" w:cs="Simplified Arabic" w:hint="cs"/>
          <w:sz w:val="28"/>
          <w:szCs w:val="28"/>
          <w:rtl/>
        </w:rPr>
        <w:t xml:space="preserve"> جداً في تعزيز الابداع الإداري، </w:t>
      </w:r>
      <w:r>
        <w:rPr>
          <w:rFonts w:ascii="Simplified Arabic" w:hAnsi="Simplified Arabic" w:cs="Simplified Arabic" w:hint="cs"/>
          <w:sz w:val="28"/>
          <w:szCs w:val="28"/>
          <w:rtl/>
        </w:rPr>
        <w:t>فهناك المدير القاتل للمؤسسة والإبداع لدى</w:t>
      </w:r>
      <w:r w:rsidR="000F758D">
        <w:rPr>
          <w:rFonts w:ascii="Simplified Arabic" w:hAnsi="Simplified Arabic" w:cs="Simplified Arabic" w:hint="cs"/>
          <w:sz w:val="28"/>
          <w:szCs w:val="28"/>
          <w:rtl/>
        </w:rPr>
        <w:t xml:space="preserve"> الموظف عن طريق فرض ال</w:t>
      </w:r>
      <w:r>
        <w:rPr>
          <w:rFonts w:ascii="Simplified Arabic" w:hAnsi="Simplified Arabic" w:cs="Simplified Arabic" w:hint="cs"/>
          <w:sz w:val="28"/>
          <w:szCs w:val="28"/>
          <w:rtl/>
        </w:rPr>
        <w:t>تعليمات على الموظف فهذا يحد من إ</w:t>
      </w:r>
      <w:r w:rsidR="000F758D">
        <w:rPr>
          <w:rFonts w:ascii="Simplified Arabic" w:hAnsi="Simplified Arabic" w:cs="Simplified Arabic" w:hint="cs"/>
          <w:sz w:val="28"/>
          <w:szCs w:val="28"/>
          <w:rtl/>
        </w:rPr>
        <w:t>بداعه. وهناك الشخصية التي تعطي المساحة لل</w:t>
      </w:r>
      <w:r>
        <w:rPr>
          <w:rFonts w:ascii="Simplified Arabic" w:hAnsi="Simplified Arabic" w:cs="Simplified Arabic" w:hint="cs"/>
          <w:sz w:val="28"/>
          <w:szCs w:val="28"/>
          <w:rtl/>
        </w:rPr>
        <w:t xml:space="preserve">موظفين للإبداع وإبداء آرائهم وأفكارهم". </w:t>
      </w:r>
    </w:p>
    <w:p w:rsidR="005A0BF9" w:rsidRDefault="005A0BF9" w:rsidP="00B83BAA">
      <w:pPr>
        <w:bidi/>
        <w:spacing w:before="240" w:line="360" w:lineRule="auto"/>
        <w:jc w:val="both"/>
        <w:rPr>
          <w:rFonts w:ascii="Simplified Arabic" w:hAnsi="Simplified Arabic" w:cs="Simplified Arabic"/>
          <w:sz w:val="28"/>
          <w:szCs w:val="28"/>
        </w:rPr>
      </w:pPr>
      <w:r>
        <w:rPr>
          <w:rFonts w:ascii="Simplified Arabic" w:hAnsi="Simplified Arabic" w:cs="Simplified Arabic" w:hint="cs"/>
          <w:sz w:val="28"/>
          <w:szCs w:val="28"/>
          <w:rtl/>
        </w:rPr>
        <w:t>وخلاصة القول، فإن شخصية المدير في التعامل مع الموظفين</w:t>
      </w:r>
      <w:r w:rsidR="00AC53C4">
        <w:rPr>
          <w:rFonts w:ascii="Simplified Arabic" w:hAnsi="Simplified Arabic" w:cs="Simplified Arabic" w:hint="cs"/>
          <w:sz w:val="28"/>
          <w:szCs w:val="28"/>
          <w:rtl/>
        </w:rPr>
        <w:t>،</w:t>
      </w:r>
      <w:r>
        <w:rPr>
          <w:rFonts w:ascii="Simplified Arabic" w:hAnsi="Simplified Arabic" w:cs="Simplified Arabic" w:hint="cs"/>
          <w:sz w:val="28"/>
          <w:szCs w:val="28"/>
          <w:rtl/>
        </w:rPr>
        <w:t xml:space="preserve"> تلعب دوراً مهماً جداً </w:t>
      </w:r>
      <w:r w:rsidR="00AC53C4">
        <w:rPr>
          <w:rFonts w:ascii="Simplified Arabic" w:hAnsi="Simplified Arabic" w:cs="Simplified Arabic" w:hint="cs"/>
          <w:sz w:val="28"/>
          <w:szCs w:val="28"/>
          <w:rtl/>
        </w:rPr>
        <w:t xml:space="preserve">في </w:t>
      </w:r>
      <w:r>
        <w:rPr>
          <w:rFonts w:ascii="Simplified Arabic" w:hAnsi="Simplified Arabic" w:cs="Simplified Arabic" w:hint="cs"/>
          <w:sz w:val="28"/>
          <w:szCs w:val="28"/>
          <w:rtl/>
        </w:rPr>
        <w:t xml:space="preserve">تعزيز الإبداع لديهم أو عدم تعزيزه. فشخصية المدير وطبيعته إما الديمقراطية التشاركية ودعمه لفرق العمل التي هي </w:t>
      </w:r>
      <w:r>
        <w:rPr>
          <w:rFonts w:ascii="Simplified Arabic" w:hAnsi="Simplified Arabic" w:cs="Simplified Arabic" w:hint="cs"/>
          <w:sz w:val="28"/>
          <w:szCs w:val="28"/>
          <w:rtl/>
        </w:rPr>
        <w:lastRenderedPageBreak/>
        <w:t xml:space="preserve">أساس النظام التشاركي في القيادة والعمل، أو شخصيته التسلطية الديكتاتورية والتي تقوم على التفرد بالسلطة وإعطاء التعليمات والتوجيه الإداري، تؤثر بشكل كبير </w:t>
      </w:r>
      <w:r w:rsidR="00B83BAA">
        <w:rPr>
          <w:rFonts w:ascii="Simplified Arabic" w:hAnsi="Simplified Arabic" w:cs="Simplified Arabic" w:hint="cs"/>
          <w:sz w:val="28"/>
          <w:szCs w:val="28"/>
          <w:rtl/>
        </w:rPr>
        <w:t>في</w:t>
      </w:r>
      <w:r>
        <w:rPr>
          <w:rFonts w:ascii="Simplified Arabic" w:hAnsi="Simplified Arabic" w:cs="Simplified Arabic" w:hint="cs"/>
          <w:sz w:val="28"/>
          <w:szCs w:val="28"/>
          <w:rtl/>
        </w:rPr>
        <w:t xml:space="preserve"> تعزيز الإبداع لدى الموظف. فالحالة الأولى تعمل على تعزيز الإبداع لدى الموظف، أما الحالة الثانية فتحد من الإبداع لدى الموظف. وعليه يمكن القول</w:t>
      </w:r>
      <w:r w:rsidR="00B83BAA">
        <w:rPr>
          <w:rFonts w:ascii="Simplified Arabic" w:hAnsi="Simplified Arabic" w:cs="Simplified Arabic" w:hint="cs"/>
          <w:sz w:val="28"/>
          <w:szCs w:val="28"/>
          <w:rtl/>
        </w:rPr>
        <w:t>:</w:t>
      </w:r>
      <w:r>
        <w:rPr>
          <w:rFonts w:ascii="Simplified Arabic" w:hAnsi="Simplified Arabic" w:cs="Simplified Arabic" w:hint="cs"/>
          <w:sz w:val="28"/>
          <w:szCs w:val="28"/>
          <w:rtl/>
        </w:rPr>
        <w:t xml:space="preserve"> </w:t>
      </w:r>
      <w:r w:rsidR="00B83BAA">
        <w:rPr>
          <w:rFonts w:ascii="Simplified Arabic" w:hAnsi="Simplified Arabic" w:cs="Simplified Arabic" w:hint="cs"/>
          <w:sz w:val="28"/>
          <w:szCs w:val="28"/>
          <w:rtl/>
        </w:rPr>
        <w:t>إنّ</w:t>
      </w:r>
      <w:r>
        <w:rPr>
          <w:rFonts w:ascii="Simplified Arabic" w:hAnsi="Simplified Arabic" w:cs="Simplified Arabic" w:hint="cs"/>
          <w:sz w:val="28"/>
          <w:szCs w:val="28"/>
          <w:rtl/>
        </w:rPr>
        <w:t xml:space="preserve"> المدير من المفترض أن يكون داعم</w:t>
      </w:r>
      <w:r w:rsidR="00B83BAA">
        <w:rPr>
          <w:rFonts w:ascii="Simplified Arabic" w:hAnsi="Simplified Arabic" w:cs="Simplified Arabic" w:hint="cs"/>
          <w:sz w:val="28"/>
          <w:szCs w:val="28"/>
          <w:rtl/>
        </w:rPr>
        <w:t>اً</w:t>
      </w:r>
      <w:r>
        <w:rPr>
          <w:rFonts w:ascii="Simplified Arabic" w:hAnsi="Simplified Arabic" w:cs="Simplified Arabic" w:hint="cs"/>
          <w:sz w:val="28"/>
          <w:szCs w:val="28"/>
          <w:rtl/>
        </w:rPr>
        <w:t xml:space="preserve"> للتشارك والتعاون مع موظفيه في تأدية مهام المؤسسة، وقد يكون هنالك مواقف تتطلب منه التفرد باتخاذ القرار وحده، فهذ</w:t>
      </w:r>
      <w:r w:rsidR="00AD4FE6">
        <w:rPr>
          <w:rFonts w:ascii="Simplified Arabic" w:hAnsi="Simplified Arabic" w:cs="Simplified Arabic" w:hint="cs"/>
          <w:sz w:val="28"/>
          <w:szCs w:val="28"/>
          <w:rtl/>
        </w:rPr>
        <w:t>ه</w:t>
      </w:r>
      <w:r>
        <w:rPr>
          <w:rFonts w:ascii="Simplified Arabic" w:hAnsi="Simplified Arabic" w:cs="Simplified Arabic" w:hint="cs"/>
          <w:sz w:val="28"/>
          <w:szCs w:val="28"/>
          <w:rtl/>
        </w:rPr>
        <w:t xml:space="preserve"> الحالة برأي الباحثة هي الأفضل من حيث أن شخصية المدير المرنة تؤدي إلى تعزيز الإبداع لدى الموظف، من خلال العمل على شعور الموظف بالانتماء والأمان الوظيفي</w:t>
      </w:r>
      <w:r w:rsidR="00B83BAA">
        <w:rPr>
          <w:rFonts w:ascii="Simplified Arabic" w:hAnsi="Simplified Arabic" w:cs="Simplified Arabic" w:hint="cs"/>
          <w:sz w:val="28"/>
          <w:szCs w:val="28"/>
          <w:rtl/>
        </w:rPr>
        <w:t>،</w:t>
      </w:r>
      <w:r>
        <w:rPr>
          <w:rFonts w:ascii="Simplified Arabic" w:hAnsi="Simplified Arabic" w:cs="Simplified Arabic" w:hint="cs"/>
          <w:sz w:val="28"/>
          <w:szCs w:val="28"/>
          <w:rtl/>
        </w:rPr>
        <w:t xml:space="preserve"> مما يؤدي إلى الرضا الوظيفي والأداء الجيد، وبالتالي فتح المجال له بالانطلاق باقتراح أفكار إبداعية</w:t>
      </w:r>
      <w:r w:rsidR="00B83BAA">
        <w:rPr>
          <w:rFonts w:ascii="Simplified Arabic" w:hAnsi="Simplified Arabic" w:cs="Simplified Arabic" w:hint="cs"/>
          <w:sz w:val="28"/>
          <w:szCs w:val="28"/>
          <w:rtl/>
        </w:rPr>
        <w:t>،</w:t>
      </w:r>
      <w:r>
        <w:rPr>
          <w:rFonts w:ascii="Simplified Arabic" w:hAnsi="Simplified Arabic" w:cs="Simplified Arabic" w:hint="cs"/>
          <w:sz w:val="28"/>
          <w:szCs w:val="28"/>
          <w:rtl/>
        </w:rPr>
        <w:t xml:space="preserve"> تساهم في نجاح المؤسسة وتحقيقها لأهدافها. </w:t>
      </w:r>
    </w:p>
    <w:p w:rsidR="00EF1B18" w:rsidRPr="000B2048" w:rsidRDefault="00EF1B18" w:rsidP="00EF1B18">
      <w:pPr>
        <w:bidi/>
        <w:spacing w:before="240" w:line="360" w:lineRule="auto"/>
        <w:jc w:val="both"/>
        <w:rPr>
          <w:rFonts w:ascii="Simplified Arabic" w:hAnsi="Simplified Arabic" w:cs="Simplified Arabic"/>
          <w:b/>
          <w:bCs/>
          <w:sz w:val="28"/>
          <w:szCs w:val="28"/>
          <w:rtl/>
          <w:lang w:bidi="ar-JO"/>
        </w:rPr>
      </w:pPr>
      <w:r w:rsidRPr="000B2048">
        <w:rPr>
          <w:rFonts w:ascii="Simplified Arabic" w:hAnsi="Simplified Arabic" w:cs="Simplified Arabic" w:hint="cs"/>
          <w:b/>
          <w:bCs/>
          <w:sz w:val="28"/>
          <w:szCs w:val="28"/>
          <w:rtl/>
          <w:lang w:bidi="ar-JO"/>
        </w:rPr>
        <w:t>المحور الرابع: عملية الرقابة الإدارية ودورها في تعزيز الإبداع</w:t>
      </w:r>
    </w:p>
    <w:p w:rsidR="00883A22" w:rsidRPr="00883A22" w:rsidRDefault="00883A22" w:rsidP="00B83BAA">
      <w:pPr>
        <w:bidi/>
        <w:spacing w:before="240" w:line="360" w:lineRule="auto"/>
        <w:jc w:val="both"/>
        <w:rPr>
          <w:rFonts w:ascii="Simplified Arabic" w:hAnsi="Simplified Arabic" w:cs="Simplified Arabic"/>
          <w:sz w:val="28"/>
          <w:szCs w:val="28"/>
        </w:rPr>
      </w:pPr>
      <w:r w:rsidRPr="00883A22">
        <w:rPr>
          <w:rFonts w:ascii="Simplified Arabic" w:hAnsi="Simplified Arabic" w:cs="Simplified Arabic" w:hint="cs"/>
          <w:sz w:val="28"/>
          <w:szCs w:val="28"/>
          <w:rtl/>
        </w:rPr>
        <w:t xml:space="preserve">لقد كان هنالك إجماع من قبل أفردا العينة على أن الرقابة الإدارية لها دور كبير ومهم في عملية تعزيز الإبداع لدى الموظفين داخل المؤسسة، بحيث يرى أحد </w:t>
      </w:r>
      <w:r w:rsidR="00B83BAA">
        <w:rPr>
          <w:rFonts w:ascii="Simplified Arabic" w:hAnsi="Simplified Arabic" w:cs="Simplified Arabic" w:hint="cs"/>
          <w:sz w:val="28"/>
          <w:szCs w:val="28"/>
          <w:rtl/>
        </w:rPr>
        <w:t>المديرين</w:t>
      </w:r>
      <w:r w:rsidRPr="00883A22">
        <w:rPr>
          <w:rFonts w:ascii="Simplified Arabic" w:hAnsi="Simplified Arabic" w:cs="Simplified Arabic" w:hint="cs"/>
          <w:sz w:val="28"/>
          <w:szCs w:val="28"/>
          <w:rtl/>
        </w:rPr>
        <w:t xml:space="preserve"> بأنه "</w:t>
      </w:r>
      <w:r w:rsidR="005A0BF9" w:rsidRPr="00883A22">
        <w:rPr>
          <w:rFonts w:ascii="Simplified Arabic" w:hAnsi="Simplified Arabic" w:cs="Simplified Arabic" w:hint="cs"/>
          <w:sz w:val="28"/>
          <w:szCs w:val="28"/>
          <w:rtl/>
        </w:rPr>
        <w:t>إ</w:t>
      </w:r>
      <w:r w:rsidR="000B2048" w:rsidRPr="00883A22">
        <w:rPr>
          <w:rFonts w:ascii="Simplified Arabic" w:hAnsi="Simplified Arabic" w:cs="Simplified Arabic" w:hint="cs"/>
          <w:sz w:val="28"/>
          <w:szCs w:val="28"/>
          <w:rtl/>
        </w:rPr>
        <w:t>ذا لم يكن هناك رقابة إ</w:t>
      </w:r>
      <w:r w:rsidRPr="00883A22">
        <w:rPr>
          <w:rFonts w:ascii="Simplified Arabic" w:hAnsi="Simplified Arabic" w:cs="Simplified Arabic" w:hint="cs"/>
          <w:sz w:val="28"/>
          <w:szCs w:val="28"/>
          <w:rtl/>
        </w:rPr>
        <w:t>دارية في المؤسسة لا يكون هنالك إبداع إداري، فعلى سبيل المثال إ</w:t>
      </w:r>
      <w:r w:rsidR="000B2048" w:rsidRPr="00883A22">
        <w:rPr>
          <w:rFonts w:ascii="Simplified Arabic" w:hAnsi="Simplified Arabic" w:cs="Simplified Arabic" w:hint="cs"/>
          <w:sz w:val="28"/>
          <w:szCs w:val="28"/>
          <w:rtl/>
        </w:rPr>
        <w:t>ذا ط</w:t>
      </w:r>
      <w:r w:rsidR="00B83BAA">
        <w:rPr>
          <w:rFonts w:ascii="Simplified Arabic" w:hAnsi="Simplified Arabic" w:cs="Simplified Arabic" w:hint="cs"/>
          <w:sz w:val="28"/>
          <w:szCs w:val="28"/>
          <w:rtl/>
        </w:rPr>
        <w:t>ُ</w:t>
      </w:r>
      <w:r w:rsidR="000B2048" w:rsidRPr="00883A22">
        <w:rPr>
          <w:rFonts w:ascii="Simplified Arabic" w:hAnsi="Simplified Arabic" w:cs="Simplified Arabic" w:hint="cs"/>
          <w:sz w:val="28"/>
          <w:szCs w:val="28"/>
          <w:rtl/>
        </w:rPr>
        <w:t>لب من موظ</w:t>
      </w:r>
      <w:r w:rsidRPr="00883A22">
        <w:rPr>
          <w:rFonts w:ascii="Simplified Arabic" w:hAnsi="Simplified Arabic" w:cs="Simplified Arabic" w:hint="cs"/>
          <w:sz w:val="28"/>
          <w:szCs w:val="28"/>
          <w:rtl/>
        </w:rPr>
        <w:t>ف إ</w:t>
      </w:r>
      <w:r w:rsidR="000B2048" w:rsidRPr="00883A22">
        <w:rPr>
          <w:rFonts w:ascii="Simplified Arabic" w:hAnsi="Simplified Arabic" w:cs="Simplified Arabic" w:hint="cs"/>
          <w:sz w:val="28"/>
          <w:szCs w:val="28"/>
          <w:rtl/>
        </w:rPr>
        <w:t xml:space="preserve">نجاز كمية معينة من منتج معين خلال فترة زمنية محددة ولم يكن هنالك رقابة، </w:t>
      </w:r>
      <w:r w:rsidR="00B83BAA">
        <w:rPr>
          <w:rFonts w:ascii="Simplified Arabic" w:hAnsi="Simplified Arabic" w:cs="Simplified Arabic" w:hint="cs"/>
          <w:sz w:val="28"/>
          <w:szCs w:val="28"/>
          <w:rtl/>
        </w:rPr>
        <w:t>فينجز</w:t>
      </w:r>
      <w:r w:rsidRPr="00883A22">
        <w:rPr>
          <w:rFonts w:ascii="Simplified Arabic" w:hAnsi="Simplified Arabic" w:cs="Simplified Arabic" w:hint="cs"/>
          <w:sz w:val="28"/>
          <w:szCs w:val="28"/>
          <w:rtl/>
        </w:rPr>
        <w:t xml:space="preserve"> كمية أقل،</w:t>
      </w:r>
      <w:r w:rsidR="000B2048" w:rsidRPr="00883A22">
        <w:rPr>
          <w:rFonts w:ascii="Simplified Arabic" w:hAnsi="Simplified Arabic" w:cs="Simplified Arabic" w:hint="cs"/>
          <w:sz w:val="28"/>
          <w:szCs w:val="28"/>
          <w:rtl/>
        </w:rPr>
        <w:t xml:space="preserve"> </w:t>
      </w:r>
      <w:r w:rsidRPr="00883A22">
        <w:rPr>
          <w:rFonts w:ascii="Simplified Arabic" w:hAnsi="Simplified Arabic" w:cs="Simplified Arabic" w:hint="cs"/>
          <w:sz w:val="28"/>
          <w:szCs w:val="28"/>
          <w:rtl/>
        </w:rPr>
        <w:t>لذلك ترى المؤسسة أ</w:t>
      </w:r>
      <w:r w:rsidR="000B2048" w:rsidRPr="00883A22">
        <w:rPr>
          <w:rFonts w:ascii="Simplified Arabic" w:hAnsi="Simplified Arabic" w:cs="Simplified Arabic" w:hint="cs"/>
          <w:sz w:val="28"/>
          <w:szCs w:val="28"/>
          <w:rtl/>
        </w:rPr>
        <w:t>ن الرقابة الإدارية هي</w:t>
      </w:r>
      <w:r w:rsidRPr="00883A22">
        <w:rPr>
          <w:rFonts w:ascii="Simplified Arabic" w:hAnsi="Simplified Arabic" w:cs="Simplified Arabic" w:hint="cs"/>
          <w:sz w:val="28"/>
          <w:szCs w:val="28"/>
          <w:rtl/>
        </w:rPr>
        <w:t xml:space="preserve"> نوع من أنواع التحفيز لكي ينجز الموظف و</w:t>
      </w:r>
      <w:r w:rsidR="000B2048" w:rsidRPr="00883A22">
        <w:rPr>
          <w:rFonts w:ascii="Simplified Arabic" w:hAnsi="Simplified Arabic" w:cs="Simplified Arabic" w:hint="cs"/>
          <w:sz w:val="28"/>
          <w:szCs w:val="28"/>
          <w:rtl/>
        </w:rPr>
        <w:t xml:space="preserve">يبدع </w:t>
      </w:r>
      <w:r w:rsidRPr="00883A22">
        <w:rPr>
          <w:rFonts w:ascii="Simplified Arabic" w:hAnsi="Simplified Arabic" w:cs="Simplified Arabic" w:hint="cs"/>
          <w:sz w:val="28"/>
          <w:szCs w:val="28"/>
          <w:rtl/>
        </w:rPr>
        <w:t xml:space="preserve">في عمله". </w:t>
      </w:r>
      <w:r>
        <w:rPr>
          <w:rFonts w:ascii="Simplified Arabic" w:hAnsi="Simplified Arabic" w:cs="Simplified Arabic" w:hint="cs"/>
          <w:sz w:val="28"/>
          <w:szCs w:val="28"/>
          <w:rtl/>
        </w:rPr>
        <w:t xml:space="preserve">وهذا يؤكد أنه </w:t>
      </w:r>
      <w:r w:rsidRPr="00883A22">
        <w:rPr>
          <w:rFonts w:ascii="Simplified Arabic" w:hAnsi="Simplified Arabic" w:cs="Simplified Arabic" w:hint="cs"/>
          <w:sz w:val="28"/>
          <w:szCs w:val="28"/>
          <w:rtl/>
        </w:rPr>
        <w:t>يوجد دور للرقابة في تعزيز الابداع الإداري ولكن ليس إذا</w:t>
      </w:r>
      <w:r>
        <w:rPr>
          <w:rFonts w:ascii="Simplified Arabic" w:hAnsi="Simplified Arabic" w:cs="Simplified Arabic" w:hint="cs"/>
          <w:sz w:val="28"/>
          <w:szCs w:val="28"/>
          <w:rtl/>
        </w:rPr>
        <w:t xml:space="preserve"> كانت رقابة شديدة تحد من الإ</w:t>
      </w:r>
      <w:r w:rsidRPr="00883A22">
        <w:rPr>
          <w:rFonts w:ascii="Simplified Arabic" w:hAnsi="Simplified Arabic" w:cs="Simplified Arabic" w:hint="cs"/>
          <w:sz w:val="28"/>
          <w:szCs w:val="28"/>
          <w:rtl/>
        </w:rPr>
        <w:t>بداع لدى الموظف بدل</w:t>
      </w:r>
      <w:r w:rsidR="00B83BAA">
        <w:rPr>
          <w:rFonts w:ascii="Simplified Arabic" w:hAnsi="Simplified Arabic" w:cs="Simplified Arabic" w:hint="cs"/>
          <w:sz w:val="28"/>
          <w:szCs w:val="28"/>
          <w:rtl/>
        </w:rPr>
        <w:t>اً</w:t>
      </w:r>
      <w:r w:rsidRPr="00883A22">
        <w:rPr>
          <w:rFonts w:ascii="Simplified Arabic" w:hAnsi="Simplified Arabic" w:cs="Simplified Arabic" w:hint="cs"/>
          <w:sz w:val="28"/>
          <w:szCs w:val="28"/>
          <w:rtl/>
        </w:rPr>
        <w:t xml:space="preserve"> من تعزيزه.</w:t>
      </w:r>
    </w:p>
    <w:p w:rsidR="00883A22" w:rsidRPr="00883A22" w:rsidRDefault="00883A22" w:rsidP="00B83BAA">
      <w:pPr>
        <w:bidi/>
        <w:spacing w:before="240" w:line="360" w:lineRule="auto"/>
        <w:jc w:val="both"/>
        <w:rPr>
          <w:rFonts w:ascii="Simplified Arabic" w:hAnsi="Simplified Arabic" w:cs="Simplified Arabic"/>
          <w:sz w:val="28"/>
          <w:szCs w:val="28"/>
        </w:rPr>
      </w:pPr>
      <w:r>
        <w:rPr>
          <w:rFonts w:ascii="Simplified Arabic" w:hAnsi="Simplified Arabic" w:cs="Simplified Arabic" w:hint="cs"/>
          <w:sz w:val="28"/>
          <w:szCs w:val="28"/>
          <w:rtl/>
        </w:rPr>
        <w:t>وفي سياق ا</w:t>
      </w:r>
      <w:r w:rsidRPr="00883A22">
        <w:rPr>
          <w:rFonts w:ascii="Simplified Arabic" w:hAnsi="Simplified Arabic" w:cs="Simplified Arabic" w:hint="cs"/>
          <w:sz w:val="28"/>
          <w:szCs w:val="28"/>
          <w:rtl/>
        </w:rPr>
        <w:t xml:space="preserve">لرقابة الإدارية </w:t>
      </w:r>
      <w:r>
        <w:rPr>
          <w:rFonts w:ascii="Simplified Arabic" w:hAnsi="Simplified Arabic" w:cs="Simplified Arabic" w:hint="cs"/>
          <w:sz w:val="28"/>
          <w:szCs w:val="28"/>
          <w:rtl/>
        </w:rPr>
        <w:t>و</w:t>
      </w:r>
      <w:r w:rsidRPr="00883A22">
        <w:rPr>
          <w:rFonts w:ascii="Simplified Arabic" w:hAnsi="Simplified Arabic" w:cs="Simplified Arabic" w:hint="cs"/>
          <w:sz w:val="28"/>
          <w:szCs w:val="28"/>
          <w:rtl/>
        </w:rPr>
        <w:t>دور</w:t>
      </w:r>
      <w:r>
        <w:rPr>
          <w:rFonts w:ascii="Simplified Arabic" w:hAnsi="Simplified Arabic" w:cs="Simplified Arabic" w:hint="cs"/>
          <w:sz w:val="28"/>
          <w:szCs w:val="28"/>
          <w:rtl/>
        </w:rPr>
        <w:t>ها</w:t>
      </w:r>
      <w:r w:rsidRPr="00883A22">
        <w:rPr>
          <w:rFonts w:ascii="Simplified Arabic" w:hAnsi="Simplified Arabic" w:cs="Simplified Arabic" w:hint="cs"/>
          <w:sz w:val="28"/>
          <w:szCs w:val="28"/>
          <w:rtl/>
        </w:rPr>
        <w:t xml:space="preserve"> في تعزيز الابداع الإداري لدى الموظف</w:t>
      </w:r>
      <w:r>
        <w:rPr>
          <w:rFonts w:ascii="Simplified Arabic" w:hAnsi="Simplified Arabic" w:cs="Simplified Arabic" w:hint="cs"/>
          <w:sz w:val="28"/>
          <w:szCs w:val="28"/>
          <w:rtl/>
        </w:rPr>
        <w:t xml:space="preserve">، فإن الرقابة الإدارية </w:t>
      </w:r>
      <w:r w:rsidR="00AA646C">
        <w:rPr>
          <w:rFonts w:ascii="Simplified Arabic" w:hAnsi="Simplified Arabic" w:cs="Simplified Arabic" w:hint="cs"/>
          <w:sz w:val="28"/>
          <w:szCs w:val="28"/>
          <w:rtl/>
        </w:rPr>
        <w:t>لها نوعان يؤثران إما سلباً أو إيجاباً على عملية تعزيز الإبداع لدى الموظفين.</w:t>
      </w:r>
      <w:r>
        <w:rPr>
          <w:rFonts w:ascii="Simplified Arabic" w:hAnsi="Simplified Arabic" w:cs="Simplified Arabic" w:hint="cs"/>
          <w:sz w:val="28"/>
          <w:szCs w:val="28"/>
          <w:rtl/>
        </w:rPr>
        <w:t xml:space="preserve"> أي أن</w:t>
      </w:r>
      <w:r w:rsidR="00B83BAA">
        <w:rPr>
          <w:rFonts w:ascii="Simplified Arabic" w:hAnsi="Simplified Arabic" w:cs="Simplified Arabic" w:hint="cs"/>
          <w:sz w:val="28"/>
          <w:szCs w:val="28"/>
          <w:rtl/>
        </w:rPr>
        <w:t>ّ</w:t>
      </w:r>
      <w:r>
        <w:rPr>
          <w:rFonts w:ascii="Simplified Arabic" w:hAnsi="Simplified Arabic" w:cs="Simplified Arabic" w:hint="cs"/>
          <w:sz w:val="28"/>
          <w:szCs w:val="28"/>
          <w:rtl/>
        </w:rPr>
        <w:t xml:space="preserve"> الرق</w:t>
      </w:r>
      <w:r w:rsidR="00AA646C">
        <w:rPr>
          <w:rFonts w:ascii="Simplified Arabic" w:hAnsi="Simplified Arabic" w:cs="Simplified Arabic" w:hint="cs"/>
          <w:sz w:val="28"/>
          <w:szCs w:val="28"/>
          <w:rtl/>
        </w:rPr>
        <w:t>ا</w:t>
      </w:r>
      <w:r>
        <w:rPr>
          <w:rFonts w:ascii="Simplified Arabic" w:hAnsi="Simplified Arabic" w:cs="Simplified Arabic" w:hint="cs"/>
          <w:sz w:val="28"/>
          <w:szCs w:val="28"/>
          <w:rtl/>
        </w:rPr>
        <w:t xml:space="preserve">بة الشديدة على الموظف قد </w:t>
      </w:r>
      <w:r>
        <w:rPr>
          <w:rFonts w:ascii="Simplified Arabic" w:hAnsi="Simplified Arabic" w:cs="Simplified Arabic" w:hint="cs"/>
          <w:sz w:val="28"/>
          <w:szCs w:val="28"/>
          <w:rtl/>
        </w:rPr>
        <w:lastRenderedPageBreak/>
        <w:t>تحد من إبداعه، أما الرقابة المرنة فإنها تعمل على إطلاق الطاقات الإبداعية لدى الموظف</w:t>
      </w:r>
      <w:r w:rsidR="00B83BAA">
        <w:rPr>
          <w:rFonts w:ascii="Simplified Arabic" w:hAnsi="Simplified Arabic" w:cs="Simplified Arabic" w:hint="cs"/>
          <w:sz w:val="28"/>
          <w:szCs w:val="28"/>
          <w:rtl/>
        </w:rPr>
        <w:t xml:space="preserve">، </w:t>
      </w:r>
      <w:r>
        <w:rPr>
          <w:rFonts w:ascii="Simplified Arabic" w:hAnsi="Simplified Arabic" w:cs="Simplified Arabic" w:hint="cs"/>
          <w:sz w:val="28"/>
          <w:szCs w:val="28"/>
          <w:rtl/>
        </w:rPr>
        <w:t xml:space="preserve">بحيث يرى </w:t>
      </w:r>
      <w:r w:rsidR="00AA646C">
        <w:rPr>
          <w:rFonts w:ascii="Simplified Arabic" w:hAnsi="Simplified Arabic" w:cs="Simplified Arabic" w:hint="cs"/>
          <w:sz w:val="28"/>
          <w:szCs w:val="28"/>
          <w:rtl/>
        </w:rPr>
        <w:t xml:space="preserve">أحد </w:t>
      </w:r>
      <w:r w:rsidR="00B83BAA">
        <w:rPr>
          <w:rFonts w:ascii="Simplified Arabic" w:hAnsi="Simplified Arabic" w:cs="Simplified Arabic" w:hint="cs"/>
          <w:sz w:val="28"/>
          <w:szCs w:val="28"/>
          <w:rtl/>
        </w:rPr>
        <w:t>المديرين</w:t>
      </w:r>
      <w:r w:rsidR="00AA646C">
        <w:rPr>
          <w:rFonts w:ascii="Simplified Arabic" w:hAnsi="Simplified Arabic" w:cs="Simplified Arabic" w:hint="cs"/>
          <w:sz w:val="28"/>
          <w:szCs w:val="28"/>
          <w:rtl/>
        </w:rPr>
        <w:t xml:space="preserve"> أن</w:t>
      </w:r>
      <w:r w:rsidR="00B83BAA">
        <w:rPr>
          <w:rFonts w:ascii="Simplified Arabic" w:hAnsi="Simplified Arabic" w:cs="Simplified Arabic" w:hint="cs"/>
          <w:sz w:val="28"/>
          <w:szCs w:val="28"/>
          <w:rtl/>
        </w:rPr>
        <w:t>ّ</w:t>
      </w:r>
      <w:r w:rsidR="00AA646C">
        <w:rPr>
          <w:rFonts w:ascii="Simplified Arabic" w:hAnsi="Simplified Arabic" w:cs="Simplified Arabic" w:hint="cs"/>
          <w:sz w:val="28"/>
          <w:szCs w:val="28"/>
          <w:rtl/>
        </w:rPr>
        <w:t xml:space="preserve"> "</w:t>
      </w:r>
      <w:r w:rsidRPr="00883A22">
        <w:rPr>
          <w:rFonts w:ascii="Simplified Arabic" w:hAnsi="Simplified Arabic" w:cs="Simplified Arabic" w:hint="cs"/>
          <w:sz w:val="28"/>
          <w:szCs w:val="28"/>
          <w:rtl/>
        </w:rPr>
        <w:t xml:space="preserve"> </w:t>
      </w:r>
      <w:r w:rsidR="00AA646C">
        <w:rPr>
          <w:rFonts w:ascii="Simplified Arabic" w:hAnsi="Simplified Arabic" w:cs="Simplified Arabic" w:hint="cs"/>
          <w:sz w:val="28"/>
          <w:szCs w:val="28"/>
          <w:rtl/>
        </w:rPr>
        <w:t xml:space="preserve">الرقابة الإدارية التي يمارسها المدير قد تكون </w:t>
      </w:r>
      <w:r w:rsidRPr="00883A22">
        <w:rPr>
          <w:rFonts w:ascii="Simplified Arabic" w:hAnsi="Simplified Arabic" w:cs="Simplified Arabic" w:hint="cs"/>
          <w:sz w:val="28"/>
          <w:szCs w:val="28"/>
          <w:rtl/>
        </w:rPr>
        <w:t>له</w:t>
      </w:r>
      <w:r w:rsidR="00AA646C">
        <w:rPr>
          <w:rFonts w:ascii="Simplified Arabic" w:hAnsi="Simplified Arabic" w:cs="Simplified Arabic" w:hint="cs"/>
          <w:sz w:val="28"/>
          <w:szCs w:val="28"/>
          <w:rtl/>
        </w:rPr>
        <w:t>ا</w:t>
      </w:r>
      <w:r w:rsidRPr="00883A22">
        <w:rPr>
          <w:rFonts w:ascii="Simplified Arabic" w:hAnsi="Simplified Arabic" w:cs="Simplified Arabic" w:hint="cs"/>
          <w:sz w:val="28"/>
          <w:szCs w:val="28"/>
          <w:rtl/>
        </w:rPr>
        <w:t xml:space="preserve"> دور إيجابي </w:t>
      </w:r>
      <w:r w:rsidR="00B83BAA">
        <w:rPr>
          <w:rFonts w:ascii="Simplified Arabic" w:hAnsi="Simplified Arabic" w:cs="Simplified Arabic" w:hint="cs"/>
          <w:sz w:val="28"/>
          <w:szCs w:val="28"/>
          <w:rtl/>
        </w:rPr>
        <w:t>أو</w:t>
      </w:r>
      <w:r w:rsidRPr="00883A22">
        <w:rPr>
          <w:rFonts w:ascii="Simplified Arabic" w:hAnsi="Simplified Arabic" w:cs="Simplified Arabic" w:hint="cs"/>
          <w:sz w:val="28"/>
          <w:szCs w:val="28"/>
          <w:rtl/>
        </w:rPr>
        <w:t xml:space="preserve"> سلبي </w:t>
      </w:r>
      <w:r w:rsidR="00AA646C">
        <w:rPr>
          <w:rFonts w:ascii="Simplified Arabic" w:hAnsi="Simplified Arabic" w:cs="Simplified Arabic" w:hint="cs"/>
          <w:sz w:val="28"/>
          <w:szCs w:val="28"/>
          <w:rtl/>
        </w:rPr>
        <w:t xml:space="preserve">في عملية تعزيز الإبداع، </w:t>
      </w:r>
      <w:r w:rsidRPr="00883A22">
        <w:rPr>
          <w:rFonts w:ascii="Simplified Arabic" w:hAnsi="Simplified Arabic" w:cs="Simplified Arabic" w:hint="cs"/>
          <w:sz w:val="28"/>
          <w:szCs w:val="28"/>
          <w:rtl/>
        </w:rPr>
        <w:t>وذلك يعتمد على النمط الإداري المتبع. إذا كان النمط المتبع جيد</w:t>
      </w:r>
      <w:r w:rsidR="00B83BAA">
        <w:rPr>
          <w:rFonts w:ascii="Simplified Arabic" w:hAnsi="Simplified Arabic" w:cs="Simplified Arabic" w:hint="cs"/>
          <w:sz w:val="28"/>
          <w:szCs w:val="28"/>
          <w:rtl/>
        </w:rPr>
        <w:t xml:space="preserve">اً والهدف منه تطوير وتشجيع الموظف، وهذا </w:t>
      </w:r>
      <w:r w:rsidRPr="00883A22">
        <w:rPr>
          <w:rFonts w:ascii="Simplified Arabic" w:hAnsi="Simplified Arabic" w:cs="Simplified Arabic" w:hint="cs"/>
          <w:sz w:val="28"/>
          <w:szCs w:val="28"/>
          <w:rtl/>
        </w:rPr>
        <w:t>يعزز من ابداعه، ولكن إذا كان الهدف سلبي</w:t>
      </w:r>
      <w:r w:rsidR="00B83BAA">
        <w:rPr>
          <w:rFonts w:ascii="Simplified Arabic" w:hAnsi="Simplified Arabic" w:cs="Simplified Arabic" w:hint="cs"/>
          <w:sz w:val="28"/>
          <w:szCs w:val="28"/>
          <w:rtl/>
        </w:rPr>
        <w:t>اً فإن الموظف لا يقوم بواجبه كاملاً، وبالتالي يؤثر في أدائه وإبداعه.</w:t>
      </w:r>
    </w:p>
    <w:p w:rsidR="00883A22" w:rsidRPr="00AA646C" w:rsidRDefault="00AA646C" w:rsidP="006438A8">
      <w:pPr>
        <w:bidi/>
        <w:spacing w:before="240" w:line="360" w:lineRule="auto"/>
        <w:jc w:val="both"/>
        <w:rPr>
          <w:rFonts w:ascii="Simplified Arabic" w:hAnsi="Simplified Arabic" w:cs="Simplified Arabic"/>
          <w:sz w:val="28"/>
          <w:szCs w:val="28"/>
        </w:rPr>
      </w:pPr>
      <w:r>
        <w:rPr>
          <w:rFonts w:ascii="Simplified Arabic" w:hAnsi="Simplified Arabic" w:cs="Simplified Arabic" w:hint="cs"/>
          <w:sz w:val="28"/>
          <w:szCs w:val="28"/>
          <w:rtl/>
        </w:rPr>
        <w:t>ومن سبل ا</w:t>
      </w:r>
      <w:r w:rsidR="00883A22" w:rsidRPr="00AA646C">
        <w:rPr>
          <w:rFonts w:ascii="Simplified Arabic" w:hAnsi="Simplified Arabic" w:cs="Simplified Arabic" w:hint="cs"/>
          <w:sz w:val="28"/>
          <w:szCs w:val="28"/>
          <w:rtl/>
        </w:rPr>
        <w:t xml:space="preserve">لرقابة الإدارية </w:t>
      </w:r>
      <w:r>
        <w:rPr>
          <w:rFonts w:ascii="Simplified Arabic" w:hAnsi="Simplified Arabic" w:cs="Simplified Arabic" w:hint="cs"/>
          <w:sz w:val="28"/>
          <w:szCs w:val="28"/>
          <w:rtl/>
        </w:rPr>
        <w:t>و</w:t>
      </w:r>
      <w:r w:rsidR="00883A22" w:rsidRPr="00AA646C">
        <w:rPr>
          <w:rFonts w:ascii="Simplified Arabic" w:hAnsi="Simplified Arabic" w:cs="Simplified Arabic" w:hint="cs"/>
          <w:sz w:val="28"/>
          <w:szCs w:val="28"/>
          <w:rtl/>
        </w:rPr>
        <w:t>دور</w:t>
      </w:r>
      <w:r>
        <w:rPr>
          <w:rFonts w:ascii="Simplified Arabic" w:hAnsi="Simplified Arabic" w:cs="Simplified Arabic" w:hint="cs"/>
          <w:sz w:val="28"/>
          <w:szCs w:val="28"/>
          <w:rtl/>
        </w:rPr>
        <w:t>ه</w:t>
      </w:r>
      <w:r w:rsidR="00883A22" w:rsidRPr="00AA646C">
        <w:rPr>
          <w:rFonts w:ascii="Simplified Arabic" w:hAnsi="Simplified Arabic" w:cs="Simplified Arabic" w:hint="cs"/>
          <w:sz w:val="28"/>
          <w:szCs w:val="28"/>
          <w:rtl/>
        </w:rPr>
        <w:t xml:space="preserve"> في تعزيز الابداع الإداري </w:t>
      </w:r>
      <w:r>
        <w:rPr>
          <w:rFonts w:ascii="Simplified Arabic" w:hAnsi="Simplified Arabic" w:cs="Simplified Arabic" w:hint="cs"/>
          <w:sz w:val="28"/>
          <w:szCs w:val="28"/>
          <w:rtl/>
        </w:rPr>
        <w:t>لدى الموظف، أن تعمل على مراقبة أداء الموظف</w:t>
      </w:r>
      <w:r w:rsidR="006438A8">
        <w:rPr>
          <w:rFonts w:ascii="Simplified Arabic" w:hAnsi="Simplified Arabic" w:cs="Simplified Arabic" w:hint="cs"/>
          <w:sz w:val="28"/>
          <w:szCs w:val="28"/>
          <w:rtl/>
        </w:rPr>
        <w:t>،</w:t>
      </w:r>
      <w:r>
        <w:rPr>
          <w:rFonts w:ascii="Simplified Arabic" w:hAnsi="Simplified Arabic" w:cs="Simplified Arabic" w:hint="cs"/>
          <w:sz w:val="28"/>
          <w:szCs w:val="28"/>
          <w:rtl/>
        </w:rPr>
        <w:t xml:space="preserve"> والذي بدوره يؤدي إلى تنظيم العمل وتطويره. فمن خلال </w:t>
      </w:r>
      <w:r w:rsidR="006438A8">
        <w:rPr>
          <w:rFonts w:ascii="Simplified Arabic" w:hAnsi="Simplified Arabic" w:cs="Simplified Arabic" w:hint="cs"/>
          <w:sz w:val="28"/>
          <w:szCs w:val="28"/>
          <w:rtl/>
        </w:rPr>
        <w:t>التقارير اليومية أو الأسبوعية أ</w:t>
      </w:r>
      <w:r w:rsidR="00883A22" w:rsidRPr="00AA646C">
        <w:rPr>
          <w:rFonts w:ascii="Simplified Arabic" w:hAnsi="Simplified Arabic" w:cs="Simplified Arabic" w:hint="cs"/>
          <w:sz w:val="28"/>
          <w:szCs w:val="28"/>
          <w:rtl/>
        </w:rPr>
        <w:t>و الشهرية</w:t>
      </w:r>
      <w:r w:rsidR="006438A8">
        <w:rPr>
          <w:rFonts w:ascii="Simplified Arabic" w:hAnsi="Simplified Arabic" w:cs="Simplified Arabic" w:hint="cs"/>
          <w:sz w:val="28"/>
          <w:szCs w:val="28"/>
          <w:rtl/>
        </w:rPr>
        <w:t>،</w:t>
      </w:r>
      <w:r w:rsidR="00883A22" w:rsidRPr="00AA646C">
        <w:rPr>
          <w:rFonts w:ascii="Simplified Arabic" w:hAnsi="Simplified Arabic" w:cs="Simplified Arabic" w:hint="cs"/>
          <w:sz w:val="28"/>
          <w:szCs w:val="28"/>
          <w:rtl/>
        </w:rPr>
        <w:t xml:space="preserve"> </w:t>
      </w:r>
      <w:r>
        <w:rPr>
          <w:rFonts w:ascii="Simplified Arabic" w:hAnsi="Simplified Arabic" w:cs="Simplified Arabic" w:hint="cs"/>
          <w:sz w:val="28"/>
          <w:szCs w:val="28"/>
          <w:rtl/>
        </w:rPr>
        <w:t>فإن المدير يصبح قادراً على معرفة ما أ</w:t>
      </w:r>
      <w:r w:rsidR="00883A22" w:rsidRPr="00AA646C">
        <w:rPr>
          <w:rFonts w:ascii="Simplified Arabic" w:hAnsi="Simplified Arabic" w:cs="Simplified Arabic" w:hint="cs"/>
          <w:sz w:val="28"/>
          <w:szCs w:val="28"/>
          <w:rtl/>
        </w:rPr>
        <w:t xml:space="preserve">نجزه </w:t>
      </w:r>
      <w:r>
        <w:rPr>
          <w:rFonts w:ascii="Simplified Arabic" w:hAnsi="Simplified Arabic" w:cs="Simplified Arabic" w:hint="cs"/>
          <w:sz w:val="28"/>
          <w:szCs w:val="28"/>
          <w:rtl/>
        </w:rPr>
        <w:t xml:space="preserve">الموظف </w:t>
      </w:r>
      <w:r w:rsidR="006438A8">
        <w:rPr>
          <w:rFonts w:ascii="Simplified Arabic" w:hAnsi="Simplified Arabic" w:cs="Simplified Arabic" w:hint="cs"/>
          <w:sz w:val="28"/>
          <w:szCs w:val="28"/>
          <w:rtl/>
        </w:rPr>
        <w:t>والاطلاع على</w:t>
      </w:r>
      <w:r w:rsidR="00883A22" w:rsidRPr="00AA646C">
        <w:rPr>
          <w:rFonts w:ascii="Simplified Arabic" w:hAnsi="Simplified Arabic" w:cs="Simplified Arabic" w:hint="cs"/>
          <w:sz w:val="28"/>
          <w:szCs w:val="28"/>
          <w:rtl/>
        </w:rPr>
        <w:t xml:space="preserve"> الخلل في الإنجاز</w:t>
      </w:r>
      <w:r w:rsidR="006438A8">
        <w:rPr>
          <w:rFonts w:ascii="Simplified Arabic" w:hAnsi="Simplified Arabic" w:cs="Simplified Arabic" w:hint="cs"/>
          <w:sz w:val="28"/>
          <w:szCs w:val="28"/>
          <w:rtl/>
        </w:rPr>
        <w:t>، مما</w:t>
      </w:r>
      <w:r w:rsidR="00883A22" w:rsidRPr="00AA646C">
        <w:rPr>
          <w:rFonts w:ascii="Simplified Arabic" w:hAnsi="Simplified Arabic" w:cs="Simplified Arabic" w:hint="cs"/>
          <w:sz w:val="28"/>
          <w:szCs w:val="28"/>
          <w:rtl/>
        </w:rPr>
        <w:t xml:space="preserve"> يعطي الفرصة </w:t>
      </w:r>
      <w:r>
        <w:rPr>
          <w:rFonts w:ascii="Simplified Arabic" w:hAnsi="Simplified Arabic" w:cs="Simplified Arabic" w:hint="cs"/>
          <w:sz w:val="28"/>
          <w:szCs w:val="28"/>
          <w:rtl/>
        </w:rPr>
        <w:t xml:space="preserve">للمدير </w:t>
      </w:r>
      <w:r w:rsidR="006438A8">
        <w:rPr>
          <w:rFonts w:ascii="Simplified Arabic" w:hAnsi="Simplified Arabic" w:cs="Simplified Arabic" w:hint="cs"/>
          <w:sz w:val="28"/>
          <w:szCs w:val="28"/>
          <w:rtl/>
        </w:rPr>
        <w:t>لتطوير</w:t>
      </w:r>
      <w:r>
        <w:rPr>
          <w:rFonts w:ascii="Simplified Arabic" w:hAnsi="Simplified Arabic" w:cs="Simplified Arabic" w:hint="cs"/>
          <w:sz w:val="28"/>
          <w:szCs w:val="28"/>
          <w:rtl/>
        </w:rPr>
        <w:t xml:space="preserve"> أداء الموظف في الجوانب ذات القصور لديه من خلال التدريب، وبالتالي فإن ذلك سيعمل على تطوير وتعزيز إبداع الموظف. </w:t>
      </w:r>
    </w:p>
    <w:p w:rsidR="000B2048" w:rsidRDefault="006438A8" w:rsidP="00AA646C">
      <w:pPr>
        <w:bidi/>
        <w:spacing w:before="240" w:line="360" w:lineRule="auto"/>
        <w:jc w:val="both"/>
        <w:rPr>
          <w:rFonts w:ascii="Simplified Arabic" w:hAnsi="Simplified Arabic" w:cs="Simplified Arabic"/>
          <w:sz w:val="28"/>
          <w:szCs w:val="28"/>
          <w:rtl/>
        </w:rPr>
      </w:pPr>
      <w:r>
        <w:rPr>
          <w:rFonts w:ascii="Simplified Arabic" w:hAnsi="Simplified Arabic" w:cs="Simplified Arabic" w:hint="cs"/>
          <w:sz w:val="28"/>
          <w:szCs w:val="28"/>
          <w:rtl/>
        </w:rPr>
        <w:t>وترى الباحثة بأن الرقابة الإ</w:t>
      </w:r>
      <w:r w:rsidR="00AA646C">
        <w:rPr>
          <w:rFonts w:ascii="Simplified Arabic" w:hAnsi="Simplified Arabic" w:cs="Simplified Arabic" w:hint="cs"/>
          <w:sz w:val="28"/>
          <w:szCs w:val="28"/>
          <w:rtl/>
        </w:rPr>
        <w:t>دارية مهمة جداً</w:t>
      </w:r>
      <w:r w:rsidR="000B2048" w:rsidRPr="00646F06">
        <w:rPr>
          <w:rFonts w:ascii="Simplified Arabic" w:hAnsi="Simplified Arabic" w:cs="Simplified Arabic" w:hint="cs"/>
          <w:sz w:val="28"/>
          <w:szCs w:val="28"/>
          <w:rtl/>
        </w:rPr>
        <w:t xml:space="preserve"> في عملية الابدا</w:t>
      </w:r>
      <w:r w:rsidR="000B2048">
        <w:rPr>
          <w:rFonts w:ascii="Simplified Arabic" w:hAnsi="Simplified Arabic" w:cs="Simplified Arabic" w:hint="cs"/>
          <w:sz w:val="28"/>
          <w:szCs w:val="28"/>
          <w:rtl/>
        </w:rPr>
        <w:t>ع الاداري، لأنها تساعد الموظف على</w:t>
      </w:r>
      <w:r w:rsidR="000B2048" w:rsidRPr="00646F06">
        <w:rPr>
          <w:rFonts w:ascii="Simplified Arabic" w:hAnsi="Simplified Arabic" w:cs="Simplified Arabic" w:hint="cs"/>
          <w:sz w:val="28"/>
          <w:szCs w:val="28"/>
          <w:rtl/>
        </w:rPr>
        <w:t xml:space="preserve"> معرفة نقاط القوة لديه ونقاط الضعف </w:t>
      </w:r>
      <w:r w:rsidR="000B2048">
        <w:rPr>
          <w:rFonts w:ascii="Simplified Arabic" w:hAnsi="Simplified Arabic" w:cs="Simplified Arabic" w:hint="cs"/>
          <w:sz w:val="28"/>
          <w:szCs w:val="28"/>
          <w:rtl/>
        </w:rPr>
        <w:t>و</w:t>
      </w:r>
      <w:r w:rsidR="000B2048" w:rsidRPr="00646F06">
        <w:rPr>
          <w:rFonts w:ascii="Simplified Arabic" w:hAnsi="Simplified Arabic" w:cs="Simplified Arabic" w:hint="cs"/>
          <w:sz w:val="28"/>
          <w:szCs w:val="28"/>
          <w:rtl/>
        </w:rPr>
        <w:t xml:space="preserve">العمل عليها. فالمؤسسة تعمل على تقارير يومية وشهرية وسنوية، </w:t>
      </w:r>
      <w:r>
        <w:rPr>
          <w:rFonts w:ascii="Simplified Arabic" w:hAnsi="Simplified Arabic" w:cs="Simplified Arabic" w:hint="cs"/>
          <w:sz w:val="28"/>
          <w:szCs w:val="28"/>
          <w:rtl/>
        </w:rPr>
        <w:t>وعن طريق ذلك يقيم الموظف نفسه وأيضاً الإ</w:t>
      </w:r>
      <w:r w:rsidR="000B2048" w:rsidRPr="00646F06">
        <w:rPr>
          <w:rFonts w:ascii="Simplified Arabic" w:hAnsi="Simplified Arabic" w:cs="Simplified Arabic" w:hint="cs"/>
          <w:sz w:val="28"/>
          <w:szCs w:val="28"/>
          <w:rtl/>
        </w:rPr>
        <w:t>دارة تقيم عمل الموظف وبالتالي يعطي مساحة للموظف</w:t>
      </w:r>
      <w:r>
        <w:rPr>
          <w:rFonts w:ascii="Simplified Arabic" w:hAnsi="Simplified Arabic" w:cs="Simplified Arabic" w:hint="cs"/>
          <w:sz w:val="28"/>
          <w:szCs w:val="28"/>
          <w:rtl/>
        </w:rPr>
        <w:t>،</w:t>
      </w:r>
      <w:r w:rsidR="000B2048" w:rsidRPr="00646F06">
        <w:rPr>
          <w:rFonts w:ascii="Simplified Arabic" w:hAnsi="Simplified Arabic" w:cs="Simplified Arabic" w:hint="cs"/>
          <w:sz w:val="28"/>
          <w:szCs w:val="28"/>
          <w:rtl/>
        </w:rPr>
        <w:t xml:space="preserve"> للتحسين والتطوير والا</w:t>
      </w:r>
      <w:r>
        <w:rPr>
          <w:rFonts w:ascii="Simplified Arabic" w:hAnsi="Simplified Arabic" w:cs="Simplified Arabic" w:hint="cs"/>
          <w:sz w:val="28"/>
          <w:szCs w:val="28"/>
          <w:rtl/>
        </w:rPr>
        <w:t>بداع. فالتقارير تعكس مدى عمله، أين أبدع وأين أخفق وتقيس مجال إبداعه وأين ممكن التحسين في الإ</w:t>
      </w:r>
      <w:r w:rsidR="000B2048" w:rsidRPr="00646F06">
        <w:rPr>
          <w:rFonts w:ascii="Simplified Arabic" w:hAnsi="Simplified Arabic" w:cs="Simplified Arabic" w:hint="cs"/>
          <w:sz w:val="28"/>
          <w:szCs w:val="28"/>
          <w:rtl/>
        </w:rPr>
        <w:t xml:space="preserve">بداع. </w:t>
      </w:r>
      <w:r w:rsidR="00AA646C">
        <w:rPr>
          <w:rFonts w:ascii="Simplified Arabic" w:hAnsi="Simplified Arabic" w:cs="Simplified Arabic" w:hint="cs"/>
          <w:sz w:val="28"/>
          <w:szCs w:val="28"/>
          <w:rtl/>
        </w:rPr>
        <w:t xml:space="preserve">كما أن </w:t>
      </w:r>
      <w:r w:rsidR="000B2048" w:rsidRPr="00AA646C">
        <w:rPr>
          <w:rFonts w:ascii="Simplified Arabic" w:hAnsi="Simplified Arabic" w:cs="Simplified Arabic" w:hint="cs"/>
          <w:sz w:val="28"/>
          <w:szCs w:val="28"/>
          <w:rtl/>
        </w:rPr>
        <w:t>أسلوب الحوار بين المدير والموظف وعن طريق مشاركة الموظف</w:t>
      </w:r>
      <w:r w:rsidR="000B2048" w:rsidRPr="00AA646C">
        <w:rPr>
          <w:rFonts w:ascii="Simplified Arabic" w:hAnsi="Simplified Arabic" w:cs="Simplified Arabic"/>
          <w:sz w:val="28"/>
          <w:szCs w:val="28"/>
        </w:rPr>
        <w:t xml:space="preserve"> </w:t>
      </w:r>
      <w:r w:rsidR="00AA646C">
        <w:rPr>
          <w:rFonts w:ascii="Simplified Arabic" w:hAnsi="Simplified Arabic" w:cs="Simplified Arabic" w:hint="cs"/>
          <w:sz w:val="28"/>
          <w:szCs w:val="28"/>
          <w:rtl/>
        </w:rPr>
        <w:t>للمدير بإنجازاته فذلك يساعد و</w:t>
      </w:r>
      <w:r w:rsidR="000B2048" w:rsidRPr="00AA646C">
        <w:rPr>
          <w:rFonts w:ascii="Simplified Arabic" w:hAnsi="Simplified Arabic" w:cs="Simplified Arabic" w:hint="cs"/>
          <w:sz w:val="28"/>
          <w:szCs w:val="28"/>
          <w:rtl/>
        </w:rPr>
        <w:t xml:space="preserve">يحفز الموظف في كل مرة على الابداع. </w:t>
      </w:r>
    </w:p>
    <w:p w:rsidR="00A468BB" w:rsidRDefault="00A468BB" w:rsidP="00A468BB">
      <w:pPr>
        <w:bidi/>
        <w:spacing w:before="240" w:line="360" w:lineRule="auto"/>
        <w:jc w:val="both"/>
        <w:rPr>
          <w:rFonts w:ascii="Simplified Arabic" w:hAnsi="Simplified Arabic" w:cs="Simplified Arabic"/>
          <w:sz w:val="28"/>
          <w:szCs w:val="28"/>
          <w:rtl/>
        </w:rPr>
      </w:pPr>
    </w:p>
    <w:p w:rsidR="00EF1B18" w:rsidRDefault="00EF1B18" w:rsidP="00EF1B18">
      <w:pPr>
        <w:bidi/>
        <w:spacing w:before="240" w:line="360" w:lineRule="auto"/>
        <w:jc w:val="both"/>
        <w:rPr>
          <w:rFonts w:ascii="Simplified Arabic" w:hAnsi="Simplified Arabic" w:cs="Simplified Arabic"/>
          <w:b/>
          <w:bCs/>
          <w:sz w:val="28"/>
          <w:szCs w:val="28"/>
          <w:rtl/>
          <w:lang w:bidi="ar-JO"/>
        </w:rPr>
      </w:pPr>
      <w:r w:rsidRPr="000B2048">
        <w:rPr>
          <w:rFonts w:ascii="Simplified Arabic" w:hAnsi="Simplified Arabic" w:cs="Simplified Arabic" w:hint="cs"/>
          <w:b/>
          <w:bCs/>
          <w:sz w:val="28"/>
          <w:szCs w:val="28"/>
          <w:rtl/>
          <w:lang w:bidi="ar-JO"/>
        </w:rPr>
        <w:lastRenderedPageBreak/>
        <w:t>المحور الخامس: القيادة الإدارية وتعزيز القدرة على التحليل وقيم الأصالة والمرونة والطلاقة</w:t>
      </w:r>
    </w:p>
    <w:p w:rsidR="00AA646C" w:rsidRDefault="00AA646C" w:rsidP="00AA646C">
      <w:pPr>
        <w:bidi/>
        <w:spacing w:before="240" w:line="360" w:lineRule="auto"/>
        <w:jc w:val="both"/>
        <w:rPr>
          <w:rFonts w:ascii="Simplified Arabic" w:hAnsi="Simplified Arabic" w:cs="Simplified Arabic"/>
          <w:sz w:val="28"/>
          <w:szCs w:val="28"/>
          <w:rtl/>
        </w:rPr>
      </w:pPr>
      <w:r>
        <w:rPr>
          <w:rFonts w:ascii="Simplified Arabic" w:hAnsi="Simplified Arabic" w:cs="Simplified Arabic" w:hint="cs"/>
          <w:sz w:val="28"/>
          <w:szCs w:val="28"/>
          <w:rtl/>
        </w:rPr>
        <w:t xml:space="preserve">سيتم عرض النتائج المتعلقة بهذا المحور من خلال محورين فرعيين كالآتي: </w:t>
      </w:r>
    </w:p>
    <w:p w:rsidR="00AA646C" w:rsidRPr="009B7737" w:rsidRDefault="009B7737" w:rsidP="00AA646C">
      <w:pPr>
        <w:bidi/>
        <w:spacing w:before="240" w:line="360" w:lineRule="auto"/>
        <w:jc w:val="both"/>
        <w:rPr>
          <w:rFonts w:ascii="Simplified Arabic" w:hAnsi="Simplified Arabic" w:cs="Simplified Arabic"/>
          <w:b/>
          <w:bCs/>
          <w:sz w:val="28"/>
          <w:szCs w:val="28"/>
          <w:rtl/>
        </w:rPr>
      </w:pPr>
      <w:r w:rsidRPr="009B7737">
        <w:rPr>
          <w:rFonts w:ascii="Simplified Arabic" w:hAnsi="Simplified Arabic" w:cs="Simplified Arabic" w:hint="cs"/>
          <w:b/>
          <w:bCs/>
          <w:sz w:val="28"/>
          <w:szCs w:val="28"/>
          <w:rtl/>
        </w:rPr>
        <w:t>محور (1): القيادة الإدارية وتعزيز القدرة على التحليل</w:t>
      </w:r>
      <w:r w:rsidR="00AA646C" w:rsidRPr="009B7737">
        <w:rPr>
          <w:rFonts w:ascii="Simplified Arabic" w:hAnsi="Simplified Arabic" w:cs="Simplified Arabic" w:hint="cs"/>
          <w:b/>
          <w:bCs/>
          <w:sz w:val="28"/>
          <w:szCs w:val="28"/>
          <w:rtl/>
        </w:rPr>
        <w:t xml:space="preserve"> </w:t>
      </w:r>
      <w:r>
        <w:rPr>
          <w:rFonts w:ascii="Simplified Arabic" w:hAnsi="Simplified Arabic" w:cs="Simplified Arabic" w:hint="cs"/>
          <w:b/>
          <w:bCs/>
          <w:sz w:val="28"/>
          <w:szCs w:val="28"/>
          <w:rtl/>
        </w:rPr>
        <w:t>لدى الموظفين</w:t>
      </w:r>
    </w:p>
    <w:p w:rsidR="00AA646C" w:rsidRPr="00FE169D" w:rsidRDefault="00FE169D" w:rsidP="009129D3">
      <w:pPr>
        <w:bidi/>
        <w:spacing w:before="240" w:line="360" w:lineRule="auto"/>
        <w:jc w:val="both"/>
        <w:rPr>
          <w:rFonts w:ascii="Simplified Arabic" w:hAnsi="Simplified Arabic" w:cs="Simplified Arabic"/>
          <w:sz w:val="28"/>
          <w:szCs w:val="28"/>
        </w:rPr>
      </w:pPr>
      <w:r>
        <w:rPr>
          <w:rFonts w:ascii="Simplified Arabic" w:hAnsi="Simplified Arabic" w:cs="Simplified Arabic" w:hint="cs"/>
          <w:sz w:val="28"/>
          <w:szCs w:val="28"/>
          <w:rtl/>
          <w:lang w:bidi="ar-JO"/>
        </w:rPr>
        <w:t>إن قدرة الموظف على التحليل تعني القدرة على تحليل المواقف والمشكلات</w:t>
      </w:r>
      <w:r w:rsidR="009129D3">
        <w:rPr>
          <w:rFonts w:ascii="Simplified Arabic" w:hAnsi="Simplified Arabic" w:cs="Simplified Arabic" w:hint="cs"/>
          <w:sz w:val="28"/>
          <w:szCs w:val="28"/>
          <w:rtl/>
          <w:lang w:bidi="ar-JO"/>
        </w:rPr>
        <w:t>،</w:t>
      </w:r>
      <w:r>
        <w:rPr>
          <w:rFonts w:ascii="Simplified Arabic" w:hAnsi="Simplified Arabic" w:cs="Simplified Arabic" w:hint="cs"/>
          <w:sz w:val="28"/>
          <w:szCs w:val="28"/>
          <w:rtl/>
          <w:lang w:bidi="ar-JO"/>
        </w:rPr>
        <w:t xml:space="preserve"> التي تواجهه وتقديم حلول سريعة لهذه المشكلات، حيث أن</w:t>
      </w:r>
      <w:r w:rsidR="009129D3">
        <w:rPr>
          <w:rFonts w:ascii="Simplified Arabic" w:hAnsi="Simplified Arabic" w:cs="Simplified Arabic" w:hint="cs"/>
          <w:sz w:val="28"/>
          <w:szCs w:val="28"/>
          <w:rtl/>
          <w:lang w:bidi="ar-JO"/>
        </w:rPr>
        <w:t>ّ</w:t>
      </w:r>
      <w:r>
        <w:rPr>
          <w:rFonts w:ascii="Simplified Arabic" w:hAnsi="Simplified Arabic" w:cs="Simplified Arabic" w:hint="cs"/>
          <w:sz w:val="28"/>
          <w:szCs w:val="28"/>
          <w:rtl/>
          <w:lang w:bidi="ar-JO"/>
        </w:rPr>
        <w:t xml:space="preserve"> القدرة على التحليل هي عنصر من عناصر وقيم الإبداع لدى الموظف. وفي هذا الصدد فقد أجمع أفراد العينة من </w:t>
      </w:r>
      <w:r w:rsidR="009129D3">
        <w:rPr>
          <w:rFonts w:ascii="Simplified Arabic" w:hAnsi="Simplified Arabic" w:cs="Simplified Arabic" w:hint="cs"/>
          <w:sz w:val="28"/>
          <w:szCs w:val="28"/>
          <w:rtl/>
          <w:lang w:bidi="ar-JO"/>
        </w:rPr>
        <w:t>المديرين</w:t>
      </w:r>
      <w:r>
        <w:rPr>
          <w:rFonts w:ascii="Simplified Arabic" w:hAnsi="Simplified Arabic" w:cs="Simplified Arabic" w:hint="cs"/>
          <w:sz w:val="28"/>
          <w:szCs w:val="28"/>
          <w:rtl/>
          <w:lang w:bidi="ar-JO"/>
        </w:rPr>
        <w:t xml:space="preserve"> الذين تمت مقابلتهم أن </w:t>
      </w:r>
      <w:r w:rsidR="000B2048" w:rsidRPr="000B2048">
        <w:rPr>
          <w:rFonts w:ascii="Simplified Arabic" w:hAnsi="Simplified Arabic" w:cs="Simplified Arabic" w:hint="cs"/>
          <w:sz w:val="28"/>
          <w:szCs w:val="28"/>
          <w:rtl/>
        </w:rPr>
        <w:t>هنالك دور</w:t>
      </w:r>
      <w:r w:rsidR="009129D3">
        <w:rPr>
          <w:rFonts w:ascii="Simplified Arabic" w:hAnsi="Simplified Arabic" w:cs="Simplified Arabic" w:hint="cs"/>
          <w:sz w:val="28"/>
          <w:szCs w:val="28"/>
          <w:rtl/>
        </w:rPr>
        <w:t>اّ</w:t>
      </w:r>
      <w:r w:rsidR="000B2048" w:rsidRPr="000B2048">
        <w:rPr>
          <w:rFonts w:ascii="Simplified Arabic" w:hAnsi="Simplified Arabic" w:cs="Simplified Arabic" w:hint="cs"/>
          <w:sz w:val="28"/>
          <w:szCs w:val="28"/>
          <w:rtl/>
        </w:rPr>
        <w:t xml:space="preserve"> كبير</w:t>
      </w:r>
      <w:r w:rsidR="009129D3">
        <w:rPr>
          <w:rFonts w:ascii="Simplified Arabic" w:hAnsi="Simplified Arabic" w:cs="Simplified Arabic" w:hint="cs"/>
          <w:sz w:val="28"/>
          <w:szCs w:val="28"/>
          <w:rtl/>
        </w:rPr>
        <w:t>اّ</w:t>
      </w:r>
      <w:r w:rsidR="000B2048" w:rsidRPr="000B2048">
        <w:rPr>
          <w:rFonts w:ascii="Simplified Arabic" w:hAnsi="Simplified Arabic" w:cs="Simplified Arabic" w:hint="cs"/>
          <w:sz w:val="28"/>
          <w:szCs w:val="28"/>
          <w:rtl/>
        </w:rPr>
        <w:t xml:space="preserve"> للقيادة الإدارية في تعزيز القدرة على التحليل لدى الموظفين عن طريق توفير دورات مستمرة للموظفين</w:t>
      </w:r>
      <w:r w:rsidR="009129D3">
        <w:rPr>
          <w:rFonts w:ascii="Simplified Arabic" w:hAnsi="Simplified Arabic" w:cs="Simplified Arabic" w:hint="cs"/>
          <w:sz w:val="28"/>
          <w:szCs w:val="28"/>
          <w:rtl/>
        </w:rPr>
        <w:t>؛</w:t>
      </w:r>
      <w:r w:rsidR="000B2048" w:rsidRPr="000B2048">
        <w:rPr>
          <w:rFonts w:ascii="Simplified Arabic" w:hAnsi="Simplified Arabic" w:cs="Simplified Arabic" w:hint="cs"/>
          <w:sz w:val="28"/>
          <w:szCs w:val="28"/>
          <w:rtl/>
        </w:rPr>
        <w:t xml:space="preserve"> ليساعدهم على تعزيز القدرة على التحليل لديهم.</w:t>
      </w:r>
      <w:r>
        <w:rPr>
          <w:rFonts w:ascii="Simplified Arabic" w:hAnsi="Simplified Arabic" w:cs="Simplified Arabic" w:hint="cs"/>
          <w:sz w:val="28"/>
          <w:szCs w:val="28"/>
          <w:rtl/>
        </w:rPr>
        <w:t xml:space="preserve"> فمثلاً يقول أحد </w:t>
      </w:r>
      <w:r w:rsidR="009129D3">
        <w:rPr>
          <w:rFonts w:ascii="Simplified Arabic" w:hAnsi="Simplified Arabic" w:cs="Simplified Arabic" w:hint="cs"/>
          <w:sz w:val="28"/>
          <w:szCs w:val="28"/>
          <w:rtl/>
        </w:rPr>
        <w:t>المديرين "</w:t>
      </w:r>
      <w:r>
        <w:rPr>
          <w:rFonts w:ascii="Simplified Arabic" w:hAnsi="Simplified Arabic" w:cs="Simplified Arabic" w:hint="cs"/>
          <w:sz w:val="28"/>
          <w:szCs w:val="28"/>
          <w:rtl/>
        </w:rPr>
        <w:t>أ</w:t>
      </w:r>
      <w:r w:rsidR="00AA646C">
        <w:rPr>
          <w:rFonts w:ascii="Simplified Arabic" w:hAnsi="Simplified Arabic" w:cs="Simplified Arabic" w:hint="cs"/>
          <w:sz w:val="28"/>
          <w:szCs w:val="28"/>
          <w:rtl/>
        </w:rPr>
        <w:t>حيانا</w:t>
      </w:r>
      <w:r>
        <w:rPr>
          <w:rFonts w:ascii="Simplified Arabic" w:hAnsi="Simplified Arabic" w:cs="Simplified Arabic" w:hint="cs"/>
          <w:sz w:val="28"/>
          <w:szCs w:val="28"/>
          <w:rtl/>
        </w:rPr>
        <w:t>ً</w:t>
      </w:r>
      <w:r w:rsidR="00AA646C">
        <w:rPr>
          <w:rFonts w:ascii="Simplified Arabic" w:hAnsi="Simplified Arabic" w:cs="Simplified Arabic" w:hint="cs"/>
          <w:sz w:val="28"/>
          <w:szCs w:val="28"/>
          <w:rtl/>
        </w:rPr>
        <w:t xml:space="preserve"> يواجه الموظف مواقف يحتاج فيها </w:t>
      </w:r>
      <w:r>
        <w:rPr>
          <w:rFonts w:ascii="Simplified Arabic" w:hAnsi="Simplified Arabic" w:cs="Simplified Arabic" w:hint="cs"/>
          <w:sz w:val="28"/>
          <w:szCs w:val="28"/>
          <w:rtl/>
        </w:rPr>
        <w:t>للتحليل الفوري</w:t>
      </w:r>
      <w:r w:rsidR="009129D3">
        <w:rPr>
          <w:rFonts w:ascii="Simplified Arabic" w:hAnsi="Simplified Arabic" w:cs="Simplified Arabic" w:hint="cs"/>
          <w:sz w:val="28"/>
          <w:szCs w:val="28"/>
          <w:rtl/>
        </w:rPr>
        <w:t>،</w:t>
      </w:r>
      <w:r>
        <w:rPr>
          <w:rFonts w:ascii="Simplified Arabic" w:hAnsi="Simplified Arabic" w:cs="Simplified Arabic" w:hint="cs"/>
          <w:sz w:val="28"/>
          <w:szCs w:val="28"/>
          <w:rtl/>
        </w:rPr>
        <w:t xml:space="preserve"> وإيجاد حلول دون أ</w:t>
      </w:r>
      <w:r w:rsidR="00AA646C">
        <w:rPr>
          <w:rFonts w:ascii="Simplified Arabic" w:hAnsi="Simplified Arabic" w:cs="Simplified Arabic" w:hint="cs"/>
          <w:sz w:val="28"/>
          <w:szCs w:val="28"/>
          <w:rtl/>
        </w:rPr>
        <w:t>و قبل اللجوء الى المدير، ولكن ذلك عن طريق إعطاء المدير السلطة والتفويض</w:t>
      </w:r>
      <w:r w:rsidR="009129D3">
        <w:rPr>
          <w:rFonts w:ascii="Simplified Arabic" w:hAnsi="Simplified Arabic" w:cs="Simplified Arabic" w:hint="cs"/>
          <w:sz w:val="28"/>
          <w:szCs w:val="28"/>
          <w:rtl/>
        </w:rPr>
        <w:t>،</w:t>
      </w:r>
      <w:r w:rsidR="00AA646C">
        <w:rPr>
          <w:rFonts w:ascii="Simplified Arabic" w:hAnsi="Simplified Arabic" w:cs="Simplified Arabic" w:hint="cs"/>
          <w:sz w:val="28"/>
          <w:szCs w:val="28"/>
          <w:rtl/>
        </w:rPr>
        <w:t xml:space="preserve"> للموظف في استخدام هذه المهارة</w:t>
      </w:r>
      <w:r>
        <w:rPr>
          <w:rFonts w:ascii="Simplified Arabic" w:hAnsi="Simplified Arabic" w:cs="Simplified Arabic" w:hint="cs"/>
          <w:sz w:val="28"/>
          <w:szCs w:val="28"/>
          <w:rtl/>
        </w:rPr>
        <w:t xml:space="preserve">". </w:t>
      </w:r>
      <w:r w:rsidR="00AA646C">
        <w:rPr>
          <w:rFonts w:ascii="Simplified Arabic" w:hAnsi="Simplified Arabic" w:cs="Simplified Arabic" w:hint="cs"/>
          <w:sz w:val="28"/>
          <w:szCs w:val="28"/>
          <w:rtl/>
        </w:rPr>
        <w:t>فالمدير ب</w:t>
      </w:r>
      <w:r>
        <w:rPr>
          <w:rFonts w:ascii="Simplified Arabic" w:hAnsi="Simplified Arabic" w:cs="Simplified Arabic" w:hint="cs"/>
          <w:sz w:val="28"/>
          <w:szCs w:val="28"/>
          <w:rtl/>
        </w:rPr>
        <w:t>حاجة الى ان يُشعر الموظف أنه مهم وقائد في مكان عمله وأ</w:t>
      </w:r>
      <w:r w:rsidR="00AA646C">
        <w:rPr>
          <w:rFonts w:ascii="Simplified Arabic" w:hAnsi="Simplified Arabic" w:cs="Simplified Arabic" w:hint="cs"/>
          <w:sz w:val="28"/>
          <w:szCs w:val="28"/>
          <w:rtl/>
        </w:rPr>
        <w:t xml:space="preserve">نه قادر على </w:t>
      </w:r>
      <w:r>
        <w:rPr>
          <w:rFonts w:ascii="Simplified Arabic" w:hAnsi="Simplified Arabic" w:cs="Simplified Arabic" w:hint="cs"/>
          <w:sz w:val="28"/>
          <w:szCs w:val="28"/>
          <w:rtl/>
        </w:rPr>
        <w:t>ان يقوم بإتما</w:t>
      </w:r>
      <w:r w:rsidR="009129D3">
        <w:rPr>
          <w:rFonts w:ascii="Simplified Arabic" w:hAnsi="Simplified Arabic" w:cs="Simplified Arabic" w:hint="cs"/>
          <w:sz w:val="28"/>
          <w:szCs w:val="28"/>
          <w:rtl/>
        </w:rPr>
        <w:t>م المهام بأكمل وجه، فإن لم يُعطَ</w:t>
      </w:r>
      <w:r>
        <w:rPr>
          <w:rFonts w:ascii="Simplified Arabic" w:hAnsi="Simplified Arabic" w:cs="Simplified Arabic" w:hint="cs"/>
          <w:sz w:val="28"/>
          <w:szCs w:val="28"/>
          <w:rtl/>
        </w:rPr>
        <w:t xml:space="preserve"> الموظف هذه السلطة وإ</w:t>
      </w:r>
      <w:r w:rsidR="00AA646C">
        <w:rPr>
          <w:rFonts w:ascii="Simplified Arabic" w:hAnsi="Simplified Arabic" w:cs="Simplified Arabic" w:hint="cs"/>
          <w:sz w:val="28"/>
          <w:szCs w:val="28"/>
          <w:rtl/>
        </w:rPr>
        <w:t xml:space="preserve">شعاره بأنه قائد لن </w:t>
      </w:r>
      <w:r>
        <w:rPr>
          <w:rFonts w:ascii="Simplified Arabic" w:hAnsi="Simplified Arabic" w:cs="Simplified Arabic" w:hint="cs"/>
          <w:sz w:val="28"/>
          <w:szCs w:val="28"/>
          <w:rtl/>
        </w:rPr>
        <w:t>يكون له فرصة للتعلم من تجاربه وأ</w:t>
      </w:r>
      <w:r w:rsidR="009129D3">
        <w:rPr>
          <w:rFonts w:ascii="Simplified Arabic" w:hAnsi="Simplified Arabic" w:cs="Simplified Arabic" w:hint="cs"/>
          <w:sz w:val="28"/>
          <w:szCs w:val="28"/>
          <w:rtl/>
        </w:rPr>
        <w:t>خطائه</w:t>
      </w:r>
      <w:r w:rsidR="00AA646C">
        <w:rPr>
          <w:rFonts w:ascii="Simplified Arabic" w:hAnsi="Simplified Arabic" w:cs="Simplified Arabic" w:hint="cs"/>
          <w:sz w:val="28"/>
          <w:szCs w:val="28"/>
          <w:rtl/>
        </w:rPr>
        <w:t xml:space="preserve"> وبالتالي استخدام مهارة القدرة على التحليل</w:t>
      </w:r>
      <w:r>
        <w:rPr>
          <w:rFonts w:ascii="Simplified Arabic" w:hAnsi="Simplified Arabic" w:cs="Simplified Arabic" w:hint="cs"/>
          <w:sz w:val="28"/>
          <w:szCs w:val="28"/>
          <w:rtl/>
        </w:rPr>
        <w:t xml:space="preserve"> مما سيؤدي إلى تقييد الإبداع لديه. فمثلاً، يقول أحد </w:t>
      </w:r>
      <w:r w:rsidR="009129D3">
        <w:rPr>
          <w:rFonts w:ascii="Simplified Arabic" w:hAnsi="Simplified Arabic" w:cs="Simplified Arabic" w:hint="cs"/>
          <w:sz w:val="28"/>
          <w:szCs w:val="28"/>
          <w:rtl/>
        </w:rPr>
        <w:t>المديرين بأن</w:t>
      </w:r>
      <w:r>
        <w:rPr>
          <w:rFonts w:ascii="Simplified Arabic" w:hAnsi="Simplified Arabic" w:cs="Simplified Arabic" w:hint="cs"/>
          <w:sz w:val="28"/>
          <w:szCs w:val="28"/>
          <w:rtl/>
        </w:rPr>
        <w:t xml:space="preserve"> "</w:t>
      </w:r>
      <w:r w:rsidR="00AA646C" w:rsidRPr="00FE169D">
        <w:rPr>
          <w:rFonts w:ascii="Simplified Arabic" w:hAnsi="Simplified Arabic" w:cs="Simplified Arabic" w:hint="cs"/>
          <w:sz w:val="28"/>
          <w:szCs w:val="28"/>
          <w:rtl/>
        </w:rPr>
        <w:t>للقيادة الإدارية دور</w:t>
      </w:r>
      <w:r w:rsidR="009129D3">
        <w:rPr>
          <w:rFonts w:ascii="Simplified Arabic" w:hAnsi="Simplified Arabic" w:cs="Simplified Arabic" w:hint="cs"/>
          <w:sz w:val="28"/>
          <w:szCs w:val="28"/>
          <w:rtl/>
        </w:rPr>
        <w:t>اً</w:t>
      </w:r>
      <w:r w:rsidR="00AA646C" w:rsidRPr="00FE169D">
        <w:rPr>
          <w:rFonts w:ascii="Simplified Arabic" w:hAnsi="Simplified Arabic" w:cs="Simplified Arabic" w:hint="cs"/>
          <w:sz w:val="28"/>
          <w:szCs w:val="28"/>
          <w:rtl/>
        </w:rPr>
        <w:t xml:space="preserve"> في تعزيز القدرة على التحليل لدى الموظف، فعند حدوث حدث معين في المؤسسة يرى الموظف كيف تعاملت الإدارة مع هذا الحدث وبالتالي فهذا يساعد الموظف على تطوير القدرة على التحليل لديه. فالموظف يرى كيف تص</w:t>
      </w:r>
      <w:r>
        <w:rPr>
          <w:rFonts w:ascii="Simplified Arabic" w:hAnsi="Simplified Arabic" w:cs="Simplified Arabic" w:hint="cs"/>
          <w:sz w:val="28"/>
          <w:szCs w:val="28"/>
          <w:rtl/>
        </w:rPr>
        <w:t>رف المدير في حدث معين وبالتالي إذا تكرر هذه الحدث أ</w:t>
      </w:r>
      <w:r w:rsidR="00AA646C" w:rsidRPr="00FE169D">
        <w:rPr>
          <w:rFonts w:ascii="Simplified Arabic" w:hAnsi="Simplified Arabic" w:cs="Simplified Arabic" w:hint="cs"/>
          <w:sz w:val="28"/>
          <w:szCs w:val="28"/>
          <w:rtl/>
        </w:rPr>
        <w:t>مامه قد يكون قادر</w:t>
      </w:r>
      <w:r w:rsidR="009129D3">
        <w:rPr>
          <w:rFonts w:ascii="Simplified Arabic" w:hAnsi="Simplified Arabic" w:cs="Simplified Arabic" w:hint="cs"/>
          <w:sz w:val="28"/>
          <w:szCs w:val="28"/>
          <w:rtl/>
        </w:rPr>
        <w:t>اً</w:t>
      </w:r>
      <w:r w:rsidR="00AA646C" w:rsidRPr="00FE169D">
        <w:rPr>
          <w:rFonts w:ascii="Simplified Arabic" w:hAnsi="Simplified Arabic" w:cs="Simplified Arabic" w:hint="cs"/>
          <w:sz w:val="28"/>
          <w:szCs w:val="28"/>
          <w:rtl/>
        </w:rPr>
        <w:t xml:space="preserve"> على </w:t>
      </w:r>
      <w:r>
        <w:rPr>
          <w:rFonts w:ascii="Simplified Arabic" w:hAnsi="Simplified Arabic" w:cs="Simplified Arabic" w:hint="cs"/>
          <w:sz w:val="28"/>
          <w:szCs w:val="28"/>
          <w:rtl/>
        </w:rPr>
        <w:t xml:space="preserve">تحليل المشكلة وإيجاد الحلول لها" </w:t>
      </w:r>
    </w:p>
    <w:p w:rsidR="00AA646C" w:rsidRPr="00FE169D" w:rsidRDefault="00FE169D" w:rsidP="001F324B">
      <w:pPr>
        <w:bidi/>
        <w:spacing w:before="240" w:line="360" w:lineRule="auto"/>
        <w:jc w:val="both"/>
        <w:rPr>
          <w:rFonts w:ascii="Simplified Arabic" w:hAnsi="Simplified Arabic" w:cs="Simplified Arabic"/>
          <w:sz w:val="28"/>
          <w:szCs w:val="28"/>
        </w:rPr>
      </w:pPr>
      <w:r>
        <w:rPr>
          <w:rFonts w:ascii="Simplified Arabic" w:hAnsi="Simplified Arabic" w:cs="Simplified Arabic" w:hint="cs"/>
          <w:sz w:val="28"/>
          <w:szCs w:val="28"/>
          <w:rtl/>
        </w:rPr>
        <w:lastRenderedPageBreak/>
        <w:t xml:space="preserve">وبالتالي، يمكن القول </w:t>
      </w:r>
      <w:proofErr w:type="gramStart"/>
      <w:r>
        <w:rPr>
          <w:rFonts w:ascii="Simplified Arabic" w:hAnsi="Simplified Arabic" w:cs="Simplified Arabic" w:hint="cs"/>
          <w:sz w:val="28"/>
          <w:szCs w:val="28"/>
          <w:rtl/>
        </w:rPr>
        <w:t>أن</w:t>
      </w:r>
      <w:proofErr w:type="gramEnd"/>
      <w:r>
        <w:rPr>
          <w:rFonts w:ascii="Simplified Arabic" w:hAnsi="Simplified Arabic" w:cs="Simplified Arabic" w:hint="cs"/>
          <w:sz w:val="28"/>
          <w:szCs w:val="28"/>
          <w:rtl/>
        </w:rPr>
        <w:t xml:space="preserve"> </w:t>
      </w:r>
      <w:r w:rsidR="00AA646C" w:rsidRPr="00FE169D">
        <w:rPr>
          <w:rFonts w:ascii="Simplified Arabic" w:hAnsi="Simplified Arabic" w:cs="Simplified Arabic" w:hint="cs"/>
          <w:sz w:val="28"/>
          <w:szCs w:val="28"/>
          <w:rtl/>
        </w:rPr>
        <w:t>تفويض الصلاحي</w:t>
      </w:r>
      <w:r>
        <w:rPr>
          <w:rFonts w:ascii="Simplified Arabic" w:hAnsi="Simplified Arabic" w:cs="Simplified Arabic" w:hint="cs"/>
          <w:sz w:val="28"/>
          <w:szCs w:val="28"/>
          <w:rtl/>
        </w:rPr>
        <w:t>ات وتشجيع الموظف وتحفيزه على الإ</w:t>
      </w:r>
      <w:r w:rsidR="00AA646C" w:rsidRPr="00FE169D">
        <w:rPr>
          <w:rFonts w:ascii="Simplified Arabic" w:hAnsi="Simplified Arabic" w:cs="Simplified Arabic" w:hint="cs"/>
          <w:sz w:val="28"/>
          <w:szCs w:val="28"/>
          <w:rtl/>
        </w:rPr>
        <w:t>بداع في موقعه وطبيعة عمله</w:t>
      </w:r>
      <w:r>
        <w:rPr>
          <w:rFonts w:ascii="Simplified Arabic" w:hAnsi="Simplified Arabic" w:cs="Simplified Arabic" w:hint="cs"/>
          <w:sz w:val="28"/>
          <w:szCs w:val="28"/>
          <w:rtl/>
        </w:rPr>
        <w:t xml:space="preserve"> هو من مهام القيادة الإدارية في تعزيز الإبداع والقدرة على التحليل لدى الموظف. لكن ذلك يعتمد أ</w:t>
      </w:r>
      <w:r w:rsidR="00AA646C" w:rsidRPr="00FE169D">
        <w:rPr>
          <w:rFonts w:ascii="Simplified Arabic" w:hAnsi="Simplified Arabic" w:cs="Simplified Arabic" w:hint="cs"/>
          <w:sz w:val="28"/>
          <w:szCs w:val="28"/>
          <w:rtl/>
        </w:rPr>
        <w:t xml:space="preserve">يضاً على اختيار الشخص المناسب </w:t>
      </w:r>
      <w:r>
        <w:rPr>
          <w:rFonts w:ascii="Simplified Arabic" w:hAnsi="Simplified Arabic" w:cs="Simplified Arabic" w:hint="cs"/>
          <w:sz w:val="28"/>
          <w:szCs w:val="28"/>
          <w:rtl/>
        </w:rPr>
        <w:t>لتفويض صلاحيات المدير له، ف</w:t>
      </w:r>
      <w:r w:rsidR="00AA646C" w:rsidRPr="00FE169D">
        <w:rPr>
          <w:rFonts w:ascii="Simplified Arabic" w:hAnsi="Simplified Arabic" w:cs="Simplified Arabic" w:hint="cs"/>
          <w:sz w:val="28"/>
          <w:szCs w:val="28"/>
          <w:rtl/>
        </w:rPr>
        <w:t xml:space="preserve">إذا كان الشخص المفوض ليس </w:t>
      </w:r>
      <w:r>
        <w:rPr>
          <w:rFonts w:ascii="Simplified Arabic" w:hAnsi="Simplified Arabic" w:cs="Simplified Arabic" w:hint="cs"/>
          <w:sz w:val="28"/>
          <w:szCs w:val="28"/>
          <w:rtl/>
        </w:rPr>
        <w:t>مناسباً حتى وإ</w:t>
      </w:r>
      <w:r w:rsidR="00AA646C" w:rsidRPr="00FE169D">
        <w:rPr>
          <w:rFonts w:ascii="Simplified Arabic" w:hAnsi="Simplified Arabic" w:cs="Simplified Arabic" w:hint="cs"/>
          <w:sz w:val="28"/>
          <w:szCs w:val="28"/>
          <w:rtl/>
        </w:rPr>
        <w:t>ن أعط</w:t>
      </w:r>
      <w:r>
        <w:rPr>
          <w:rFonts w:ascii="Simplified Arabic" w:hAnsi="Simplified Arabic" w:cs="Simplified Arabic" w:hint="cs"/>
          <w:sz w:val="28"/>
          <w:szCs w:val="28"/>
          <w:rtl/>
        </w:rPr>
        <w:t>ي</w:t>
      </w:r>
      <w:r w:rsidR="00AA646C" w:rsidRPr="00FE169D">
        <w:rPr>
          <w:rFonts w:ascii="Simplified Arabic" w:hAnsi="Simplified Arabic" w:cs="Simplified Arabic" w:hint="cs"/>
          <w:sz w:val="28"/>
          <w:szCs w:val="28"/>
          <w:rtl/>
        </w:rPr>
        <w:t>ت له</w:t>
      </w:r>
      <w:r>
        <w:rPr>
          <w:rFonts w:ascii="Simplified Arabic" w:hAnsi="Simplified Arabic" w:cs="Simplified Arabic" w:hint="cs"/>
          <w:sz w:val="28"/>
          <w:szCs w:val="28"/>
          <w:rtl/>
        </w:rPr>
        <w:t xml:space="preserve"> كل الصلاحيات</w:t>
      </w:r>
      <w:r w:rsidR="009129D3">
        <w:rPr>
          <w:rFonts w:ascii="Simplified Arabic" w:hAnsi="Simplified Arabic" w:cs="Simplified Arabic" w:hint="cs"/>
          <w:sz w:val="28"/>
          <w:szCs w:val="28"/>
          <w:rtl/>
        </w:rPr>
        <w:t>،</w:t>
      </w:r>
      <w:r>
        <w:rPr>
          <w:rFonts w:ascii="Simplified Arabic" w:hAnsi="Simplified Arabic" w:cs="Simplified Arabic" w:hint="cs"/>
          <w:sz w:val="28"/>
          <w:szCs w:val="28"/>
          <w:rtl/>
        </w:rPr>
        <w:t xml:space="preserve"> قد يكون من الصعب أ</w:t>
      </w:r>
      <w:r w:rsidR="00AA646C" w:rsidRPr="00FE169D">
        <w:rPr>
          <w:rFonts w:ascii="Simplified Arabic" w:hAnsi="Simplified Arabic" w:cs="Simplified Arabic" w:hint="cs"/>
          <w:sz w:val="28"/>
          <w:szCs w:val="28"/>
          <w:rtl/>
        </w:rPr>
        <w:t>ن</w:t>
      </w:r>
      <w:r>
        <w:rPr>
          <w:rFonts w:ascii="Simplified Arabic" w:hAnsi="Simplified Arabic" w:cs="Simplified Arabic" w:hint="cs"/>
          <w:sz w:val="28"/>
          <w:szCs w:val="28"/>
          <w:rtl/>
        </w:rPr>
        <w:t xml:space="preserve"> تكون قدرته على التحليل إيجابية. وبالرغم من ذلك، فإن تعزيز القدرة على التحليل لدى الموظف تتم من خلال </w:t>
      </w:r>
      <w:r w:rsidR="00AA646C" w:rsidRPr="00FE169D">
        <w:rPr>
          <w:rFonts w:ascii="Simplified Arabic" w:hAnsi="Simplified Arabic" w:cs="Simplified Arabic" w:hint="cs"/>
          <w:sz w:val="28"/>
          <w:szCs w:val="28"/>
          <w:rtl/>
        </w:rPr>
        <w:t>تحفيز الموظف وتفويضه باتخاذ القرارات</w:t>
      </w:r>
      <w:r w:rsidR="009129D3">
        <w:rPr>
          <w:rFonts w:ascii="Simplified Arabic" w:hAnsi="Simplified Arabic" w:cs="Simplified Arabic" w:hint="cs"/>
          <w:sz w:val="28"/>
          <w:szCs w:val="28"/>
          <w:rtl/>
        </w:rPr>
        <w:t>؛</w:t>
      </w:r>
      <w:r w:rsidR="00AA646C" w:rsidRPr="00FE169D">
        <w:rPr>
          <w:rFonts w:ascii="Simplified Arabic" w:hAnsi="Simplified Arabic" w:cs="Simplified Arabic" w:hint="cs"/>
          <w:sz w:val="28"/>
          <w:szCs w:val="28"/>
          <w:rtl/>
        </w:rPr>
        <w:t xml:space="preserve"> ليتعلم من تجاربه وبالتالي يعزز القدرة على التحليل لديه. ولك</w:t>
      </w:r>
      <w:r>
        <w:rPr>
          <w:rFonts w:ascii="Simplified Arabic" w:hAnsi="Simplified Arabic" w:cs="Simplified Arabic" w:hint="cs"/>
          <w:sz w:val="28"/>
          <w:szCs w:val="28"/>
          <w:rtl/>
        </w:rPr>
        <w:t xml:space="preserve">ن ذلك </w:t>
      </w:r>
      <w:r w:rsidR="009129D3">
        <w:rPr>
          <w:rFonts w:ascii="Simplified Arabic" w:hAnsi="Simplified Arabic" w:cs="Simplified Arabic" w:hint="cs"/>
          <w:sz w:val="28"/>
          <w:szCs w:val="28"/>
          <w:rtl/>
        </w:rPr>
        <w:t>أ</w:t>
      </w:r>
      <w:r>
        <w:rPr>
          <w:rFonts w:ascii="Simplified Arabic" w:hAnsi="Simplified Arabic" w:cs="Simplified Arabic" w:hint="cs"/>
          <w:sz w:val="28"/>
          <w:szCs w:val="28"/>
          <w:rtl/>
        </w:rPr>
        <w:t>يضاً يع</w:t>
      </w:r>
      <w:r w:rsidRPr="00FE169D">
        <w:rPr>
          <w:rFonts w:ascii="Simplified Arabic" w:hAnsi="Simplified Arabic" w:cs="Simplified Arabic" w:hint="cs"/>
          <w:sz w:val="28"/>
          <w:szCs w:val="28"/>
          <w:rtl/>
        </w:rPr>
        <w:t>ود لشخصية الموظف إ</w:t>
      </w:r>
      <w:r w:rsidR="00AA646C" w:rsidRPr="00FE169D">
        <w:rPr>
          <w:rFonts w:ascii="Simplified Arabic" w:hAnsi="Simplified Arabic" w:cs="Simplified Arabic" w:hint="cs"/>
          <w:sz w:val="28"/>
          <w:szCs w:val="28"/>
          <w:rtl/>
        </w:rPr>
        <w:t>ذا كان قادر</w:t>
      </w:r>
      <w:r w:rsidR="009129D3">
        <w:rPr>
          <w:rFonts w:ascii="Simplified Arabic" w:hAnsi="Simplified Arabic" w:cs="Simplified Arabic" w:hint="cs"/>
          <w:sz w:val="28"/>
          <w:szCs w:val="28"/>
          <w:rtl/>
        </w:rPr>
        <w:t>اً</w:t>
      </w:r>
      <w:r w:rsidR="00AA646C" w:rsidRPr="00FE169D">
        <w:rPr>
          <w:rFonts w:ascii="Simplified Arabic" w:hAnsi="Simplified Arabic" w:cs="Simplified Arabic" w:hint="cs"/>
          <w:sz w:val="28"/>
          <w:szCs w:val="28"/>
          <w:rtl/>
        </w:rPr>
        <w:t xml:space="preserve"> على التحليل واتخاذ القرارات. </w:t>
      </w:r>
      <w:r w:rsidRPr="00FE169D">
        <w:rPr>
          <w:rFonts w:ascii="Simplified Arabic" w:hAnsi="Simplified Arabic" w:cs="Simplified Arabic" w:hint="cs"/>
          <w:sz w:val="28"/>
          <w:szCs w:val="28"/>
          <w:rtl/>
        </w:rPr>
        <w:t xml:space="preserve">وهنالك من دعم هذا القول من </w:t>
      </w:r>
      <w:r w:rsidR="009129D3">
        <w:rPr>
          <w:rFonts w:ascii="Simplified Arabic" w:hAnsi="Simplified Arabic" w:cs="Simplified Arabic" w:hint="cs"/>
          <w:sz w:val="28"/>
          <w:szCs w:val="28"/>
          <w:rtl/>
        </w:rPr>
        <w:t>المديرين</w:t>
      </w:r>
      <w:r w:rsidRPr="00FE169D">
        <w:rPr>
          <w:rFonts w:ascii="Simplified Arabic" w:hAnsi="Simplified Arabic" w:cs="Simplified Arabic" w:hint="cs"/>
          <w:sz w:val="28"/>
          <w:szCs w:val="28"/>
          <w:rtl/>
        </w:rPr>
        <w:t xml:space="preserve"> "</w:t>
      </w:r>
      <w:r w:rsidR="00AA646C" w:rsidRPr="00FE169D">
        <w:rPr>
          <w:rFonts w:ascii="Simplified Arabic" w:hAnsi="Simplified Arabic" w:cs="Simplified Arabic" w:hint="cs"/>
          <w:sz w:val="28"/>
          <w:szCs w:val="28"/>
          <w:rtl/>
        </w:rPr>
        <w:t xml:space="preserve">على سبيل المثال </w:t>
      </w:r>
      <w:r w:rsidR="009129D3">
        <w:rPr>
          <w:rFonts w:ascii="Simplified Arabic" w:hAnsi="Simplified Arabic" w:cs="Simplified Arabic" w:hint="cs"/>
          <w:sz w:val="28"/>
          <w:szCs w:val="28"/>
          <w:rtl/>
        </w:rPr>
        <w:t>هناك</w:t>
      </w:r>
      <w:r w:rsidR="00AA646C" w:rsidRPr="00FE169D">
        <w:rPr>
          <w:rFonts w:ascii="Simplified Arabic" w:hAnsi="Simplified Arabic" w:cs="Simplified Arabic" w:hint="cs"/>
          <w:sz w:val="28"/>
          <w:szCs w:val="28"/>
          <w:rtl/>
        </w:rPr>
        <w:t xml:space="preserve"> موظف </w:t>
      </w:r>
      <w:r w:rsidR="009129D3">
        <w:rPr>
          <w:rFonts w:ascii="Simplified Arabic" w:hAnsi="Simplified Arabic" w:cs="Simplified Arabic" w:hint="cs"/>
          <w:sz w:val="28"/>
          <w:szCs w:val="28"/>
          <w:rtl/>
        </w:rPr>
        <w:t xml:space="preserve">لا يستطيع أن </w:t>
      </w:r>
      <w:proofErr w:type="spellStart"/>
      <w:r w:rsidR="009129D3">
        <w:rPr>
          <w:rFonts w:ascii="Simplified Arabic" w:hAnsi="Simplified Arabic" w:cs="Simplified Arabic" w:hint="cs"/>
          <w:sz w:val="28"/>
          <w:szCs w:val="28"/>
          <w:rtl/>
        </w:rPr>
        <w:t>يتخد</w:t>
      </w:r>
      <w:proofErr w:type="spellEnd"/>
      <w:r w:rsidR="009129D3">
        <w:rPr>
          <w:rFonts w:ascii="Simplified Arabic" w:hAnsi="Simplified Arabic" w:cs="Simplified Arabic" w:hint="cs"/>
          <w:sz w:val="28"/>
          <w:szCs w:val="28"/>
          <w:rtl/>
        </w:rPr>
        <w:t xml:space="preserve"> قراراً وحده</w:t>
      </w:r>
      <w:r w:rsidR="00AA646C" w:rsidRPr="00FE169D">
        <w:rPr>
          <w:rFonts w:ascii="Simplified Arabic" w:hAnsi="Simplified Arabic" w:cs="Simplified Arabic" w:hint="cs"/>
          <w:sz w:val="28"/>
          <w:szCs w:val="28"/>
          <w:rtl/>
        </w:rPr>
        <w:t xml:space="preserve">، </w:t>
      </w:r>
      <w:r w:rsidR="009129D3">
        <w:rPr>
          <w:rFonts w:ascii="Simplified Arabic" w:hAnsi="Simplified Arabic" w:cs="Simplified Arabic" w:hint="cs"/>
          <w:sz w:val="28"/>
          <w:szCs w:val="28"/>
          <w:rtl/>
        </w:rPr>
        <w:t>عندما يريد استخدام</w:t>
      </w:r>
      <w:r w:rsidRPr="00FE169D">
        <w:rPr>
          <w:rFonts w:ascii="Simplified Arabic" w:hAnsi="Simplified Arabic" w:cs="Simplified Arabic" w:hint="cs"/>
          <w:sz w:val="28"/>
          <w:szCs w:val="28"/>
          <w:rtl/>
        </w:rPr>
        <w:t xml:space="preserve"> سيارة المؤسسة ميداني</w:t>
      </w:r>
      <w:r w:rsidR="009129D3">
        <w:rPr>
          <w:rFonts w:ascii="Simplified Arabic" w:hAnsi="Simplified Arabic" w:cs="Simplified Arabic" w:hint="cs"/>
          <w:sz w:val="28"/>
          <w:szCs w:val="28"/>
          <w:rtl/>
        </w:rPr>
        <w:t>اً</w:t>
      </w:r>
      <w:r w:rsidRPr="00FE169D">
        <w:rPr>
          <w:rFonts w:ascii="Simplified Arabic" w:hAnsi="Simplified Arabic" w:cs="Simplified Arabic" w:hint="cs"/>
          <w:sz w:val="28"/>
          <w:szCs w:val="28"/>
          <w:rtl/>
        </w:rPr>
        <w:t xml:space="preserve"> وهو </w:t>
      </w:r>
      <w:r w:rsidR="009129D3">
        <w:rPr>
          <w:rFonts w:ascii="Simplified Arabic" w:hAnsi="Simplified Arabic" w:cs="Simplified Arabic" w:hint="cs"/>
          <w:sz w:val="28"/>
          <w:szCs w:val="28"/>
          <w:rtl/>
        </w:rPr>
        <w:t xml:space="preserve">يعرف بأنه </w:t>
      </w:r>
      <w:r w:rsidRPr="00FE169D">
        <w:rPr>
          <w:rFonts w:ascii="Simplified Arabic" w:hAnsi="Simplified Arabic" w:cs="Simplified Arabic" w:hint="cs"/>
          <w:sz w:val="28"/>
          <w:szCs w:val="28"/>
          <w:rtl/>
        </w:rPr>
        <w:t xml:space="preserve">الوحيد </w:t>
      </w:r>
      <w:r w:rsidR="009129D3">
        <w:rPr>
          <w:rFonts w:ascii="Simplified Arabic" w:hAnsi="Simplified Arabic" w:cs="Simplified Arabic" w:hint="cs"/>
          <w:sz w:val="28"/>
          <w:szCs w:val="28"/>
          <w:rtl/>
        </w:rPr>
        <w:t>القادر على استخدامها، حينها</w:t>
      </w:r>
      <w:r w:rsidRPr="00FE169D">
        <w:rPr>
          <w:rFonts w:ascii="Simplified Arabic" w:hAnsi="Simplified Arabic" w:cs="Simplified Arabic" w:hint="cs"/>
          <w:sz w:val="28"/>
          <w:szCs w:val="28"/>
          <w:rtl/>
        </w:rPr>
        <w:t xml:space="preserve"> يسأل إذا</w:t>
      </w:r>
      <w:r w:rsidR="009129D3">
        <w:rPr>
          <w:rFonts w:ascii="Simplified Arabic" w:hAnsi="Simplified Arabic" w:cs="Simplified Arabic" w:hint="cs"/>
          <w:sz w:val="28"/>
          <w:szCs w:val="28"/>
          <w:rtl/>
        </w:rPr>
        <w:t xml:space="preserve"> بإمكانه استخدامها</w:t>
      </w:r>
      <w:r w:rsidRPr="00FE169D">
        <w:rPr>
          <w:rFonts w:ascii="Simplified Arabic" w:hAnsi="Simplified Arabic" w:cs="Simplified Arabic" w:hint="cs"/>
          <w:sz w:val="28"/>
          <w:szCs w:val="28"/>
          <w:rtl/>
        </w:rPr>
        <w:t>،</w:t>
      </w:r>
      <w:r w:rsidR="00AA646C" w:rsidRPr="00FE169D">
        <w:rPr>
          <w:rFonts w:ascii="Simplified Arabic" w:hAnsi="Simplified Arabic" w:cs="Simplified Arabic" w:hint="cs"/>
          <w:sz w:val="28"/>
          <w:szCs w:val="28"/>
          <w:rtl/>
        </w:rPr>
        <w:t xml:space="preserve"> </w:t>
      </w:r>
      <w:r w:rsidR="009129D3">
        <w:rPr>
          <w:rFonts w:ascii="Simplified Arabic" w:hAnsi="Simplified Arabic" w:cs="Simplified Arabic" w:hint="cs"/>
          <w:sz w:val="28"/>
          <w:szCs w:val="28"/>
          <w:rtl/>
        </w:rPr>
        <w:t>وبالتالي هذا ير</w:t>
      </w:r>
      <w:r w:rsidRPr="00FE169D">
        <w:rPr>
          <w:rFonts w:ascii="Simplified Arabic" w:hAnsi="Simplified Arabic" w:cs="Simplified Arabic" w:hint="cs"/>
          <w:sz w:val="28"/>
          <w:szCs w:val="28"/>
          <w:rtl/>
        </w:rPr>
        <w:t xml:space="preserve">جع لشخصية الموظف نفسه". </w:t>
      </w:r>
    </w:p>
    <w:p w:rsidR="00AA646C" w:rsidRPr="009B7737" w:rsidRDefault="009B7737" w:rsidP="009B7737">
      <w:pPr>
        <w:bidi/>
        <w:spacing w:before="240" w:line="360" w:lineRule="auto"/>
        <w:jc w:val="both"/>
        <w:rPr>
          <w:rFonts w:ascii="Simplified Arabic" w:hAnsi="Simplified Arabic" w:cs="Simplified Arabic"/>
          <w:b/>
          <w:bCs/>
          <w:sz w:val="28"/>
          <w:szCs w:val="28"/>
        </w:rPr>
      </w:pPr>
      <w:r w:rsidRPr="009B7737">
        <w:rPr>
          <w:rFonts w:ascii="Simplified Arabic" w:hAnsi="Simplified Arabic" w:cs="Simplified Arabic" w:hint="cs"/>
          <w:b/>
          <w:bCs/>
          <w:sz w:val="28"/>
          <w:szCs w:val="28"/>
          <w:rtl/>
        </w:rPr>
        <w:t xml:space="preserve">محور (2): </w:t>
      </w:r>
      <w:r>
        <w:rPr>
          <w:rFonts w:ascii="Simplified Arabic" w:hAnsi="Simplified Arabic" w:cs="Simplified Arabic" w:hint="cs"/>
          <w:b/>
          <w:bCs/>
          <w:sz w:val="28"/>
          <w:szCs w:val="28"/>
          <w:rtl/>
        </w:rPr>
        <w:t xml:space="preserve">القيادة الإدارية وتعزيز </w:t>
      </w:r>
      <w:r w:rsidRPr="009B7737">
        <w:rPr>
          <w:rFonts w:ascii="Simplified Arabic" w:hAnsi="Simplified Arabic" w:cs="Simplified Arabic" w:hint="cs"/>
          <w:b/>
          <w:bCs/>
          <w:sz w:val="28"/>
          <w:szCs w:val="28"/>
          <w:rtl/>
        </w:rPr>
        <w:t>قيم الأصالة والطلاقة والمرونة لدى الموظفين</w:t>
      </w:r>
    </w:p>
    <w:p w:rsidR="00FE169D" w:rsidRDefault="00FE169D" w:rsidP="001F324B">
      <w:pPr>
        <w:bidi/>
        <w:spacing w:before="240" w:line="360" w:lineRule="auto"/>
        <w:jc w:val="both"/>
        <w:rPr>
          <w:rFonts w:ascii="Simplified Arabic" w:hAnsi="Simplified Arabic" w:cs="Simplified Arabic"/>
          <w:sz w:val="28"/>
          <w:szCs w:val="28"/>
          <w:rtl/>
        </w:rPr>
      </w:pPr>
      <w:r>
        <w:rPr>
          <w:rFonts w:ascii="Simplified Arabic" w:hAnsi="Simplified Arabic" w:cs="Simplified Arabic" w:hint="cs"/>
          <w:sz w:val="28"/>
          <w:szCs w:val="28"/>
          <w:rtl/>
        </w:rPr>
        <w:t xml:space="preserve">في هذا المحور انقسمت إجابات أفراد العينة إلى قسمين، </w:t>
      </w:r>
      <w:r w:rsidR="00D81667">
        <w:rPr>
          <w:rFonts w:ascii="Simplified Arabic" w:hAnsi="Simplified Arabic" w:cs="Simplified Arabic" w:hint="cs"/>
          <w:sz w:val="28"/>
          <w:szCs w:val="28"/>
          <w:rtl/>
        </w:rPr>
        <w:t>فهنالك من يعتقد أن للقيادة الإدارية دور</w:t>
      </w:r>
      <w:r w:rsidR="001F324B">
        <w:rPr>
          <w:rFonts w:ascii="Simplified Arabic" w:hAnsi="Simplified Arabic" w:cs="Simplified Arabic" w:hint="cs"/>
          <w:sz w:val="28"/>
          <w:szCs w:val="28"/>
          <w:rtl/>
        </w:rPr>
        <w:t>اً</w:t>
      </w:r>
      <w:r w:rsidR="00D81667">
        <w:rPr>
          <w:rFonts w:ascii="Simplified Arabic" w:hAnsi="Simplified Arabic" w:cs="Simplified Arabic" w:hint="cs"/>
          <w:sz w:val="28"/>
          <w:szCs w:val="28"/>
          <w:rtl/>
        </w:rPr>
        <w:t xml:space="preserve"> في تعزيز قيم الأصالة والطلاقة والمرونة وهنالك من لا يعتقد ذلك. وعليه، فإن ما نسبته 14.3% من أفراد العينة من </w:t>
      </w:r>
      <w:r w:rsidR="001F324B">
        <w:rPr>
          <w:rFonts w:ascii="Simplified Arabic" w:hAnsi="Simplified Arabic" w:cs="Simplified Arabic" w:hint="cs"/>
          <w:sz w:val="28"/>
          <w:szCs w:val="28"/>
          <w:rtl/>
        </w:rPr>
        <w:t>المديرين</w:t>
      </w:r>
      <w:r w:rsidR="00D81667">
        <w:rPr>
          <w:rFonts w:ascii="Simplified Arabic" w:hAnsi="Simplified Arabic" w:cs="Simplified Arabic" w:hint="cs"/>
          <w:sz w:val="28"/>
          <w:szCs w:val="28"/>
          <w:rtl/>
        </w:rPr>
        <w:t xml:space="preserve"> يرون بأنه ليس للقيادة الإدارية دور في تعزيز قيم الأصالة والطلاقة والمرونة، مستندين في ذلك إلى أن الموظف هو نفسه إم</w:t>
      </w:r>
      <w:r w:rsidR="001F324B">
        <w:rPr>
          <w:rFonts w:ascii="Simplified Arabic" w:hAnsi="Simplified Arabic" w:cs="Simplified Arabic" w:hint="cs"/>
          <w:sz w:val="28"/>
          <w:szCs w:val="28"/>
          <w:rtl/>
        </w:rPr>
        <w:t>ّ</w:t>
      </w:r>
      <w:r w:rsidR="00D81667">
        <w:rPr>
          <w:rFonts w:ascii="Simplified Arabic" w:hAnsi="Simplified Arabic" w:cs="Simplified Arabic" w:hint="cs"/>
          <w:sz w:val="28"/>
          <w:szCs w:val="28"/>
          <w:rtl/>
        </w:rPr>
        <w:t xml:space="preserve">ا أن يمتلك هذه القيم أو </w:t>
      </w:r>
      <w:r w:rsidR="000B2048" w:rsidRPr="000B2048">
        <w:rPr>
          <w:rFonts w:ascii="Simplified Arabic" w:hAnsi="Simplified Arabic" w:cs="Simplified Arabic" w:hint="cs"/>
          <w:sz w:val="28"/>
          <w:szCs w:val="28"/>
          <w:rtl/>
        </w:rPr>
        <w:t>لا يمتلك</w:t>
      </w:r>
      <w:r w:rsidR="00D81667">
        <w:rPr>
          <w:rFonts w:ascii="Simplified Arabic" w:hAnsi="Simplified Arabic" w:cs="Simplified Arabic" w:hint="cs"/>
          <w:sz w:val="28"/>
          <w:szCs w:val="28"/>
          <w:rtl/>
        </w:rPr>
        <w:t xml:space="preserve">ها، وهنا يقتصر دور </w:t>
      </w:r>
      <w:r w:rsidR="000B2048" w:rsidRPr="000B2048">
        <w:rPr>
          <w:rFonts w:ascii="Simplified Arabic" w:hAnsi="Simplified Arabic" w:cs="Simplified Arabic" w:hint="cs"/>
          <w:sz w:val="28"/>
          <w:szCs w:val="28"/>
          <w:rtl/>
        </w:rPr>
        <w:t xml:space="preserve">المؤسسة </w:t>
      </w:r>
      <w:r w:rsidR="00D81667">
        <w:rPr>
          <w:rFonts w:ascii="Simplified Arabic" w:hAnsi="Simplified Arabic" w:cs="Simplified Arabic" w:hint="cs"/>
          <w:sz w:val="28"/>
          <w:szCs w:val="28"/>
          <w:rtl/>
        </w:rPr>
        <w:t>"القيادة الإدارية، على القيام ب</w:t>
      </w:r>
      <w:r w:rsidR="000B2048" w:rsidRPr="000B2048">
        <w:rPr>
          <w:rFonts w:ascii="Simplified Arabic" w:hAnsi="Simplified Arabic" w:cs="Simplified Arabic" w:hint="cs"/>
          <w:sz w:val="28"/>
          <w:szCs w:val="28"/>
          <w:rtl/>
        </w:rPr>
        <w:t>تشجيع الموظف فقط الذي لديه أي من هذه القيم ولكن لا يوج</w:t>
      </w:r>
      <w:r w:rsidR="00D81667">
        <w:rPr>
          <w:rFonts w:ascii="Simplified Arabic" w:hAnsi="Simplified Arabic" w:cs="Simplified Arabic" w:hint="cs"/>
          <w:sz w:val="28"/>
          <w:szCs w:val="28"/>
          <w:rtl/>
        </w:rPr>
        <w:t>د لها أي دور في خلق وتعزيز تلك القيم. وفي رأي الباحثة فإن هذا الرأي منتقد من خلال أن</w:t>
      </w:r>
      <w:r w:rsidR="001F324B">
        <w:rPr>
          <w:rFonts w:ascii="Simplified Arabic" w:hAnsi="Simplified Arabic" w:cs="Simplified Arabic" w:hint="cs"/>
          <w:sz w:val="28"/>
          <w:szCs w:val="28"/>
          <w:rtl/>
        </w:rPr>
        <w:t>ّ</w:t>
      </w:r>
      <w:r w:rsidR="00D81667">
        <w:rPr>
          <w:rFonts w:ascii="Simplified Arabic" w:hAnsi="Simplified Arabic" w:cs="Simplified Arabic" w:hint="cs"/>
          <w:sz w:val="28"/>
          <w:szCs w:val="28"/>
          <w:rtl/>
        </w:rPr>
        <w:t xml:space="preserve"> الإبداع بحد ذاته </w:t>
      </w:r>
      <w:r w:rsidR="001F324B">
        <w:rPr>
          <w:rFonts w:ascii="Simplified Arabic" w:hAnsi="Simplified Arabic" w:cs="Simplified Arabic" w:hint="cs"/>
          <w:sz w:val="28"/>
          <w:szCs w:val="28"/>
          <w:rtl/>
        </w:rPr>
        <w:t>يتضمن</w:t>
      </w:r>
      <w:r w:rsidR="00D81667">
        <w:rPr>
          <w:rFonts w:ascii="Simplified Arabic" w:hAnsi="Simplified Arabic" w:cs="Simplified Arabic" w:hint="cs"/>
          <w:sz w:val="28"/>
          <w:szCs w:val="28"/>
          <w:rtl/>
        </w:rPr>
        <w:t xml:space="preserve"> تلك القيم، والإبداع هو صفة وسمة يمتلكها الشخص أينما </w:t>
      </w:r>
      <w:r w:rsidR="001F324B">
        <w:rPr>
          <w:rFonts w:ascii="Simplified Arabic" w:hAnsi="Simplified Arabic" w:cs="Simplified Arabic" w:hint="cs"/>
          <w:sz w:val="28"/>
          <w:szCs w:val="28"/>
          <w:rtl/>
        </w:rPr>
        <w:t>كان، ولكن دور القيادة الإدارية يتمثل في</w:t>
      </w:r>
      <w:r w:rsidR="00D81667">
        <w:rPr>
          <w:rFonts w:ascii="Simplified Arabic" w:hAnsi="Simplified Arabic" w:cs="Simplified Arabic" w:hint="cs"/>
          <w:sz w:val="28"/>
          <w:szCs w:val="28"/>
          <w:rtl/>
        </w:rPr>
        <w:t xml:space="preserve"> تعزيز تلك القيم وليس خلقها وإكسابها للموظف، بمعنى آخر</w:t>
      </w:r>
      <w:r w:rsidR="001F324B">
        <w:rPr>
          <w:rFonts w:ascii="Simplified Arabic" w:hAnsi="Simplified Arabic" w:cs="Simplified Arabic" w:hint="cs"/>
          <w:sz w:val="28"/>
          <w:szCs w:val="28"/>
          <w:rtl/>
        </w:rPr>
        <w:t>،</w:t>
      </w:r>
      <w:r w:rsidR="00D81667">
        <w:rPr>
          <w:rFonts w:ascii="Simplified Arabic" w:hAnsi="Simplified Arabic" w:cs="Simplified Arabic" w:hint="cs"/>
          <w:sz w:val="28"/>
          <w:szCs w:val="28"/>
          <w:rtl/>
        </w:rPr>
        <w:t xml:space="preserve"> أن</w:t>
      </w:r>
      <w:r w:rsidR="005A2EE1">
        <w:rPr>
          <w:rFonts w:ascii="Simplified Arabic" w:hAnsi="Simplified Arabic" w:cs="Simplified Arabic" w:hint="cs"/>
          <w:sz w:val="28"/>
          <w:szCs w:val="28"/>
          <w:rtl/>
        </w:rPr>
        <w:t>ّ</w:t>
      </w:r>
      <w:r w:rsidR="00D81667">
        <w:rPr>
          <w:rFonts w:ascii="Simplified Arabic" w:hAnsi="Simplified Arabic" w:cs="Simplified Arabic" w:hint="cs"/>
          <w:sz w:val="28"/>
          <w:szCs w:val="28"/>
          <w:rtl/>
        </w:rPr>
        <w:t xml:space="preserve"> قيم الإبداع هي قيم يمتلكها الفرد خلال حياته وقبل الدخول إلى </w:t>
      </w:r>
      <w:r w:rsidR="00D81667">
        <w:rPr>
          <w:rFonts w:ascii="Simplified Arabic" w:hAnsi="Simplified Arabic" w:cs="Simplified Arabic" w:hint="cs"/>
          <w:sz w:val="28"/>
          <w:szCs w:val="28"/>
          <w:rtl/>
        </w:rPr>
        <w:lastRenderedPageBreak/>
        <w:t>سوق العمل والمؤسسات، ولديه القدرة على الإبداع، بحيث يقتصر دور القائد على تعزيز تلك القيم من خلال أسلوب القيادة المتبع والتشارك</w:t>
      </w:r>
      <w:r w:rsidR="0097111D">
        <w:rPr>
          <w:rFonts w:ascii="Simplified Arabic" w:hAnsi="Simplified Arabic" w:cs="Simplified Arabic" w:hint="cs"/>
          <w:sz w:val="28"/>
          <w:szCs w:val="28"/>
          <w:rtl/>
        </w:rPr>
        <w:t>،</w:t>
      </w:r>
      <w:r w:rsidR="00D81667">
        <w:rPr>
          <w:rFonts w:ascii="Simplified Arabic" w:hAnsi="Simplified Arabic" w:cs="Simplified Arabic" w:hint="cs"/>
          <w:sz w:val="28"/>
          <w:szCs w:val="28"/>
          <w:rtl/>
        </w:rPr>
        <w:t xml:space="preserve"> وتفويض الصلاحيات التي تعمل على تعزيز وتطوير تلك القيم لدى الموظف وليس إكسابها له. </w:t>
      </w:r>
    </w:p>
    <w:p w:rsidR="000B2048" w:rsidRPr="00D81667" w:rsidRDefault="00D81667" w:rsidP="00441856">
      <w:pPr>
        <w:bidi/>
        <w:spacing w:after="200" w:line="360" w:lineRule="auto"/>
        <w:jc w:val="both"/>
        <w:rPr>
          <w:rFonts w:ascii="Simplified Arabic" w:hAnsi="Simplified Arabic" w:cs="Simplified Arabic"/>
          <w:sz w:val="28"/>
          <w:szCs w:val="28"/>
        </w:rPr>
      </w:pPr>
      <w:r>
        <w:rPr>
          <w:rFonts w:ascii="Simplified Arabic" w:hAnsi="Simplified Arabic" w:cs="Simplified Arabic" w:hint="cs"/>
          <w:sz w:val="28"/>
          <w:szCs w:val="28"/>
          <w:rtl/>
        </w:rPr>
        <w:t xml:space="preserve">أما الرأي الثاني والذي يرى بأن </w:t>
      </w:r>
      <w:r w:rsidR="000B2048" w:rsidRPr="00D81667">
        <w:rPr>
          <w:rFonts w:ascii="Simplified Arabic" w:hAnsi="Simplified Arabic" w:cs="Simplified Arabic" w:hint="cs"/>
          <w:sz w:val="28"/>
          <w:szCs w:val="28"/>
          <w:rtl/>
        </w:rPr>
        <w:t>للقيادة الإدارية دور</w:t>
      </w:r>
      <w:r w:rsidR="0097111D">
        <w:rPr>
          <w:rFonts w:ascii="Simplified Arabic" w:hAnsi="Simplified Arabic" w:cs="Simplified Arabic" w:hint="cs"/>
          <w:sz w:val="28"/>
          <w:szCs w:val="28"/>
          <w:rtl/>
        </w:rPr>
        <w:t>اً</w:t>
      </w:r>
      <w:r w:rsidR="000B2048" w:rsidRPr="00D81667">
        <w:rPr>
          <w:rFonts w:ascii="Simplified Arabic" w:hAnsi="Simplified Arabic" w:cs="Simplified Arabic" w:hint="cs"/>
          <w:sz w:val="28"/>
          <w:szCs w:val="28"/>
          <w:rtl/>
        </w:rPr>
        <w:t xml:space="preserve"> كبير</w:t>
      </w:r>
      <w:r w:rsidR="0097111D">
        <w:rPr>
          <w:rFonts w:ascii="Simplified Arabic" w:hAnsi="Simplified Arabic" w:cs="Simplified Arabic" w:hint="cs"/>
          <w:sz w:val="28"/>
          <w:szCs w:val="28"/>
          <w:rtl/>
        </w:rPr>
        <w:t>اً</w:t>
      </w:r>
      <w:r w:rsidR="000B2048" w:rsidRPr="00D81667">
        <w:rPr>
          <w:rFonts w:ascii="Simplified Arabic" w:hAnsi="Simplified Arabic" w:cs="Simplified Arabic" w:hint="cs"/>
          <w:sz w:val="28"/>
          <w:szCs w:val="28"/>
          <w:rtl/>
        </w:rPr>
        <w:t xml:space="preserve"> في تعزيز قيم الاصالة والطلاقة والمرونة لدى الموظفين، </w:t>
      </w:r>
      <w:r>
        <w:rPr>
          <w:rFonts w:ascii="Simplified Arabic" w:hAnsi="Simplified Arabic" w:cs="Simplified Arabic" w:hint="cs"/>
          <w:sz w:val="28"/>
          <w:szCs w:val="28"/>
          <w:rtl/>
        </w:rPr>
        <w:t>فإن نسبة المتفقين معه هي 8</w:t>
      </w:r>
      <w:r w:rsidR="0097111D">
        <w:rPr>
          <w:rFonts w:ascii="Simplified Arabic" w:hAnsi="Simplified Arabic" w:cs="Simplified Arabic" w:hint="cs"/>
          <w:sz w:val="28"/>
          <w:szCs w:val="28"/>
          <w:rtl/>
        </w:rPr>
        <w:t>5.7% من أفراد العينة. وقد اعتمد</w:t>
      </w:r>
      <w:r>
        <w:rPr>
          <w:rFonts w:ascii="Simplified Arabic" w:hAnsi="Simplified Arabic" w:cs="Simplified Arabic" w:hint="cs"/>
          <w:sz w:val="28"/>
          <w:szCs w:val="28"/>
          <w:rtl/>
        </w:rPr>
        <w:t xml:space="preserve"> الأفراد في إجاباتهم على أن القيادة الإدارية داخل المؤسسة ت</w:t>
      </w:r>
      <w:r w:rsidR="000B2048" w:rsidRPr="00D81667">
        <w:rPr>
          <w:rFonts w:ascii="Simplified Arabic" w:hAnsi="Simplified Arabic" w:cs="Simplified Arabic" w:hint="cs"/>
          <w:sz w:val="28"/>
          <w:szCs w:val="28"/>
          <w:rtl/>
        </w:rPr>
        <w:t xml:space="preserve">عطي </w:t>
      </w:r>
      <w:r>
        <w:rPr>
          <w:rFonts w:ascii="Simplified Arabic" w:hAnsi="Simplified Arabic" w:cs="Simplified Arabic" w:hint="cs"/>
          <w:sz w:val="28"/>
          <w:szCs w:val="28"/>
          <w:rtl/>
        </w:rPr>
        <w:t>ا</w:t>
      </w:r>
      <w:r w:rsidR="000B2048" w:rsidRPr="00D81667">
        <w:rPr>
          <w:rFonts w:ascii="Simplified Arabic" w:hAnsi="Simplified Arabic" w:cs="Simplified Arabic" w:hint="cs"/>
          <w:sz w:val="28"/>
          <w:szCs w:val="28"/>
          <w:rtl/>
        </w:rPr>
        <w:t xml:space="preserve">لمساحة للموظف لان يبدع في مجال عمله </w:t>
      </w:r>
      <w:r>
        <w:rPr>
          <w:rFonts w:ascii="Simplified Arabic" w:hAnsi="Simplified Arabic" w:cs="Simplified Arabic" w:hint="cs"/>
          <w:sz w:val="28"/>
          <w:szCs w:val="28"/>
          <w:rtl/>
        </w:rPr>
        <w:t xml:space="preserve">وهذا </w:t>
      </w:r>
      <w:r w:rsidR="000B2048" w:rsidRPr="00D81667">
        <w:rPr>
          <w:rFonts w:ascii="Simplified Arabic" w:hAnsi="Simplified Arabic" w:cs="Simplified Arabic" w:hint="cs"/>
          <w:sz w:val="28"/>
          <w:szCs w:val="28"/>
          <w:rtl/>
        </w:rPr>
        <w:t xml:space="preserve">يساعد ايضاً في تطوير ونجاح المؤسسة. </w:t>
      </w:r>
      <w:r>
        <w:rPr>
          <w:rFonts w:ascii="Simplified Arabic" w:hAnsi="Simplified Arabic" w:cs="Simplified Arabic" w:hint="cs"/>
          <w:sz w:val="28"/>
          <w:szCs w:val="28"/>
          <w:rtl/>
        </w:rPr>
        <w:t xml:space="preserve">ومن سبل تعزيز تلك القيم </w:t>
      </w:r>
      <w:r w:rsidR="000B2048" w:rsidRPr="00D81667">
        <w:rPr>
          <w:rFonts w:ascii="Simplified Arabic" w:hAnsi="Simplified Arabic" w:cs="Simplified Arabic" w:hint="cs"/>
          <w:sz w:val="28"/>
          <w:szCs w:val="28"/>
          <w:rtl/>
        </w:rPr>
        <w:t>إقامة ورشات عمل لل</w:t>
      </w:r>
      <w:r>
        <w:rPr>
          <w:rFonts w:ascii="Simplified Arabic" w:hAnsi="Simplified Arabic" w:cs="Simplified Arabic" w:hint="cs"/>
          <w:sz w:val="28"/>
          <w:szCs w:val="28"/>
          <w:rtl/>
        </w:rPr>
        <w:t>موظفين</w:t>
      </w:r>
      <w:r w:rsidR="0097111D">
        <w:rPr>
          <w:rFonts w:ascii="Simplified Arabic" w:hAnsi="Simplified Arabic" w:cs="Simplified Arabic" w:hint="cs"/>
          <w:sz w:val="28"/>
          <w:szCs w:val="28"/>
          <w:rtl/>
        </w:rPr>
        <w:t>؛</w:t>
      </w:r>
      <w:r>
        <w:rPr>
          <w:rFonts w:ascii="Simplified Arabic" w:hAnsi="Simplified Arabic" w:cs="Simplified Arabic" w:hint="cs"/>
          <w:sz w:val="28"/>
          <w:szCs w:val="28"/>
          <w:rtl/>
        </w:rPr>
        <w:t xml:space="preserve"> لتطوير هذه القيم لديهم وأ</w:t>
      </w:r>
      <w:r w:rsidR="000B2048" w:rsidRPr="00D81667">
        <w:rPr>
          <w:rFonts w:ascii="Simplified Arabic" w:hAnsi="Simplified Arabic" w:cs="Simplified Arabic" w:hint="cs"/>
          <w:sz w:val="28"/>
          <w:szCs w:val="28"/>
          <w:rtl/>
        </w:rPr>
        <w:t>يضاً عن طريق الاجتماعات الشهرية والسنوية وتبادل الأفكار والنشاطات بين الموظفين وبالتالي تعزيز هذه القيم لديهم.</w:t>
      </w:r>
    </w:p>
    <w:p w:rsidR="000B2048" w:rsidRPr="00D81667" w:rsidRDefault="00D81667" w:rsidP="00425064">
      <w:pPr>
        <w:bidi/>
        <w:spacing w:before="240" w:line="360" w:lineRule="auto"/>
        <w:jc w:val="both"/>
        <w:rPr>
          <w:rFonts w:ascii="Simplified Arabic" w:hAnsi="Simplified Arabic" w:cs="Simplified Arabic"/>
          <w:sz w:val="28"/>
          <w:szCs w:val="28"/>
          <w:rtl/>
        </w:rPr>
      </w:pPr>
      <w:r>
        <w:rPr>
          <w:rFonts w:ascii="Simplified Arabic" w:hAnsi="Simplified Arabic" w:cs="Simplified Arabic" w:hint="cs"/>
          <w:sz w:val="28"/>
          <w:szCs w:val="28"/>
          <w:rtl/>
        </w:rPr>
        <w:t xml:space="preserve">وقد قال أحد </w:t>
      </w:r>
      <w:r w:rsidR="0097111D">
        <w:rPr>
          <w:rFonts w:ascii="Simplified Arabic" w:hAnsi="Simplified Arabic" w:cs="Simplified Arabic" w:hint="cs"/>
          <w:sz w:val="28"/>
          <w:szCs w:val="28"/>
          <w:rtl/>
        </w:rPr>
        <w:t>المديرين</w:t>
      </w:r>
      <w:r>
        <w:rPr>
          <w:rFonts w:ascii="Simplified Arabic" w:hAnsi="Simplified Arabic" w:cs="Simplified Arabic" w:hint="cs"/>
          <w:sz w:val="28"/>
          <w:szCs w:val="28"/>
          <w:rtl/>
        </w:rPr>
        <w:t xml:space="preserve"> في هذا الصدد بأنه "</w:t>
      </w:r>
      <w:r w:rsidR="000B2048" w:rsidRPr="00D81667">
        <w:rPr>
          <w:rFonts w:ascii="Simplified Arabic" w:hAnsi="Simplified Arabic" w:cs="Simplified Arabic" w:hint="cs"/>
          <w:sz w:val="28"/>
          <w:szCs w:val="28"/>
          <w:rtl/>
        </w:rPr>
        <w:t>يوجد للقيادة الإدارية دور كبير في تعزيز قيم الاصالة والطلاقة والمرونة لدى الموظ</w:t>
      </w:r>
      <w:r>
        <w:rPr>
          <w:rFonts w:ascii="Simplified Arabic" w:hAnsi="Simplified Arabic" w:cs="Simplified Arabic" w:hint="cs"/>
          <w:sz w:val="28"/>
          <w:szCs w:val="28"/>
          <w:rtl/>
        </w:rPr>
        <w:t>فين، فالإ</w:t>
      </w:r>
      <w:r w:rsidR="000B2048" w:rsidRPr="00D81667">
        <w:rPr>
          <w:rFonts w:ascii="Simplified Arabic" w:hAnsi="Simplified Arabic" w:cs="Simplified Arabic" w:hint="cs"/>
          <w:sz w:val="28"/>
          <w:szCs w:val="28"/>
          <w:rtl/>
        </w:rPr>
        <w:t>دارة تعمل على تنظيم تدريبات مستمرة لكي تساع</w:t>
      </w:r>
      <w:r w:rsidR="00307E98">
        <w:rPr>
          <w:rFonts w:ascii="Simplified Arabic" w:hAnsi="Simplified Arabic" w:cs="Simplified Arabic" w:hint="cs"/>
          <w:sz w:val="28"/>
          <w:szCs w:val="28"/>
          <w:rtl/>
        </w:rPr>
        <w:t>د الموظفين في تعزيز هذه القيم، أ</w:t>
      </w:r>
      <w:r w:rsidR="000B2048" w:rsidRPr="00D81667">
        <w:rPr>
          <w:rFonts w:ascii="Simplified Arabic" w:hAnsi="Simplified Arabic" w:cs="Simplified Arabic" w:hint="cs"/>
          <w:sz w:val="28"/>
          <w:szCs w:val="28"/>
          <w:rtl/>
        </w:rPr>
        <w:t>يضاُ من خلال الاجتماعا</w:t>
      </w:r>
      <w:r w:rsidR="00307E98">
        <w:rPr>
          <w:rFonts w:ascii="Simplified Arabic" w:hAnsi="Simplified Arabic" w:cs="Simplified Arabic" w:hint="cs"/>
          <w:sz w:val="28"/>
          <w:szCs w:val="28"/>
          <w:rtl/>
        </w:rPr>
        <w:t>ت الأسبوعية أ</w:t>
      </w:r>
      <w:r w:rsidR="000B2048" w:rsidRPr="00D81667">
        <w:rPr>
          <w:rFonts w:ascii="Simplified Arabic" w:hAnsi="Simplified Arabic" w:cs="Simplified Arabic" w:hint="cs"/>
          <w:sz w:val="28"/>
          <w:szCs w:val="28"/>
          <w:rtl/>
        </w:rPr>
        <w:t>و الشهرية وعن طريق مشاركة الموظفين أفكارهم اذ يساعد في تعزيز</w:t>
      </w:r>
      <w:r w:rsidR="00307E98">
        <w:rPr>
          <w:rFonts w:ascii="Simplified Arabic" w:hAnsi="Simplified Arabic" w:cs="Simplified Arabic" w:hint="cs"/>
          <w:sz w:val="28"/>
          <w:szCs w:val="28"/>
          <w:rtl/>
        </w:rPr>
        <w:t xml:space="preserve"> هذه القيم لدى باقي الموظفين. وأ</w:t>
      </w:r>
      <w:r w:rsidR="000B2048" w:rsidRPr="00D81667">
        <w:rPr>
          <w:rFonts w:ascii="Simplified Arabic" w:hAnsi="Simplified Arabic" w:cs="Simplified Arabic" w:hint="cs"/>
          <w:sz w:val="28"/>
          <w:szCs w:val="28"/>
          <w:rtl/>
        </w:rPr>
        <w:t>يضاً عند مشاركة الموظفين أفكارهم قد تتبنى المؤسسة الأفكار</w:t>
      </w:r>
      <w:r w:rsidR="00307E98">
        <w:rPr>
          <w:rFonts w:ascii="Simplified Arabic" w:hAnsi="Simplified Arabic" w:cs="Simplified Arabic" w:hint="cs"/>
          <w:sz w:val="28"/>
          <w:szCs w:val="28"/>
          <w:rtl/>
        </w:rPr>
        <w:t>،</w:t>
      </w:r>
      <w:r w:rsidR="000B2048" w:rsidRPr="00D81667">
        <w:rPr>
          <w:rFonts w:ascii="Simplified Arabic" w:hAnsi="Simplified Arabic" w:cs="Simplified Arabic" w:hint="cs"/>
          <w:sz w:val="28"/>
          <w:szCs w:val="28"/>
          <w:rtl/>
        </w:rPr>
        <w:t xml:space="preserve"> وبالتالي</w:t>
      </w:r>
      <w:r>
        <w:rPr>
          <w:rFonts w:ascii="Simplified Arabic" w:hAnsi="Simplified Arabic" w:cs="Simplified Arabic" w:hint="cs"/>
          <w:sz w:val="28"/>
          <w:szCs w:val="28"/>
          <w:rtl/>
        </w:rPr>
        <w:t xml:space="preserve"> هذا يعزز قيم الطلاقة عن الموظف"</w:t>
      </w:r>
      <w:r w:rsidR="00000088">
        <w:rPr>
          <w:rFonts w:ascii="Simplified Arabic" w:hAnsi="Simplified Arabic" w:cs="Simplified Arabic" w:hint="cs"/>
          <w:sz w:val="28"/>
          <w:szCs w:val="28"/>
          <w:rtl/>
        </w:rPr>
        <w:t>. ويقول مدير آخر بأن "</w:t>
      </w:r>
      <w:r w:rsidR="000B2048" w:rsidRPr="00D81667">
        <w:rPr>
          <w:rFonts w:ascii="Simplified Arabic" w:hAnsi="Simplified Arabic" w:cs="Simplified Arabic" w:hint="cs"/>
          <w:sz w:val="28"/>
          <w:szCs w:val="28"/>
          <w:rtl/>
        </w:rPr>
        <w:t>للقيادة الإدارية دور</w:t>
      </w:r>
      <w:r w:rsidR="00307E98">
        <w:rPr>
          <w:rFonts w:ascii="Simplified Arabic" w:hAnsi="Simplified Arabic" w:cs="Simplified Arabic" w:hint="cs"/>
          <w:sz w:val="28"/>
          <w:szCs w:val="28"/>
          <w:rtl/>
        </w:rPr>
        <w:t>اً</w:t>
      </w:r>
      <w:r w:rsidR="000B2048" w:rsidRPr="00D81667">
        <w:rPr>
          <w:rFonts w:ascii="Simplified Arabic" w:hAnsi="Simplified Arabic" w:cs="Simplified Arabic" w:hint="cs"/>
          <w:sz w:val="28"/>
          <w:szCs w:val="28"/>
          <w:rtl/>
        </w:rPr>
        <w:t xml:space="preserve"> كبير</w:t>
      </w:r>
      <w:r w:rsidR="00307E98">
        <w:rPr>
          <w:rFonts w:ascii="Simplified Arabic" w:hAnsi="Simplified Arabic" w:cs="Simplified Arabic" w:hint="cs"/>
          <w:sz w:val="28"/>
          <w:szCs w:val="28"/>
          <w:rtl/>
        </w:rPr>
        <w:t>اً</w:t>
      </w:r>
      <w:r w:rsidR="000B2048" w:rsidRPr="00D81667">
        <w:rPr>
          <w:rFonts w:ascii="Simplified Arabic" w:hAnsi="Simplified Arabic" w:cs="Simplified Arabic" w:hint="cs"/>
          <w:sz w:val="28"/>
          <w:szCs w:val="28"/>
          <w:rtl/>
        </w:rPr>
        <w:t xml:space="preserve"> في تعزيز قيم الاصالة والطلاقة والمرونة عند الموظف، وذلك عن طريق اتباع تدريب مستمر للموظفين. لأننا نعيش في </w:t>
      </w:r>
      <w:r w:rsidR="00425064">
        <w:rPr>
          <w:rFonts w:ascii="Simplified Arabic" w:hAnsi="Simplified Arabic" w:cs="Simplified Arabic" w:hint="cs"/>
          <w:sz w:val="28"/>
          <w:szCs w:val="28"/>
          <w:rtl/>
        </w:rPr>
        <w:t>عصر السرعة وكل مؤسسة بحاجة الى أ</w:t>
      </w:r>
      <w:r w:rsidR="000B2048" w:rsidRPr="00D81667">
        <w:rPr>
          <w:rFonts w:ascii="Simplified Arabic" w:hAnsi="Simplified Arabic" w:cs="Simplified Arabic" w:hint="cs"/>
          <w:sz w:val="28"/>
          <w:szCs w:val="28"/>
          <w:rtl/>
        </w:rPr>
        <w:t>ن ت</w:t>
      </w:r>
      <w:r w:rsidR="00425064">
        <w:rPr>
          <w:rFonts w:ascii="Simplified Arabic" w:hAnsi="Simplified Arabic" w:cs="Simplified Arabic" w:hint="cs"/>
          <w:sz w:val="28"/>
          <w:szCs w:val="28"/>
          <w:rtl/>
        </w:rPr>
        <w:t>ُ</w:t>
      </w:r>
      <w:r w:rsidR="000B2048" w:rsidRPr="00D81667">
        <w:rPr>
          <w:rFonts w:ascii="Simplified Arabic" w:hAnsi="Simplified Arabic" w:cs="Simplified Arabic" w:hint="cs"/>
          <w:sz w:val="28"/>
          <w:szCs w:val="28"/>
          <w:rtl/>
        </w:rPr>
        <w:t>واكب هذه السرعة والتطور بطريقة</w:t>
      </w:r>
      <w:r w:rsidR="00425064">
        <w:rPr>
          <w:rFonts w:ascii="Simplified Arabic" w:hAnsi="Simplified Arabic" w:cs="Simplified Arabic" w:hint="cs"/>
          <w:sz w:val="28"/>
          <w:szCs w:val="28"/>
          <w:rtl/>
        </w:rPr>
        <w:t xml:space="preserve"> ذكية لخدمة المؤسسة.  فعن طريق رفدهم</w:t>
      </w:r>
      <w:r w:rsidR="000B2048" w:rsidRPr="00D81667">
        <w:rPr>
          <w:rFonts w:ascii="Simplified Arabic" w:hAnsi="Simplified Arabic" w:cs="Simplified Arabic" w:hint="cs"/>
          <w:sz w:val="28"/>
          <w:szCs w:val="28"/>
          <w:rtl/>
        </w:rPr>
        <w:t xml:space="preserve"> </w:t>
      </w:r>
      <w:r w:rsidR="00425064">
        <w:rPr>
          <w:rFonts w:ascii="Simplified Arabic" w:hAnsi="Simplified Arabic" w:cs="Simplified Arabic" w:hint="cs"/>
          <w:sz w:val="28"/>
          <w:szCs w:val="28"/>
          <w:rtl/>
        </w:rPr>
        <w:t>ب</w:t>
      </w:r>
      <w:r w:rsidR="000B2048" w:rsidRPr="00D81667">
        <w:rPr>
          <w:rFonts w:ascii="Simplified Arabic" w:hAnsi="Simplified Arabic" w:cs="Simplified Arabic" w:hint="cs"/>
          <w:sz w:val="28"/>
          <w:szCs w:val="28"/>
          <w:rtl/>
        </w:rPr>
        <w:t>تدريبات شهرية</w:t>
      </w:r>
      <w:r w:rsidR="00425064">
        <w:rPr>
          <w:rFonts w:ascii="Simplified Arabic" w:hAnsi="Simplified Arabic" w:cs="Simplified Arabic" w:hint="cs"/>
          <w:sz w:val="28"/>
          <w:szCs w:val="28"/>
          <w:rtl/>
        </w:rPr>
        <w:t xml:space="preserve"> من شأنها أن تعطي </w:t>
      </w:r>
      <w:r w:rsidR="000B2048" w:rsidRPr="00D81667">
        <w:rPr>
          <w:rFonts w:ascii="Simplified Arabic" w:hAnsi="Simplified Arabic" w:cs="Simplified Arabic" w:hint="cs"/>
          <w:sz w:val="28"/>
          <w:szCs w:val="28"/>
          <w:rtl/>
        </w:rPr>
        <w:t>المساحة للموظف</w:t>
      </w:r>
      <w:r w:rsidR="00425064">
        <w:rPr>
          <w:rFonts w:ascii="Simplified Arabic" w:hAnsi="Simplified Arabic" w:cs="Simplified Arabic" w:hint="cs"/>
          <w:sz w:val="28"/>
          <w:szCs w:val="28"/>
          <w:rtl/>
        </w:rPr>
        <w:t>؛</w:t>
      </w:r>
      <w:r w:rsidR="000B2048" w:rsidRPr="00D81667">
        <w:rPr>
          <w:rFonts w:ascii="Simplified Arabic" w:hAnsi="Simplified Arabic" w:cs="Simplified Arabic" w:hint="cs"/>
          <w:sz w:val="28"/>
          <w:szCs w:val="28"/>
          <w:rtl/>
        </w:rPr>
        <w:t xml:space="preserve"> للتطو</w:t>
      </w:r>
      <w:r w:rsidR="00000088">
        <w:rPr>
          <w:rFonts w:ascii="Simplified Arabic" w:hAnsi="Simplified Arabic" w:cs="Simplified Arabic" w:hint="cs"/>
          <w:sz w:val="28"/>
          <w:szCs w:val="28"/>
          <w:rtl/>
        </w:rPr>
        <w:t xml:space="preserve">ر وذلك ينعكس على هذه القيم لديه". </w:t>
      </w:r>
    </w:p>
    <w:p w:rsidR="000B2048" w:rsidRPr="00000088" w:rsidRDefault="00000088" w:rsidP="00425064">
      <w:pPr>
        <w:bidi/>
        <w:spacing w:before="240" w:line="360" w:lineRule="auto"/>
        <w:jc w:val="both"/>
        <w:rPr>
          <w:rFonts w:ascii="Simplified Arabic" w:hAnsi="Simplified Arabic" w:cs="Simplified Arabic"/>
          <w:sz w:val="28"/>
          <w:szCs w:val="28"/>
          <w:rtl/>
        </w:rPr>
      </w:pPr>
      <w:r>
        <w:rPr>
          <w:rFonts w:ascii="Simplified Arabic" w:hAnsi="Simplified Arabic" w:cs="Simplified Arabic" w:hint="cs"/>
          <w:sz w:val="28"/>
          <w:szCs w:val="28"/>
          <w:rtl/>
        </w:rPr>
        <w:lastRenderedPageBreak/>
        <w:t>وفيما يتعلق بدور القيادة الإدارية في تعزيز تلك القيم، فقد يكون ذلك الدور إيجابي</w:t>
      </w:r>
      <w:r w:rsidR="00425064">
        <w:rPr>
          <w:rFonts w:ascii="Simplified Arabic" w:hAnsi="Simplified Arabic" w:cs="Simplified Arabic" w:hint="cs"/>
          <w:sz w:val="28"/>
          <w:szCs w:val="28"/>
          <w:rtl/>
        </w:rPr>
        <w:t>اً أو</w:t>
      </w:r>
      <w:r>
        <w:rPr>
          <w:rFonts w:ascii="Simplified Arabic" w:hAnsi="Simplified Arabic" w:cs="Simplified Arabic" w:hint="cs"/>
          <w:sz w:val="28"/>
          <w:szCs w:val="28"/>
          <w:rtl/>
        </w:rPr>
        <w:t xml:space="preserve"> سلبي</w:t>
      </w:r>
      <w:r w:rsidR="00425064">
        <w:rPr>
          <w:rFonts w:ascii="Simplified Arabic" w:hAnsi="Simplified Arabic" w:cs="Simplified Arabic" w:hint="cs"/>
          <w:sz w:val="28"/>
          <w:szCs w:val="28"/>
          <w:rtl/>
        </w:rPr>
        <w:t>اً</w:t>
      </w:r>
      <w:r>
        <w:rPr>
          <w:rFonts w:ascii="Simplified Arabic" w:hAnsi="Simplified Arabic" w:cs="Simplified Arabic" w:hint="cs"/>
          <w:sz w:val="28"/>
          <w:szCs w:val="28"/>
          <w:rtl/>
        </w:rPr>
        <w:t xml:space="preserve">، فمثلاً يقول أحد </w:t>
      </w:r>
      <w:r w:rsidR="00425064">
        <w:rPr>
          <w:rFonts w:ascii="Simplified Arabic" w:hAnsi="Simplified Arabic" w:cs="Simplified Arabic" w:hint="cs"/>
          <w:sz w:val="28"/>
          <w:szCs w:val="28"/>
          <w:rtl/>
        </w:rPr>
        <w:t>المديرين</w:t>
      </w:r>
      <w:r>
        <w:rPr>
          <w:rFonts w:ascii="Simplified Arabic" w:hAnsi="Simplified Arabic" w:cs="Simplified Arabic" w:hint="cs"/>
          <w:sz w:val="28"/>
          <w:szCs w:val="28"/>
          <w:rtl/>
        </w:rPr>
        <w:t xml:space="preserve"> " أ</w:t>
      </w:r>
      <w:r w:rsidR="00441856">
        <w:rPr>
          <w:rFonts w:ascii="Simplified Arabic" w:hAnsi="Simplified Arabic" w:cs="Simplified Arabic" w:hint="cs"/>
          <w:sz w:val="28"/>
          <w:szCs w:val="28"/>
          <w:rtl/>
        </w:rPr>
        <w:t>نه أحيانا إ</w:t>
      </w:r>
      <w:r w:rsidR="000B2048" w:rsidRPr="00000088">
        <w:rPr>
          <w:rFonts w:ascii="Simplified Arabic" w:hAnsi="Simplified Arabic" w:cs="Simplified Arabic" w:hint="cs"/>
          <w:sz w:val="28"/>
          <w:szCs w:val="28"/>
          <w:rtl/>
        </w:rPr>
        <w:t>ذا أ</w:t>
      </w:r>
      <w:r w:rsidR="00425064">
        <w:rPr>
          <w:rFonts w:ascii="Simplified Arabic" w:hAnsi="Simplified Arabic" w:cs="Simplified Arabic" w:hint="cs"/>
          <w:sz w:val="28"/>
          <w:szCs w:val="28"/>
          <w:rtl/>
        </w:rPr>
        <w:t>ُ</w:t>
      </w:r>
      <w:r w:rsidR="000B2048" w:rsidRPr="00000088">
        <w:rPr>
          <w:rFonts w:ascii="Simplified Arabic" w:hAnsi="Simplified Arabic" w:cs="Simplified Arabic" w:hint="cs"/>
          <w:sz w:val="28"/>
          <w:szCs w:val="28"/>
          <w:rtl/>
        </w:rPr>
        <w:t>عطت المساحة للموظف</w:t>
      </w:r>
      <w:r w:rsidR="00425064">
        <w:rPr>
          <w:rFonts w:ascii="Simplified Arabic" w:hAnsi="Simplified Arabic" w:cs="Simplified Arabic" w:hint="cs"/>
          <w:sz w:val="28"/>
          <w:szCs w:val="28"/>
          <w:rtl/>
        </w:rPr>
        <w:t>؛</w:t>
      </w:r>
      <w:r w:rsidR="000B2048" w:rsidRPr="00000088">
        <w:rPr>
          <w:rFonts w:ascii="Simplified Arabic" w:hAnsi="Simplified Arabic" w:cs="Simplified Arabic" w:hint="cs"/>
          <w:sz w:val="28"/>
          <w:szCs w:val="28"/>
          <w:rtl/>
        </w:rPr>
        <w:t xml:space="preserve"> لتعزيز هذه القيم قد ينعكس سلباً على المؤسسة </w:t>
      </w:r>
      <w:proofErr w:type="gramStart"/>
      <w:r w:rsidR="000B2048" w:rsidRPr="00000088">
        <w:rPr>
          <w:rFonts w:ascii="Simplified Arabic" w:hAnsi="Simplified Arabic" w:cs="Simplified Arabic" w:hint="cs"/>
          <w:sz w:val="28"/>
          <w:szCs w:val="28"/>
          <w:rtl/>
        </w:rPr>
        <w:t>اذا</w:t>
      </w:r>
      <w:proofErr w:type="gramEnd"/>
      <w:r w:rsidR="000B2048" w:rsidRPr="00000088">
        <w:rPr>
          <w:rFonts w:ascii="Simplified Arabic" w:hAnsi="Simplified Arabic" w:cs="Simplified Arabic" w:hint="cs"/>
          <w:sz w:val="28"/>
          <w:szCs w:val="28"/>
          <w:rtl/>
        </w:rPr>
        <w:t xml:space="preserve"> ما كانت الاصالة والطل</w:t>
      </w:r>
      <w:r>
        <w:rPr>
          <w:rFonts w:ascii="Simplified Arabic" w:hAnsi="Simplified Arabic" w:cs="Simplified Arabic" w:hint="cs"/>
          <w:sz w:val="28"/>
          <w:szCs w:val="28"/>
          <w:rtl/>
        </w:rPr>
        <w:t>اقة لديه تصب في مصلحة المؤسسة". ودور القيادة الإدارية في تعزيز تلك القيم يعتمد على شخصية الموظف وطبيعته،</w:t>
      </w:r>
      <w:r w:rsidR="000B2048">
        <w:rPr>
          <w:rFonts w:ascii="Simplified Arabic" w:hAnsi="Simplified Arabic" w:cs="Simplified Arabic" w:hint="cs"/>
          <w:sz w:val="28"/>
          <w:szCs w:val="28"/>
          <w:rtl/>
        </w:rPr>
        <w:t xml:space="preserve"> لأنه يوجد بعض الموظفين الذين لا يملكون هذه القيم وبالتالي من ال</w:t>
      </w:r>
      <w:r w:rsidR="000B2048" w:rsidRPr="00000088">
        <w:rPr>
          <w:rFonts w:ascii="Simplified Arabic" w:hAnsi="Simplified Arabic" w:cs="Simplified Arabic" w:hint="cs"/>
          <w:sz w:val="28"/>
          <w:szCs w:val="28"/>
          <w:rtl/>
        </w:rPr>
        <w:t>صعب على القيادة الإدارية تعزيزها.</w:t>
      </w:r>
    </w:p>
    <w:p w:rsidR="00441856" w:rsidRDefault="00000088" w:rsidP="00425064">
      <w:pPr>
        <w:bidi/>
        <w:spacing w:before="240" w:line="360" w:lineRule="auto"/>
        <w:jc w:val="both"/>
        <w:rPr>
          <w:rFonts w:ascii="Simplified Arabic" w:hAnsi="Simplified Arabic" w:cs="Simplified Arabic"/>
          <w:sz w:val="28"/>
          <w:szCs w:val="28"/>
          <w:rtl/>
        </w:rPr>
      </w:pPr>
      <w:r w:rsidRPr="00000088">
        <w:rPr>
          <w:rFonts w:ascii="Simplified Arabic" w:hAnsi="Simplified Arabic" w:cs="Simplified Arabic" w:hint="cs"/>
          <w:sz w:val="28"/>
          <w:szCs w:val="28"/>
          <w:rtl/>
        </w:rPr>
        <w:t xml:space="preserve">وفيما يتعلق بالمؤسسات التي تعمل على مشاريع ممولة من الخارج، فيرى أحد </w:t>
      </w:r>
      <w:r w:rsidR="00425064">
        <w:rPr>
          <w:rFonts w:ascii="Simplified Arabic" w:hAnsi="Simplified Arabic" w:cs="Simplified Arabic" w:hint="cs"/>
          <w:sz w:val="28"/>
          <w:szCs w:val="28"/>
          <w:rtl/>
        </w:rPr>
        <w:t>المديرين</w:t>
      </w:r>
      <w:r w:rsidRPr="00000088">
        <w:rPr>
          <w:rFonts w:ascii="Simplified Arabic" w:hAnsi="Simplified Arabic" w:cs="Simplified Arabic" w:hint="cs"/>
          <w:sz w:val="28"/>
          <w:szCs w:val="28"/>
          <w:rtl/>
        </w:rPr>
        <w:t xml:space="preserve"> بأن الإبداع قد يكون محدود</w:t>
      </w:r>
      <w:r w:rsidR="00425064">
        <w:rPr>
          <w:rFonts w:ascii="Simplified Arabic" w:hAnsi="Simplified Arabic" w:cs="Simplified Arabic" w:hint="cs"/>
          <w:sz w:val="28"/>
          <w:szCs w:val="28"/>
          <w:rtl/>
        </w:rPr>
        <w:t>اً</w:t>
      </w:r>
      <w:r w:rsidRPr="00000088">
        <w:rPr>
          <w:rFonts w:ascii="Simplified Arabic" w:hAnsi="Simplified Arabic" w:cs="Simplified Arabic" w:hint="cs"/>
          <w:sz w:val="28"/>
          <w:szCs w:val="28"/>
          <w:rtl/>
        </w:rPr>
        <w:t xml:space="preserve"> في تلك المؤسسات لدى الموظفين، </w:t>
      </w:r>
      <w:r w:rsidR="00425064">
        <w:rPr>
          <w:rFonts w:ascii="Simplified Arabic" w:hAnsi="Simplified Arabic" w:cs="Simplified Arabic" w:hint="cs"/>
          <w:sz w:val="28"/>
          <w:szCs w:val="28"/>
          <w:rtl/>
        </w:rPr>
        <w:t>إذ أنّ</w:t>
      </w:r>
      <w:r w:rsidRPr="00000088">
        <w:rPr>
          <w:rFonts w:ascii="Simplified Arabic" w:hAnsi="Simplified Arabic" w:cs="Simplified Arabic" w:hint="cs"/>
          <w:sz w:val="28"/>
          <w:szCs w:val="28"/>
          <w:rtl/>
        </w:rPr>
        <w:t xml:space="preserve"> تلك المشاريع تكون محددة بمؤشرات للتقييم وأنشطة محددة لا يستطيع الموظف الإبداع فيها بشكل كبير. فمثلاً يقول أحد </w:t>
      </w:r>
      <w:r w:rsidR="00425064">
        <w:rPr>
          <w:rFonts w:ascii="Simplified Arabic" w:hAnsi="Simplified Arabic" w:cs="Simplified Arabic" w:hint="cs"/>
          <w:sz w:val="28"/>
          <w:szCs w:val="28"/>
          <w:rtl/>
        </w:rPr>
        <w:t>المديرين</w:t>
      </w:r>
      <w:r w:rsidRPr="00000088">
        <w:rPr>
          <w:rFonts w:ascii="Simplified Arabic" w:hAnsi="Simplified Arabic" w:cs="Simplified Arabic" w:hint="cs"/>
          <w:sz w:val="28"/>
          <w:szCs w:val="28"/>
          <w:rtl/>
        </w:rPr>
        <w:t xml:space="preserve"> "أن ا</w:t>
      </w:r>
      <w:r w:rsidR="000B2048" w:rsidRPr="00000088">
        <w:rPr>
          <w:rFonts w:ascii="Simplified Arabic" w:hAnsi="Simplified Arabic" w:cs="Simplified Arabic" w:hint="cs"/>
          <w:sz w:val="28"/>
          <w:szCs w:val="28"/>
          <w:rtl/>
        </w:rPr>
        <w:t xml:space="preserve">لإبداعية قد تكون محدودة في المؤسسات التي تعمل على </w:t>
      </w:r>
      <w:r w:rsidR="00425064">
        <w:rPr>
          <w:rFonts w:ascii="Simplified Arabic" w:hAnsi="Simplified Arabic" w:cs="Simplified Arabic" w:hint="cs"/>
          <w:sz w:val="28"/>
          <w:szCs w:val="28"/>
          <w:rtl/>
        </w:rPr>
        <w:t>مشاريع، ولأنه توجد</w:t>
      </w:r>
      <w:r w:rsidR="000B2048" w:rsidRPr="00000088">
        <w:rPr>
          <w:rFonts w:ascii="Simplified Arabic" w:hAnsi="Simplified Arabic" w:cs="Simplified Arabic" w:hint="cs"/>
          <w:sz w:val="28"/>
          <w:szCs w:val="28"/>
          <w:rtl/>
        </w:rPr>
        <w:t xml:space="preserve"> مشاريع معينة </w:t>
      </w:r>
      <w:r w:rsidR="00425064">
        <w:rPr>
          <w:rFonts w:ascii="Simplified Arabic" w:hAnsi="Simplified Arabic" w:cs="Simplified Arabic" w:hint="cs"/>
          <w:sz w:val="28"/>
          <w:szCs w:val="28"/>
          <w:rtl/>
        </w:rPr>
        <w:t>وداعمون</w:t>
      </w:r>
      <w:r w:rsidR="000B2048" w:rsidRPr="00000088">
        <w:rPr>
          <w:rFonts w:ascii="Simplified Arabic" w:hAnsi="Simplified Arabic" w:cs="Simplified Arabic" w:hint="cs"/>
          <w:sz w:val="28"/>
          <w:szCs w:val="28"/>
          <w:rtl/>
        </w:rPr>
        <w:t xml:space="preserve"> ومؤشرات</w:t>
      </w:r>
      <w:r w:rsidR="00425064">
        <w:rPr>
          <w:rFonts w:ascii="Simplified Arabic" w:hAnsi="Simplified Arabic" w:cs="Simplified Arabic" w:hint="cs"/>
          <w:sz w:val="28"/>
          <w:szCs w:val="28"/>
          <w:rtl/>
        </w:rPr>
        <w:t>، عملهم</w:t>
      </w:r>
      <w:r w:rsidR="000B2048" w:rsidRPr="00000088">
        <w:rPr>
          <w:rFonts w:ascii="Simplified Arabic" w:hAnsi="Simplified Arabic" w:cs="Simplified Arabic" w:hint="cs"/>
          <w:sz w:val="28"/>
          <w:szCs w:val="28"/>
          <w:rtl/>
        </w:rPr>
        <w:t xml:space="preserve"> كله </w:t>
      </w:r>
      <w:r w:rsidR="00425064">
        <w:rPr>
          <w:rFonts w:ascii="Simplified Arabic" w:hAnsi="Simplified Arabic" w:cs="Simplified Arabic" w:hint="cs"/>
          <w:sz w:val="28"/>
          <w:szCs w:val="28"/>
          <w:rtl/>
        </w:rPr>
        <w:t>مرتبط بهم</w:t>
      </w:r>
      <w:r w:rsidR="000B2048" w:rsidRPr="00000088">
        <w:rPr>
          <w:rFonts w:ascii="Simplified Arabic" w:hAnsi="Simplified Arabic" w:cs="Simplified Arabic" w:hint="cs"/>
          <w:sz w:val="28"/>
          <w:szCs w:val="28"/>
          <w:rtl/>
        </w:rPr>
        <w:t xml:space="preserve"> و</w:t>
      </w:r>
      <w:r w:rsidR="00425064">
        <w:rPr>
          <w:rFonts w:ascii="Simplified Arabic" w:hAnsi="Simplified Arabic" w:cs="Simplified Arabic" w:hint="cs"/>
          <w:sz w:val="28"/>
          <w:szCs w:val="28"/>
          <w:rtl/>
        </w:rPr>
        <w:t>ليس هناك</w:t>
      </w:r>
      <w:r w:rsidR="000B2048" w:rsidRPr="00000088">
        <w:rPr>
          <w:rFonts w:ascii="Simplified Arabic" w:hAnsi="Simplified Arabic" w:cs="Simplified Arabic" w:hint="cs"/>
          <w:sz w:val="28"/>
          <w:szCs w:val="28"/>
          <w:rtl/>
        </w:rPr>
        <w:t xml:space="preserve"> مجال كبير </w:t>
      </w:r>
      <w:r w:rsidR="00425064" w:rsidRPr="00000088">
        <w:rPr>
          <w:rFonts w:ascii="Simplified Arabic" w:hAnsi="Simplified Arabic" w:cs="Simplified Arabic" w:hint="cs"/>
          <w:sz w:val="28"/>
          <w:szCs w:val="28"/>
          <w:rtl/>
        </w:rPr>
        <w:t>للإبداعية</w:t>
      </w:r>
      <w:r w:rsidR="00425064">
        <w:rPr>
          <w:rFonts w:ascii="Simplified Arabic" w:hAnsi="Simplified Arabic" w:cs="Simplified Arabic" w:hint="cs"/>
          <w:sz w:val="28"/>
          <w:szCs w:val="28"/>
          <w:rtl/>
        </w:rPr>
        <w:t xml:space="preserve"> عند الموظف. فمثلاُ في برنامج يستهدف (12) امرأة، لا يجوز أ</w:t>
      </w:r>
      <w:r w:rsidR="000B2048" w:rsidRPr="00000088">
        <w:rPr>
          <w:rFonts w:ascii="Simplified Arabic" w:hAnsi="Simplified Arabic" w:cs="Simplified Arabic" w:hint="cs"/>
          <w:sz w:val="28"/>
          <w:szCs w:val="28"/>
          <w:rtl/>
        </w:rPr>
        <w:t xml:space="preserve">قلل </w:t>
      </w:r>
      <w:r w:rsidR="00425064">
        <w:rPr>
          <w:rFonts w:ascii="Simplified Arabic" w:hAnsi="Simplified Arabic" w:cs="Simplified Arabic" w:hint="cs"/>
          <w:sz w:val="28"/>
          <w:szCs w:val="28"/>
          <w:rtl/>
        </w:rPr>
        <w:t xml:space="preserve">من </w:t>
      </w:r>
      <w:r w:rsidR="000B2048" w:rsidRPr="00000088">
        <w:rPr>
          <w:rFonts w:ascii="Simplified Arabic" w:hAnsi="Simplified Arabic" w:cs="Simplified Arabic" w:hint="cs"/>
          <w:sz w:val="28"/>
          <w:szCs w:val="28"/>
          <w:rtl/>
        </w:rPr>
        <w:t xml:space="preserve">عدد النساء </w:t>
      </w:r>
      <w:r w:rsidR="00425064">
        <w:rPr>
          <w:rFonts w:ascii="Simplified Arabic" w:hAnsi="Simplified Arabic" w:cs="Simplified Arabic" w:hint="cs"/>
          <w:sz w:val="28"/>
          <w:szCs w:val="28"/>
          <w:rtl/>
        </w:rPr>
        <w:t>وفي باقي الميزانية اعمل شيئاً آخر، فتعمل معي (12)</w:t>
      </w:r>
      <w:r w:rsidR="000B2048" w:rsidRPr="00000088">
        <w:rPr>
          <w:rFonts w:ascii="Simplified Arabic" w:hAnsi="Simplified Arabic" w:cs="Simplified Arabic" w:hint="cs"/>
          <w:sz w:val="28"/>
          <w:szCs w:val="28"/>
          <w:rtl/>
        </w:rPr>
        <w:t xml:space="preserve"> امرأة</w:t>
      </w:r>
      <w:r w:rsidR="00425064">
        <w:rPr>
          <w:rFonts w:ascii="Simplified Arabic" w:hAnsi="Simplified Arabic" w:cs="Simplified Arabic" w:hint="cs"/>
          <w:sz w:val="28"/>
          <w:szCs w:val="28"/>
          <w:rtl/>
        </w:rPr>
        <w:t>،</w:t>
      </w:r>
      <w:r w:rsidR="000B2048" w:rsidRPr="00000088">
        <w:rPr>
          <w:rFonts w:ascii="Simplified Arabic" w:hAnsi="Simplified Arabic" w:cs="Simplified Arabic" w:hint="cs"/>
          <w:sz w:val="28"/>
          <w:szCs w:val="28"/>
          <w:rtl/>
        </w:rPr>
        <w:t xml:space="preserve"> وفي التقرير اكت</w:t>
      </w:r>
      <w:r w:rsidRPr="00000088">
        <w:rPr>
          <w:rFonts w:ascii="Simplified Arabic" w:hAnsi="Simplified Arabic" w:cs="Simplified Arabic" w:hint="cs"/>
          <w:sz w:val="28"/>
          <w:szCs w:val="28"/>
          <w:rtl/>
        </w:rPr>
        <w:t xml:space="preserve">ب النشاطات </w:t>
      </w:r>
      <w:r w:rsidR="00425064">
        <w:rPr>
          <w:rFonts w:ascii="Simplified Arabic" w:hAnsi="Simplified Arabic" w:cs="Simplified Arabic" w:hint="cs"/>
          <w:sz w:val="28"/>
          <w:szCs w:val="28"/>
          <w:rtl/>
        </w:rPr>
        <w:t>التي</w:t>
      </w:r>
      <w:r w:rsidRPr="00000088">
        <w:rPr>
          <w:rFonts w:ascii="Simplified Arabic" w:hAnsi="Simplified Arabic" w:cs="Simplified Arabic" w:hint="cs"/>
          <w:sz w:val="28"/>
          <w:szCs w:val="28"/>
          <w:rtl/>
        </w:rPr>
        <w:t xml:space="preserve"> عملتها معهم،</w:t>
      </w:r>
      <w:r w:rsidR="000B2048" w:rsidRPr="00000088">
        <w:rPr>
          <w:rFonts w:ascii="Simplified Arabic" w:hAnsi="Simplified Arabic" w:cs="Simplified Arabic" w:hint="cs"/>
          <w:sz w:val="28"/>
          <w:szCs w:val="28"/>
          <w:rtl/>
        </w:rPr>
        <w:t xml:space="preserve"> </w:t>
      </w:r>
      <w:r w:rsidR="00425064">
        <w:rPr>
          <w:rFonts w:ascii="Simplified Arabic" w:hAnsi="Simplified Arabic" w:cs="Simplified Arabic" w:hint="cs"/>
          <w:sz w:val="28"/>
          <w:szCs w:val="28"/>
          <w:rtl/>
        </w:rPr>
        <w:t>معتمدة على مؤشر، ويكون من الصعب أن أ</w:t>
      </w:r>
      <w:r w:rsidR="000B2048" w:rsidRPr="00000088">
        <w:rPr>
          <w:rFonts w:ascii="Simplified Arabic" w:hAnsi="Simplified Arabic" w:cs="Simplified Arabic" w:hint="cs"/>
          <w:sz w:val="28"/>
          <w:szCs w:val="28"/>
          <w:rtl/>
        </w:rPr>
        <w:t>دع</w:t>
      </w:r>
      <w:r w:rsidR="00425064">
        <w:rPr>
          <w:rFonts w:ascii="Simplified Arabic" w:hAnsi="Simplified Arabic" w:cs="Simplified Arabic" w:hint="cs"/>
          <w:sz w:val="28"/>
          <w:szCs w:val="28"/>
          <w:rtl/>
        </w:rPr>
        <w:t>م الأ</w:t>
      </w:r>
      <w:r w:rsidRPr="00000088">
        <w:rPr>
          <w:rFonts w:ascii="Simplified Arabic" w:hAnsi="Simplified Arabic" w:cs="Simplified Arabic" w:hint="cs"/>
          <w:sz w:val="28"/>
          <w:szCs w:val="28"/>
          <w:rtl/>
        </w:rPr>
        <w:t xml:space="preserve">صالة والطلاقة عند الموظفين". </w:t>
      </w:r>
    </w:p>
    <w:p w:rsidR="000B2048" w:rsidRDefault="00000088" w:rsidP="00D9736A">
      <w:pPr>
        <w:bidi/>
        <w:spacing w:before="240" w:line="360" w:lineRule="auto"/>
        <w:jc w:val="both"/>
        <w:rPr>
          <w:rFonts w:ascii="Simplified Arabic" w:hAnsi="Simplified Arabic" w:cs="Simplified Arabic"/>
          <w:sz w:val="28"/>
          <w:szCs w:val="28"/>
          <w:rtl/>
        </w:rPr>
      </w:pPr>
      <w:r>
        <w:rPr>
          <w:rFonts w:ascii="Simplified Arabic" w:hAnsi="Simplified Arabic" w:cs="Simplified Arabic" w:hint="cs"/>
          <w:sz w:val="28"/>
          <w:szCs w:val="28"/>
          <w:rtl/>
        </w:rPr>
        <w:t xml:space="preserve">ويضيف نفس المدير بأنه " </w:t>
      </w:r>
      <w:r w:rsidR="000B2048" w:rsidRPr="00000088">
        <w:rPr>
          <w:rFonts w:ascii="Simplified Arabic" w:hAnsi="Simplified Arabic" w:cs="Simplified Arabic" w:hint="cs"/>
          <w:sz w:val="28"/>
          <w:szCs w:val="28"/>
          <w:rtl/>
        </w:rPr>
        <w:t>بخصوص المرونة</w:t>
      </w:r>
      <w:r w:rsidR="007D7FDB">
        <w:rPr>
          <w:rFonts w:ascii="Simplified Arabic" w:hAnsi="Simplified Arabic" w:cs="Simplified Arabic" w:hint="cs"/>
          <w:sz w:val="28"/>
          <w:szCs w:val="28"/>
          <w:rtl/>
        </w:rPr>
        <w:t>، قد تكون</w:t>
      </w:r>
      <w:r w:rsidR="000B2048" w:rsidRPr="00000088">
        <w:rPr>
          <w:rFonts w:ascii="Simplified Arabic" w:hAnsi="Simplified Arabic" w:cs="Simplified Arabic" w:hint="cs"/>
          <w:sz w:val="28"/>
          <w:szCs w:val="28"/>
          <w:rtl/>
        </w:rPr>
        <w:t xml:space="preserve"> صعبة في المؤسسة</w:t>
      </w:r>
      <w:r w:rsidR="007D7FDB">
        <w:rPr>
          <w:rFonts w:ascii="Simplified Arabic" w:hAnsi="Simplified Arabic" w:cs="Simplified Arabic" w:hint="cs"/>
          <w:sz w:val="28"/>
          <w:szCs w:val="28"/>
          <w:rtl/>
        </w:rPr>
        <w:t xml:space="preserve"> التي تعمل ضمن</w:t>
      </w:r>
      <w:r w:rsidR="000B2048" w:rsidRPr="00000088">
        <w:rPr>
          <w:rFonts w:ascii="Simplified Arabic" w:hAnsi="Simplified Arabic" w:cs="Simplified Arabic" w:hint="cs"/>
          <w:sz w:val="28"/>
          <w:szCs w:val="28"/>
          <w:rtl/>
        </w:rPr>
        <w:t xml:space="preserve"> مشاريع</w:t>
      </w:r>
      <w:r w:rsidR="007D7FDB">
        <w:rPr>
          <w:rFonts w:ascii="Simplified Arabic" w:hAnsi="Simplified Arabic" w:cs="Simplified Arabic" w:hint="cs"/>
          <w:sz w:val="28"/>
          <w:szCs w:val="28"/>
          <w:rtl/>
        </w:rPr>
        <w:t>؛</w:t>
      </w:r>
      <w:r w:rsidR="000B2048" w:rsidRPr="00000088">
        <w:rPr>
          <w:rFonts w:ascii="Simplified Arabic" w:hAnsi="Simplified Arabic" w:cs="Simplified Arabic" w:hint="cs"/>
          <w:sz w:val="28"/>
          <w:szCs w:val="28"/>
          <w:rtl/>
        </w:rPr>
        <w:t xml:space="preserve"> </w:t>
      </w:r>
      <w:r w:rsidR="003764D5" w:rsidRPr="00000088">
        <w:rPr>
          <w:rFonts w:ascii="Simplified Arabic" w:hAnsi="Simplified Arabic" w:cs="Simplified Arabic" w:hint="cs"/>
          <w:sz w:val="28"/>
          <w:szCs w:val="28"/>
          <w:rtl/>
        </w:rPr>
        <w:t>لأن</w:t>
      </w:r>
      <w:r w:rsidR="003764D5">
        <w:rPr>
          <w:rFonts w:ascii="Simplified Arabic" w:hAnsi="Simplified Arabic" w:cs="Simplified Arabic" w:hint="cs"/>
          <w:sz w:val="28"/>
          <w:szCs w:val="28"/>
          <w:rtl/>
        </w:rPr>
        <w:t>ه</w:t>
      </w:r>
      <w:r w:rsidR="000B2048" w:rsidRPr="00000088">
        <w:rPr>
          <w:rFonts w:ascii="Simplified Arabic" w:hAnsi="Simplified Arabic" w:cs="Simplified Arabic" w:hint="cs"/>
          <w:sz w:val="28"/>
          <w:szCs w:val="28"/>
          <w:rtl/>
        </w:rPr>
        <w:t xml:space="preserve"> على سبيل المثال</w:t>
      </w:r>
      <w:r w:rsidR="00D9736A">
        <w:rPr>
          <w:rFonts w:ascii="Simplified Arabic" w:hAnsi="Simplified Arabic" w:cs="Simplified Arabic" w:hint="cs"/>
          <w:sz w:val="28"/>
          <w:szCs w:val="28"/>
          <w:rtl/>
        </w:rPr>
        <w:t>، لا يطالب من موظف يعمل ساعات معينة، عملاً آخر</w:t>
      </w:r>
      <w:r w:rsidR="003764D5">
        <w:rPr>
          <w:rFonts w:ascii="Simplified Arabic" w:hAnsi="Simplified Arabic" w:cs="Simplified Arabic" w:hint="cs"/>
          <w:sz w:val="28"/>
          <w:szCs w:val="28"/>
          <w:rtl/>
        </w:rPr>
        <w:t>،</w:t>
      </w:r>
      <w:r w:rsidR="00D9736A">
        <w:rPr>
          <w:rFonts w:ascii="Simplified Arabic" w:hAnsi="Simplified Arabic" w:cs="Simplified Arabic" w:hint="cs"/>
          <w:sz w:val="28"/>
          <w:szCs w:val="28"/>
          <w:rtl/>
        </w:rPr>
        <w:t xml:space="preserve"> لأنه يعمل ضمن فريق لتسليم المشروع في وقت محدد، </w:t>
      </w:r>
      <w:r w:rsidR="000B2048" w:rsidRPr="00000088">
        <w:rPr>
          <w:rFonts w:ascii="Simplified Arabic" w:hAnsi="Simplified Arabic" w:cs="Simplified Arabic" w:hint="cs"/>
          <w:sz w:val="28"/>
          <w:szCs w:val="28"/>
          <w:rtl/>
        </w:rPr>
        <w:t>بالتالي دور القيادة الإدارية قد يحد احيان</w:t>
      </w:r>
      <w:r w:rsidR="00D9736A">
        <w:rPr>
          <w:rFonts w:ascii="Simplified Arabic" w:hAnsi="Simplified Arabic" w:cs="Simplified Arabic" w:hint="cs"/>
          <w:sz w:val="28"/>
          <w:szCs w:val="28"/>
          <w:rtl/>
        </w:rPr>
        <w:t xml:space="preserve">اً في المرونة لدى الموظفين لأنه يتبع قوانين الداعمين؛ </w:t>
      </w:r>
      <w:r w:rsidR="000B2048" w:rsidRPr="00000088">
        <w:rPr>
          <w:rFonts w:ascii="Simplified Arabic" w:hAnsi="Simplified Arabic" w:cs="Simplified Arabic" w:hint="cs"/>
          <w:sz w:val="28"/>
          <w:szCs w:val="28"/>
          <w:rtl/>
        </w:rPr>
        <w:t>لان المرونة اح</w:t>
      </w:r>
      <w:r w:rsidR="00D9736A">
        <w:rPr>
          <w:rFonts w:ascii="Simplified Arabic" w:hAnsi="Simplified Arabic" w:cs="Simplified Arabic" w:hint="cs"/>
          <w:sz w:val="28"/>
          <w:szCs w:val="28"/>
          <w:rtl/>
        </w:rPr>
        <w:t>ياناُ قد توثر في</w:t>
      </w:r>
      <w:r>
        <w:rPr>
          <w:rFonts w:ascii="Simplified Arabic" w:hAnsi="Simplified Arabic" w:cs="Simplified Arabic" w:hint="cs"/>
          <w:sz w:val="28"/>
          <w:szCs w:val="28"/>
          <w:rtl/>
        </w:rPr>
        <w:t xml:space="preserve"> نتائج المشروع". </w:t>
      </w:r>
    </w:p>
    <w:p w:rsidR="00441856" w:rsidRDefault="00000088" w:rsidP="00A65D25">
      <w:pPr>
        <w:bidi/>
        <w:spacing w:before="240" w:line="360" w:lineRule="auto"/>
        <w:jc w:val="both"/>
        <w:rPr>
          <w:rFonts w:ascii="Simplified Arabic" w:hAnsi="Simplified Arabic" w:cs="Simplified Arabic"/>
          <w:sz w:val="28"/>
          <w:szCs w:val="28"/>
          <w:rtl/>
        </w:rPr>
      </w:pPr>
      <w:r>
        <w:rPr>
          <w:rFonts w:ascii="Simplified Arabic" w:hAnsi="Simplified Arabic" w:cs="Simplified Arabic" w:hint="cs"/>
          <w:sz w:val="28"/>
          <w:szCs w:val="28"/>
          <w:rtl/>
        </w:rPr>
        <w:lastRenderedPageBreak/>
        <w:t xml:space="preserve">باختصار وفي رأي الباحثة، فإن </w:t>
      </w:r>
      <w:r w:rsidR="000B2048" w:rsidRPr="00000088">
        <w:rPr>
          <w:rFonts w:ascii="Simplified Arabic" w:hAnsi="Simplified Arabic" w:cs="Simplified Arabic" w:hint="cs"/>
          <w:sz w:val="28"/>
          <w:szCs w:val="28"/>
          <w:rtl/>
        </w:rPr>
        <w:t>ل</w:t>
      </w:r>
      <w:r>
        <w:rPr>
          <w:rFonts w:ascii="Simplified Arabic" w:hAnsi="Simplified Arabic" w:cs="Simplified Arabic" w:hint="cs"/>
          <w:sz w:val="28"/>
          <w:szCs w:val="28"/>
          <w:rtl/>
        </w:rPr>
        <w:t>لقيادة الإدارية دور</w:t>
      </w:r>
      <w:r w:rsidR="003764D5">
        <w:rPr>
          <w:rFonts w:ascii="Simplified Arabic" w:hAnsi="Simplified Arabic" w:cs="Simplified Arabic" w:hint="cs"/>
          <w:sz w:val="28"/>
          <w:szCs w:val="28"/>
          <w:rtl/>
        </w:rPr>
        <w:t>اً</w:t>
      </w:r>
      <w:r>
        <w:rPr>
          <w:rFonts w:ascii="Simplified Arabic" w:hAnsi="Simplified Arabic" w:cs="Simplified Arabic" w:hint="cs"/>
          <w:sz w:val="28"/>
          <w:szCs w:val="28"/>
          <w:rtl/>
        </w:rPr>
        <w:t xml:space="preserve"> في تعزيز </w:t>
      </w:r>
      <w:r w:rsidR="000B2048" w:rsidRPr="00000088">
        <w:rPr>
          <w:rFonts w:ascii="Simplified Arabic" w:hAnsi="Simplified Arabic" w:cs="Simplified Arabic" w:hint="cs"/>
          <w:sz w:val="28"/>
          <w:szCs w:val="28"/>
          <w:rtl/>
        </w:rPr>
        <w:t xml:space="preserve">قيم </w:t>
      </w:r>
      <w:r>
        <w:rPr>
          <w:rFonts w:ascii="Simplified Arabic" w:hAnsi="Simplified Arabic" w:cs="Simplified Arabic" w:hint="cs"/>
          <w:sz w:val="28"/>
          <w:szCs w:val="28"/>
          <w:rtl/>
        </w:rPr>
        <w:t>الطلاقة والأصالة والمرونة لدى الموظفين في المؤسسات الأهلية، حيث أن تلك</w:t>
      </w:r>
      <w:r w:rsidR="003764D5">
        <w:rPr>
          <w:rFonts w:ascii="Simplified Arabic" w:hAnsi="Simplified Arabic" w:cs="Simplified Arabic" w:hint="cs"/>
          <w:sz w:val="28"/>
          <w:szCs w:val="28"/>
          <w:rtl/>
        </w:rPr>
        <w:t>ّ</w:t>
      </w:r>
      <w:r>
        <w:rPr>
          <w:rFonts w:ascii="Simplified Arabic" w:hAnsi="Simplified Arabic" w:cs="Simplified Arabic" w:hint="cs"/>
          <w:sz w:val="28"/>
          <w:szCs w:val="28"/>
          <w:rtl/>
        </w:rPr>
        <w:t xml:space="preserve"> القيم هي قيم أساسية يتم من خلالها قياس مستوى الإبداع لدى الموظف، ولكن ليس في كل مؤسسة، حيث أن</w:t>
      </w:r>
      <w:r w:rsidR="003764D5">
        <w:rPr>
          <w:rFonts w:ascii="Simplified Arabic" w:hAnsi="Simplified Arabic" w:cs="Simplified Arabic" w:hint="cs"/>
          <w:sz w:val="28"/>
          <w:szCs w:val="28"/>
          <w:rtl/>
        </w:rPr>
        <w:t>ّ</w:t>
      </w:r>
      <w:r>
        <w:rPr>
          <w:rFonts w:ascii="Simplified Arabic" w:hAnsi="Simplified Arabic" w:cs="Simplified Arabic" w:hint="cs"/>
          <w:sz w:val="28"/>
          <w:szCs w:val="28"/>
          <w:rtl/>
        </w:rPr>
        <w:t xml:space="preserve"> المؤسسات التي تعمل وفقاً لمشاريع محددة المؤشرات والنتائج</w:t>
      </w:r>
      <w:r w:rsidR="003764D5">
        <w:rPr>
          <w:rFonts w:ascii="Simplified Arabic" w:hAnsi="Simplified Arabic" w:cs="Simplified Arabic" w:hint="cs"/>
          <w:sz w:val="28"/>
          <w:szCs w:val="28"/>
          <w:rtl/>
        </w:rPr>
        <w:t>،</w:t>
      </w:r>
      <w:r>
        <w:rPr>
          <w:rFonts w:ascii="Simplified Arabic" w:hAnsi="Simplified Arabic" w:cs="Simplified Arabic" w:hint="cs"/>
          <w:sz w:val="28"/>
          <w:szCs w:val="28"/>
          <w:rtl/>
        </w:rPr>
        <w:t xml:space="preserve"> قد يكون من ال</w:t>
      </w:r>
      <w:r w:rsidR="000B2048" w:rsidRPr="00000088">
        <w:rPr>
          <w:rFonts w:ascii="Simplified Arabic" w:hAnsi="Simplified Arabic" w:cs="Simplified Arabic" w:hint="cs"/>
          <w:sz w:val="28"/>
          <w:szCs w:val="28"/>
          <w:rtl/>
        </w:rPr>
        <w:t xml:space="preserve">صعب </w:t>
      </w:r>
      <w:r>
        <w:rPr>
          <w:rFonts w:ascii="Simplified Arabic" w:hAnsi="Simplified Arabic" w:cs="Simplified Arabic" w:hint="cs"/>
          <w:sz w:val="28"/>
          <w:szCs w:val="28"/>
          <w:rtl/>
        </w:rPr>
        <w:t>تعزيز قيم الإبداع. ولكن في نفس الوقت</w:t>
      </w:r>
      <w:r w:rsidR="00A65D25">
        <w:rPr>
          <w:rFonts w:ascii="Simplified Arabic" w:hAnsi="Simplified Arabic" w:cs="Simplified Arabic" w:hint="cs"/>
          <w:sz w:val="28"/>
          <w:szCs w:val="28"/>
          <w:rtl/>
        </w:rPr>
        <w:t>،</w:t>
      </w:r>
      <w:r>
        <w:rPr>
          <w:rFonts w:ascii="Simplified Arabic" w:hAnsi="Simplified Arabic" w:cs="Simplified Arabic" w:hint="cs"/>
          <w:sz w:val="28"/>
          <w:szCs w:val="28"/>
          <w:rtl/>
        </w:rPr>
        <w:t xml:space="preserve"> ترى الباحثة بأن</w:t>
      </w:r>
      <w:r w:rsidR="00A65D25">
        <w:rPr>
          <w:rFonts w:ascii="Simplified Arabic" w:hAnsi="Simplified Arabic" w:cs="Simplified Arabic" w:hint="cs"/>
          <w:sz w:val="28"/>
          <w:szCs w:val="28"/>
          <w:rtl/>
        </w:rPr>
        <w:t>ّ</w:t>
      </w:r>
      <w:r>
        <w:rPr>
          <w:rFonts w:ascii="Simplified Arabic" w:hAnsi="Simplified Arabic" w:cs="Simplified Arabic" w:hint="cs"/>
          <w:sz w:val="28"/>
          <w:szCs w:val="28"/>
          <w:rtl/>
        </w:rPr>
        <w:t xml:space="preserve"> الإبداع لا يقتصر على أداء مهام العمل فقط وإنما يشمل جوانب العمل </w:t>
      </w:r>
      <w:r w:rsidR="00A65D25">
        <w:rPr>
          <w:rFonts w:ascii="Simplified Arabic" w:hAnsi="Simplified Arabic" w:cs="Simplified Arabic" w:hint="cs"/>
          <w:sz w:val="28"/>
          <w:szCs w:val="28"/>
          <w:rtl/>
        </w:rPr>
        <w:t xml:space="preserve">كافة </w:t>
      </w:r>
      <w:r>
        <w:rPr>
          <w:rFonts w:ascii="Simplified Arabic" w:hAnsi="Simplified Arabic" w:cs="Simplified Arabic" w:hint="cs"/>
          <w:sz w:val="28"/>
          <w:szCs w:val="28"/>
          <w:rtl/>
        </w:rPr>
        <w:t>المتعلقة بوظيفة الموظف داخل</w:t>
      </w:r>
      <w:r w:rsidR="00441856">
        <w:rPr>
          <w:rFonts w:ascii="Simplified Arabic" w:hAnsi="Simplified Arabic" w:cs="Simplified Arabic" w:hint="cs"/>
          <w:sz w:val="28"/>
          <w:szCs w:val="28"/>
          <w:rtl/>
        </w:rPr>
        <w:t xml:space="preserve"> المؤسسة. </w:t>
      </w:r>
    </w:p>
    <w:p w:rsidR="000B2048" w:rsidRDefault="00000088" w:rsidP="00A65D25">
      <w:pPr>
        <w:bidi/>
        <w:spacing w:before="240" w:line="360" w:lineRule="auto"/>
        <w:jc w:val="both"/>
        <w:rPr>
          <w:rFonts w:ascii="Simplified Arabic" w:hAnsi="Simplified Arabic" w:cs="Simplified Arabic"/>
          <w:sz w:val="28"/>
          <w:szCs w:val="28"/>
          <w:rtl/>
        </w:rPr>
      </w:pPr>
      <w:r>
        <w:rPr>
          <w:rFonts w:ascii="Simplified Arabic" w:hAnsi="Simplified Arabic" w:cs="Simplified Arabic" w:hint="cs"/>
          <w:sz w:val="28"/>
          <w:szCs w:val="28"/>
          <w:rtl/>
        </w:rPr>
        <w:t xml:space="preserve">فمثلاً قد يكون من الصعب الإبداع في تنفيذ أنشطة المشاريع ولكن من السهل الإبداع في تنفيذ مهام العمل التي </w:t>
      </w:r>
      <w:proofErr w:type="spellStart"/>
      <w:r>
        <w:rPr>
          <w:rFonts w:ascii="Simplified Arabic" w:hAnsi="Simplified Arabic" w:cs="Simplified Arabic" w:hint="cs"/>
          <w:sz w:val="28"/>
          <w:szCs w:val="28"/>
          <w:rtl/>
        </w:rPr>
        <w:t>يتطلبها</w:t>
      </w:r>
      <w:proofErr w:type="spellEnd"/>
      <w:r>
        <w:rPr>
          <w:rFonts w:ascii="Simplified Arabic" w:hAnsi="Simplified Arabic" w:cs="Simplified Arabic" w:hint="cs"/>
          <w:sz w:val="28"/>
          <w:szCs w:val="28"/>
          <w:rtl/>
        </w:rPr>
        <w:t xml:space="preserve"> المشروع، من خلال تطوير المخرجات والنتائج</w:t>
      </w:r>
      <w:r w:rsidR="00AE4F43">
        <w:rPr>
          <w:rFonts w:ascii="Simplified Arabic" w:hAnsi="Simplified Arabic" w:cs="Simplified Arabic" w:hint="cs"/>
          <w:sz w:val="28"/>
          <w:szCs w:val="28"/>
          <w:rtl/>
        </w:rPr>
        <w:t xml:space="preserve"> </w:t>
      </w:r>
      <w:r w:rsidR="00A65D25">
        <w:rPr>
          <w:rFonts w:ascii="Simplified Arabic" w:hAnsi="Simplified Arabic" w:cs="Simplified Arabic" w:hint="cs"/>
          <w:sz w:val="28"/>
          <w:szCs w:val="28"/>
          <w:rtl/>
        </w:rPr>
        <w:t>علماً أن</w:t>
      </w:r>
      <w:r w:rsidR="00AE4F43">
        <w:rPr>
          <w:rFonts w:ascii="Simplified Arabic" w:hAnsi="Simplified Arabic" w:cs="Simplified Arabic" w:hint="cs"/>
          <w:sz w:val="28"/>
          <w:szCs w:val="28"/>
          <w:rtl/>
        </w:rPr>
        <w:t xml:space="preserve"> مختلف المؤسسات الأهلية العاملة في محافظة بيت لحم هي مؤسسات معتمدة بشكل كبير على تنفيذ مشاريع ممولة من جهات خارجية ولها مؤشرات ونتائج محددة يجب ان تتوصل إليها.</w:t>
      </w:r>
      <w:r>
        <w:rPr>
          <w:rFonts w:ascii="Simplified Arabic" w:hAnsi="Simplified Arabic" w:cs="Simplified Arabic" w:hint="cs"/>
          <w:sz w:val="28"/>
          <w:szCs w:val="28"/>
          <w:rtl/>
        </w:rPr>
        <w:t xml:space="preserve"> وبشكل عام، فهنالك دور مهم للقيادة الإدارية في المؤسسات الأهلية في محافظة بيت لحم على تعزيز إبداع الموظفين الذي يتمثل في تعزيز قيم الطلاقة والمرونة والأصالة. </w:t>
      </w:r>
    </w:p>
    <w:p w:rsidR="00441856" w:rsidRDefault="00441856" w:rsidP="00441856">
      <w:pPr>
        <w:bidi/>
        <w:spacing w:before="240" w:line="360" w:lineRule="auto"/>
        <w:jc w:val="both"/>
        <w:rPr>
          <w:rFonts w:ascii="Simplified Arabic" w:hAnsi="Simplified Arabic" w:cs="Simplified Arabic"/>
          <w:sz w:val="28"/>
          <w:szCs w:val="28"/>
          <w:rtl/>
        </w:rPr>
      </w:pPr>
    </w:p>
    <w:p w:rsidR="00441856" w:rsidRDefault="00441856" w:rsidP="00441856">
      <w:pPr>
        <w:bidi/>
        <w:spacing w:before="240" w:line="360" w:lineRule="auto"/>
        <w:jc w:val="both"/>
        <w:rPr>
          <w:rFonts w:ascii="Simplified Arabic" w:hAnsi="Simplified Arabic" w:cs="Simplified Arabic"/>
          <w:sz w:val="28"/>
          <w:szCs w:val="28"/>
          <w:rtl/>
        </w:rPr>
      </w:pPr>
    </w:p>
    <w:p w:rsidR="00441856" w:rsidRDefault="00441856" w:rsidP="00441856">
      <w:pPr>
        <w:bidi/>
        <w:spacing w:before="240" w:line="360" w:lineRule="auto"/>
        <w:jc w:val="both"/>
        <w:rPr>
          <w:rFonts w:ascii="Simplified Arabic" w:hAnsi="Simplified Arabic" w:cs="Simplified Arabic"/>
          <w:sz w:val="28"/>
          <w:szCs w:val="28"/>
          <w:rtl/>
        </w:rPr>
      </w:pPr>
    </w:p>
    <w:p w:rsidR="00AD4FE6" w:rsidRDefault="00441856" w:rsidP="006E7F17">
      <w:pPr>
        <w:pStyle w:val="Heading1"/>
        <w:rPr>
          <w:rtl/>
        </w:rPr>
      </w:pPr>
      <w:bookmarkStart w:id="113" w:name="_Toc93407362"/>
      <w:r w:rsidRPr="00AD4FE6">
        <w:rPr>
          <w:rFonts w:hint="cs"/>
          <w:rtl/>
        </w:rPr>
        <w:lastRenderedPageBreak/>
        <w:t>الفصل الخامس</w:t>
      </w:r>
      <w:bookmarkEnd w:id="113"/>
    </w:p>
    <w:p w:rsidR="00441856" w:rsidRPr="00AD4FE6" w:rsidRDefault="00441856" w:rsidP="006E7F17">
      <w:pPr>
        <w:pStyle w:val="Heading1"/>
        <w:rPr>
          <w:rtl/>
        </w:rPr>
      </w:pPr>
      <w:bookmarkStart w:id="114" w:name="_Toc93407363"/>
      <w:r w:rsidRPr="00AD4FE6">
        <w:rPr>
          <w:rFonts w:hint="cs"/>
          <w:rtl/>
        </w:rPr>
        <w:t>الاستنتاجات والتوصيات</w:t>
      </w:r>
      <w:bookmarkEnd w:id="114"/>
    </w:p>
    <w:p w:rsidR="00441856" w:rsidRDefault="00206BF6" w:rsidP="00206BF6">
      <w:pPr>
        <w:pStyle w:val="Heading2"/>
        <w:rPr>
          <w:rtl/>
        </w:rPr>
      </w:pPr>
      <w:bookmarkStart w:id="115" w:name="_Toc93407364"/>
      <w:r>
        <w:rPr>
          <w:rFonts w:hint="cs"/>
          <w:rtl/>
        </w:rPr>
        <w:t xml:space="preserve">1.5 </w:t>
      </w:r>
      <w:r w:rsidR="00441856">
        <w:rPr>
          <w:rFonts w:hint="cs"/>
          <w:rtl/>
        </w:rPr>
        <w:t>تمهيد</w:t>
      </w:r>
      <w:bookmarkEnd w:id="115"/>
    </w:p>
    <w:p w:rsidR="00441856" w:rsidRDefault="00441856" w:rsidP="0091229E">
      <w:pPr>
        <w:autoSpaceDE w:val="0"/>
        <w:autoSpaceDN w:val="0"/>
        <w:bidi/>
        <w:adjustRightInd w:val="0"/>
        <w:spacing w:before="240" w:line="360" w:lineRule="auto"/>
        <w:jc w:val="both"/>
        <w:rPr>
          <w:rFonts w:ascii="Simplified Arabic" w:hAnsi="Simplified Arabic" w:cs="Simplified Arabic"/>
          <w:sz w:val="28"/>
          <w:szCs w:val="28"/>
          <w:rtl/>
        </w:rPr>
      </w:pPr>
      <w:r>
        <w:rPr>
          <w:rFonts w:ascii="Simplified Arabic" w:hAnsi="Simplified Arabic" w:cs="Simplified Arabic" w:hint="cs"/>
          <w:sz w:val="28"/>
          <w:szCs w:val="28"/>
          <w:rtl/>
        </w:rPr>
        <w:t>يتناول</w:t>
      </w:r>
      <w:r w:rsidRPr="00670A8A">
        <w:rPr>
          <w:rFonts w:ascii="Simplified Arabic" w:hAnsi="Simplified Arabic" w:cs="Simplified Arabic"/>
          <w:sz w:val="28"/>
          <w:szCs w:val="28"/>
          <w:rtl/>
        </w:rPr>
        <w:t xml:space="preserve"> </w:t>
      </w:r>
      <w:r w:rsidRPr="00670A8A">
        <w:rPr>
          <w:rFonts w:ascii="Simplified Arabic" w:hAnsi="Simplified Arabic" w:cs="Simplified Arabic" w:hint="eastAsia"/>
          <w:sz w:val="28"/>
          <w:szCs w:val="28"/>
          <w:rtl/>
        </w:rPr>
        <w:t>هذا</w:t>
      </w:r>
      <w:r w:rsidRPr="00670A8A">
        <w:rPr>
          <w:rFonts w:ascii="Simplified Arabic" w:hAnsi="Simplified Arabic" w:cs="Simplified Arabic"/>
          <w:sz w:val="28"/>
          <w:szCs w:val="28"/>
          <w:rtl/>
        </w:rPr>
        <w:t xml:space="preserve"> </w:t>
      </w:r>
      <w:r w:rsidRPr="00670A8A">
        <w:rPr>
          <w:rFonts w:ascii="Simplified Arabic" w:hAnsi="Simplified Arabic" w:cs="Simplified Arabic" w:hint="eastAsia"/>
          <w:sz w:val="28"/>
          <w:szCs w:val="28"/>
          <w:rtl/>
        </w:rPr>
        <w:t>الفصل</w:t>
      </w:r>
      <w:r w:rsidRPr="00670A8A">
        <w:rPr>
          <w:rFonts w:ascii="Simplified Arabic" w:hAnsi="Simplified Arabic" w:cs="Simplified Arabic"/>
          <w:sz w:val="28"/>
          <w:szCs w:val="28"/>
          <w:rtl/>
        </w:rPr>
        <w:t xml:space="preserve"> </w:t>
      </w:r>
      <w:r w:rsidRPr="00670A8A">
        <w:rPr>
          <w:rFonts w:ascii="Simplified Arabic" w:hAnsi="Simplified Arabic" w:cs="Simplified Arabic" w:hint="eastAsia"/>
          <w:sz w:val="28"/>
          <w:szCs w:val="28"/>
          <w:rtl/>
        </w:rPr>
        <w:t>أهم</w:t>
      </w:r>
      <w:r w:rsidRPr="00670A8A">
        <w:rPr>
          <w:rFonts w:ascii="Simplified Arabic" w:hAnsi="Simplified Arabic" w:cs="Simplified Arabic"/>
          <w:sz w:val="28"/>
          <w:szCs w:val="28"/>
          <w:rtl/>
        </w:rPr>
        <w:t xml:space="preserve"> </w:t>
      </w:r>
      <w:r>
        <w:rPr>
          <w:rFonts w:ascii="Simplified Arabic" w:hAnsi="Simplified Arabic" w:cs="Simplified Arabic" w:hint="cs"/>
          <w:sz w:val="28"/>
          <w:szCs w:val="28"/>
          <w:rtl/>
        </w:rPr>
        <w:t xml:space="preserve">الاستنتاجات </w:t>
      </w:r>
      <w:r w:rsidRPr="00670A8A">
        <w:rPr>
          <w:rFonts w:ascii="Simplified Arabic" w:hAnsi="Simplified Arabic" w:cs="Simplified Arabic" w:hint="eastAsia"/>
          <w:sz w:val="28"/>
          <w:szCs w:val="28"/>
          <w:rtl/>
        </w:rPr>
        <w:t>والتوصيات</w:t>
      </w:r>
      <w:r w:rsidRPr="00670A8A">
        <w:rPr>
          <w:rFonts w:ascii="Simplified Arabic" w:hAnsi="Simplified Arabic" w:cs="Simplified Arabic"/>
          <w:sz w:val="28"/>
          <w:szCs w:val="28"/>
          <w:rtl/>
        </w:rPr>
        <w:t xml:space="preserve"> </w:t>
      </w:r>
      <w:r w:rsidRPr="00670A8A">
        <w:rPr>
          <w:rFonts w:ascii="Simplified Arabic" w:hAnsi="Simplified Arabic" w:cs="Simplified Arabic" w:hint="eastAsia"/>
          <w:sz w:val="28"/>
          <w:szCs w:val="28"/>
          <w:rtl/>
        </w:rPr>
        <w:t>التي</w:t>
      </w:r>
      <w:r w:rsidRPr="00670A8A">
        <w:rPr>
          <w:rFonts w:ascii="Simplified Arabic" w:hAnsi="Simplified Arabic" w:cs="Simplified Arabic"/>
          <w:sz w:val="28"/>
          <w:szCs w:val="28"/>
          <w:rtl/>
        </w:rPr>
        <w:t xml:space="preserve"> </w:t>
      </w:r>
      <w:r>
        <w:rPr>
          <w:rFonts w:ascii="Simplified Arabic" w:hAnsi="Simplified Arabic" w:cs="Simplified Arabic" w:hint="cs"/>
          <w:sz w:val="28"/>
          <w:szCs w:val="28"/>
          <w:rtl/>
        </w:rPr>
        <w:t>توصلت إليها الدراسة</w:t>
      </w:r>
      <w:r w:rsidR="00C77E8E">
        <w:rPr>
          <w:rFonts w:ascii="Simplified Arabic" w:hAnsi="Simplified Arabic" w:cs="Simplified Arabic" w:hint="cs"/>
          <w:sz w:val="28"/>
          <w:szCs w:val="28"/>
          <w:rtl/>
        </w:rPr>
        <w:t>،</w:t>
      </w:r>
      <w:r>
        <w:rPr>
          <w:rFonts w:ascii="Simplified Arabic" w:hAnsi="Simplified Arabic" w:cs="Simplified Arabic" w:hint="cs"/>
          <w:sz w:val="28"/>
          <w:szCs w:val="28"/>
          <w:rtl/>
        </w:rPr>
        <w:t xml:space="preserve"> والتي هدفت </w:t>
      </w:r>
      <w:r w:rsidR="0091229E">
        <w:rPr>
          <w:rFonts w:ascii="Simplified Arabic" w:hAnsi="Simplified Arabic" w:cs="Simplified Arabic" w:hint="cs"/>
          <w:sz w:val="28"/>
          <w:szCs w:val="28"/>
          <w:rtl/>
        </w:rPr>
        <w:t>إ</w:t>
      </w:r>
      <w:r>
        <w:rPr>
          <w:rFonts w:ascii="Simplified Arabic" w:hAnsi="Simplified Arabic" w:cs="Simplified Arabic" w:hint="cs"/>
          <w:sz w:val="28"/>
          <w:szCs w:val="28"/>
          <w:rtl/>
        </w:rPr>
        <w:t>لى التعرف على دور القيادة الإدارية</w:t>
      </w:r>
      <w:r w:rsidR="0091229E">
        <w:rPr>
          <w:rFonts w:ascii="Simplified Arabic" w:hAnsi="Simplified Arabic" w:cs="Simplified Arabic" w:hint="cs"/>
          <w:sz w:val="28"/>
          <w:szCs w:val="28"/>
          <w:rtl/>
        </w:rPr>
        <w:t>،</w:t>
      </w:r>
      <w:r>
        <w:rPr>
          <w:rFonts w:ascii="Simplified Arabic" w:hAnsi="Simplified Arabic" w:cs="Simplified Arabic" w:hint="cs"/>
          <w:sz w:val="28"/>
          <w:szCs w:val="28"/>
          <w:rtl/>
        </w:rPr>
        <w:t xml:space="preserve"> في تعزيز الإبداع الإداري لدى العاملين في المؤسسات الأهلية الفلسطينية في محافظة بيت لحم. وفي </w:t>
      </w:r>
      <w:r w:rsidRPr="00670A8A">
        <w:rPr>
          <w:rFonts w:ascii="Simplified Arabic" w:hAnsi="Simplified Arabic" w:cs="Simplified Arabic" w:hint="eastAsia"/>
          <w:sz w:val="28"/>
          <w:szCs w:val="28"/>
          <w:rtl/>
        </w:rPr>
        <w:t>القسم</w:t>
      </w:r>
      <w:r w:rsidRPr="00670A8A">
        <w:rPr>
          <w:rFonts w:ascii="Simplified Arabic" w:hAnsi="Simplified Arabic" w:cs="Simplified Arabic"/>
          <w:sz w:val="28"/>
          <w:szCs w:val="28"/>
          <w:rtl/>
        </w:rPr>
        <w:t xml:space="preserve"> </w:t>
      </w:r>
      <w:r w:rsidRPr="00670A8A">
        <w:rPr>
          <w:rFonts w:ascii="Simplified Arabic" w:hAnsi="Simplified Arabic" w:cs="Simplified Arabic" w:hint="eastAsia"/>
          <w:sz w:val="28"/>
          <w:szCs w:val="28"/>
          <w:rtl/>
        </w:rPr>
        <w:t>الأول</w:t>
      </w:r>
      <w:r w:rsidRPr="00670A8A">
        <w:rPr>
          <w:rFonts w:ascii="Simplified Arabic" w:hAnsi="Simplified Arabic" w:cs="Simplified Arabic"/>
          <w:sz w:val="28"/>
          <w:szCs w:val="28"/>
          <w:rtl/>
        </w:rPr>
        <w:t xml:space="preserve"> </w:t>
      </w:r>
      <w:r>
        <w:rPr>
          <w:rFonts w:ascii="Simplified Arabic" w:hAnsi="Simplified Arabic" w:cs="Simplified Arabic" w:hint="cs"/>
          <w:sz w:val="28"/>
          <w:szCs w:val="28"/>
          <w:rtl/>
        </w:rPr>
        <w:t>ت</w:t>
      </w:r>
      <w:r w:rsidRPr="00670A8A">
        <w:rPr>
          <w:rFonts w:ascii="Simplified Arabic" w:hAnsi="Simplified Arabic" w:cs="Simplified Arabic" w:hint="eastAsia"/>
          <w:sz w:val="28"/>
          <w:szCs w:val="28"/>
          <w:rtl/>
        </w:rPr>
        <w:t>لخص</w:t>
      </w:r>
      <w:r w:rsidRPr="00670A8A">
        <w:rPr>
          <w:rFonts w:ascii="Simplified Arabic" w:hAnsi="Simplified Arabic" w:cs="Simplified Arabic"/>
          <w:sz w:val="28"/>
          <w:szCs w:val="28"/>
          <w:rtl/>
        </w:rPr>
        <w:t xml:space="preserve"> </w:t>
      </w:r>
      <w:r w:rsidRPr="00670A8A">
        <w:rPr>
          <w:rFonts w:ascii="Simplified Arabic" w:hAnsi="Simplified Arabic" w:cs="Simplified Arabic" w:hint="eastAsia"/>
          <w:sz w:val="28"/>
          <w:szCs w:val="28"/>
          <w:rtl/>
        </w:rPr>
        <w:t>الباحث</w:t>
      </w:r>
      <w:r>
        <w:rPr>
          <w:rFonts w:ascii="Simplified Arabic" w:hAnsi="Simplified Arabic" w:cs="Simplified Arabic" w:hint="cs"/>
          <w:sz w:val="28"/>
          <w:szCs w:val="28"/>
          <w:rtl/>
        </w:rPr>
        <w:t>ة</w:t>
      </w:r>
      <w:r w:rsidR="0091229E">
        <w:rPr>
          <w:rFonts w:ascii="Simplified Arabic" w:hAnsi="Simplified Arabic" w:cs="Simplified Arabic" w:hint="cs"/>
          <w:sz w:val="28"/>
          <w:szCs w:val="28"/>
          <w:rtl/>
        </w:rPr>
        <w:t>،</w:t>
      </w:r>
      <w:r>
        <w:rPr>
          <w:rFonts w:ascii="Simplified Arabic" w:hAnsi="Simplified Arabic" w:cs="Simplified Arabic" w:hint="cs"/>
          <w:sz w:val="28"/>
          <w:szCs w:val="28"/>
          <w:rtl/>
        </w:rPr>
        <w:t xml:space="preserve"> أهم الاستنتاجات التي توصلت إليها من خلال </w:t>
      </w:r>
      <w:r w:rsidR="0091229E">
        <w:rPr>
          <w:rFonts w:ascii="Simplified Arabic" w:hAnsi="Simplified Arabic" w:cs="Simplified Arabic" w:hint="cs"/>
          <w:sz w:val="28"/>
          <w:szCs w:val="28"/>
          <w:rtl/>
        </w:rPr>
        <w:t>الإجابة على سؤال الدراسة الرئيس</w:t>
      </w:r>
      <w:r>
        <w:rPr>
          <w:rFonts w:ascii="Simplified Arabic" w:hAnsi="Simplified Arabic" w:cs="Simplified Arabic" w:hint="cs"/>
          <w:sz w:val="28"/>
          <w:szCs w:val="28"/>
          <w:rtl/>
        </w:rPr>
        <w:t>، ويتبع ذلك</w:t>
      </w:r>
      <w:r w:rsidRPr="00670A8A">
        <w:rPr>
          <w:rFonts w:ascii="Simplified Arabic" w:hAnsi="Simplified Arabic" w:cs="Simplified Arabic"/>
          <w:sz w:val="28"/>
          <w:szCs w:val="28"/>
          <w:rtl/>
        </w:rPr>
        <w:t xml:space="preserve"> </w:t>
      </w:r>
      <w:r w:rsidRPr="00670A8A">
        <w:rPr>
          <w:rFonts w:ascii="Simplified Arabic" w:hAnsi="Simplified Arabic" w:cs="Simplified Arabic" w:hint="eastAsia"/>
          <w:sz w:val="28"/>
          <w:szCs w:val="28"/>
          <w:rtl/>
        </w:rPr>
        <w:t>توصيات</w:t>
      </w:r>
      <w:r w:rsidRPr="00670A8A">
        <w:rPr>
          <w:rFonts w:ascii="Simplified Arabic" w:hAnsi="Simplified Arabic" w:cs="Simplified Arabic"/>
          <w:sz w:val="28"/>
          <w:szCs w:val="28"/>
          <w:rtl/>
        </w:rPr>
        <w:t xml:space="preserve"> </w:t>
      </w:r>
      <w:r w:rsidRPr="00670A8A">
        <w:rPr>
          <w:rFonts w:ascii="Simplified Arabic" w:hAnsi="Simplified Arabic" w:cs="Simplified Arabic" w:hint="eastAsia"/>
          <w:sz w:val="28"/>
          <w:szCs w:val="28"/>
          <w:rtl/>
        </w:rPr>
        <w:t>الدراسة</w:t>
      </w:r>
      <w:r w:rsidRPr="00670A8A">
        <w:rPr>
          <w:rFonts w:ascii="Simplified Arabic" w:hAnsi="Simplified Arabic" w:cs="Simplified Arabic"/>
          <w:sz w:val="28"/>
          <w:szCs w:val="28"/>
          <w:rtl/>
        </w:rPr>
        <w:t xml:space="preserve"> </w:t>
      </w:r>
      <w:r>
        <w:rPr>
          <w:rFonts w:ascii="Simplified Arabic" w:hAnsi="Simplified Arabic" w:cs="Simplified Arabic" w:hint="cs"/>
          <w:sz w:val="28"/>
          <w:szCs w:val="28"/>
          <w:rtl/>
        </w:rPr>
        <w:t xml:space="preserve">التي من الممكن أن تؤخذ بعين الاعتبار من قبل </w:t>
      </w:r>
      <w:r w:rsidR="0091229E">
        <w:rPr>
          <w:rFonts w:ascii="Simplified Arabic" w:hAnsi="Simplified Arabic" w:cs="Simplified Arabic" w:hint="cs"/>
          <w:sz w:val="28"/>
          <w:szCs w:val="28"/>
          <w:rtl/>
        </w:rPr>
        <w:t>المديرين</w:t>
      </w:r>
      <w:r>
        <w:rPr>
          <w:rFonts w:ascii="Simplified Arabic" w:hAnsi="Simplified Arabic" w:cs="Simplified Arabic" w:hint="cs"/>
          <w:sz w:val="28"/>
          <w:szCs w:val="28"/>
          <w:rtl/>
        </w:rPr>
        <w:t xml:space="preserve"> والقيادة الإدارية داخل المؤسسات الأهلية العاملة في محافظة بيت لحم والمحافظات الأخرى في الضفة الغربية. </w:t>
      </w:r>
    </w:p>
    <w:p w:rsidR="00441856" w:rsidRDefault="00206BF6" w:rsidP="00206BF6">
      <w:pPr>
        <w:pStyle w:val="Heading2"/>
        <w:rPr>
          <w:rtl/>
        </w:rPr>
      </w:pPr>
      <w:bookmarkStart w:id="116" w:name="_Toc93407365"/>
      <w:r>
        <w:rPr>
          <w:rFonts w:hint="cs"/>
          <w:rtl/>
        </w:rPr>
        <w:t xml:space="preserve">2.5 </w:t>
      </w:r>
      <w:r w:rsidR="00441856">
        <w:rPr>
          <w:rFonts w:hint="cs"/>
          <w:rtl/>
        </w:rPr>
        <w:t>الاستنتاجات</w:t>
      </w:r>
      <w:bookmarkEnd w:id="116"/>
    </w:p>
    <w:p w:rsidR="001734C5" w:rsidRDefault="0091229E" w:rsidP="0091229E">
      <w:pPr>
        <w:bidi/>
        <w:spacing w:before="240" w:line="360" w:lineRule="auto"/>
        <w:jc w:val="both"/>
        <w:rPr>
          <w:rFonts w:ascii="Simplified Arabic" w:eastAsia="Times New Roman" w:hAnsi="Simplified Arabic" w:cs="Simplified Arabic"/>
          <w:sz w:val="28"/>
          <w:szCs w:val="28"/>
          <w:rtl/>
        </w:rPr>
      </w:pPr>
      <w:r>
        <w:rPr>
          <w:rFonts w:ascii="Times New Roman" w:eastAsia="Times New Roman" w:hAnsi="Times New Roman" w:cs="Simplified Arabic" w:hint="cs"/>
          <w:sz w:val="28"/>
          <w:szCs w:val="28"/>
          <w:rtl/>
        </w:rPr>
        <w:t>إن الغرض الرئيس من هذه الدراسة</w:t>
      </w:r>
      <w:r w:rsidR="00F740EB">
        <w:rPr>
          <w:rFonts w:ascii="Times New Roman" w:eastAsia="Times New Roman" w:hAnsi="Times New Roman" w:cs="Simplified Arabic" w:hint="cs"/>
          <w:sz w:val="28"/>
          <w:szCs w:val="28"/>
          <w:rtl/>
        </w:rPr>
        <w:t xml:space="preserve"> التعرف على دور القيادة الإدارية في تعزيز الإبداع الإداري لدى العاملين في المؤسسات الأهلية الفلسطينية العاملة في محافظة بيت لحم. حيث تبين من خلال </w:t>
      </w:r>
      <w:r>
        <w:rPr>
          <w:rFonts w:ascii="Times New Roman" w:eastAsia="Times New Roman" w:hAnsi="Times New Roman" w:cs="Simplified Arabic" w:hint="cs"/>
          <w:sz w:val="28"/>
          <w:szCs w:val="28"/>
          <w:rtl/>
        </w:rPr>
        <w:t>نتائج الدراسة الكمية والكيفية، أنّ</w:t>
      </w:r>
      <w:r w:rsidR="00F740EB">
        <w:rPr>
          <w:rFonts w:ascii="Times New Roman" w:eastAsia="Times New Roman" w:hAnsi="Times New Roman" w:cs="Simplified Arabic" w:hint="cs"/>
          <w:sz w:val="28"/>
          <w:szCs w:val="28"/>
          <w:rtl/>
        </w:rPr>
        <w:t xml:space="preserve"> هنالك دور</w:t>
      </w:r>
      <w:r>
        <w:rPr>
          <w:rFonts w:ascii="Times New Roman" w:eastAsia="Times New Roman" w:hAnsi="Times New Roman" w:cs="Simplified Arabic" w:hint="cs"/>
          <w:sz w:val="28"/>
          <w:szCs w:val="28"/>
          <w:rtl/>
        </w:rPr>
        <w:t>اً</w:t>
      </w:r>
      <w:r w:rsidR="00F740EB">
        <w:rPr>
          <w:rFonts w:ascii="Times New Roman" w:eastAsia="Times New Roman" w:hAnsi="Times New Roman" w:cs="Simplified Arabic" w:hint="cs"/>
          <w:sz w:val="28"/>
          <w:szCs w:val="28"/>
          <w:rtl/>
        </w:rPr>
        <w:t xml:space="preserve"> إيجابي</w:t>
      </w:r>
      <w:r>
        <w:rPr>
          <w:rFonts w:ascii="Times New Roman" w:eastAsia="Times New Roman" w:hAnsi="Times New Roman" w:cs="Simplified Arabic" w:hint="cs"/>
          <w:sz w:val="28"/>
          <w:szCs w:val="28"/>
          <w:rtl/>
        </w:rPr>
        <w:t>اً ورئيساً</w:t>
      </w:r>
      <w:r w:rsidR="00F740EB">
        <w:rPr>
          <w:rFonts w:ascii="Times New Roman" w:eastAsia="Times New Roman" w:hAnsi="Times New Roman" w:cs="Simplified Arabic" w:hint="cs"/>
          <w:sz w:val="28"/>
          <w:szCs w:val="28"/>
          <w:rtl/>
        </w:rPr>
        <w:t xml:space="preserve"> يلعبه المدير الذي يمارس صفات وخصائص القيادة في تعزيز الإبداع الإداري لدى العاملين</w:t>
      </w:r>
      <w:r w:rsidR="00AC2672">
        <w:rPr>
          <w:rFonts w:ascii="Times New Roman" w:eastAsia="Times New Roman" w:hAnsi="Times New Roman" w:cs="Simplified Arabic" w:hint="cs"/>
          <w:sz w:val="28"/>
          <w:szCs w:val="28"/>
          <w:rtl/>
        </w:rPr>
        <w:t>. ففيما يتعلق بمتغير القيادة الإدارية وعناصره أولاً بينت</w:t>
      </w:r>
      <w:r w:rsidR="00F740EB">
        <w:rPr>
          <w:rFonts w:ascii="Times New Roman" w:eastAsia="Times New Roman" w:hAnsi="Times New Roman" w:cs="Simplified Arabic" w:hint="cs"/>
          <w:sz w:val="28"/>
          <w:szCs w:val="28"/>
          <w:rtl/>
        </w:rPr>
        <w:t xml:space="preserve"> نتائج الدراسة توفر عناصر القيادة الإدارية في المؤسسات قيد البحث، حيث بلغ </w:t>
      </w:r>
      <w:r w:rsidR="00F740EB">
        <w:rPr>
          <w:rFonts w:ascii="Times New Roman" w:eastAsia="Times New Roman" w:hAnsi="Times New Roman" w:cs="Simplified Arabic"/>
          <w:sz w:val="28"/>
          <w:szCs w:val="28"/>
          <w:rtl/>
        </w:rPr>
        <w:t>المتوسط الحسابي ل</w:t>
      </w:r>
      <w:r w:rsidR="00F740EB">
        <w:rPr>
          <w:rFonts w:ascii="Times New Roman" w:eastAsia="Times New Roman" w:hAnsi="Times New Roman" w:cs="Simplified Arabic" w:hint="cs"/>
          <w:sz w:val="28"/>
          <w:szCs w:val="28"/>
          <w:rtl/>
        </w:rPr>
        <w:t xml:space="preserve">إجابات الموظفين المتعلقة بعناصر متغير القيادة الإدارية </w:t>
      </w:r>
      <w:r w:rsidR="00F740EB">
        <w:rPr>
          <w:rFonts w:ascii="Times New Roman" w:eastAsia="Times New Roman" w:hAnsi="Times New Roman" w:cs="Simplified Arabic"/>
          <w:sz w:val="28"/>
          <w:szCs w:val="28"/>
          <w:rtl/>
        </w:rPr>
        <w:t>(</w:t>
      </w:r>
      <w:r w:rsidR="00F740EB">
        <w:rPr>
          <w:rFonts w:ascii="Times New Roman" w:eastAsia="Times New Roman" w:hAnsi="Times New Roman" w:cs="Simplified Arabic" w:hint="cs"/>
          <w:sz w:val="28"/>
          <w:szCs w:val="28"/>
          <w:rtl/>
        </w:rPr>
        <w:t>3.58</w:t>
      </w:r>
      <w:r w:rsidR="00F740EB">
        <w:rPr>
          <w:rFonts w:ascii="Times New Roman" w:eastAsia="Times New Roman" w:hAnsi="Times New Roman" w:cs="Simplified Arabic"/>
          <w:sz w:val="28"/>
          <w:szCs w:val="28"/>
          <w:rtl/>
        </w:rPr>
        <w:t>)</w:t>
      </w:r>
      <w:r w:rsidR="00F740EB">
        <w:rPr>
          <w:rFonts w:ascii="Times New Roman" w:eastAsia="Times New Roman" w:hAnsi="Times New Roman" w:cs="Simplified Arabic" w:hint="cs"/>
          <w:sz w:val="28"/>
          <w:szCs w:val="28"/>
          <w:rtl/>
        </w:rPr>
        <w:t>. وتفصيلاً لعناصر متغير القيادة الإدارية، فقد أشارت نتائج الدراسة إلى أ</w:t>
      </w:r>
      <w:r w:rsidR="001734C5" w:rsidRPr="00590228">
        <w:rPr>
          <w:rFonts w:ascii="Times New Roman" w:eastAsia="Times New Roman" w:hAnsi="Times New Roman" w:cs="Simplified Arabic"/>
          <w:sz w:val="28"/>
          <w:szCs w:val="28"/>
          <w:rtl/>
        </w:rPr>
        <w:t xml:space="preserve">ن </w:t>
      </w:r>
      <w:r w:rsidR="001734C5">
        <w:rPr>
          <w:rFonts w:ascii="Times New Roman" w:eastAsia="Times New Roman" w:hAnsi="Times New Roman" w:cs="Simplified Arabic" w:hint="cs"/>
          <w:sz w:val="28"/>
          <w:szCs w:val="28"/>
          <w:rtl/>
        </w:rPr>
        <w:t>واقع متغير ا</w:t>
      </w:r>
      <w:r w:rsidR="001734C5" w:rsidRPr="00590228">
        <w:rPr>
          <w:rFonts w:ascii="Times New Roman" w:eastAsia="Times New Roman" w:hAnsi="Times New Roman" w:cs="Simplified Arabic"/>
          <w:sz w:val="28"/>
          <w:szCs w:val="28"/>
          <w:rtl/>
        </w:rPr>
        <w:t xml:space="preserve">لتحفيز المادي في المؤسسات الأهلية الفلسطينية كان </w:t>
      </w:r>
      <w:r w:rsidR="001734C5" w:rsidRPr="00590228">
        <w:rPr>
          <w:rFonts w:ascii="Arial" w:eastAsia="Times New Roman" w:hAnsi="Arial" w:cs="Simplified Arabic"/>
          <w:sz w:val="28"/>
          <w:szCs w:val="28"/>
          <w:rtl/>
        </w:rPr>
        <w:t>متوسط</w:t>
      </w:r>
      <w:r>
        <w:rPr>
          <w:rFonts w:ascii="Arial" w:eastAsia="Times New Roman" w:hAnsi="Arial" w:cs="Simplified Arabic" w:hint="cs"/>
          <w:sz w:val="28"/>
          <w:szCs w:val="28"/>
          <w:rtl/>
        </w:rPr>
        <w:t xml:space="preserve">اً، إذ </w:t>
      </w:r>
      <w:r w:rsidR="001734C5" w:rsidRPr="00590228">
        <w:rPr>
          <w:rFonts w:ascii="Times New Roman" w:eastAsia="Times New Roman" w:hAnsi="Times New Roman" w:cs="Simplified Arabic"/>
          <w:sz w:val="28"/>
          <w:szCs w:val="28"/>
          <w:rtl/>
        </w:rPr>
        <w:t xml:space="preserve">بلغ المتوسط الحسابي لهذه </w:t>
      </w:r>
      <w:r w:rsidR="001734C5" w:rsidRPr="00590228">
        <w:rPr>
          <w:rFonts w:ascii="Times New Roman" w:eastAsia="Times New Roman" w:hAnsi="Times New Roman" w:cs="Simplified Arabic"/>
          <w:sz w:val="28"/>
          <w:szCs w:val="28"/>
          <w:rtl/>
        </w:rPr>
        <w:lastRenderedPageBreak/>
        <w:t>الدرجة (</w:t>
      </w:r>
      <w:r w:rsidR="001734C5" w:rsidRPr="00590228">
        <w:rPr>
          <w:rFonts w:ascii="Times New Roman" w:eastAsia="Times New Roman" w:hAnsi="Times New Roman" w:cs="Simplified Arabic" w:hint="cs"/>
          <w:sz w:val="28"/>
          <w:szCs w:val="28"/>
          <w:rtl/>
        </w:rPr>
        <w:t>3.51</w:t>
      </w:r>
      <w:r w:rsidR="001734C5" w:rsidRPr="00590228">
        <w:rPr>
          <w:rFonts w:ascii="Times New Roman" w:eastAsia="Times New Roman" w:hAnsi="Times New Roman" w:cs="Simplified Arabic"/>
          <w:sz w:val="28"/>
          <w:szCs w:val="28"/>
          <w:rtl/>
        </w:rPr>
        <w:t xml:space="preserve">). </w:t>
      </w:r>
      <w:r w:rsidR="00147CEC">
        <w:rPr>
          <w:rFonts w:ascii="Times New Roman" w:eastAsia="Times New Roman" w:hAnsi="Times New Roman" w:cs="Simplified Arabic" w:hint="cs"/>
          <w:sz w:val="28"/>
          <w:szCs w:val="28"/>
          <w:rtl/>
        </w:rPr>
        <w:t>كما أشارت النتائج إلى أن</w:t>
      </w:r>
      <w:r>
        <w:rPr>
          <w:rFonts w:ascii="Times New Roman" w:eastAsia="Times New Roman" w:hAnsi="Times New Roman" w:cs="Simplified Arabic" w:hint="cs"/>
          <w:sz w:val="28"/>
          <w:szCs w:val="28"/>
          <w:rtl/>
        </w:rPr>
        <w:t xml:space="preserve"> ّ</w:t>
      </w:r>
      <w:r w:rsidR="00147CEC">
        <w:rPr>
          <w:rFonts w:ascii="Times New Roman" w:eastAsia="Times New Roman" w:hAnsi="Times New Roman" w:cs="Simplified Arabic" w:hint="cs"/>
          <w:sz w:val="28"/>
          <w:szCs w:val="28"/>
          <w:rtl/>
        </w:rPr>
        <w:t xml:space="preserve">واقع متغير </w:t>
      </w:r>
      <w:r w:rsidR="001734C5" w:rsidRPr="009E7478">
        <w:rPr>
          <w:rFonts w:ascii="Simplified Arabic" w:eastAsia="Times New Roman" w:hAnsi="Simplified Arabic" w:cs="Simplified Arabic"/>
          <w:sz w:val="28"/>
          <w:szCs w:val="28"/>
          <w:rtl/>
        </w:rPr>
        <w:t>التحفيز المعنوي</w:t>
      </w:r>
      <w:r w:rsidR="001734C5" w:rsidRPr="009E7478">
        <w:rPr>
          <w:rFonts w:ascii="Simplified Arabic" w:eastAsia="Times New Roman" w:hAnsi="Simplified Arabic" w:cs="Simplified Arabic" w:hint="cs"/>
          <w:sz w:val="28"/>
          <w:szCs w:val="28"/>
          <w:rtl/>
        </w:rPr>
        <w:t xml:space="preserve"> في المؤسسات الأهلية الفلسطينية</w:t>
      </w:r>
      <w:r w:rsidR="001734C5" w:rsidRPr="009E7478">
        <w:rPr>
          <w:rFonts w:ascii="Simplified Arabic" w:eastAsia="Times New Roman" w:hAnsi="Simplified Arabic" w:cs="Simplified Arabic"/>
          <w:sz w:val="28"/>
          <w:szCs w:val="28"/>
          <w:rtl/>
        </w:rPr>
        <w:t xml:space="preserve"> كان </w:t>
      </w:r>
      <w:r w:rsidR="001734C5" w:rsidRPr="002E29E3">
        <w:rPr>
          <w:rFonts w:ascii="Simplified Arabic" w:eastAsia="Times New Roman" w:hAnsi="Simplified Arabic" w:cs="Simplified Arabic"/>
          <w:sz w:val="28"/>
          <w:szCs w:val="28"/>
          <w:rtl/>
        </w:rPr>
        <w:t>كبير</w:t>
      </w:r>
      <w:r w:rsidR="001734C5">
        <w:rPr>
          <w:rFonts w:ascii="Simplified Arabic" w:eastAsia="Times New Roman" w:hAnsi="Simplified Arabic" w:cs="Simplified Arabic" w:hint="cs"/>
          <w:sz w:val="28"/>
          <w:szCs w:val="28"/>
          <w:rtl/>
        </w:rPr>
        <w:t>اً</w:t>
      </w:r>
      <w:r>
        <w:rPr>
          <w:rFonts w:ascii="Simplified Arabic" w:eastAsia="Times New Roman" w:hAnsi="Simplified Arabic" w:cs="Simplified Arabic" w:hint="cs"/>
          <w:sz w:val="28"/>
          <w:szCs w:val="28"/>
          <w:rtl/>
        </w:rPr>
        <w:t>، إذ</w:t>
      </w:r>
      <w:r w:rsidR="001734C5" w:rsidRPr="002E29E3">
        <w:rPr>
          <w:rFonts w:ascii="Simplified Arabic" w:eastAsia="Times New Roman" w:hAnsi="Simplified Arabic" w:cs="Simplified Arabic"/>
          <w:sz w:val="28"/>
          <w:szCs w:val="28"/>
          <w:rtl/>
        </w:rPr>
        <w:t xml:space="preserve"> بلغ المتوسط الحسابي لهذه الدرجة (</w:t>
      </w:r>
      <w:r w:rsidR="001734C5" w:rsidRPr="002E29E3">
        <w:rPr>
          <w:rFonts w:ascii="Simplified Arabic" w:eastAsia="Times New Roman" w:hAnsi="Simplified Arabic" w:cs="Simplified Arabic"/>
          <w:sz w:val="28"/>
          <w:szCs w:val="28"/>
        </w:rPr>
        <w:t>3.90</w:t>
      </w:r>
      <w:r w:rsidR="001734C5" w:rsidRPr="002E29E3">
        <w:rPr>
          <w:rFonts w:ascii="Simplified Arabic" w:eastAsia="Times New Roman" w:hAnsi="Simplified Arabic" w:cs="Simplified Arabic"/>
          <w:sz w:val="28"/>
          <w:szCs w:val="28"/>
          <w:rtl/>
        </w:rPr>
        <w:t xml:space="preserve">). </w:t>
      </w:r>
    </w:p>
    <w:p w:rsidR="001734C5" w:rsidRDefault="00147CEC" w:rsidP="00147CEC">
      <w:pPr>
        <w:bidi/>
        <w:spacing w:before="240" w:line="360" w:lineRule="auto"/>
        <w:jc w:val="both"/>
        <w:rPr>
          <w:rFonts w:ascii="Simplified Arabic" w:eastAsia="Times New Roman" w:hAnsi="Simplified Arabic" w:cs="Simplified Arabic"/>
          <w:sz w:val="28"/>
          <w:szCs w:val="28"/>
          <w:rtl/>
        </w:rPr>
      </w:pPr>
      <w:r>
        <w:rPr>
          <w:rFonts w:ascii="Simplified Arabic" w:eastAsia="Times New Roman" w:hAnsi="Simplified Arabic" w:cs="Simplified Arabic" w:hint="cs"/>
          <w:sz w:val="28"/>
          <w:szCs w:val="28"/>
          <w:rtl/>
        </w:rPr>
        <w:t>بالإضافة إلى أن</w:t>
      </w:r>
      <w:r w:rsidR="001734C5" w:rsidRPr="009E7478">
        <w:rPr>
          <w:rFonts w:ascii="Simplified Arabic" w:eastAsia="Times New Roman" w:hAnsi="Simplified Arabic" w:cs="Simplified Arabic"/>
          <w:sz w:val="28"/>
          <w:szCs w:val="28"/>
          <w:rtl/>
        </w:rPr>
        <w:t xml:space="preserve"> </w:t>
      </w:r>
      <w:r w:rsidR="001734C5">
        <w:rPr>
          <w:rFonts w:ascii="Simplified Arabic" w:eastAsia="Times New Roman" w:hAnsi="Simplified Arabic" w:cs="Simplified Arabic" w:hint="cs"/>
          <w:sz w:val="28"/>
          <w:szCs w:val="28"/>
          <w:rtl/>
        </w:rPr>
        <w:t xml:space="preserve">واقع متغير </w:t>
      </w:r>
      <w:r w:rsidR="001734C5" w:rsidRPr="009E7478">
        <w:rPr>
          <w:rFonts w:ascii="Simplified Arabic" w:eastAsia="Times New Roman" w:hAnsi="Simplified Arabic" w:cs="Simplified Arabic"/>
          <w:sz w:val="28"/>
          <w:szCs w:val="28"/>
          <w:rtl/>
        </w:rPr>
        <w:t>التوجيه الإداري</w:t>
      </w:r>
      <w:r w:rsidR="001734C5" w:rsidRPr="009E7478">
        <w:rPr>
          <w:rFonts w:ascii="Simplified Arabic" w:eastAsia="Times New Roman" w:hAnsi="Simplified Arabic" w:cs="Simplified Arabic" w:hint="cs"/>
          <w:sz w:val="28"/>
          <w:szCs w:val="28"/>
          <w:rtl/>
        </w:rPr>
        <w:t xml:space="preserve"> للعاملين في المؤسسات الأهلية الفلسطينية</w:t>
      </w:r>
      <w:r w:rsidR="00660BB1">
        <w:rPr>
          <w:rFonts w:ascii="Simplified Arabic" w:eastAsia="Times New Roman" w:hAnsi="Simplified Arabic" w:cs="Simplified Arabic" w:hint="cs"/>
          <w:sz w:val="28"/>
          <w:szCs w:val="28"/>
          <w:rtl/>
        </w:rPr>
        <w:t>،</w:t>
      </w:r>
      <w:r w:rsidR="001734C5" w:rsidRPr="009E7478">
        <w:rPr>
          <w:rFonts w:ascii="Simplified Arabic" w:eastAsia="Times New Roman" w:hAnsi="Simplified Arabic" w:cs="Simplified Arabic"/>
          <w:sz w:val="28"/>
          <w:szCs w:val="28"/>
          <w:rtl/>
        </w:rPr>
        <w:t xml:space="preserve"> كان </w:t>
      </w:r>
      <w:r w:rsidR="001734C5" w:rsidRPr="002E29E3">
        <w:rPr>
          <w:rFonts w:ascii="Simplified Arabic" w:eastAsia="Times New Roman" w:hAnsi="Simplified Arabic" w:cs="Simplified Arabic"/>
          <w:sz w:val="28"/>
          <w:szCs w:val="28"/>
          <w:rtl/>
        </w:rPr>
        <w:t>كبير</w:t>
      </w:r>
      <w:r w:rsidR="001734C5">
        <w:rPr>
          <w:rFonts w:ascii="Simplified Arabic" w:eastAsia="Times New Roman" w:hAnsi="Simplified Arabic" w:cs="Simplified Arabic" w:hint="cs"/>
          <w:sz w:val="28"/>
          <w:szCs w:val="28"/>
          <w:rtl/>
        </w:rPr>
        <w:t xml:space="preserve">اً </w:t>
      </w:r>
      <w:r w:rsidR="001734C5" w:rsidRPr="002E29E3">
        <w:rPr>
          <w:rFonts w:ascii="Simplified Arabic" w:eastAsia="Times New Roman" w:hAnsi="Simplified Arabic" w:cs="Simplified Arabic"/>
          <w:sz w:val="28"/>
          <w:szCs w:val="28"/>
          <w:rtl/>
        </w:rPr>
        <w:t>حيث بلغ المتوسط الحسابي لهذه الدرجة (</w:t>
      </w:r>
      <w:r w:rsidR="001734C5" w:rsidRPr="002E29E3">
        <w:rPr>
          <w:rFonts w:ascii="Simplified Arabic" w:eastAsia="Times New Roman" w:hAnsi="Simplified Arabic" w:cs="Simplified Arabic"/>
          <w:sz w:val="28"/>
          <w:szCs w:val="28"/>
        </w:rPr>
        <w:t>3.82</w:t>
      </w:r>
      <w:r w:rsidR="001734C5" w:rsidRPr="002E29E3">
        <w:rPr>
          <w:rFonts w:ascii="Simplified Arabic" w:eastAsia="Times New Roman" w:hAnsi="Simplified Arabic" w:cs="Simplified Arabic"/>
          <w:sz w:val="28"/>
          <w:szCs w:val="28"/>
          <w:rtl/>
        </w:rPr>
        <w:t xml:space="preserve">). </w:t>
      </w:r>
      <w:r>
        <w:rPr>
          <w:rFonts w:ascii="Simplified Arabic" w:eastAsia="Times New Roman" w:hAnsi="Simplified Arabic" w:cs="Simplified Arabic" w:hint="cs"/>
          <w:sz w:val="28"/>
          <w:szCs w:val="28"/>
          <w:rtl/>
        </w:rPr>
        <w:t xml:space="preserve">علاوة على أن </w:t>
      </w:r>
      <w:r w:rsidR="001734C5">
        <w:rPr>
          <w:rFonts w:ascii="Simplified Arabic" w:eastAsia="Times New Roman" w:hAnsi="Simplified Arabic" w:cs="Simplified Arabic" w:hint="cs"/>
          <w:sz w:val="28"/>
          <w:szCs w:val="28"/>
          <w:rtl/>
        </w:rPr>
        <w:t>واقع متغير شخصية</w:t>
      </w:r>
      <w:r w:rsidR="001734C5" w:rsidRPr="001E4349">
        <w:rPr>
          <w:rFonts w:ascii="Simplified Arabic" w:eastAsia="Times New Roman" w:hAnsi="Simplified Arabic" w:cs="Simplified Arabic" w:hint="cs"/>
          <w:sz w:val="28"/>
          <w:szCs w:val="28"/>
          <w:rtl/>
        </w:rPr>
        <w:t xml:space="preserve"> المدير المؤ</w:t>
      </w:r>
      <w:r w:rsidR="001734C5">
        <w:rPr>
          <w:rFonts w:ascii="Simplified Arabic" w:eastAsia="Times New Roman" w:hAnsi="Simplified Arabic" w:cs="Simplified Arabic" w:hint="cs"/>
          <w:sz w:val="28"/>
          <w:szCs w:val="28"/>
          <w:rtl/>
        </w:rPr>
        <w:t xml:space="preserve">ثرة في </w:t>
      </w:r>
      <w:r w:rsidR="001734C5" w:rsidRPr="001E4349">
        <w:rPr>
          <w:rFonts w:ascii="Simplified Arabic" w:eastAsia="Times New Roman" w:hAnsi="Simplified Arabic" w:cs="Simplified Arabic" w:hint="cs"/>
          <w:sz w:val="28"/>
          <w:szCs w:val="28"/>
          <w:rtl/>
        </w:rPr>
        <w:t>المؤسسات الأهلية الفلسطينية</w:t>
      </w:r>
      <w:r w:rsidR="001734C5" w:rsidRPr="001E4349">
        <w:rPr>
          <w:rFonts w:ascii="Simplified Arabic" w:eastAsia="Times New Roman" w:hAnsi="Simplified Arabic" w:cs="Simplified Arabic"/>
          <w:sz w:val="28"/>
          <w:szCs w:val="28"/>
          <w:rtl/>
        </w:rPr>
        <w:t xml:space="preserve"> </w:t>
      </w:r>
      <w:r w:rsidR="001734C5">
        <w:rPr>
          <w:rFonts w:ascii="Simplified Arabic" w:eastAsia="Times New Roman" w:hAnsi="Simplified Arabic" w:cs="Simplified Arabic" w:hint="cs"/>
          <w:sz w:val="28"/>
          <w:szCs w:val="28"/>
          <w:rtl/>
        </w:rPr>
        <w:t xml:space="preserve">العاملة في محافظة بيت لحم من وجهة نظر العاملين فيها </w:t>
      </w:r>
      <w:r w:rsidR="001734C5" w:rsidRPr="001E4349">
        <w:rPr>
          <w:rFonts w:ascii="Simplified Arabic" w:eastAsia="Times New Roman" w:hAnsi="Simplified Arabic" w:cs="Simplified Arabic"/>
          <w:sz w:val="28"/>
          <w:szCs w:val="28"/>
          <w:rtl/>
        </w:rPr>
        <w:t>كا</w:t>
      </w:r>
      <w:r w:rsidR="001734C5">
        <w:rPr>
          <w:rFonts w:ascii="Simplified Arabic" w:eastAsia="Times New Roman" w:hAnsi="Simplified Arabic" w:cs="Simplified Arabic" w:hint="cs"/>
          <w:sz w:val="28"/>
          <w:szCs w:val="28"/>
          <w:rtl/>
        </w:rPr>
        <w:t>ن</w:t>
      </w:r>
      <w:r w:rsidR="001734C5">
        <w:rPr>
          <w:rFonts w:ascii="Simplified Arabic" w:eastAsia="Times New Roman" w:hAnsi="Simplified Arabic" w:cs="Simplified Arabic"/>
          <w:sz w:val="28"/>
          <w:szCs w:val="28"/>
          <w:rtl/>
        </w:rPr>
        <w:t xml:space="preserve"> متوسط</w:t>
      </w:r>
      <w:r w:rsidR="001734C5">
        <w:rPr>
          <w:rFonts w:ascii="Simplified Arabic" w:eastAsia="Times New Roman" w:hAnsi="Simplified Arabic" w:cs="Simplified Arabic" w:hint="cs"/>
          <w:sz w:val="28"/>
          <w:szCs w:val="28"/>
          <w:rtl/>
        </w:rPr>
        <w:t xml:space="preserve">اً، </w:t>
      </w:r>
      <w:r w:rsidR="001734C5" w:rsidRPr="002E29E3">
        <w:rPr>
          <w:rFonts w:ascii="Simplified Arabic" w:eastAsia="Times New Roman" w:hAnsi="Simplified Arabic" w:cs="Simplified Arabic"/>
          <w:sz w:val="28"/>
          <w:szCs w:val="28"/>
          <w:rtl/>
        </w:rPr>
        <w:t xml:space="preserve">حيث بلغ المتوسط الحسابي لهذه الدرجة (3.19). </w:t>
      </w:r>
      <w:r>
        <w:rPr>
          <w:rFonts w:ascii="Simplified Arabic" w:eastAsia="Times New Roman" w:hAnsi="Simplified Arabic" w:cs="Simplified Arabic" w:hint="cs"/>
          <w:sz w:val="28"/>
          <w:szCs w:val="28"/>
          <w:rtl/>
        </w:rPr>
        <w:t>وفيما يتعلق بواقع م</w:t>
      </w:r>
      <w:r w:rsidR="001734C5">
        <w:rPr>
          <w:rFonts w:ascii="Simplified Arabic" w:eastAsia="Times New Roman" w:hAnsi="Simplified Arabic" w:cs="Simplified Arabic" w:hint="cs"/>
          <w:sz w:val="28"/>
          <w:szCs w:val="28"/>
          <w:rtl/>
          <w:lang w:bidi="ar-JO"/>
        </w:rPr>
        <w:t xml:space="preserve">تغير </w:t>
      </w:r>
      <w:r w:rsidR="001734C5" w:rsidRPr="001E4349">
        <w:rPr>
          <w:rFonts w:ascii="Simplified Arabic" w:eastAsia="Times New Roman" w:hAnsi="Simplified Arabic" w:cs="Simplified Arabic" w:hint="cs"/>
          <w:sz w:val="28"/>
          <w:szCs w:val="28"/>
          <w:rtl/>
          <w:lang w:bidi="ar-JO"/>
        </w:rPr>
        <w:t>الرقابة الإدارية في المؤسسات الاهلية الفلسطينية</w:t>
      </w:r>
      <w:r w:rsidR="001734C5">
        <w:rPr>
          <w:rFonts w:ascii="Simplified Arabic" w:eastAsia="Times New Roman" w:hAnsi="Simplified Arabic" w:cs="Simplified Arabic" w:hint="cs"/>
          <w:sz w:val="28"/>
          <w:szCs w:val="28"/>
          <w:rtl/>
          <w:lang w:bidi="ar-JO"/>
        </w:rPr>
        <w:t xml:space="preserve"> العاملة في محافظة بيت لحم</w:t>
      </w:r>
      <w:r>
        <w:rPr>
          <w:rFonts w:ascii="Simplified Arabic" w:eastAsia="Times New Roman" w:hAnsi="Simplified Arabic" w:cs="Simplified Arabic" w:hint="cs"/>
          <w:sz w:val="28"/>
          <w:szCs w:val="28"/>
          <w:rtl/>
          <w:lang w:bidi="ar-JO"/>
        </w:rPr>
        <w:t xml:space="preserve">، فقد </w:t>
      </w:r>
      <w:r w:rsidR="001734C5" w:rsidRPr="001E4349">
        <w:rPr>
          <w:rFonts w:ascii="Simplified Arabic" w:eastAsia="Times New Roman" w:hAnsi="Simplified Arabic" w:cs="Simplified Arabic"/>
          <w:sz w:val="28"/>
          <w:szCs w:val="28"/>
          <w:rtl/>
        </w:rPr>
        <w:t>كان</w:t>
      </w:r>
      <w:r w:rsidR="001734C5">
        <w:rPr>
          <w:rFonts w:ascii="Simplified Arabic" w:eastAsia="Times New Roman" w:hAnsi="Simplified Arabic" w:cs="Simplified Arabic"/>
          <w:sz w:val="28"/>
          <w:szCs w:val="28"/>
          <w:rtl/>
        </w:rPr>
        <w:t xml:space="preserve"> متوسط</w:t>
      </w:r>
      <w:r>
        <w:rPr>
          <w:rFonts w:ascii="Simplified Arabic" w:eastAsia="Times New Roman" w:hAnsi="Simplified Arabic" w:cs="Simplified Arabic" w:hint="cs"/>
          <w:sz w:val="28"/>
          <w:szCs w:val="28"/>
          <w:rtl/>
        </w:rPr>
        <w:t>اً</w:t>
      </w:r>
      <w:r w:rsidR="00660BB1">
        <w:rPr>
          <w:rFonts w:ascii="Simplified Arabic" w:eastAsia="Times New Roman" w:hAnsi="Simplified Arabic" w:cs="Simplified Arabic" w:hint="cs"/>
          <w:sz w:val="28"/>
          <w:szCs w:val="28"/>
          <w:rtl/>
        </w:rPr>
        <w:t>،</w:t>
      </w:r>
      <w:r w:rsidR="00660BB1">
        <w:rPr>
          <w:rFonts w:ascii="Simplified Arabic" w:eastAsia="Times New Roman" w:hAnsi="Simplified Arabic" w:cs="Simplified Arabic"/>
          <w:sz w:val="28"/>
          <w:szCs w:val="28"/>
          <w:rtl/>
        </w:rPr>
        <w:t xml:space="preserve"> </w:t>
      </w:r>
      <w:r w:rsidR="00660BB1">
        <w:rPr>
          <w:rFonts w:ascii="Simplified Arabic" w:eastAsia="Times New Roman" w:hAnsi="Simplified Arabic" w:cs="Simplified Arabic" w:hint="cs"/>
          <w:sz w:val="28"/>
          <w:szCs w:val="28"/>
          <w:rtl/>
        </w:rPr>
        <w:t xml:space="preserve">إذ </w:t>
      </w:r>
      <w:r w:rsidR="001734C5" w:rsidRPr="001E4349">
        <w:rPr>
          <w:rFonts w:ascii="Simplified Arabic" w:eastAsia="Times New Roman" w:hAnsi="Simplified Arabic" w:cs="Simplified Arabic"/>
          <w:sz w:val="28"/>
          <w:szCs w:val="28"/>
          <w:rtl/>
        </w:rPr>
        <w:t>بلغ المتوسط الحسابي لهذه الدرجة (</w:t>
      </w:r>
      <w:r w:rsidR="001734C5" w:rsidRPr="001E4349">
        <w:rPr>
          <w:rFonts w:ascii="Simplified Arabic" w:eastAsia="Times New Roman" w:hAnsi="Simplified Arabic" w:cs="Simplified Arabic"/>
          <w:sz w:val="28"/>
          <w:szCs w:val="28"/>
        </w:rPr>
        <w:t>3.41</w:t>
      </w:r>
      <w:r w:rsidR="001734C5" w:rsidRPr="001E4349">
        <w:rPr>
          <w:rFonts w:ascii="Simplified Arabic" w:eastAsia="Times New Roman" w:hAnsi="Simplified Arabic" w:cs="Simplified Arabic"/>
          <w:sz w:val="28"/>
          <w:szCs w:val="28"/>
          <w:rtl/>
        </w:rPr>
        <w:t xml:space="preserve">). </w:t>
      </w:r>
    </w:p>
    <w:p w:rsidR="00147CEC" w:rsidRDefault="00147CEC" w:rsidP="00660BB1">
      <w:pPr>
        <w:bidi/>
        <w:spacing w:before="240" w:line="360" w:lineRule="auto"/>
        <w:jc w:val="both"/>
        <w:rPr>
          <w:rFonts w:ascii="Simplified Arabic" w:eastAsia="Times New Roman" w:hAnsi="Simplified Arabic" w:cs="Simplified Arabic"/>
          <w:sz w:val="28"/>
          <w:szCs w:val="28"/>
          <w:rtl/>
        </w:rPr>
      </w:pPr>
      <w:r>
        <w:rPr>
          <w:rFonts w:ascii="Simplified Arabic" w:eastAsia="Times New Roman" w:hAnsi="Simplified Arabic" w:cs="Simplified Arabic" w:hint="cs"/>
          <w:sz w:val="28"/>
          <w:szCs w:val="28"/>
          <w:rtl/>
        </w:rPr>
        <w:t xml:space="preserve">وعليه، يمكن الاستنتاج مما سبق أن </w:t>
      </w:r>
      <w:r w:rsidR="00660BB1">
        <w:rPr>
          <w:rFonts w:ascii="Simplified Arabic" w:eastAsia="Times New Roman" w:hAnsi="Simplified Arabic" w:cs="Simplified Arabic" w:hint="cs"/>
          <w:sz w:val="28"/>
          <w:szCs w:val="28"/>
          <w:rtl/>
        </w:rPr>
        <w:t>المديرين</w:t>
      </w:r>
      <w:r>
        <w:rPr>
          <w:rFonts w:ascii="Simplified Arabic" w:eastAsia="Times New Roman" w:hAnsi="Simplified Arabic" w:cs="Simplified Arabic" w:hint="cs"/>
          <w:sz w:val="28"/>
          <w:szCs w:val="28"/>
          <w:rtl/>
        </w:rPr>
        <w:t xml:space="preserve"> في المؤسسات الأهلية قيد الدراسة يمارسون مهام وخصائص القيادة الإدارية بشكل مقبول لدى الموظفين، مما يؤدي إلى تعزيز الإبداع الإداري لديهم من خلال التوجيه والتحفيز المعنوي وشخصية المدير المؤثرة على الموظفين والرقابة الإدارية المرنة التي يمارسها </w:t>
      </w:r>
      <w:r w:rsidR="00660BB1">
        <w:rPr>
          <w:rFonts w:ascii="Simplified Arabic" w:eastAsia="Times New Roman" w:hAnsi="Simplified Arabic" w:cs="Simplified Arabic" w:hint="cs"/>
          <w:sz w:val="28"/>
          <w:szCs w:val="28"/>
          <w:rtl/>
        </w:rPr>
        <w:t>المديرين</w:t>
      </w:r>
      <w:r>
        <w:rPr>
          <w:rFonts w:ascii="Simplified Arabic" w:eastAsia="Times New Roman" w:hAnsi="Simplified Arabic" w:cs="Simplified Arabic" w:hint="cs"/>
          <w:sz w:val="28"/>
          <w:szCs w:val="28"/>
          <w:rtl/>
        </w:rPr>
        <w:t>. أما فيما يتعلق بالتحفيز المادي، فقد أشارت نتائج الدراسة الكيفية</w:t>
      </w:r>
      <w:r w:rsidR="00660BB1">
        <w:rPr>
          <w:rFonts w:ascii="Simplified Arabic" w:eastAsia="Times New Roman" w:hAnsi="Simplified Arabic" w:cs="Simplified Arabic" w:hint="cs"/>
          <w:sz w:val="28"/>
          <w:szCs w:val="28"/>
          <w:rtl/>
        </w:rPr>
        <w:t>،</w:t>
      </w:r>
      <w:r>
        <w:rPr>
          <w:rFonts w:ascii="Simplified Arabic" w:eastAsia="Times New Roman" w:hAnsi="Simplified Arabic" w:cs="Simplified Arabic" w:hint="cs"/>
          <w:sz w:val="28"/>
          <w:szCs w:val="28"/>
          <w:rtl/>
        </w:rPr>
        <w:t xml:space="preserve"> أن التحفيز المادي مهم</w:t>
      </w:r>
      <w:r w:rsidR="00660BB1">
        <w:rPr>
          <w:rFonts w:ascii="Simplified Arabic" w:eastAsia="Times New Roman" w:hAnsi="Simplified Arabic" w:cs="Simplified Arabic" w:hint="cs"/>
          <w:sz w:val="28"/>
          <w:szCs w:val="28"/>
          <w:rtl/>
        </w:rPr>
        <w:t>،</w:t>
      </w:r>
      <w:r>
        <w:rPr>
          <w:rFonts w:ascii="Simplified Arabic" w:eastAsia="Times New Roman" w:hAnsi="Simplified Arabic" w:cs="Simplified Arabic" w:hint="cs"/>
          <w:sz w:val="28"/>
          <w:szCs w:val="28"/>
          <w:rtl/>
        </w:rPr>
        <w:t xml:space="preserve"> وله دور في تعزيز الإبداع ولكن ليس بمقدور عدد من المؤسسات أن تمارس التحفيز المادي بشكل متكرر نظراً لعدم قدرتها على استقطاب الموارد المالية اللازمة</w:t>
      </w:r>
      <w:r w:rsidR="00660BB1">
        <w:rPr>
          <w:rFonts w:ascii="Simplified Arabic" w:eastAsia="Times New Roman" w:hAnsi="Simplified Arabic" w:cs="Simplified Arabic" w:hint="cs"/>
          <w:sz w:val="28"/>
          <w:szCs w:val="28"/>
          <w:rtl/>
        </w:rPr>
        <w:t>؛</w:t>
      </w:r>
      <w:r>
        <w:rPr>
          <w:rFonts w:ascii="Simplified Arabic" w:eastAsia="Times New Roman" w:hAnsi="Simplified Arabic" w:cs="Simplified Arabic" w:hint="cs"/>
          <w:sz w:val="28"/>
          <w:szCs w:val="28"/>
          <w:rtl/>
        </w:rPr>
        <w:t xml:space="preserve"> لتعزيز التحفيز الماد</w:t>
      </w:r>
      <w:r w:rsidR="00660BB1">
        <w:rPr>
          <w:rFonts w:ascii="Simplified Arabic" w:eastAsia="Times New Roman" w:hAnsi="Simplified Arabic" w:cs="Simplified Arabic" w:hint="cs"/>
          <w:sz w:val="28"/>
          <w:szCs w:val="28"/>
          <w:rtl/>
        </w:rPr>
        <w:t>ي للموظفين، مما قد يؤثر في</w:t>
      </w:r>
      <w:r>
        <w:rPr>
          <w:rFonts w:ascii="Simplified Arabic" w:eastAsia="Times New Roman" w:hAnsi="Simplified Arabic" w:cs="Simplified Arabic" w:hint="cs"/>
          <w:sz w:val="28"/>
          <w:szCs w:val="28"/>
          <w:rtl/>
        </w:rPr>
        <w:t xml:space="preserve"> إبداع الموظفين داخل المؤسسة. </w:t>
      </w:r>
    </w:p>
    <w:p w:rsidR="00147CEC" w:rsidRDefault="00147CEC" w:rsidP="00921870">
      <w:pPr>
        <w:bidi/>
        <w:spacing w:before="240" w:line="360" w:lineRule="auto"/>
        <w:jc w:val="both"/>
        <w:rPr>
          <w:rFonts w:ascii="Simplified Arabic" w:eastAsia="Times New Roman" w:hAnsi="Simplified Arabic" w:cs="Simplified Arabic"/>
          <w:sz w:val="28"/>
          <w:szCs w:val="28"/>
          <w:rtl/>
        </w:rPr>
      </w:pPr>
      <w:r>
        <w:rPr>
          <w:rFonts w:ascii="Simplified Arabic" w:eastAsia="Times New Roman" w:hAnsi="Simplified Arabic" w:cs="Simplified Arabic" w:hint="cs"/>
          <w:sz w:val="28"/>
          <w:szCs w:val="28"/>
          <w:rtl/>
        </w:rPr>
        <w:t>وبالمقارنة بين النتائج الكمية والكيفية، نرى أن</w:t>
      </w:r>
      <w:r w:rsidR="00921870">
        <w:rPr>
          <w:rFonts w:ascii="Simplified Arabic" w:eastAsia="Times New Roman" w:hAnsi="Simplified Arabic" w:cs="Simplified Arabic" w:hint="cs"/>
          <w:sz w:val="28"/>
          <w:szCs w:val="28"/>
          <w:rtl/>
        </w:rPr>
        <w:t>ّ</w:t>
      </w:r>
      <w:r>
        <w:rPr>
          <w:rFonts w:ascii="Simplified Arabic" w:eastAsia="Times New Roman" w:hAnsi="Simplified Arabic" w:cs="Simplified Arabic" w:hint="cs"/>
          <w:sz w:val="28"/>
          <w:szCs w:val="28"/>
          <w:rtl/>
        </w:rPr>
        <w:t xml:space="preserve"> هنالك تناسق</w:t>
      </w:r>
      <w:r w:rsidR="00921870">
        <w:rPr>
          <w:rFonts w:ascii="Simplified Arabic" w:eastAsia="Times New Roman" w:hAnsi="Simplified Arabic" w:cs="Simplified Arabic" w:hint="cs"/>
          <w:sz w:val="28"/>
          <w:szCs w:val="28"/>
          <w:rtl/>
        </w:rPr>
        <w:t>اً</w:t>
      </w:r>
      <w:r>
        <w:rPr>
          <w:rFonts w:ascii="Simplified Arabic" w:eastAsia="Times New Roman" w:hAnsi="Simplified Arabic" w:cs="Simplified Arabic" w:hint="cs"/>
          <w:sz w:val="28"/>
          <w:szCs w:val="28"/>
          <w:rtl/>
        </w:rPr>
        <w:t xml:space="preserve"> ف</w:t>
      </w:r>
      <w:r w:rsidR="00921870">
        <w:rPr>
          <w:rFonts w:ascii="Simplified Arabic" w:eastAsia="Times New Roman" w:hAnsi="Simplified Arabic" w:cs="Simplified Arabic" w:hint="cs"/>
          <w:sz w:val="28"/>
          <w:szCs w:val="28"/>
          <w:rtl/>
        </w:rPr>
        <w:t xml:space="preserve">ي الآراء ووجهات النظر بين المديرين والموظفين، </w:t>
      </w:r>
      <w:r>
        <w:rPr>
          <w:rFonts w:ascii="Simplified Arabic" w:eastAsia="Times New Roman" w:hAnsi="Simplified Arabic" w:cs="Simplified Arabic" w:hint="cs"/>
          <w:sz w:val="28"/>
          <w:szCs w:val="28"/>
          <w:rtl/>
        </w:rPr>
        <w:t xml:space="preserve">فيما يتعلق بمحاور القيادة الإدارية فقد كانت إجابات </w:t>
      </w:r>
      <w:r w:rsidR="00921870">
        <w:rPr>
          <w:rFonts w:ascii="Simplified Arabic" w:eastAsia="Times New Roman" w:hAnsi="Simplified Arabic" w:cs="Simplified Arabic" w:hint="cs"/>
          <w:sz w:val="28"/>
          <w:szCs w:val="28"/>
          <w:rtl/>
        </w:rPr>
        <w:t>المديرين</w:t>
      </w:r>
      <w:r>
        <w:rPr>
          <w:rFonts w:ascii="Simplified Arabic" w:eastAsia="Times New Roman" w:hAnsi="Simplified Arabic" w:cs="Simplified Arabic" w:hint="cs"/>
          <w:sz w:val="28"/>
          <w:szCs w:val="28"/>
          <w:rtl/>
        </w:rPr>
        <w:t xml:space="preserve"> أن جميع عناصر متغير القيادة </w:t>
      </w:r>
      <w:r>
        <w:rPr>
          <w:rFonts w:ascii="Simplified Arabic" w:eastAsia="Times New Roman" w:hAnsi="Simplified Arabic" w:cs="Simplified Arabic" w:hint="cs"/>
          <w:sz w:val="28"/>
          <w:szCs w:val="28"/>
          <w:rtl/>
        </w:rPr>
        <w:lastRenderedPageBreak/>
        <w:t>الإدا</w:t>
      </w:r>
      <w:r w:rsidR="00921870">
        <w:rPr>
          <w:rFonts w:ascii="Simplified Arabic" w:eastAsia="Times New Roman" w:hAnsi="Simplified Arabic" w:cs="Simplified Arabic" w:hint="cs"/>
          <w:sz w:val="28"/>
          <w:szCs w:val="28"/>
          <w:rtl/>
        </w:rPr>
        <w:t>رية لها دور كبير ورئيس</w:t>
      </w:r>
      <w:r>
        <w:rPr>
          <w:rFonts w:ascii="Simplified Arabic" w:eastAsia="Times New Roman" w:hAnsi="Simplified Arabic" w:cs="Simplified Arabic" w:hint="cs"/>
          <w:sz w:val="28"/>
          <w:szCs w:val="28"/>
          <w:rtl/>
        </w:rPr>
        <w:t xml:space="preserve"> في تعزيز الإبداع لدى الموظفين، ولكن هنالك تفاوت في قدرة المؤسسات على توفير التحفيز المادي بشكل خاص</w:t>
      </w:r>
      <w:r w:rsidR="00921870">
        <w:rPr>
          <w:rFonts w:ascii="Simplified Arabic" w:eastAsia="Times New Roman" w:hAnsi="Simplified Arabic" w:cs="Simplified Arabic" w:hint="cs"/>
          <w:sz w:val="28"/>
          <w:szCs w:val="28"/>
          <w:rtl/>
        </w:rPr>
        <w:t>؛</w:t>
      </w:r>
      <w:r>
        <w:rPr>
          <w:rFonts w:ascii="Simplified Arabic" w:eastAsia="Times New Roman" w:hAnsi="Simplified Arabic" w:cs="Simplified Arabic" w:hint="cs"/>
          <w:sz w:val="28"/>
          <w:szCs w:val="28"/>
          <w:rtl/>
        </w:rPr>
        <w:t xml:space="preserve"> لتعزيز الإبداع. </w:t>
      </w:r>
      <w:r w:rsidR="00050AF5">
        <w:rPr>
          <w:rFonts w:ascii="Simplified Arabic" w:eastAsia="Times New Roman" w:hAnsi="Simplified Arabic" w:cs="Simplified Arabic" w:hint="cs"/>
          <w:sz w:val="28"/>
          <w:szCs w:val="28"/>
          <w:rtl/>
        </w:rPr>
        <w:t xml:space="preserve">بينما من وجهة نظر الموظفين فقد أشارت النتائج أن متوسط إجاباتهم على متغير القيادة الإدارية كان متوسطاً. </w:t>
      </w:r>
    </w:p>
    <w:p w:rsidR="004F1DF1" w:rsidRPr="00865DD0" w:rsidRDefault="00147CEC" w:rsidP="00A53A3C">
      <w:pPr>
        <w:bidi/>
        <w:spacing w:before="240" w:line="360" w:lineRule="auto"/>
        <w:jc w:val="both"/>
        <w:rPr>
          <w:rFonts w:ascii="Simplified Arabic" w:hAnsi="Simplified Arabic" w:cs="Simplified Arabic"/>
          <w:sz w:val="28"/>
          <w:szCs w:val="28"/>
          <w:rtl/>
          <w:lang w:bidi="ar-JO"/>
        </w:rPr>
      </w:pPr>
      <w:r>
        <w:rPr>
          <w:rFonts w:ascii="Simplified Arabic" w:eastAsia="Times New Roman" w:hAnsi="Simplified Arabic" w:cs="Simplified Arabic" w:hint="cs"/>
          <w:sz w:val="28"/>
          <w:szCs w:val="28"/>
          <w:rtl/>
        </w:rPr>
        <w:t xml:space="preserve">وقد اتفقت النتائج المتعلقة بمتغير القيادة الإدارية ودورها في تعزيز الإبداع </w:t>
      </w:r>
      <w:r w:rsidR="004F1DF1">
        <w:rPr>
          <w:rFonts w:ascii="Simplified Arabic" w:eastAsia="Times New Roman" w:hAnsi="Simplified Arabic" w:cs="Simplified Arabic" w:hint="cs"/>
          <w:sz w:val="28"/>
          <w:szCs w:val="28"/>
          <w:rtl/>
        </w:rPr>
        <w:t xml:space="preserve">التي خلصت إليها الدراسة الحالية، مع نتائج عدة دراسات منها: دراسة </w:t>
      </w:r>
      <w:r w:rsidR="004F1DF1" w:rsidRPr="004F1DF1">
        <w:rPr>
          <w:rFonts w:ascii="Simplified Arabic" w:eastAsia="Times New Roman" w:hAnsi="Simplified Arabic" w:cs="Simplified Arabic" w:hint="cs"/>
          <w:b/>
          <w:bCs/>
          <w:sz w:val="28"/>
          <w:szCs w:val="28"/>
          <w:rtl/>
        </w:rPr>
        <w:t xml:space="preserve">عبد الباقي </w:t>
      </w:r>
      <w:proofErr w:type="spellStart"/>
      <w:r w:rsidR="004F1DF1" w:rsidRPr="004F1DF1">
        <w:rPr>
          <w:rFonts w:ascii="Simplified Arabic" w:eastAsia="Times New Roman" w:hAnsi="Simplified Arabic" w:cs="Simplified Arabic" w:hint="cs"/>
          <w:b/>
          <w:bCs/>
          <w:sz w:val="28"/>
          <w:szCs w:val="28"/>
          <w:rtl/>
        </w:rPr>
        <w:t>وعبدوس</w:t>
      </w:r>
      <w:proofErr w:type="spellEnd"/>
      <w:r w:rsidR="004F1DF1" w:rsidRPr="004F1DF1">
        <w:rPr>
          <w:rFonts w:ascii="Simplified Arabic" w:eastAsia="Times New Roman" w:hAnsi="Simplified Arabic" w:cs="Simplified Arabic" w:hint="cs"/>
          <w:b/>
          <w:bCs/>
          <w:sz w:val="28"/>
          <w:szCs w:val="28"/>
          <w:rtl/>
        </w:rPr>
        <w:t xml:space="preserve"> (2018) </w:t>
      </w:r>
      <w:r w:rsidR="00A53A3C">
        <w:rPr>
          <w:rFonts w:ascii="Simplified Arabic" w:eastAsia="Times New Roman" w:hAnsi="Simplified Arabic" w:cs="Simplified Arabic" w:hint="cs"/>
          <w:sz w:val="28"/>
          <w:szCs w:val="28"/>
          <w:rtl/>
        </w:rPr>
        <w:t>إذ</w:t>
      </w:r>
      <w:r w:rsidR="004F1DF1">
        <w:rPr>
          <w:rFonts w:ascii="Simplified Arabic" w:eastAsia="Times New Roman" w:hAnsi="Simplified Arabic" w:cs="Simplified Arabic" w:hint="cs"/>
          <w:sz w:val="28"/>
          <w:szCs w:val="28"/>
          <w:rtl/>
        </w:rPr>
        <w:t xml:space="preserve"> توصلا إلى أن</w:t>
      </w:r>
      <w:r w:rsidR="00A53A3C">
        <w:rPr>
          <w:rFonts w:ascii="Simplified Arabic" w:eastAsia="Times New Roman" w:hAnsi="Simplified Arabic" w:cs="Simplified Arabic" w:hint="cs"/>
          <w:sz w:val="28"/>
          <w:szCs w:val="28"/>
          <w:rtl/>
        </w:rPr>
        <w:t>ّ</w:t>
      </w:r>
      <w:r w:rsidR="004F1DF1" w:rsidRPr="00865DD0">
        <w:rPr>
          <w:rFonts w:ascii="Simplified Arabic" w:hAnsi="Simplified Arabic" w:cs="Simplified Arabic"/>
          <w:sz w:val="28"/>
          <w:szCs w:val="28"/>
          <w:rtl/>
          <w:lang w:bidi="ar-JO"/>
        </w:rPr>
        <w:t xml:space="preserve"> القيادة الإدارية العامل المشترك بين عملية الانتقال وتحقيق المؤسسة أهدافها في البقاء والاستمرارية والنمو، من خلال التحفيز، </w:t>
      </w:r>
      <w:r w:rsidR="00A53A3C">
        <w:rPr>
          <w:rFonts w:ascii="Simplified Arabic" w:hAnsi="Simplified Arabic" w:cs="Simplified Arabic" w:hint="cs"/>
          <w:sz w:val="28"/>
          <w:szCs w:val="28"/>
          <w:rtl/>
          <w:lang w:bidi="ar-JO"/>
        </w:rPr>
        <w:t>ل</w:t>
      </w:r>
      <w:r w:rsidR="004F1DF1" w:rsidRPr="00865DD0">
        <w:rPr>
          <w:rFonts w:ascii="Simplified Arabic" w:hAnsi="Simplified Arabic" w:cs="Simplified Arabic"/>
          <w:sz w:val="28"/>
          <w:szCs w:val="28"/>
          <w:rtl/>
          <w:lang w:bidi="ar-JO"/>
        </w:rPr>
        <w:t xml:space="preserve">دعم بيئة العمل التي تشجع وتطور عملية الإبداع وتنمية المواهب الخلاقة واستثمار الإمكانات المتاحة. </w:t>
      </w:r>
      <w:r w:rsidR="004F1DF1">
        <w:rPr>
          <w:rFonts w:ascii="Simplified Arabic" w:hAnsi="Simplified Arabic" w:cs="Simplified Arabic" w:hint="cs"/>
          <w:sz w:val="28"/>
          <w:szCs w:val="28"/>
          <w:rtl/>
          <w:lang w:bidi="ar-JO"/>
        </w:rPr>
        <w:t xml:space="preserve">ودراسة </w:t>
      </w:r>
      <w:proofErr w:type="spellStart"/>
      <w:r w:rsidR="004F1DF1" w:rsidRPr="00865DD0">
        <w:rPr>
          <w:rFonts w:ascii="Simplified Arabic" w:hAnsi="Simplified Arabic" w:cs="Simplified Arabic"/>
          <w:b/>
          <w:bCs/>
          <w:sz w:val="28"/>
          <w:szCs w:val="28"/>
          <w:lang w:bidi="he-IL"/>
        </w:rPr>
        <w:t>Kozio</w:t>
      </w:r>
      <w:r w:rsidR="004F1DF1" w:rsidRPr="00865DD0">
        <w:rPr>
          <w:rFonts w:ascii="Cambria" w:hAnsi="Cambria" w:cs="Cambria"/>
          <w:b/>
          <w:bCs/>
          <w:sz w:val="28"/>
          <w:szCs w:val="28"/>
          <w:lang w:bidi="he-IL"/>
        </w:rPr>
        <w:t>ł</w:t>
      </w:r>
      <w:r w:rsidR="004F1DF1" w:rsidRPr="00865DD0">
        <w:rPr>
          <w:rFonts w:ascii="Simplified Arabic" w:hAnsi="Simplified Arabic" w:cs="Simplified Arabic"/>
          <w:b/>
          <w:bCs/>
          <w:sz w:val="28"/>
          <w:szCs w:val="28"/>
          <w:lang w:bidi="he-IL"/>
        </w:rPr>
        <w:t>-Nadolna</w:t>
      </w:r>
      <w:proofErr w:type="spellEnd"/>
      <w:r w:rsidR="004F1DF1">
        <w:rPr>
          <w:rFonts w:ascii="Simplified Arabic" w:hAnsi="Simplified Arabic" w:cs="Simplified Arabic" w:hint="cs"/>
          <w:b/>
          <w:bCs/>
          <w:sz w:val="28"/>
          <w:szCs w:val="28"/>
          <w:rtl/>
          <w:lang w:bidi="ar-JO"/>
        </w:rPr>
        <w:t xml:space="preserve"> (2020) </w:t>
      </w:r>
      <w:r w:rsidR="004F1DF1" w:rsidRPr="004F1DF1">
        <w:rPr>
          <w:rFonts w:ascii="Simplified Arabic" w:hAnsi="Simplified Arabic" w:cs="Simplified Arabic" w:hint="cs"/>
          <w:sz w:val="28"/>
          <w:szCs w:val="28"/>
          <w:rtl/>
          <w:lang w:bidi="ar-JO"/>
        </w:rPr>
        <w:t>التي أشارت إلى</w:t>
      </w:r>
      <w:r w:rsidR="004F1DF1">
        <w:rPr>
          <w:rFonts w:ascii="Simplified Arabic" w:hAnsi="Simplified Arabic" w:cs="Simplified Arabic" w:hint="cs"/>
          <w:b/>
          <w:bCs/>
          <w:sz w:val="28"/>
          <w:szCs w:val="28"/>
          <w:rtl/>
          <w:lang w:bidi="ar-JO"/>
        </w:rPr>
        <w:t xml:space="preserve"> </w:t>
      </w:r>
      <w:r w:rsidR="004F1DF1" w:rsidRPr="00865DD0">
        <w:rPr>
          <w:rFonts w:ascii="Simplified Arabic" w:hAnsi="Simplified Arabic" w:cs="Simplified Arabic"/>
          <w:sz w:val="28"/>
          <w:szCs w:val="28"/>
          <w:rtl/>
        </w:rPr>
        <w:t>أن</w:t>
      </w:r>
      <w:r w:rsidR="00A53A3C">
        <w:rPr>
          <w:rFonts w:ascii="Simplified Arabic" w:hAnsi="Simplified Arabic" w:cs="Simplified Arabic" w:hint="cs"/>
          <w:sz w:val="28"/>
          <w:szCs w:val="28"/>
          <w:rtl/>
        </w:rPr>
        <w:t>ّ</w:t>
      </w:r>
      <w:r w:rsidR="004F1DF1" w:rsidRPr="00865DD0">
        <w:rPr>
          <w:rFonts w:ascii="Simplified Arabic" w:hAnsi="Simplified Arabic" w:cs="Simplified Arabic"/>
          <w:sz w:val="28"/>
          <w:szCs w:val="28"/>
          <w:rtl/>
        </w:rPr>
        <w:t xml:space="preserve"> دور القائد هو تحفيز إبداع الموظفين ومكافأتهم على سلوكهم الإبداعي، وتحليل دور القيادة في التحفيز التنظيمي</w:t>
      </w:r>
      <w:r w:rsidR="004F1DF1">
        <w:rPr>
          <w:rFonts w:ascii="Simplified Arabic" w:hAnsi="Simplified Arabic" w:cs="Simplified Arabic" w:hint="cs"/>
          <w:sz w:val="28"/>
          <w:szCs w:val="28"/>
          <w:rtl/>
        </w:rPr>
        <w:t xml:space="preserve">. </w:t>
      </w:r>
    </w:p>
    <w:p w:rsidR="004F1DF1" w:rsidRDefault="004F1DF1" w:rsidP="00A53A3C">
      <w:pPr>
        <w:bidi/>
        <w:spacing w:before="240" w:line="360" w:lineRule="auto"/>
        <w:jc w:val="both"/>
        <w:rPr>
          <w:rFonts w:ascii="Simplified Arabic" w:hAnsi="Simplified Arabic" w:cs="Simplified Arabic"/>
          <w:sz w:val="28"/>
          <w:szCs w:val="28"/>
          <w:rtl/>
        </w:rPr>
      </w:pPr>
      <w:r>
        <w:rPr>
          <w:rFonts w:ascii="Simplified Arabic" w:eastAsia="Times New Roman" w:hAnsi="Simplified Arabic" w:cs="Simplified Arabic" w:hint="cs"/>
          <w:sz w:val="28"/>
          <w:szCs w:val="28"/>
          <w:rtl/>
        </w:rPr>
        <w:t xml:space="preserve">وقد اختلفت نتائج الدراسة الحالية فيما يتعلق بعناصر متغير القيادة الإدارية مع نتائج دراسة </w:t>
      </w:r>
      <w:r w:rsidR="00050AF5" w:rsidRPr="00050AF5">
        <w:rPr>
          <w:rFonts w:ascii="Simplified Arabic" w:eastAsia="Times New Roman" w:hAnsi="Simplified Arabic" w:cs="Simplified Arabic" w:hint="cs"/>
          <w:b/>
          <w:bCs/>
          <w:sz w:val="28"/>
          <w:szCs w:val="28"/>
          <w:rtl/>
        </w:rPr>
        <w:t>عبد الحي (2019)</w:t>
      </w:r>
      <w:r w:rsidR="00A53A3C">
        <w:rPr>
          <w:rFonts w:ascii="Simplified Arabic" w:eastAsia="Times New Roman" w:hAnsi="Simplified Arabic" w:cs="Simplified Arabic" w:hint="cs"/>
          <w:b/>
          <w:bCs/>
          <w:sz w:val="28"/>
          <w:szCs w:val="28"/>
          <w:rtl/>
        </w:rPr>
        <w:t>،</w:t>
      </w:r>
      <w:r w:rsidR="00050AF5" w:rsidRPr="00050AF5">
        <w:rPr>
          <w:rFonts w:ascii="Simplified Arabic" w:eastAsia="Times New Roman" w:hAnsi="Simplified Arabic" w:cs="Simplified Arabic" w:hint="cs"/>
          <w:b/>
          <w:bCs/>
          <w:sz w:val="28"/>
          <w:szCs w:val="28"/>
          <w:rtl/>
        </w:rPr>
        <w:t xml:space="preserve"> </w:t>
      </w:r>
      <w:r w:rsidR="00050AF5">
        <w:rPr>
          <w:rFonts w:ascii="Simplified Arabic" w:eastAsia="Times New Roman" w:hAnsi="Simplified Arabic" w:cs="Simplified Arabic" w:hint="cs"/>
          <w:sz w:val="28"/>
          <w:szCs w:val="28"/>
          <w:rtl/>
        </w:rPr>
        <w:t>والذي توصل إلى أن</w:t>
      </w:r>
      <w:r w:rsidR="00A53A3C">
        <w:rPr>
          <w:rFonts w:ascii="Simplified Arabic" w:eastAsia="Times New Roman" w:hAnsi="Simplified Arabic" w:cs="Simplified Arabic" w:hint="cs"/>
          <w:sz w:val="28"/>
          <w:szCs w:val="28"/>
          <w:rtl/>
        </w:rPr>
        <w:t>ّ</w:t>
      </w:r>
      <w:r w:rsidR="00050AF5">
        <w:rPr>
          <w:rFonts w:ascii="Simplified Arabic" w:eastAsia="Times New Roman" w:hAnsi="Simplified Arabic" w:cs="Simplified Arabic" w:hint="cs"/>
          <w:sz w:val="28"/>
          <w:szCs w:val="28"/>
          <w:rtl/>
        </w:rPr>
        <w:t xml:space="preserve"> مجال القيادة حصل على درجات مرتفعة من وجهة نظر العاملين، بينما في الدراسة الحالية كان متوسطاً. ومن الجدير بالذكر أن دراسة </w:t>
      </w:r>
      <w:proofErr w:type="spellStart"/>
      <w:r w:rsidR="00050AF5" w:rsidRPr="004A4CFD">
        <w:rPr>
          <w:rFonts w:asciiTheme="majorBidi" w:hAnsiTheme="majorBidi" w:cstheme="majorBidi"/>
          <w:b/>
          <w:bCs/>
          <w:sz w:val="28"/>
          <w:szCs w:val="28"/>
        </w:rPr>
        <w:t>Wenjing</w:t>
      </w:r>
      <w:proofErr w:type="spellEnd"/>
      <w:r w:rsidR="00050AF5" w:rsidRPr="004A4CFD">
        <w:rPr>
          <w:rFonts w:asciiTheme="majorBidi" w:hAnsiTheme="majorBidi" w:cstheme="majorBidi"/>
          <w:b/>
          <w:bCs/>
          <w:sz w:val="28"/>
          <w:szCs w:val="28"/>
        </w:rPr>
        <w:t xml:space="preserve"> et al.</w:t>
      </w:r>
      <w:r w:rsidR="00050AF5">
        <w:rPr>
          <w:rFonts w:asciiTheme="majorBidi" w:hAnsiTheme="majorBidi" w:cstheme="majorBidi" w:hint="cs"/>
          <w:b/>
          <w:bCs/>
          <w:sz w:val="28"/>
          <w:szCs w:val="28"/>
          <w:rtl/>
        </w:rPr>
        <w:t xml:space="preserve"> (2017) </w:t>
      </w:r>
      <w:r w:rsidR="00050AF5" w:rsidRPr="00050AF5">
        <w:rPr>
          <w:rFonts w:ascii="Simplified Arabic" w:hAnsi="Simplified Arabic" w:cs="Simplified Arabic"/>
          <w:sz w:val="28"/>
          <w:szCs w:val="28"/>
          <w:rtl/>
        </w:rPr>
        <w:t xml:space="preserve">أشارت إلى أنواع القيادة الممارسة في المؤسسات التي أجريت فيها الدراسة، </w:t>
      </w:r>
      <w:r w:rsidR="00A53A3C">
        <w:rPr>
          <w:rFonts w:ascii="Simplified Arabic" w:hAnsi="Simplified Arabic" w:cs="Simplified Arabic" w:hint="cs"/>
          <w:sz w:val="28"/>
          <w:szCs w:val="28"/>
          <w:rtl/>
        </w:rPr>
        <w:t>إذ</w:t>
      </w:r>
      <w:r w:rsidR="00050AF5" w:rsidRPr="00050AF5">
        <w:rPr>
          <w:rFonts w:ascii="Simplified Arabic" w:hAnsi="Simplified Arabic" w:cs="Simplified Arabic"/>
          <w:sz w:val="28"/>
          <w:szCs w:val="28"/>
          <w:rtl/>
        </w:rPr>
        <w:t xml:space="preserve"> ذكرت الدراسة أن</w:t>
      </w:r>
      <w:r w:rsidR="00A53A3C">
        <w:rPr>
          <w:rFonts w:ascii="Simplified Arabic" w:hAnsi="Simplified Arabic" w:cs="Simplified Arabic" w:hint="cs"/>
          <w:sz w:val="28"/>
          <w:szCs w:val="28"/>
          <w:rtl/>
        </w:rPr>
        <w:t>ّ</w:t>
      </w:r>
      <w:r w:rsidR="00050AF5" w:rsidRPr="00050AF5">
        <w:rPr>
          <w:rFonts w:ascii="Simplified Arabic" w:hAnsi="Simplified Arabic" w:cs="Simplified Arabic"/>
          <w:sz w:val="28"/>
          <w:szCs w:val="28"/>
          <w:rtl/>
        </w:rPr>
        <w:t xml:space="preserve"> هنالك أنواع</w:t>
      </w:r>
      <w:r w:rsidR="00A53A3C">
        <w:rPr>
          <w:rFonts w:ascii="Simplified Arabic" w:hAnsi="Simplified Arabic" w:cs="Simplified Arabic" w:hint="cs"/>
          <w:sz w:val="28"/>
          <w:szCs w:val="28"/>
          <w:rtl/>
        </w:rPr>
        <w:t>اً</w:t>
      </w:r>
      <w:r w:rsidR="00050AF5" w:rsidRPr="00050AF5">
        <w:rPr>
          <w:rFonts w:ascii="Simplified Arabic" w:hAnsi="Simplified Arabic" w:cs="Simplified Arabic"/>
          <w:sz w:val="28"/>
          <w:szCs w:val="28"/>
          <w:rtl/>
        </w:rPr>
        <w:t xml:space="preserve"> للقيادة الحديثة هي القيادة التحويلية والقيادة بالمعاملات وأثر كل من تلك الأنواع على تعزيز الإبداع لدى الموظفين. </w:t>
      </w:r>
    </w:p>
    <w:p w:rsidR="00050AF5" w:rsidRPr="00050AF5" w:rsidRDefault="00050AF5" w:rsidP="00A53A3C">
      <w:pPr>
        <w:bidi/>
        <w:spacing w:before="240" w:line="360" w:lineRule="auto"/>
        <w:jc w:val="both"/>
        <w:rPr>
          <w:rFonts w:ascii="Simplified Arabic" w:eastAsia="Times New Roman" w:hAnsi="Simplified Arabic" w:cs="Simplified Arabic"/>
          <w:sz w:val="28"/>
          <w:szCs w:val="28"/>
          <w:rtl/>
        </w:rPr>
      </w:pPr>
      <w:r>
        <w:rPr>
          <w:rFonts w:ascii="Simplified Arabic" w:eastAsia="Times New Roman" w:hAnsi="Simplified Arabic" w:cs="Simplified Arabic" w:hint="cs"/>
          <w:sz w:val="28"/>
          <w:szCs w:val="28"/>
          <w:rtl/>
        </w:rPr>
        <w:t>وفي محاولة لربط ما توصلت إليه الباحثة في هذه الدراسة</w:t>
      </w:r>
      <w:r w:rsidR="00A53A3C">
        <w:rPr>
          <w:rFonts w:ascii="Simplified Arabic" w:eastAsia="Times New Roman" w:hAnsi="Simplified Arabic" w:cs="Simplified Arabic" w:hint="cs"/>
          <w:sz w:val="28"/>
          <w:szCs w:val="28"/>
          <w:rtl/>
        </w:rPr>
        <w:t>،</w:t>
      </w:r>
      <w:r>
        <w:rPr>
          <w:rFonts w:ascii="Simplified Arabic" w:eastAsia="Times New Roman" w:hAnsi="Simplified Arabic" w:cs="Simplified Arabic" w:hint="cs"/>
          <w:sz w:val="28"/>
          <w:szCs w:val="28"/>
          <w:rtl/>
        </w:rPr>
        <w:t xml:space="preserve"> فيما يتعلق بعناصر متغير القيادة الإدارية مع نظريات القيادة، </w:t>
      </w:r>
      <w:r w:rsidR="00AC2672">
        <w:rPr>
          <w:rFonts w:ascii="Simplified Arabic" w:eastAsia="Times New Roman" w:hAnsi="Simplified Arabic" w:cs="Simplified Arabic" w:hint="cs"/>
          <w:sz w:val="28"/>
          <w:szCs w:val="28"/>
          <w:rtl/>
        </w:rPr>
        <w:t xml:space="preserve">فإنه يمكننا ذكر نظرية </w:t>
      </w:r>
      <w:proofErr w:type="spellStart"/>
      <w:r w:rsidR="00AC2672">
        <w:rPr>
          <w:rFonts w:ascii="Simplified Arabic" w:eastAsia="Times New Roman" w:hAnsi="Simplified Arabic" w:cs="Simplified Arabic" w:hint="cs"/>
          <w:sz w:val="28"/>
          <w:szCs w:val="28"/>
          <w:rtl/>
        </w:rPr>
        <w:t>هيرشي</w:t>
      </w:r>
      <w:proofErr w:type="spellEnd"/>
      <w:r w:rsidR="00AC2672">
        <w:rPr>
          <w:rFonts w:ascii="Simplified Arabic" w:eastAsia="Times New Roman" w:hAnsi="Simplified Arabic" w:cs="Simplified Arabic" w:hint="cs"/>
          <w:sz w:val="28"/>
          <w:szCs w:val="28"/>
          <w:rtl/>
        </w:rPr>
        <w:t xml:space="preserve"> وبلانشارد والتي ترتبط بنتائج الدراسة من حيث النضج الوظيفي </w:t>
      </w:r>
      <w:r w:rsidR="00A53A3C">
        <w:rPr>
          <w:rFonts w:ascii="Simplified Arabic" w:eastAsia="Times New Roman" w:hAnsi="Simplified Arabic" w:cs="Simplified Arabic" w:hint="cs"/>
          <w:sz w:val="28"/>
          <w:szCs w:val="28"/>
          <w:rtl/>
        </w:rPr>
        <w:t>للمديرين</w:t>
      </w:r>
      <w:r w:rsidR="00AC2672">
        <w:rPr>
          <w:rFonts w:ascii="Simplified Arabic" w:eastAsia="Times New Roman" w:hAnsi="Simplified Arabic" w:cs="Simplified Arabic" w:hint="cs"/>
          <w:sz w:val="28"/>
          <w:szCs w:val="28"/>
          <w:rtl/>
        </w:rPr>
        <w:t xml:space="preserve">، والذي تبين من خلال النتائج الكيفية التي توصلت إليها الدراسة. </w:t>
      </w:r>
      <w:r w:rsidR="00A53A3C">
        <w:rPr>
          <w:rFonts w:ascii="Simplified Arabic" w:eastAsia="Times New Roman" w:hAnsi="Simplified Arabic" w:cs="Simplified Arabic" w:hint="cs"/>
          <w:sz w:val="28"/>
          <w:szCs w:val="28"/>
          <w:rtl/>
        </w:rPr>
        <w:t>إذ</w:t>
      </w:r>
      <w:r w:rsidR="00AC2672">
        <w:rPr>
          <w:rFonts w:ascii="Simplified Arabic" w:eastAsia="Times New Roman" w:hAnsi="Simplified Arabic" w:cs="Simplified Arabic" w:hint="cs"/>
          <w:sz w:val="28"/>
          <w:szCs w:val="28"/>
          <w:rtl/>
        </w:rPr>
        <w:t xml:space="preserve"> كان هنالك نضج </w:t>
      </w:r>
      <w:r w:rsidR="00AC2672">
        <w:rPr>
          <w:rFonts w:ascii="Simplified Arabic" w:eastAsia="Times New Roman" w:hAnsi="Simplified Arabic" w:cs="Simplified Arabic" w:hint="cs"/>
          <w:sz w:val="28"/>
          <w:szCs w:val="28"/>
          <w:rtl/>
        </w:rPr>
        <w:lastRenderedPageBreak/>
        <w:t xml:space="preserve">وظيفي من خلال الإجابة </w:t>
      </w:r>
      <w:r w:rsidR="00A53A3C">
        <w:rPr>
          <w:rFonts w:ascii="Simplified Arabic" w:eastAsia="Times New Roman" w:hAnsi="Simplified Arabic" w:cs="Simplified Arabic" w:hint="cs"/>
          <w:sz w:val="28"/>
          <w:szCs w:val="28"/>
          <w:rtl/>
        </w:rPr>
        <w:t>عن</w:t>
      </w:r>
      <w:r w:rsidR="00AC2672">
        <w:rPr>
          <w:rFonts w:ascii="Simplified Arabic" w:eastAsia="Times New Roman" w:hAnsi="Simplified Arabic" w:cs="Simplified Arabic" w:hint="cs"/>
          <w:sz w:val="28"/>
          <w:szCs w:val="28"/>
          <w:rtl/>
        </w:rPr>
        <w:t xml:space="preserve"> أسئلة المقابلة التي أجريت مع </w:t>
      </w:r>
      <w:r w:rsidR="00A53A3C">
        <w:rPr>
          <w:rFonts w:ascii="Simplified Arabic" w:eastAsia="Times New Roman" w:hAnsi="Simplified Arabic" w:cs="Simplified Arabic" w:hint="cs"/>
          <w:sz w:val="28"/>
          <w:szCs w:val="28"/>
          <w:rtl/>
        </w:rPr>
        <w:t>(8) مديرين</w:t>
      </w:r>
      <w:r w:rsidR="00AC2672">
        <w:rPr>
          <w:rFonts w:ascii="Simplified Arabic" w:eastAsia="Times New Roman" w:hAnsi="Simplified Arabic" w:cs="Simplified Arabic" w:hint="cs"/>
          <w:sz w:val="28"/>
          <w:szCs w:val="28"/>
          <w:rtl/>
        </w:rPr>
        <w:t xml:space="preserve"> في </w:t>
      </w:r>
      <w:r w:rsidR="00A53A3C">
        <w:rPr>
          <w:rFonts w:ascii="Simplified Arabic" w:eastAsia="Times New Roman" w:hAnsi="Simplified Arabic" w:cs="Simplified Arabic" w:hint="cs"/>
          <w:sz w:val="28"/>
          <w:szCs w:val="28"/>
          <w:rtl/>
        </w:rPr>
        <w:t>(8)</w:t>
      </w:r>
      <w:r w:rsidR="00AC2672">
        <w:rPr>
          <w:rFonts w:ascii="Simplified Arabic" w:eastAsia="Times New Roman" w:hAnsi="Simplified Arabic" w:cs="Simplified Arabic" w:hint="cs"/>
          <w:sz w:val="28"/>
          <w:szCs w:val="28"/>
          <w:rtl/>
        </w:rPr>
        <w:t xml:space="preserve"> مؤسسات أهلية فلسطينية عاملة في محافظة بيت لحم. ومن خلال إجاباتهم تبين أن لديهم نضج وظيفي ومعرفة واسعة بأهمية ودور القيادة في تعزيز الإبداع لدى الموظفين، حيث أن</w:t>
      </w:r>
      <w:r w:rsidR="00A53A3C">
        <w:rPr>
          <w:rFonts w:ascii="Simplified Arabic" w:eastAsia="Times New Roman" w:hAnsi="Simplified Arabic" w:cs="Simplified Arabic" w:hint="cs"/>
          <w:sz w:val="28"/>
          <w:szCs w:val="28"/>
          <w:rtl/>
        </w:rPr>
        <w:t>ّ</w:t>
      </w:r>
      <w:r w:rsidR="00AC2672">
        <w:rPr>
          <w:rFonts w:ascii="Simplified Arabic" w:eastAsia="Times New Roman" w:hAnsi="Simplified Arabic" w:cs="Simplified Arabic" w:hint="cs"/>
          <w:sz w:val="28"/>
          <w:szCs w:val="28"/>
          <w:rtl/>
        </w:rPr>
        <w:t xml:space="preserve"> النضج الوظيفي تبين في عدة محاور من بينها محور التحفيز المادي والذي ارتأى عدد من </w:t>
      </w:r>
      <w:r w:rsidR="00A53A3C">
        <w:rPr>
          <w:rFonts w:ascii="Simplified Arabic" w:eastAsia="Times New Roman" w:hAnsi="Simplified Arabic" w:cs="Simplified Arabic" w:hint="cs"/>
          <w:sz w:val="28"/>
          <w:szCs w:val="28"/>
          <w:rtl/>
        </w:rPr>
        <w:t>المديرين</w:t>
      </w:r>
      <w:r w:rsidR="00AC2672">
        <w:rPr>
          <w:rFonts w:ascii="Simplified Arabic" w:eastAsia="Times New Roman" w:hAnsi="Simplified Arabic" w:cs="Simplified Arabic" w:hint="cs"/>
          <w:sz w:val="28"/>
          <w:szCs w:val="28"/>
          <w:rtl/>
        </w:rPr>
        <w:t xml:space="preserve"> إلى أن التحفيز المادي يتفاوت بين مؤسسة وأخرى بحسب قدرة المؤسسة على توفير الموارد المالية الكافية واللازمة</w:t>
      </w:r>
      <w:r w:rsidR="00A53A3C">
        <w:rPr>
          <w:rFonts w:ascii="Simplified Arabic" w:eastAsia="Times New Roman" w:hAnsi="Simplified Arabic" w:cs="Simplified Arabic" w:hint="cs"/>
          <w:sz w:val="28"/>
          <w:szCs w:val="28"/>
          <w:rtl/>
        </w:rPr>
        <w:t>؛</w:t>
      </w:r>
      <w:r w:rsidR="00AC2672">
        <w:rPr>
          <w:rFonts w:ascii="Simplified Arabic" w:eastAsia="Times New Roman" w:hAnsi="Simplified Arabic" w:cs="Simplified Arabic" w:hint="cs"/>
          <w:sz w:val="28"/>
          <w:szCs w:val="28"/>
          <w:rtl/>
        </w:rPr>
        <w:t xml:space="preserve"> لتحفيز الموظفين مادياً</w:t>
      </w:r>
      <w:r w:rsidR="00A53A3C">
        <w:rPr>
          <w:rFonts w:ascii="Simplified Arabic" w:eastAsia="Times New Roman" w:hAnsi="Simplified Arabic" w:cs="Simplified Arabic" w:hint="cs"/>
          <w:sz w:val="28"/>
          <w:szCs w:val="28"/>
          <w:rtl/>
        </w:rPr>
        <w:t>؛</w:t>
      </w:r>
      <w:r w:rsidR="00AC2672">
        <w:rPr>
          <w:rFonts w:ascii="Simplified Arabic" w:eastAsia="Times New Roman" w:hAnsi="Simplified Arabic" w:cs="Simplified Arabic" w:hint="cs"/>
          <w:sz w:val="28"/>
          <w:szCs w:val="28"/>
          <w:rtl/>
        </w:rPr>
        <w:t xml:space="preserve"> كي يتم تعزيز الإبداع لديهم. </w:t>
      </w:r>
    </w:p>
    <w:p w:rsidR="000A4BCB" w:rsidRDefault="00AC2672" w:rsidP="00A53A3C">
      <w:pPr>
        <w:bidi/>
        <w:spacing w:before="240" w:line="360" w:lineRule="auto"/>
        <w:jc w:val="both"/>
        <w:rPr>
          <w:rFonts w:ascii="Simplified Arabic" w:eastAsia="Times New Roman" w:hAnsi="Simplified Arabic" w:cs="Simplified Arabic"/>
          <w:sz w:val="28"/>
          <w:szCs w:val="28"/>
          <w:rtl/>
        </w:rPr>
      </w:pPr>
      <w:r>
        <w:rPr>
          <w:rFonts w:ascii="Simplified Arabic" w:eastAsia="Times New Roman" w:hAnsi="Simplified Arabic" w:cs="Simplified Arabic" w:hint="cs"/>
          <w:sz w:val="28"/>
          <w:szCs w:val="28"/>
          <w:rtl/>
        </w:rPr>
        <w:t xml:space="preserve">وفيما يتعلق بمتغير الإبداع الإداري وعناصره داخل المؤسسات الأهلية الفلسطينية العاملة في محافظة بيت لحم، </w:t>
      </w:r>
      <w:r w:rsidR="000A4BCB">
        <w:rPr>
          <w:rFonts w:ascii="Simplified Arabic" w:eastAsia="Times New Roman" w:hAnsi="Simplified Arabic" w:cs="Simplified Arabic" w:hint="cs"/>
          <w:sz w:val="28"/>
          <w:szCs w:val="28"/>
          <w:rtl/>
        </w:rPr>
        <w:t xml:space="preserve">فقد أشارت النتائج </w:t>
      </w:r>
      <w:r w:rsidR="00F740EB" w:rsidRPr="00DA1675">
        <w:rPr>
          <w:rFonts w:ascii="Simplified Arabic" w:eastAsia="Times New Roman" w:hAnsi="Simplified Arabic" w:cs="Simplified Arabic"/>
          <w:sz w:val="28"/>
          <w:szCs w:val="28"/>
          <w:rtl/>
        </w:rPr>
        <w:t xml:space="preserve">أن </w:t>
      </w:r>
      <w:r w:rsidR="00F740EB">
        <w:rPr>
          <w:rFonts w:ascii="Simplified Arabic" w:eastAsia="Times New Roman" w:hAnsi="Simplified Arabic" w:cs="Simplified Arabic" w:hint="cs"/>
          <w:sz w:val="28"/>
          <w:szCs w:val="28"/>
          <w:rtl/>
        </w:rPr>
        <w:t xml:space="preserve">واقع عناصر متغير الإبداع الإداري </w:t>
      </w:r>
      <w:r w:rsidR="00F740EB" w:rsidRPr="00DA1675">
        <w:rPr>
          <w:rFonts w:ascii="Simplified Arabic" w:eastAsia="Times New Roman" w:hAnsi="Simplified Arabic" w:cs="Simplified Arabic"/>
          <w:sz w:val="28"/>
          <w:szCs w:val="28"/>
          <w:rtl/>
        </w:rPr>
        <w:t xml:space="preserve">في المؤسسات الأهلية الفلسطينية </w:t>
      </w:r>
      <w:r w:rsidR="00F740EB">
        <w:rPr>
          <w:rFonts w:ascii="Simplified Arabic" w:eastAsia="Times New Roman" w:hAnsi="Simplified Arabic" w:cs="Simplified Arabic" w:hint="cs"/>
          <w:sz w:val="28"/>
          <w:szCs w:val="28"/>
          <w:rtl/>
        </w:rPr>
        <w:t xml:space="preserve">العاملة في محافظة بيت لحم من وجهة نظر العاملين فيها </w:t>
      </w:r>
      <w:r w:rsidR="00F740EB" w:rsidRPr="00DA1675">
        <w:rPr>
          <w:rFonts w:ascii="Simplified Arabic" w:eastAsia="Times New Roman" w:hAnsi="Simplified Arabic" w:cs="Simplified Arabic"/>
          <w:sz w:val="28"/>
          <w:szCs w:val="28"/>
          <w:rtl/>
        </w:rPr>
        <w:t>كان كبير</w:t>
      </w:r>
      <w:r w:rsidR="00F740EB">
        <w:rPr>
          <w:rFonts w:ascii="Simplified Arabic" w:eastAsia="Times New Roman" w:hAnsi="Simplified Arabic" w:cs="Simplified Arabic" w:hint="cs"/>
          <w:sz w:val="28"/>
          <w:szCs w:val="28"/>
          <w:rtl/>
        </w:rPr>
        <w:t>اً</w:t>
      </w:r>
      <w:r w:rsidR="00F740EB" w:rsidRPr="00DA1675">
        <w:rPr>
          <w:rFonts w:ascii="Simplified Arabic" w:eastAsia="Times New Roman" w:hAnsi="Simplified Arabic" w:cs="Simplified Arabic"/>
          <w:sz w:val="28"/>
          <w:szCs w:val="28"/>
          <w:rtl/>
        </w:rPr>
        <w:t xml:space="preserve">، </w:t>
      </w:r>
      <w:r w:rsidR="00A53A3C">
        <w:rPr>
          <w:rFonts w:ascii="Simplified Arabic" w:eastAsia="Times New Roman" w:hAnsi="Simplified Arabic" w:cs="Simplified Arabic" w:hint="cs"/>
          <w:sz w:val="28"/>
          <w:szCs w:val="28"/>
          <w:rtl/>
        </w:rPr>
        <w:t>إذ</w:t>
      </w:r>
      <w:r w:rsidR="00F740EB" w:rsidRPr="00DA1675">
        <w:rPr>
          <w:rFonts w:ascii="Simplified Arabic" w:eastAsia="Times New Roman" w:hAnsi="Simplified Arabic" w:cs="Simplified Arabic"/>
          <w:sz w:val="28"/>
          <w:szCs w:val="28"/>
          <w:rtl/>
        </w:rPr>
        <w:t xml:space="preserve"> بلغ المتوسط الحسابي لهذه الدرجة على الدرجة الكلية لمقياس ال</w:t>
      </w:r>
      <w:r w:rsidR="000A4BCB">
        <w:rPr>
          <w:rFonts w:ascii="Simplified Arabic" w:eastAsia="Times New Roman" w:hAnsi="Simplified Arabic" w:cs="Simplified Arabic"/>
          <w:sz w:val="28"/>
          <w:szCs w:val="28"/>
          <w:rtl/>
        </w:rPr>
        <w:t>دراسة (4.10)</w:t>
      </w:r>
      <w:r w:rsidR="000A4BCB">
        <w:rPr>
          <w:rFonts w:ascii="Simplified Arabic" w:eastAsia="Times New Roman" w:hAnsi="Simplified Arabic" w:cs="Simplified Arabic" w:hint="cs"/>
          <w:sz w:val="28"/>
          <w:szCs w:val="28"/>
          <w:rtl/>
        </w:rPr>
        <w:t>. مما يدل على أن هنالك فرص</w:t>
      </w:r>
      <w:r w:rsidR="00A53A3C">
        <w:rPr>
          <w:rFonts w:ascii="Simplified Arabic" w:eastAsia="Times New Roman" w:hAnsi="Simplified Arabic" w:cs="Simplified Arabic" w:hint="cs"/>
          <w:sz w:val="28"/>
          <w:szCs w:val="28"/>
          <w:rtl/>
        </w:rPr>
        <w:t>اً</w:t>
      </w:r>
      <w:r w:rsidR="000A4BCB">
        <w:rPr>
          <w:rFonts w:ascii="Simplified Arabic" w:eastAsia="Times New Roman" w:hAnsi="Simplified Arabic" w:cs="Simplified Arabic" w:hint="cs"/>
          <w:sz w:val="28"/>
          <w:szCs w:val="28"/>
          <w:rtl/>
        </w:rPr>
        <w:t xml:space="preserve"> متاحة للموظفين في المؤسسات الأهلية قيد الدراسة للإبداع، وهذا يؤكد على أن الممارسة القيادية من قبل </w:t>
      </w:r>
      <w:r w:rsidR="00A53A3C">
        <w:rPr>
          <w:rFonts w:ascii="Simplified Arabic" w:eastAsia="Times New Roman" w:hAnsi="Simplified Arabic" w:cs="Simplified Arabic" w:hint="cs"/>
          <w:sz w:val="28"/>
          <w:szCs w:val="28"/>
          <w:rtl/>
        </w:rPr>
        <w:t>المديرين</w:t>
      </w:r>
      <w:r w:rsidR="000A4BCB">
        <w:rPr>
          <w:rFonts w:ascii="Simplified Arabic" w:eastAsia="Times New Roman" w:hAnsi="Simplified Arabic" w:cs="Simplified Arabic" w:hint="cs"/>
          <w:sz w:val="28"/>
          <w:szCs w:val="28"/>
          <w:rtl/>
        </w:rPr>
        <w:t xml:space="preserve"> تعمل على إطلاق الفرص وإعطاء الموظفين حرية الإبداع أثناء إنجاز المهام الملقاة على </w:t>
      </w:r>
      <w:r w:rsidR="00A53A3C">
        <w:rPr>
          <w:rFonts w:ascii="Simplified Arabic" w:eastAsia="Times New Roman" w:hAnsi="Simplified Arabic" w:cs="Simplified Arabic" w:hint="cs"/>
          <w:sz w:val="28"/>
          <w:szCs w:val="28"/>
          <w:rtl/>
        </w:rPr>
        <w:t>عاتقهم</w:t>
      </w:r>
      <w:r w:rsidR="000A4BCB">
        <w:rPr>
          <w:rFonts w:ascii="Simplified Arabic" w:eastAsia="Times New Roman" w:hAnsi="Simplified Arabic" w:cs="Simplified Arabic" w:hint="cs"/>
          <w:sz w:val="28"/>
          <w:szCs w:val="28"/>
          <w:rtl/>
        </w:rPr>
        <w:t xml:space="preserve">. </w:t>
      </w:r>
      <w:r w:rsidR="00A53A3C">
        <w:rPr>
          <w:rFonts w:ascii="Simplified Arabic" w:eastAsia="Times New Roman" w:hAnsi="Simplified Arabic" w:cs="Simplified Arabic" w:hint="cs"/>
          <w:sz w:val="28"/>
          <w:szCs w:val="28"/>
          <w:rtl/>
        </w:rPr>
        <w:t>إذ</w:t>
      </w:r>
      <w:r w:rsidR="000A4BCB">
        <w:rPr>
          <w:rFonts w:ascii="Simplified Arabic" w:eastAsia="Times New Roman" w:hAnsi="Simplified Arabic" w:cs="Simplified Arabic" w:hint="cs"/>
          <w:sz w:val="28"/>
          <w:szCs w:val="28"/>
          <w:rtl/>
        </w:rPr>
        <w:t xml:space="preserve"> أظهرت الدراسة أن </w:t>
      </w:r>
      <w:r w:rsidR="001734C5">
        <w:rPr>
          <w:rFonts w:ascii="Simplified Arabic" w:eastAsia="Times New Roman" w:hAnsi="Simplified Arabic" w:cs="Simplified Arabic" w:hint="cs"/>
          <w:sz w:val="28"/>
          <w:szCs w:val="28"/>
          <w:rtl/>
        </w:rPr>
        <w:t xml:space="preserve">واقع </w:t>
      </w:r>
      <w:r w:rsidR="000A4BCB">
        <w:rPr>
          <w:rFonts w:ascii="Simplified Arabic" w:eastAsia="Times New Roman" w:hAnsi="Simplified Arabic" w:cs="Simplified Arabic" w:hint="cs"/>
          <w:sz w:val="28"/>
          <w:szCs w:val="28"/>
          <w:rtl/>
        </w:rPr>
        <w:t>م</w:t>
      </w:r>
      <w:r w:rsidR="001734C5">
        <w:rPr>
          <w:rFonts w:ascii="Simplified Arabic" w:eastAsia="Times New Roman" w:hAnsi="Simplified Arabic" w:cs="Simplified Arabic" w:hint="cs"/>
          <w:sz w:val="28"/>
          <w:szCs w:val="28"/>
          <w:rtl/>
        </w:rPr>
        <w:t xml:space="preserve">تغير </w:t>
      </w:r>
      <w:r w:rsidR="001734C5" w:rsidRPr="001E4349">
        <w:rPr>
          <w:rFonts w:ascii="Simplified Arabic" w:eastAsia="Times New Roman" w:hAnsi="Simplified Arabic" w:cs="Simplified Arabic" w:hint="cs"/>
          <w:sz w:val="28"/>
          <w:szCs w:val="28"/>
          <w:rtl/>
        </w:rPr>
        <w:t xml:space="preserve">القدرة على </w:t>
      </w:r>
      <w:r w:rsidR="001734C5" w:rsidRPr="001E4349">
        <w:rPr>
          <w:rFonts w:ascii="Simplified Arabic" w:eastAsia="Times New Roman" w:hAnsi="Simplified Arabic" w:cs="Simplified Arabic"/>
          <w:sz w:val="28"/>
          <w:szCs w:val="28"/>
          <w:rtl/>
        </w:rPr>
        <w:t>التحليل</w:t>
      </w:r>
      <w:r w:rsidR="001734C5" w:rsidRPr="001E4349">
        <w:rPr>
          <w:rFonts w:ascii="Simplified Arabic" w:eastAsia="Times New Roman" w:hAnsi="Simplified Arabic" w:cs="Simplified Arabic" w:hint="cs"/>
          <w:sz w:val="28"/>
          <w:szCs w:val="28"/>
          <w:rtl/>
        </w:rPr>
        <w:t xml:space="preserve"> لدى العاملين في المؤسسات الأهلية الفلسطينية</w:t>
      </w:r>
      <w:r w:rsidR="001734C5">
        <w:rPr>
          <w:rFonts w:ascii="Simplified Arabic" w:eastAsia="Times New Roman" w:hAnsi="Simplified Arabic" w:cs="Simplified Arabic"/>
          <w:sz w:val="28"/>
          <w:szCs w:val="28"/>
          <w:rtl/>
        </w:rPr>
        <w:t xml:space="preserve"> كان</w:t>
      </w:r>
      <w:r w:rsidR="001734C5" w:rsidRPr="001E4349">
        <w:rPr>
          <w:rFonts w:ascii="Simplified Arabic" w:eastAsia="Times New Roman" w:hAnsi="Simplified Arabic" w:cs="Simplified Arabic"/>
          <w:sz w:val="28"/>
          <w:szCs w:val="28"/>
          <w:rtl/>
        </w:rPr>
        <w:t xml:space="preserve"> كبير</w:t>
      </w:r>
      <w:r w:rsidR="001734C5">
        <w:rPr>
          <w:rFonts w:ascii="Simplified Arabic" w:eastAsia="Times New Roman" w:hAnsi="Simplified Arabic" w:cs="Simplified Arabic" w:hint="cs"/>
          <w:sz w:val="28"/>
          <w:szCs w:val="28"/>
          <w:rtl/>
        </w:rPr>
        <w:t>اً،</w:t>
      </w:r>
      <w:r w:rsidR="001734C5" w:rsidRPr="002E29E3">
        <w:rPr>
          <w:rFonts w:ascii="Simplified Arabic" w:eastAsia="Times New Roman" w:hAnsi="Simplified Arabic" w:cs="Simplified Arabic"/>
          <w:sz w:val="28"/>
          <w:szCs w:val="28"/>
          <w:rtl/>
        </w:rPr>
        <w:t xml:space="preserve"> </w:t>
      </w:r>
      <w:r w:rsidR="000A4BCB">
        <w:rPr>
          <w:rFonts w:ascii="Simplified Arabic" w:eastAsia="Times New Roman" w:hAnsi="Simplified Arabic" w:cs="Simplified Arabic" w:hint="cs"/>
          <w:sz w:val="28"/>
          <w:szCs w:val="28"/>
          <w:rtl/>
        </w:rPr>
        <w:t xml:space="preserve">فقد </w:t>
      </w:r>
      <w:r w:rsidR="001734C5" w:rsidRPr="002E29E3">
        <w:rPr>
          <w:rFonts w:ascii="Simplified Arabic" w:eastAsia="Times New Roman" w:hAnsi="Simplified Arabic" w:cs="Simplified Arabic"/>
          <w:sz w:val="28"/>
          <w:szCs w:val="28"/>
          <w:rtl/>
        </w:rPr>
        <w:t>بلغ المتوسط الحسابي لهذه الدرجة (</w:t>
      </w:r>
      <w:r w:rsidR="001734C5" w:rsidRPr="002E29E3">
        <w:rPr>
          <w:rFonts w:ascii="Simplified Arabic" w:eastAsia="Times New Roman" w:hAnsi="Simplified Arabic" w:cs="Simplified Arabic"/>
          <w:sz w:val="28"/>
          <w:szCs w:val="28"/>
        </w:rPr>
        <w:t>4.01</w:t>
      </w:r>
      <w:r w:rsidR="001734C5" w:rsidRPr="002E29E3">
        <w:rPr>
          <w:rFonts w:ascii="Simplified Arabic" w:eastAsia="Times New Roman" w:hAnsi="Simplified Arabic" w:cs="Simplified Arabic"/>
          <w:sz w:val="28"/>
          <w:szCs w:val="28"/>
          <w:rtl/>
        </w:rPr>
        <w:t xml:space="preserve">). </w:t>
      </w:r>
    </w:p>
    <w:p w:rsidR="000A4BCB" w:rsidRDefault="000A4BCB" w:rsidP="00A53A3C">
      <w:pPr>
        <w:bidi/>
        <w:spacing w:before="240" w:line="360" w:lineRule="auto"/>
        <w:jc w:val="both"/>
        <w:rPr>
          <w:rFonts w:ascii="Simplified Arabic" w:eastAsia="Times New Roman" w:hAnsi="Simplified Arabic" w:cs="Simplified Arabic"/>
          <w:sz w:val="28"/>
          <w:szCs w:val="28"/>
          <w:rtl/>
        </w:rPr>
      </w:pPr>
      <w:r>
        <w:rPr>
          <w:rFonts w:ascii="Simplified Arabic" w:eastAsia="Times New Roman" w:hAnsi="Simplified Arabic" w:cs="Simplified Arabic" w:hint="cs"/>
          <w:sz w:val="28"/>
          <w:szCs w:val="28"/>
          <w:rtl/>
        </w:rPr>
        <w:t>كما أشارت النتائج المتعلقة بو</w:t>
      </w:r>
      <w:r w:rsidR="001734C5">
        <w:rPr>
          <w:rFonts w:ascii="Simplified Arabic" w:eastAsia="Times New Roman" w:hAnsi="Simplified Arabic" w:cs="Simplified Arabic" w:hint="cs"/>
          <w:sz w:val="28"/>
          <w:szCs w:val="28"/>
          <w:rtl/>
        </w:rPr>
        <w:t xml:space="preserve">اقع </w:t>
      </w:r>
      <w:r>
        <w:rPr>
          <w:rFonts w:ascii="Simplified Arabic" w:eastAsia="Times New Roman" w:hAnsi="Simplified Arabic" w:cs="Simplified Arabic" w:hint="cs"/>
          <w:sz w:val="28"/>
          <w:szCs w:val="28"/>
          <w:rtl/>
        </w:rPr>
        <w:t>م</w:t>
      </w:r>
      <w:r w:rsidR="001734C5">
        <w:rPr>
          <w:rFonts w:ascii="Simplified Arabic" w:eastAsia="Times New Roman" w:hAnsi="Simplified Arabic" w:cs="Simplified Arabic" w:hint="cs"/>
          <w:sz w:val="28"/>
          <w:szCs w:val="28"/>
          <w:rtl/>
        </w:rPr>
        <w:t>تغير قيم الأصالة لدى</w:t>
      </w:r>
      <w:r w:rsidR="001734C5" w:rsidRPr="001E4349">
        <w:rPr>
          <w:rFonts w:ascii="Simplified Arabic" w:eastAsia="Times New Roman" w:hAnsi="Simplified Arabic" w:cs="Simplified Arabic" w:hint="cs"/>
          <w:sz w:val="28"/>
          <w:szCs w:val="28"/>
          <w:rtl/>
        </w:rPr>
        <w:t xml:space="preserve"> العاملين في المؤسسات الأهلية الفلسطينية</w:t>
      </w:r>
      <w:r w:rsidR="001734C5" w:rsidRPr="001E4349">
        <w:rPr>
          <w:rFonts w:ascii="Simplified Arabic" w:eastAsia="Times New Roman" w:hAnsi="Simplified Arabic" w:cs="Simplified Arabic"/>
          <w:sz w:val="28"/>
          <w:szCs w:val="28"/>
          <w:rtl/>
        </w:rPr>
        <w:t xml:space="preserve"> </w:t>
      </w:r>
      <w:r w:rsidR="001734C5">
        <w:rPr>
          <w:rFonts w:ascii="Simplified Arabic" w:eastAsia="Times New Roman" w:hAnsi="Simplified Arabic" w:cs="Simplified Arabic" w:hint="cs"/>
          <w:sz w:val="28"/>
          <w:szCs w:val="28"/>
          <w:rtl/>
        </w:rPr>
        <w:t xml:space="preserve">العاملة في محافظة بيت لحم </w:t>
      </w:r>
      <w:r w:rsidR="00A53A3C">
        <w:rPr>
          <w:rFonts w:ascii="Simplified Arabic" w:eastAsia="Times New Roman" w:hAnsi="Simplified Arabic" w:cs="Simplified Arabic" w:hint="cs"/>
          <w:sz w:val="28"/>
          <w:szCs w:val="28"/>
          <w:rtl/>
        </w:rPr>
        <w:t>بأنه</w:t>
      </w:r>
      <w:r w:rsidR="001734C5" w:rsidRPr="002E29E3">
        <w:rPr>
          <w:rFonts w:ascii="Simplified Arabic" w:eastAsia="Times New Roman" w:hAnsi="Simplified Arabic" w:cs="Simplified Arabic"/>
          <w:sz w:val="28"/>
          <w:szCs w:val="28"/>
          <w:rtl/>
        </w:rPr>
        <w:t xml:space="preserve"> كبير</w:t>
      </w:r>
      <w:r w:rsidR="00A53A3C">
        <w:rPr>
          <w:rFonts w:ascii="Simplified Arabic" w:eastAsia="Times New Roman" w:hAnsi="Simplified Arabic" w:cs="Simplified Arabic" w:hint="cs"/>
          <w:sz w:val="28"/>
          <w:szCs w:val="28"/>
          <w:rtl/>
        </w:rPr>
        <w:t xml:space="preserve">، إذ </w:t>
      </w:r>
      <w:r w:rsidR="001734C5" w:rsidRPr="002E29E3">
        <w:rPr>
          <w:rFonts w:ascii="Simplified Arabic" w:eastAsia="Times New Roman" w:hAnsi="Simplified Arabic" w:cs="Simplified Arabic"/>
          <w:sz w:val="28"/>
          <w:szCs w:val="28"/>
          <w:rtl/>
        </w:rPr>
        <w:t>بلغ المتوسط الحسابي لهذه الدرجة (</w:t>
      </w:r>
      <w:r w:rsidR="001734C5" w:rsidRPr="002E29E3">
        <w:rPr>
          <w:rFonts w:ascii="Simplified Arabic" w:eastAsia="Times New Roman" w:hAnsi="Simplified Arabic" w:cs="Simplified Arabic"/>
          <w:sz w:val="28"/>
          <w:szCs w:val="28"/>
        </w:rPr>
        <w:t>4.10</w:t>
      </w:r>
      <w:r w:rsidR="001734C5" w:rsidRPr="002E29E3">
        <w:rPr>
          <w:rFonts w:ascii="Simplified Arabic" w:eastAsia="Times New Roman" w:hAnsi="Simplified Arabic" w:cs="Simplified Arabic"/>
          <w:sz w:val="28"/>
          <w:szCs w:val="28"/>
          <w:rtl/>
        </w:rPr>
        <w:t xml:space="preserve">). </w:t>
      </w:r>
      <w:r>
        <w:rPr>
          <w:rFonts w:ascii="Simplified Arabic" w:eastAsia="Times New Roman" w:hAnsi="Simplified Arabic" w:cs="Simplified Arabic" w:hint="cs"/>
          <w:sz w:val="28"/>
          <w:szCs w:val="28"/>
          <w:rtl/>
        </w:rPr>
        <w:t xml:space="preserve">إضافة إلى أن </w:t>
      </w:r>
      <w:r w:rsidR="001734C5">
        <w:rPr>
          <w:rFonts w:ascii="Simplified Arabic" w:eastAsia="Times New Roman" w:hAnsi="Simplified Arabic" w:cs="Simplified Arabic" w:hint="cs"/>
          <w:sz w:val="28"/>
          <w:szCs w:val="28"/>
          <w:rtl/>
        </w:rPr>
        <w:t xml:space="preserve">واقع متغير </w:t>
      </w:r>
      <w:r w:rsidR="001734C5" w:rsidRPr="001E4349">
        <w:rPr>
          <w:rFonts w:ascii="Simplified Arabic" w:eastAsia="Times New Roman" w:hAnsi="Simplified Arabic" w:cs="Simplified Arabic"/>
          <w:sz w:val="28"/>
          <w:szCs w:val="28"/>
          <w:rtl/>
        </w:rPr>
        <w:t>قيم المرونة</w:t>
      </w:r>
      <w:r w:rsidR="001734C5" w:rsidRPr="001E4349">
        <w:rPr>
          <w:rFonts w:ascii="Simplified Arabic" w:eastAsia="Times New Roman" w:hAnsi="Simplified Arabic" w:cs="Simplified Arabic" w:hint="cs"/>
          <w:sz w:val="28"/>
          <w:szCs w:val="28"/>
          <w:rtl/>
        </w:rPr>
        <w:t xml:space="preserve"> لدى العاملين في المؤسسات الأهلية الفلسطينية</w:t>
      </w:r>
      <w:r w:rsidR="001734C5">
        <w:rPr>
          <w:rFonts w:ascii="Simplified Arabic" w:eastAsia="Times New Roman" w:hAnsi="Simplified Arabic" w:cs="Simplified Arabic"/>
          <w:sz w:val="28"/>
          <w:szCs w:val="28"/>
          <w:rtl/>
        </w:rPr>
        <w:t xml:space="preserve"> </w:t>
      </w:r>
      <w:r w:rsidR="001734C5">
        <w:rPr>
          <w:rFonts w:ascii="Simplified Arabic" w:eastAsia="Times New Roman" w:hAnsi="Simplified Arabic" w:cs="Simplified Arabic" w:hint="cs"/>
          <w:sz w:val="28"/>
          <w:szCs w:val="28"/>
          <w:rtl/>
        </w:rPr>
        <w:t>العاملة في محافظة بيت لحم جاء</w:t>
      </w:r>
      <w:r w:rsidR="001734C5" w:rsidRPr="001E4349">
        <w:rPr>
          <w:rFonts w:ascii="Simplified Arabic" w:eastAsia="Times New Roman" w:hAnsi="Simplified Arabic" w:cs="Simplified Arabic"/>
          <w:sz w:val="28"/>
          <w:szCs w:val="28"/>
          <w:rtl/>
        </w:rPr>
        <w:t xml:space="preserve"> كب</w:t>
      </w:r>
      <w:r w:rsidR="001734C5">
        <w:rPr>
          <w:rFonts w:ascii="Simplified Arabic" w:eastAsia="Times New Roman" w:hAnsi="Simplified Arabic" w:cs="Simplified Arabic"/>
          <w:sz w:val="28"/>
          <w:szCs w:val="28"/>
          <w:rtl/>
        </w:rPr>
        <w:t>ير</w:t>
      </w:r>
      <w:r w:rsidR="001734C5">
        <w:rPr>
          <w:rFonts w:ascii="Simplified Arabic" w:eastAsia="Times New Roman" w:hAnsi="Simplified Arabic" w:cs="Simplified Arabic" w:hint="cs"/>
          <w:sz w:val="28"/>
          <w:szCs w:val="28"/>
          <w:rtl/>
        </w:rPr>
        <w:t>اً</w:t>
      </w:r>
      <w:r w:rsidR="00A53A3C">
        <w:rPr>
          <w:rFonts w:ascii="Simplified Arabic" w:eastAsia="Times New Roman" w:hAnsi="Simplified Arabic" w:cs="Simplified Arabic" w:hint="cs"/>
          <w:sz w:val="28"/>
          <w:szCs w:val="28"/>
          <w:rtl/>
        </w:rPr>
        <w:t xml:space="preserve">، إذ </w:t>
      </w:r>
      <w:r w:rsidR="001734C5" w:rsidRPr="002E29E3">
        <w:rPr>
          <w:rFonts w:ascii="Simplified Arabic" w:eastAsia="Times New Roman" w:hAnsi="Simplified Arabic" w:cs="Simplified Arabic"/>
          <w:sz w:val="28"/>
          <w:szCs w:val="28"/>
          <w:rtl/>
        </w:rPr>
        <w:t>بلغ المتوسط الحسابي لهذه الدرجة (</w:t>
      </w:r>
      <w:r w:rsidR="001734C5" w:rsidRPr="002E29E3">
        <w:rPr>
          <w:rFonts w:ascii="Simplified Arabic" w:eastAsia="Times New Roman" w:hAnsi="Simplified Arabic" w:cs="Simplified Arabic"/>
          <w:sz w:val="28"/>
          <w:szCs w:val="28"/>
        </w:rPr>
        <w:t>4.17</w:t>
      </w:r>
      <w:r w:rsidR="001734C5" w:rsidRPr="002E29E3">
        <w:rPr>
          <w:rFonts w:ascii="Simplified Arabic" w:eastAsia="Times New Roman" w:hAnsi="Simplified Arabic" w:cs="Simplified Arabic"/>
          <w:sz w:val="28"/>
          <w:szCs w:val="28"/>
          <w:rtl/>
        </w:rPr>
        <w:t xml:space="preserve">). </w:t>
      </w:r>
      <w:r>
        <w:rPr>
          <w:rFonts w:ascii="Simplified Arabic" w:eastAsia="Times New Roman" w:hAnsi="Simplified Arabic" w:cs="Simplified Arabic" w:hint="cs"/>
          <w:sz w:val="28"/>
          <w:szCs w:val="28"/>
          <w:rtl/>
        </w:rPr>
        <w:t>و</w:t>
      </w:r>
      <w:r w:rsidR="001734C5" w:rsidRPr="002E29E3">
        <w:rPr>
          <w:rFonts w:ascii="Simplified Arabic" w:eastAsia="Times New Roman" w:hAnsi="Simplified Arabic" w:cs="Simplified Arabic"/>
          <w:sz w:val="28"/>
          <w:szCs w:val="28"/>
          <w:rtl/>
        </w:rPr>
        <w:t xml:space="preserve">أن </w:t>
      </w:r>
      <w:r w:rsidR="001734C5">
        <w:rPr>
          <w:rFonts w:ascii="Simplified Arabic" w:eastAsia="Times New Roman" w:hAnsi="Simplified Arabic" w:cs="Simplified Arabic" w:hint="cs"/>
          <w:sz w:val="28"/>
          <w:szCs w:val="28"/>
          <w:rtl/>
        </w:rPr>
        <w:t xml:space="preserve">واقع متغير </w:t>
      </w:r>
      <w:r w:rsidR="001734C5" w:rsidRPr="001E4349">
        <w:rPr>
          <w:rFonts w:ascii="Simplified Arabic" w:eastAsia="Times New Roman" w:hAnsi="Simplified Arabic" w:cs="Simplified Arabic"/>
          <w:sz w:val="28"/>
          <w:szCs w:val="28"/>
          <w:rtl/>
        </w:rPr>
        <w:t>قيم الطلاقة</w:t>
      </w:r>
      <w:r w:rsidR="001734C5" w:rsidRPr="001E4349">
        <w:rPr>
          <w:rFonts w:ascii="Simplified Arabic" w:eastAsia="Times New Roman" w:hAnsi="Simplified Arabic" w:cs="Simplified Arabic" w:hint="cs"/>
          <w:sz w:val="28"/>
          <w:szCs w:val="28"/>
          <w:rtl/>
        </w:rPr>
        <w:t xml:space="preserve"> لدى العاملين في المؤسسات الأهلية </w:t>
      </w:r>
      <w:r w:rsidR="001734C5" w:rsidRPr="001E4349">
        <w:rPr>
          <w:rFonts w:ascii="Simplified Arabic" w:eastAsia="Times New Roman" w:hAnsi="Simplified Arabic" w:cs="Simplified Arabic" w:hint="cs"/>
          <w:sz w:val="28"/>
          <w:szCs w:val="28"/>
          <w:rtl/>
        </w:rPr>
        <w:lastRenderedPageBreak/>
        <w:t>الفلسطينية</w:t>
      </w:r>
      <w:r w:rsidR="001734C5" w:rsidRPr="001E4349">
        <w:rPr>
          <w:rFonts w:ascii="Simplified Arabic" w:eastAsia="Times New Roman" w:hAnsi="Simplified Arabic" w:cs="Simplified Arabic"/>
          <w:sz w:val="28"/>
          <w:szCs w:val="28"/>
          <w:rtl/>
        </w:rPr>
        <w:t xml:space="preserve"> </w:t>
      </w:r>
      <w:r w:rsidR="001734C5">
        <w:rPr>
          <w:rFonts w:ascii="Simplified Arabic" w:eastAsia="Times New Roman" w:hAnsi="Simplified Arabic" w:cs="Simplified Arabic" w:hint="cs"/>
          <w:sz w:val="28"/>
          <w:szCs w:val="28"/>
          <w:rtl/>
        </w:rPr>
        <w:t>العاملة في محافظة بيت لحم من وجهة نظر العاملين فيها جاء</w:t>
      </w:r>
      <w:r w:rsidR="001734C5">
        <w:rPr>
          <w:rFonts w:ascii="Simplified Arabic" w:eastAsia="Times New Roman" w:hAnsi="Simplified Arabic" w:cs="Simplified Arabic"/>
          <w:sz w:val="28"/>
          <w:szCs w:val="28"/>
          <w:rtl/>
        </w:rPr>
        <w:t xml:space="preserve"> كبير</w:t>
      </w:r>
      <w:r w:rsidR="001734C5">
        <w:rPr>
          <w:rFonts w:ascii="Simplified Arabic" w:eastAsia="Times New Roman" w:hAnsi="Simplified Arabic" w:cs="Simplified Arabic" w:hint="cs"/>
          <w:sz w:val="28"/>
          <w:szCs w:val="28"/>
          <w:rtl/>
        </w:rPr>
        <w:t>اً</w:t>
      </w:r>
      <w:r w:rsidR="00A53A3C">
        <w:rPr>
          <w:rFonts w:ascii="Simplified Arabic" w:eastAsia="Times New Roman" w:hAnsi="Simplified Arabic" w:cs="Simplified Arabic" w:hint="cs"/>
          <w:sz w:val="28"/>
          <w:szCs w:val="28"/>
          <w:rtl/>
        </w:rPr>
        <w:t xml:space="preserve">، إذ بلغ </w:t>
      </w:r>
      <w:r w:rsidR="001734C5" w:rsidRPr="002E29E3">
        <w:rPr>
          <w:rFonts w:ascii="Simplified Arabic" w:eastAsia="Times New Roman" w:hAnsi="Simplified Arabic" w:cs="Simplified Arabic"/>
          <w:sz w:val="28"/>
          <w:szCs w:val="28"/>
          <w:rtl/>
        </w:rPr>
        <w:t>المتوسط الحسابي لهذه الدرجة (</w:t>
      </w:r>
      <w:r w:rsidR="001734C5" w:rsidRPr="002E29E3">
        <w:rPr>
          <w:rFonts w:ascii="Simplified Arabic" w:eastAsia="Times New Roman" w:hAnsi="Simplified Arabic" w:cs="Simplified Arabic"/>
          <w:sz w:val="28"/>
          <w:szCs w:val="28"/>
        </w:rPr>
        <w:t>4.14</w:t>
      </w:r>
      <w:r w:rsidR="001734C5" w:rsidRPr="002E29E3">
        <w:rPr>
          <w:rFonts w:ascii="Simplified Arabic" w:eastAsia="Times New Roman" w:hAnsi="Simplified Arabic" w:cs="Simplified Arabic"/>
          <w:sz w:val="28"/>
          <w:szCs w:val="28"/>
          <w:rtl/>
        </w:rPr>
        <w:t xml:space="preserve">). </w:t>
      </w:r>
    </w:p>
    <w:p w:rsidR="000A4BCB" w:rsidRDefault="000A4BCB" w:rsidP="00042A92">
      <w:pPr>
        <w:bidi/>
        <w:spacing w:before="240" w:line="360" w:lineRule="auto"/>
        <w:jc w:val="both"/>
        <w:rPr>
          <w:rFonts w:ascii="Simplified Arabic" w:hAnsi="Simplified Arabic" w:cs="Simplified Arabic"/>
          <w:sz w:val="28"/>
          <w:szCs w:val="28"/>
          <w:rtl/>
        </w:rPr>
      </w:pPr>
      <w:r>
        <w:rPr>
          <w:rFonts w:ascii="Simplified Arabic" w:eastAsia="Times New Roman" w:hAnsi="Simplified Arabic" w:cs="Simplified Arabic" w:hint="cs"/>
          <w:sz w:val="28"/>
          <w:szCs w:val="28"/>
          <w:rtl/>
        </w:rPr>
        <w:t>وقد اتفقت هذه النتائج مع نتائج دراسة</w:t>
      </w:r>
      <w:r w:rsidRPr="000A4BCB">
        <w:rPr>
          <w:rFonts w:ascii="Simplified Arabic" w:eastAsia="Times New Roman" w:hAnsi="Simplified Arabic" w:cs="Simplified Arabic" w:hint="cs"/>
          <w:b/>
          <w:bCs/>
          <w:sz w:val="28"/>
          <w:szCs w:val="28"/>
          <w:rtl/>
        </w:rPr>
        <w:t xml:space="preserve"> </w:t>
      </w:r>
      <w:proofErr w:type="spellStart"/>
      <w:r w:rsidRPr="000A4BCB">
        <w:rPr>
          <w:rFonts w:ascii="Simplified Arabic" w:eastAsia="Times New Roman" w:hAnsi="Simplified Arabic" w:cs="Simplified Arabic" w:hint="cs"/>
          <w:b/>
          <w:bCs/>
          <w:sz w:val="28"/>
          <w:szCs w:val="28"/>
          <w:rtl/>
        </w:rPr>
        <w:t>بوجعدار</w:t>
      </w:r>
      <w:proofErr w:type="spellEnd"/>
      <w:r w:rsidRPr="000A4BCB">
        <w:rPr>
          <w:rFonts w:ascii="Simplified Arabic" w:eastAsia="Times New Roman" w:hAnsi="Simplified Arabic" w:cs="Simplified Arabic" w:hint="cs"/>
          <w:b/>
          <w:bCs/>
          <w:sz w:val="28"/>
          <w:szCs w:val="28"/>
          <w:rtl/>
        </w:rPr>
        <w:t xml:space="preserve"> </w:t>
      </w:r>
      <w:proofErr w:type="spellStart"/>
      <w:r w:rsidRPr="000A4BCB">
        <w:rPr>
          <w:rFonts w:ascii="Simplified Arabic" w:eastAsia="Times New Roman" w:hAnsi="Simplified Arabic" w:cs="Simplified Arabic" w:hint="cs"/>
          <w:b/>
          <w:bCs/>
          <w:sz w:val="28"/>
          <w:szCs w:val="28"/>
          <w:rtl/>
        </w:rPr>
        <w:t>ودريوش</w:t>
      </w:r>
      <w:proofErr w:type="spellEnd"/>
      <w:r w:rsidRPr="000A4BCB">
        <w:rPr>
          <w:rFonts w:ascii="Simplified Arabic" w:eastAsia="Times New Roman" w:hAnsi="Simplified Arabic" w:cs="Simplified Arabic" w:hint="cs"/>
          <w:b/>
          <w:bCs/>
          <w:sz w:val="28"/>
          <w:szCs w:val="28"/>
          <w:rtl/>
        </w:rPr>
        <w:t xml:space="preserve"> (</w:t>
      </w:r>
      <w:r w:rsidR="00F07EE1">
        <w:rPr>
          <w:rFonts w:ascii="Simplified Arabic" w:eastAsia="Times New Roman" w:hAnsi="Simplified Arabic" w:cs="Simplified Arabic" w:hint="cs"/>
          <w:b/>
          <w:bCs/>
          <w:sz w:val="28"/>
          <w:szCs w:val="28"/>
          <w:rtl/>
        </w:rPr>
        <w:t>2013</w:t>
      </w:r>
      <w:r w:rsidRPr="000A4BCB">
        <w:rPr>
          <w:rFonts w:ascii="Simplified Arabic" w:eastAsia="Times New Roman" w:hAnsi="Simplified Arabic" w:cs="Simplified Arabic" w:hint="cs"/>
          <w:b/>
          <w:bCs/>
          <w:sz w:val="28"/>
          <w:szCs w:val="28"/>
          <w:rtl/>
        </w:rPr>
        <w:t>)</w:t>
      </w:r>
      <w:r>
        <w:rPr>
          <w:rFonts w:ascii="Simplified Arabic" w:eastAsia="Times New Roman" w:hAnsi="Simplified Arabic" w:cs="Simplified Arabic" w:hint="cs"/>
          <w:sz w:val="28"/>
          <w:szCs w:val="28"/>
          <w:rtl/>
        </w:rPr>
        <w:t xml:space="preserve"> </w:t>
      </w:r>
      <w:r w:rsidR="00042A92">
        <w:rPr>
          <w:rFonts w:ascii="Simplified Arabic" w:eastAsia="Times New Roman" w:hAnsi="Simplified Arabic" w:cs="Simplified Arabic" w:hint="cs"/>
          <w:sz w:val="28"/>
          <w:szCs w:val="28"/>
          <w:rtl/>
        </w:rPr>
        <w:t>حيث</w:t>
      </w:r>
      <w:r>
        <w:rPr>
          <w:rFonts w:ascii="Simplified Arabic" w:eastAsia="Times New Roman" w:hAnsi="Simplified Arabic" w:cs="Simplified Arabic" w:hint="cs"/>
          <w:sz w:val="28"/>
          <w:szCs w:val="28"/>
          <w:rtl/>
        </w:rPr>
        <w:t xml:space="preserve"> توصلا إلى أن </w:t>
      </w:r>
      <w:r w:rsidRPr="00865DD0">
        <w:rPr>
          <w:rFonts w:ascii="Simplified Arabic" w:hAnsi="Simplified Arabic" w:cs="Simplified Arabic"/>
          <w:sz w:val="28"/>
          <w:szCs w:val="28"/>
          <w:rtl/>
        </w:rPr>
        <w:t>غ</w:t>
      </w:r>
      <w:r>
        <w:rPr>
          <w:rFonts w:ascii="Simplified Arabic" w:hAnsi="Simplified Arabic" w:cs="Simplified Arabic" w:hint="cs"/>
          <w:sz w:val="28"/>
          <w:szCs w:val="28"/>
          <w:rtl/>
        </w:rPr>
        <w:t>ا</w:t>
      </w:r>
      <w:r w:rsidRPr="00865DD0">
        <w:rPr>
          <w:rFonts w:ascii="Simplified Arabic" w:hAnsi="Simplified Arabic" w:cs="Simplified Arabic"/>
          <w:sz w:val="28"/>
          <w:szCs w:val="28"/>
          <w:rtl/>
        </w:rPr>
        <w:t>لبية القادة يطلبون مقترحات</w:t>
      </w:r>
      <w:r w:rsidR="00042A92">
        <w:rPr>
          <w:rFonts w:ascii="Simplified Arabic" w:hAnsi="Simplified Arabic" w:cs="Simplified Arabic" w:hint="cs"/>
          <w:sz w:val="28"/>
          <w:szCs w:val="28"/>
          <w:rtl/>
        </w:rPr>
        <w:t>؛</w:t>
      </w:r>
      <w:r w:rsidRPr="00865DD0">
        <w:rPr>
          <w:rFonts w:ascii="Simplified Arabic" w:hAnsi="Simplified Arabic" w:cs="Simplified Arabic"/>
          <w:sz w:val="28"/>
          <w:szCs w:val="28"/>
          <w:rtl/>
        </w:rPr>
        <w:t xml:space="preserve"> لتحسين العمل وحل المشكلات من مرؤوسيهم، ويشجعونهم لمحاولة تطوير أساليب العمل واقتراح الحلول. كذلك أعرب </w:t>
      </w:r>
      <w:r w:rsidR="00042A92">
        <w:rPr>
          <w:rFonts w:ascii="Simplified Arabic" w:hAnsi="Simplified Arabic" w:cs="Simplified Arabic" w:hint="cs"/>
          <w:sz w:val="28"/>
          <w:szCs w:val="28"/>
          <w:rtl/>
        </w:rPr>
        <w:t>المرؤوسو</w:t>
      </w:r>
      <w:r w:rsidR="00042A92">
        <w:rPr>
          <w:rFonts w:ascii="Simplified Arabic" w:hAnsi="Simplified Arabic" w:cs="Simplified Arabic" w:hint="eastAsia"/>
          <w:sz w:val="28"/>
          <w:szCs w:val="28"/>
          <w:rtl/>
        </w:rPr>
        <w:t>ن</w:t>
      </w:r>
      <w:r w:rsidRPr="00865DD0">
        <w:rPr>
          <w:rFonts w:ascii="Simplified Arabic" w:hAnsi="Simplified Arabic" w:cs="Simplified Arabic"/>
          <w:sz w:val="28"/>
          <w:szCs w:val="28"/>
          <w:rtl/>
        </w:rPr>
        <w:t xml:space="preserve"> من عدم تأكدهم أيضا بأن الإدارة لا تعارض إت</w:t>
      </w:r>
      <w:r w:rsidR="00042A92">
        <w:rPr>
          <w:rFonts w:ascii="Simplified Arabic" w:hAnsi="Simplified Arabic" w:cs="Simplified Arabic" w:hint="cs"/>
          <w:sz w:val="28"/>
          <w:szCs w:val="28"/>
          <w:rtl/>
        </w:rPr>
        <w:t>ّ</w:t>
      </w:r>
      <w:r w:rsidRPr="00865DD0">
        <w:rPr>
          <w:rFonts w:ascii="Simplified Arabic" w:hAnsi="Simplified Arabic" w:cs="Simplified Arabic"/>
          <w:sz w:val="28"/>
          <w:szCs w:val="28"/>
          <w:rtl/>
        </w:rPr>
        <w:t xml:space="preserve">باع أساليب جديدة في العمل. </w:t>
      </w:r>
      <w:r>
        <w:rPr>
          <w:rFonts w:ascii="Simplified Arabic" w:hAnsi="Simplified Arabic" w:cs="Simplified Arabic" w:hint="cs"/>
          <w:sz w:val="28"/>
          <w:szCs w:val="28"/>
          <w:rtl/>
        </w:rPr>
        <w:t xml:space="preserve">ودراسة </w:t>
      </w:r>
      <w:r w:rsidRPr="000A4BCB">
        <w:rPr>
          <w:rFonts w:ascii="Simplified Arabic" w:hAnsi="Simplified Arabic" w:cs="Simplified Arabic"/>
          <w:b/>
          <w:bCs/>
          <w:sz w:val="28"/>
          <w:szCs w:val="28"/>
        </w:rPr>
        <w:t>Lee &amp; Kim</w:t>
      </w:r>
      <w:r w:rsidRPr="000A4BCB">
        <w:rPr>
          <w:rFonts w:ascii="Simplified Arabic" w:hAnsi="Simplified Arabic" w:cs="Simplified Arabic" w:hint="cs"/>
          <w:b/>
          <w:bCs/>
          <w:sz w:val="28"/>
          <w:szCs w:val="28"/>
          <w:rtl/>
          <w:lang w:bidi="ar-JO"/>
        </w:rPr>
        <w:t xml:space="preserve"> (2021)</w:t>
      </w:r>
      <w:r>
        <w:rPr>
          <w:rFonts w:ascii="Simplified Arabic" w:hAnsi="Simplified Arabic" w:cs="Simplified Arabic" w:hint="cs"/>
          <w:sz w:val="28"/>
          <w:szCs w:val="28"/>
          <w:rtl/>
          <w:lang w:bidi="ar-JO"/>
        </w:rPr>
        <w:t xml:space="preserve"> والتي توصلت إلى </w:t>
      </w:r>
      <w:r w:rsidRPr="00865DD0">
        <w:rPr>
          <w:rFonts w:ascii="Simplified Arabic" w:hAnsi="Simplified Arabic" w:cs="Simplified Arabic"/>
          <w:sz w:val="28"/>
          <w:szCs w:val="28"/>
          <w:rtl/>
        </w:rPr>
        <w:t>أن</w:t>
      </w:r>
      <w:r w:rsidR="00042A92">
        <w:rPr>
          <w:rFonts w:ascii="Simplified Arabic" w:hAnsi="Simplified Arabic" w:cs="Simplified Arabic" w:hint="cs"/>
          <w:sz w:val="28"/>
          <w:szCs w:val="28"/>
          <w:rtl/>
        </w:rPr>
        <w:t>ّ</w:t>
      </w:r>
      <w:r w:rsidRPr="00865DD0">
        <w:rPr>
          <w:rFonts w:ascii="Simplified Arabic" w:hAnsi="Simplified Arabic" w:cs="Simplified Arabic"/>
          <w:sz w:val="28"/>
          <w:szCs w:val="28"/>
          <w:rtl/>
        </w:rPr>
        <w:t xml:space="preserve"> الات</w:t>
      </w:r>
      <w:r w:rsidR="00042A92">
        <w:rPr>
          <w:rFonts w:ascii="Simplified Arabic" w:hAnsi="Simplified Arabic" w:cs="Simplified Arabic" w:hint="cs"/>
          <w:sz w:val="28"/>
          <w:szCs w:val="28"/>
          <w:rtl/>
        </w:rPr>
        <w:t>ّ</w:t>
      </w:r>
      <w:r w:rsidRPr="00865DD0">
        <w:rPr>
          <w:rFonts w:ascii="Simplified Arabic" w:hAnsi="Simplified Arabic" w:cs="Simplified Arabic"/>
          <w:sz w:val="28"/>
          <w:szCs w:val="28"/>
          <w:rtl/>
        </w:rPr>
        <w:t xml:space="preserve">صال الداخلي المتناسق والتواصل القيادي يدفع الموظفين إلى السعي للحصول على مزيد من </w:t>
      </w:r>
      <w:r w:rsidR="00042A92">
        <w:rPr>
          <w:rFonts w:ascii="Simplified Arabic" w:hAnsi="Simplified Arabic" w:cs="Simplified Arabic"/>
          <w:sz w:val="28"/>
          <w:szCs w:val="28"/>
          <w:rtl/>
        </w:rPr>
        <w:t>الملاحظات من مصادر شخصية مختلفة</w:t>
      </w:r>
      <w:r w:rsidR="00042A92">
        <w:rPr>
          <w:rFonts w:ascii="Simplified Arabic" w:hAnsi="Simplified Arabic" w:cs="Simplified Arabic" w:hint="cs"/>
          <w:sz w:val="28"/>
          <w:szCs w:val="28"/>
          <w:rtl/>
        </w:rPr>
        <w:t xml:space="preserve">، ولو من قبل </w:t>
      </w:r>
      <w:r w:rsidR="00042A92">
        <w:rPr>
          <w:rFonts w:ascii="Simplified Arabic" w:hAnsi="Simplified Arabic" w:cs="Simplified Arabic"/>
          <w:sz w:val="28"/>
          <w:szCs w:val="28"/>
          <w:rtl/>
        </w:rPr>
        <w:t>المشرف</w:t>
      </w:r>
      <w:r w:rsidR="00042A92">
        <w:rPr>
          <w:rFonts w:ascii="Simplified Arabic" w:hAnsi="Simplified Arabic" w:cs="Simplified Arabic" w:hint="cs"/>
          <w:sz w:val="28"/>
          <w:szCs w:val="28"/>
          <w:rtl/>
        </w:rPr>
        <w:t>ي</w:t>
      </w:r>
      <w:r w:rsidRPr="00865DD0">
        <w:rPr>
          <w:rFonts w:ascii="Simplified Arabic" w:hAnsi="Simplified Arabic" w:cs="Simplified Arabic"/>
          <w:sz w:val="28"/>
          <w:szCs w:val="28"/>
          <w:rtl/>
        </w:rPr>
        <w:t xml:space="preserve">ن وزملاء العمل والأقران في الأقسام </w:t>
      </w:r>
      <w:r w:rsidRPr="00865DD0">
        <w:rPr>
          <w:rFonts w:ascii="Simplified Arabic" w:hAnsi="Simplified Arabic" w:cs="Simplified Arabic" w:hint="cs"/>
          <w:sz w:val="28"/>
          <w:szCs w:val="28"/>
          <w:rtl/>
        </w:rPr>
        <w:t>الأخرى،</w:t>
      </w:r>
      <w:r w:rsidRPr="00865DD0">
        <w:rPr>
          <w:rFonts w:ascii="Simplified Arabic" w:hAnsi="Simplified Arabic" w:cs="Simplified Arabic"/>
          <w:sz w:val="28"/>
          <w:szCs w:val="28"/>
          <w:rtl/>
        </w:rPr>
        <w:t xml:space="preserve"> </w:t>
      </w:r>
      <w:r w:rsidR="00042A92">
        <w:rPr>
          <w:rFonts w:ascii="Simplified Arabic" w:hAnsi="Simplified Arabic" w:cs="Simplified Arabic" w:hint="cs"/>
          <w:sz w:val="28"/>
          <w:szCs w:val="28"/>
          <w:rtl/>
        </w:rPr>
        <w:t>ممّا يعزز دوره الإبداعي</w:t>
      </w:r>
      <w:r w:rsidRPr="00865DD0">
        <w:rPr>
          <w:rFonts w:ascii="Simplified Arabic" w:hAnsi="Simplified Arabic" w:cs="Simplified Arabic"/>
          <w:sz w:val="28"/>
          <w:szCs w:val="28"/>
          <w:rtl/>
        </w:rPr>
        <w:t xml:space="preserve">. </w:t>
      </w:r>
    </w:p>
    <w:p w:rsidR="006951C9" w:rsidRPr="00D924A4" w:rsidRDefault="006951C9" w:rsidP="006951C9">
      <w:pPr>
        <w:bidi/>
        <w:spacing w:before="240" w:line="360" w:lineRule="auto"/>
        <w:jc w:val="both"/>
        <w:rPr>
          <w:rFonts w:ascii="Simplified Arabic" w:hAnsi="Simplified Arabic" w:cs="Simplified Arabic"/>
          <w:sz w:val="28"/>
          <w:szCs w:val="28"/>
          <w:rtl/>
        </w:rPr>
      </w:pPr>
      <w:r>
        <w:rPr>
          <w:rFonts w:ascii="Simplified Arabic" w:hAnsi="Simplified Arabic" w:cs="Simplified Arabic" w:hint="cs"/>
          <w:sz w:val="28"/>
          <w:szCs w:val="28"/>
          <w:rtl/>
        </w:rPr>
        <w:t>كما يمكن ربط تلك النتائج مع نظرية سايمون للقيادة والتي تفيد بأن هنالك بعدين للممارسة القيادية الفاعلة</w:t>
      </w:r>
      <w:r w:rsidR="00641767">
        <w:rPr>
          <w:rFonts w:ascii="Simplified Arabic" w:hAnsi="Simplified Arabic" w:cs="Simplified Arabic" w:hint="cs"/>
          <w:sz w:val="28"/>
          <w:szCs w:val="28"/>
          <w:rtl/>
        </w:rPr>
        <w:t>،</w:t>
      </w:r>
      <w:r>
        <w:rPr>
          <w:rFonts w:ascii="Simplified Arabic" w:hAnsi="Simplified Arabic" w:cs="Simplified Arabic" w:hint="cs"/>
          <w:sz w:val="28"/>
          <w:szCs w:val="28"/>
          <w:rtl/>
        </w:rPr>
        <w:t xml:space="preserve"> والتي تعزز الإبداع لدى العاملين في المؤسسة، وهما: </w:t>
      </w:r>
      <w:r w:rsidRPr="00D924A4">
        <w:rPr>
          <w:rFonts w:ascii="Simplified Arabic" w:hAnsi="Simplified Arabic" w:cs="Simplified Arabic"/>
          <w:sz w:val="28"/>
          <w:szCs w:val="28"/>
          <w:rtl/>
        </w:rPr>
        <w:t>التكيف الموضوعي للقرار من خلال تحديد درجة التماسك مع باقي العناصر الأخرى المكونة</w:t>
      </w:r>
      <w:r>
        <w:rPr>
          <w:rFonts w:ascii="Simplified Arabic" w:hAnsi="Simplified Arabic" w:cs="Simplified Arabic" w:hint="cs"/>
          <w:sz w:val="28"/>
          <w:szCs w:val="28"/>
          <w:rtl/>
        </w:rPr>
        <w:t>، بحيث يتم إشراك وتفويض السلطات للموظفين كما بينت النتائج، وكذلك د</w:t>
      </w:r>
      <w:r w:rsidRPr="00D924A4">
        <w:rPr>
          <w:rFonts w:ascii="Simplified Arabic" w:hAnsi="Simplified Arabic" w:cs="Simplified Arabic"/>
          <w:sz w:val="28"/>
          <w:szCs w:val="28"/>
          <w:rtl/>
        </w:rPr>
        <w:t>رجة تقبل الغير لهذا القرار</w:t>
      </w:r>
      <w:r>
        <w:rPr>
          <w:rFonts w:ascii="Simplified Arabic" w:hAnsi="Simplified Arabic" w:cs="Simplified Arabic" w:hint="cs"/>
          <w:sz w:val="28"/>
          <w:szCs w:val="28"/>
          <w:rtl/>
        </w:rPr>
        <w:t xml:space="preserve">، والتي تكون من خلال الاهتمام بالموظفين وإبداعاتهم. </w:t>
      </w:r>
    </w:p>
    <w:p w:rsidR="000A4BCB" w:rsidRDefault="006951C9" w:rsidP="00641767">
      <w:pPr>
        <w:bidi/>
        <w:spacing w:before="240" w:line="360" w:lineRule="auto"/>
        <w:jc w:val="both"/>
        <w:rPr>
          <w:rFonts w:ascii="Simplified Arabic" w:hAnsi="Simplified Arabic" w:cs="Simplified Arabic"/>
          <w:sz w:val="28"/>
          <w:szCs w:val="28"/>
          <w:rtl/>
          <w:lang w:bidi="ar-JO"/>
        </w:rPr>
      </w:pPr>
      <w:r>
        <w:rPr>
          <w:rFonts w:ascii="Simplified Arabic" w:hAnsi="Simplified Arabic" w:cs="Simplified Arabic" w:hint="cs"/>
          <w:sz w:val="28"/>
          <w:szCs w:val="28"/>
          <w:rtl/>
          <w:lang w:bidi="ar-JO"/>
        </w:rPr>
        <w:t xml:space="preserve">وبناءً على ما سبق، يمكن تلخيص أهم الاستنتاجات كما </w:t>
      </w:r>
      <w:r w:rsidR="00641767">
        <w:rPr>
          <w:rFonts w:ascii="Simplified Arabic" w:hAnsi="Simplified Arabic" w:cs="Simplified Arabic" w:hint="cs"/>
          <w:sz w:val="28"/>
          <w:szCs w:val="28"/>
          <w:rtl/>
          <w:lang w:bidi="ar-JO"/>
        </w:rPr>
        <w:t>يأتي</w:t>
      </w:r>
      <w:r>
        <w:rPr>
          <w:rFonts w:ascii="Simplified Arabic" w:hAnsi="Simplified Arabic" w:cs="Simplified Arabic" w:hint="cs"/>
          <w:sz w:val="28"/>
          <w:szCs w:val="28"/>
          <w:rtl/>
          <w:lang w:bidi="ar-JO"/>
        </w:rPr>
        <w:t xml:space="preserve">: </w:t>
      </w:r>
    </w:p>
    <w:p w:rsidR="001734C5" w:rsidRPr="006951C9" w:rsidRDefault="001734C5" w:rsidP="00641767">
      <w:pPr>
        <w:pStyle w:val="ListParagraph"/>
        <w:numPr>
          <w:ilvl w:val="0"/>
          <w:numId w:val="48"/>
        </w:numPr>
        <w:tabs>
          <w:tab w:val="right" w:pos="3933"/>
        </w:tabs>
        <w:bidi/>
        <w:spacing w:before="240" w:line="360" w:lineRule="auto"/>
        <w:jc w:val="both"/>
        <w:rPr>
          <w:rFonts w:ascii="Simplified Arabic" w:eastAsia="Times New Roman" w:hAnsi="Simplified Arabic" w:cs="Simplified Arabic"/>
          <w:sz w:val="28"/>
          <w:szCs w:val="28"/>
          <w:rtl/>
        </w:rPr>
      </w:pPr>
      <w:r w:rsidRPr="006951C9">
        <w:rPr>
          <w:rFonts w:ascii="Simplified Arabic" w:eastAsia="Calibri" w:hAnsi="Simplified Arabic" w:cs="Simplified Arabic"/>
          <w:sz w:val="28"/>
          <w:szCs w:val="28"/>
          <w:rtl/>
        </w:rPr>
        <w:t xml:space="preserve">بينت النتائج وجود علاقة (طردية) ذات دلالة احصائية </w:t>
      </w:r>
      <w:r w:rsidRPr="006951C9">
        <w:rPr>
          <w:rFonts w:ascii="Simplified Arabic" w:eastAsia="Times New Roman" w:hAnsi="Simplified Arabic" w:cs="Simplified Arabic"/>
          <w:sz w:val="28"/>
          <w:szCs w:val="28"/>
          <w:rtl/>
        </w:rPr>
        <w:t xml:space="preserve">عند المستوى </w:t>
      </w:r>
      <w:r w:rsidRPr="006951C9">
        <w:rPr>
          <w:rFonts w:ascii="Cambria" w:eastAsia="Times New Roman" w:hAnsi="Cambria" w:cs="Cambria"/>
          <w:sz w:val="28"/>
          <w:szCs w:val="28"/>
        </w:rPr>
        <w:t>α</w:t>
      </w:r>
      <w:r w:rsidRPr="006951C9">
        <w:rPr>
          <w:rFonts w:ascii="Times New Roman" w:eastAsia="Times New Roman" w:hAnsi="Times New Roman" w:cs="Times New Roman" w:hint="cs"/>
          <w:b/>
          <w:bCs/>
          <w:sz w:val="28"/>
          <w:szCs w:val="28"/>
          <w:rtl/>
        </w:rPr>
        <w:t>≤</w:t>
      </w:r>
      <w:r w:rsidRPr="006951C9">
        <w:rPr>
          <w:rFonts w:ascii="Simplified Arabic" w:eastAsia="Times New Roman" w:hAnsi="Simplified Arabic" w:cs="Simplified Arabic"/>
          <w:sz w:val="28"/>
          <w:szCs w:val="28"/>
        </w:rPr>
        <w:t>0.05</w:t>
      </w:r>
      <w:r w:rsidRPr="006951C9">
        <w:rPr>
          <w:rFonts w:ascii="Simplified Arabic" w:eastAsia="Times New Roman" w:hAnsi="Simplified Arabic" w:cs="Simplified Arabic"/>
          <w:sz w:val="28"/>
          <w:szCs w:val="28"/>
          <w:rtl/>
        </w:rPr>
        <w:t xml:space="preserve"> بين التحفيز المادي وبين دور القيادة الإدارية في تعزيز الإبداع الإداري لدى العاملين في المؤسسات الأهلية العاملة في محافظة بيت لحم من وجهة نظر العاملين، بحيث كلما زاد التحفيز المادي زاد دور القيادة الإدارية في تعزيز الإبداع الإداري لدى العاملين في المؤسسات الأهلية والعكس صحيح.</w:t>
      </w:r>
    </w:p>
    <w:p w:rsidR="001734C5" w:rsidRPr="006951C9" w:rsidRDefault="001734C5" w:rsidP="00641767">
      <w:pPr>
        <w:pStyle w:val="ListParagraph"/>
        <w:numPr>
          <w:ilvl w:val="0"/>
          <w:numId w:val="48"/>
        </w:numPr>
        <w:tabs>
          <w:tab w:val="right" w:pos="3933"/>
        </w:tabs>
        <w:bidi/>
        <w:spacing w:before="240" w:line="360" w:lineRule="auto"/>
        <w:jc w:val="both"/>
        <w:rPr>
          <w:rFonts w:ascii="Simplified Arabic" w:eastAsia="Times New Roman" w:hAnsi="Simplified Arabic" w:cs="Simplified Arabic"/>
          <w:sz w:val="28"/>
          <w:szCs w:val="28"/>
          <w:rtl/>
        </w:rPr>
      </w:pPr>
      <w:r w:rsidRPr="006951C9">
        <w:rPr>
          <w:rFonts w:ascii="Simplified Arabic" w:eastAsia="Calibri" w:hAnsi="Simplified Arabic" w:cs="Simplified Arabic"/>
          <w:sz w:val="28"/>
          <w:szCs w:val="28"/>
          <w:rtl/>
        </w:rPr>
        <w:lastRenderedPageBreak/>
        <w:t>بينت النتائج وجود علاق</w:t>
      </w:r>
      <w:r w:rsidR="00641767">
        <w:rPr>
          <w:rFonts w:ascii="Simplified Arabic" w:eastAsia="Calibri" w:hAnsi="Simplified Arabic" w:cs="Simplified Arabic"/>
          <w:sz w:val="28"/>
          <w:szCs w:val="28"/>
          <w:rtl/>
        </w:rPr>
        <w:t xml:space="preserve">ة (طردية) ذات دلالة احصائية </w:t>
      </w:r>
      <w:r w:rsidRPr="006951C9">
        <w:rPr>
          <w:rFonts w:ascii="Simplified Arabic" w:eastAsia="Times New Roman" w:hAnsi="Simplified Arabic" w:cs="Simplified Arabic"/>
          <w:sz w:val="28"/>
          <w:szCs w:val="28"/>
          <w:rtl/>
        </w:rPr>
        <w:t xml:space="preserve">عند المستوى </w:t>
      </w:r>
      <w:r w:rsidRPr="006951C9">
        <w:rPr>
          <w:rFonts w:ascii="Cambria" w:eastAsia="Times New Roman" w:hAnsi="Cambria" w:cs="Cambria"/>
          <w:sz w:val="28"/>
          <w:szCs w:val="28"/>
        </w:rPr>
        <w:t>α</w:t>
      </w:r>
      <w:r w:rsidRPr="006951C9">
        <w:rPr>
          <w:rFonts w:ascii="Times New Roman" w:eastAsia="Times New Roman" w:hAnsi="Times New Roman" w:cs="Times New Roman" w:hint="cs"/>
          <w:b/>
          <w:bCs/>
          <w:sz w:val="28"/>
          <w:szCs w:val="28"/>
          <w:rtl/>
        </w:rPr>
        <w:t>≤</w:t>
      </w:r>
      <w:r w:rsidRPr="006951C9">
        <w:rPr>
          <w:rFonts w:ascii="Simplified Arabic" w:eastAsia="Times New Roman" w:hAnsi="Simplified Arabic" w:cs="Simplified Arabic"/>
          <w:sz w:val="28"/>
          <w:szCs w:val="28"/>
        </w:rPr>
        <w:t>0.05</w:t>
      </w:r>
      <w:r w:rsidRPr="006951C9">
        <w:rPr>
          <w:rFonts w:ascii="Simplified Arabic" w:eastAsia="Times New Roman" w:hAnsi="Simplified Arabic" w:cs="Simplified Arabic"/>
          <w:sz w:val="28"/>
          <w:szCs w:val="28"/>
          <w:rtl/>
        </w:rPr>
        <w:t xml:space="preserve"> بين التحفيز المعنوي وبين دور القيادة الإدارية في تعزيز الإبداع الإداري لدى العاملين في المؤسسات الأهلية العاملة في محافظة بيت لحم من وجهة نظر العاملين، بحيث كلما زاد التحفيز المعنوي زاد دور القيادة الإدارية في تعزيز الإبداع الإداري لدى العاملين في المؤسسات الأهلية والعكس صحيح.</w:t>
      </w:r>
      <w:r w:rsidRPr="006951C9">
        <w:rPr>
          <w:rFonts w:ascii="Simplified Arabic" w:eastAsia="Times New Roman" w:hAnsi="Simplified Arabic" w:cs="Simplified Arabic" w:hint="cs"/>
          <w:sz w:val="28"/>
          <w:szCs w:val="28"/>
          <w:rtl/>
        </w:rPr>
        <w:t xml:space="preserve"> </w:t>
      </w:r>
    </w:p>
    <w:p w:rsidR="001734C5" w:rsidRPr="006951C9" w:rsidRDefault="001734C5" w:rsidP="00641767">
      <w:pPr>
        <w:pStyle w:val="ListParagraph"/>
        <w:numPr>
          <w:ilvl w:val="0"/>
          <w:numId w:val="48"/>
        </w:numPr>
        <w:tabs>
          <w:tab w:val="right" w:pos="3933"/>
        </w:tabs>
        <w:bidi/>
        <w:spacing w:before="240" w:line="360" w:lineRule="auto"/>
        <w:jc w:val="both"/>
        <w:rPr>
          <w:rFonts w:ascii="Simplified Arabic" w:eastAsia="Times New Roman" w:hAnsi="Simplified Arabic" w:cs="Simplified Arabic"/>
          <w:sz w:val="28"/>
          <w:szCs w:val="28"/>
          <w:rtl/>
        </w:rPr>
      </w:pPr>
      <w:r w:rsidRPr="006951C9">
        <w:rPr>
          <w:rFonts w:ascii="Simplified Arabic" w:eastAsia="Calibri" w:hAnsi="Simplified Arabic" w:cs="Simplified Arabic"/>
          <w:sz w:val="28"/>
          <w:szCs w:val="28"/>
          <w:rtl/>
        </w:rPr>
        <w:t>بينت النتائج وجود علاق</w:t>
      </w:r>
      <w:r w:rsidR="00641767">
        <w:rPr>
          <w:rFonts w:ascii="Simplified Arabic" w:eastAsia="Calibri" w:hAnsi="Simplified Arabic" w:cs="Simplified Arabic"/>
          <w:sz w:val="28"/>
          <w:szCs w:val="28"/>
          <w:rtl/>
        </w:rPr>
        <w:t xml:space="preserve">ة (طردية) ذات دلالة </w:t>
      </w:r>
      <w:r w:rsidR="00641767">
        <w:rPr>
          <w:rFonts w:ascii="Simplified Arabic" w:eastAsia="Calibri" w:hAnsi="Simplified Arabic" w:cs="Simplified Arabic" w:hint="cs"/>
          <w:sz w:val="28"/>
          <w:szCs w:val="28"/>
          <w:rtl/>
        </w:rPr>
        <w:t xml:space="preserve">إحصائية </w:t>
      </w:r>
      <w:r w:rsidRPr="006951C9">
        <w:rPr>
          <w:rFonts w:ascii="Simplified Arabic" w:eastAsia="Times New Roman" w:hAnsi="Simplified Arabic" w:cs="Simplified Arabic"/>
          <w:sz w:val="28"/>
          <w:szCs w:val="28"/>
          <w:rtl/>
        </w:rPr>
        <w:t xml:space="preserve">عند المستوى </w:t>
      </w:r>
      <w:r w:rsidRPr="006951C9">
        <w:rPr>
          <w:rFonts w:ascii="Cambria" w:eastAsia="Times New Roman" w:hAnsi="Cambria" w:cs="Cambria"/>
          <w:sz w:val="28"/>
          <w:szCs w:val="28"/>
        </w:rPr>
        <w:t>α</w:t>
      </w:r>
      <w:r w:rsidRPr="006951C9">
        <w:rPr>
          <w:rFonts w:ascii="Times New Roman" w:eastAsia="Times New Roman" w:hAnsi="Times New Roman" w:cs="Times New Roman" w:hint="cs"/>
          <w:b/>
          <w:bCs/>
          <w:sz w:val="28"/>
          <w:szCs w:val="28"/>
          <w:rtl/>
        </w:rPr>
        <w:t>≤</w:t>
      </w:r>
      <w:r w:rsidRPr="006951C9">
        <w:rPr>
          <w:rFonts w:ascii="Simplified Arabic" w:eastAsia="Times New Roman" w:hAnsi="Simplified Arabic" w:cs="Simplified Arabic"/>
          <w:sz w:val="28"/>
          <w:szCs w:val="28"/>
        </w:rPr>
        <w:t>0.05</w:t>
      </w:r>
      <w:r w:rsidRPr="006951C9">
        <w:rPr>
          <w:rFonts w:ascii="Simplified Arabic" w:eastAsia="Times New Roman" w:hAnsi="Simplified Arabic" w:cs="Simplified Arabic"/>
          <w:sz w:val="28"/>
          <w:szCs w:val="28"/>
          <w:rtl/>
        </w:rPr>
        <w:t xml:space="preserve"> بين التوجيه الاداري وبين دور القيادة الإدارية في تعزيز الإبداع الإداري لدى العاملين في المؤسسات الأهلية العاملة في محافظة بيت لحم من وجهة نظر العاملين، بحيث كلما زاد التوجيه الاداري زاد دور القيادة الإدارية في تعزيز الإبداع الإداري لدى العاملين في المؤسسات الأهلية والعكس صحيح</w:t>
      </w:r>
      <w:r w:rsidRPr="006951C9">
        <w:rPr>
          <w:rFonts w:ascii="Simplified Arabic" w:eastAsia="Times New Roman" w:hAnsi="Simplified Arabic" w:cs="Simplified Arabic" w:hint="cs"/>
          <w:sz w:val="28"/>
          <w:szCs w:val="28"/>
          <w:rtl/>
        </w:rPr>
        <w:t xml:space="preserve">. </w:t>
      </w:r>
    </w:p>
    <w:p w:rsidR="001734C5" w:rsidRPr="006951C9" w:rsidRDefault="001734C5" w:rsidP="00641767">
      <w:pPr>
        <w:pStyle w:val="ListParagraph"/>
        <w:numPr>
          <w:ilvl w:val="0"/>
          <w:numId w:val="48"/>
        </w:numPr>
        <w:tabs>
          <w:tab w:val="right" w:pos="3933"/>
        </w:tabs>
        <w:bidi/>
        <w:spacing w:before="240" w:line="360" w:lineRule="auto"/>
        <w:jc w:val="both"/>
        <w:rPr>
          <w:rFonts w:ascii="Simplified Arabic" w:eastAsia="Times New Roman" w:hAnsi="Simplified Arabic" w:cs="Simplified Arabic"/>
          <w:sz w:val="28"/>
          <w:szCs w:val="28"/>
          <w:rtl/>
        </w:rPr>
      </w:pPr>
      <w:r w:rsidRPr="006951C9">
        <w:rPr>
          <w:rFonts w:ascii="Simplified Arabic" w:eastAsia="Calibri" w:hAnsi="Simplified Arabic" w:cs="Simplified Arabic"/>
          <w:sz w:val="28"/>
          <w:szCs w:val="28"/>
          <w:rtl/>
        </w:rPr>
        <w:t xml:space="preserve">بينت النتائج وجود علاقة (طردية) ذات دلالة احصائية </w:t>
      </w:r>
      <w:r w:rsidRPr="006951C9">
        <w:rPr>
          <w:rFonts w:ascii="Simplified Arabic" w:eastAsia="Times New Roman" w:hAnsi="Simplified Arabic" w:cs="Simplified Arabic"/>
          <w:sz w:val="28"/>
          <w:szCs w:val="28"/>
          <w:rtl/>
        </w:rPr>
        <w:t xml:space="preserve">عند المستوى </w:t>
      </w:r>
      <w:r w:rsidRPr="006951C9">
        <w:rPr>
          <w:rFonts w:ascii="Cambria" w:eastAsia="Times New Roman" w:hAnsi="Cambria" w:cs="Cambria"/>
          <w:sz w:val="28"/>
          <w:szCs w:val="28"/>
        </w:rPr>
        <w:t>α</w:t>
      </w:r>
      <w:r w:rsidRPr="006951C9">
        <w:rPr>
          <w:rFonts w:ascii="Times New Roman" w:eastAsia="Times New Roman" w:hAnsi="Times New Roman" w:cs="Times New Roman" w:hint="cs"/>
          <w:b/>
          <w:bCs/>
          <w:sz w:val="28"/>
          <w:szCs w:val="28"/>
          <w:rtl/>
        </w:rPr>
        <w:t>≤</w:t>
      </w:r>
      <w:r w:rsidRPr="006951C9">
        <w:rPr>
          <w:rFonts w:ascii="Simplified Arabic" w:eastAsia="Times New Roman" w:hAnsi="Simplified Arabic" w:cs="Simplified Arabic"/>
          <w:sz w:val="28"/>
          <w:szCs w:val="28"/>
        </w:rPr>
        <w:t>0.05</w:t>
      </w:r>
      <w:r w:rsidRPr="006951C9">
        <w:rPr>
          <w:rFonts w:ascii="Simplified Arabic" w:eastAsia="Times New Roman" w:hAnsi="Simplified Arabic" w:cs="Simplified Arabic"/>
          <w:sz w:val="28"/>
          <w:szCs w:val="28"/>
          <w:rtl/>
        </w:rPr>
        <w:t xml:space="preserve"> بين شخصية المدير المؤثرة وبين دور القيادة الإدارية في تعزيز الإبداع الإداري لدى العاملين في المؤسسات الأهلية العاملة في محافظة بيت لحم من وجهة نظر العاملين، بحيث كلما زادت شخصية المدير المؤثرة زاد دور القيادة الإدارية في تعزيز الإبداع الإداري لدى العاملين في المؤسسات الأهلية والعكس صحيح.</w:t>
      </w:r>
      <w:r w:rsidRPr="006951C9">
        <w:rPr>
          <w:rFonts w:ascii="Simplified Arabic" w:eastAsia="Times New Roman" w:hAnsi="Simplified Arabic" w:cs="Simplified Arabic" w:hint="cs"/>
          <w:sz w:val="28"/>
          <w:szCs w:val="28"/>
          <w:rtl/>
        </w:rPr>
        <w:t xml:space="preserve"> </w:t>
      </w:r>
    </w:p>
    <w:p w:rsidR="001734C5" w:rsidRPr="006951C9" w:rsidRDefault="001734C5" w:rsidP="00641767">
      <w:pPr>
        <w:pStyle w:val="ListParagraph"/>
        <w:numPr>
          <w:ilvl w:val="0"/>
          <w:numId w:val="48"/>
        </w:numPr>
        <w:tabs>
          <w:tab w:val="right" w:pos="3933"/>
        </w:tabs>
        <w:bidi/>
        <w:spacing w:before="240" w:line="360" w:lineRule="auto"/>
        <w:jc w:val="both"/>
        <w:rPr>
          <w:rFonts w:ascii="Simplified Arabic" w:eastAsia="Times New Roman" w:hAnsi="Simplified Arabic" w:cs="Simplified Arabic"/>
          <w:sz w:val="28"/>
          <w:szCs w:val="28"/>
          <w:rtl/>
        </w:rPr>
      </w:pPr>
      <w:r w:rsidRPr="006951C9">
        <w:rPr>
          <w:rFonts w:ascii="Simplified Arabic" w:eastAsia="Calibri" w:hAnsi="Simplified Arabic" w:cs="Simplified Arabic"/>
          <w:sz w:val="28"/>
          <w:szCs w:val="28"/>
          <w:rtl/>
        </w:rPr>
        <w:t xml:space="preserve">بينت </w:t>
      </w:r>
      <w:r w:rsidR="00AD4FE6" w:rsidRPr="006951C9">
        <w:rPr>
          <w:rFonts w:ascii="Simplified Arabic" w:eastAsia="Calibri" w:hAnsi="Simplified Arabic" w:cs="Simplified Arabic" w:hint="cs"/>
          <w:sz w:val="28"/>
          <w:szCs w:val="28"/>
          <w:rtl/>
        </w:rPr>
        <w:t>النتائج وجود</w:t>
      </w:r>
      <w:r w:rsidRPr="006951C9">
        <w:rPr>
          <w:rFonts w:ascii="Simplified Arabic" w:eastAsia="Calibri" w:hAnsi="Simplified Arabic" w:cs="Simplified Arabic"/>
          <w:sz w:val="28"/>
          <w:szCs w:val="28"/>
          <w:rtl/>
        </w:rPr>
        <w:t xml:space="preserve"> علاقة (طردية) ذات دلالة احصائية </w:t>
      </w:r>
      <w:r w:rsidRPr="006951C9">
        <w:rPr>
          <w:rFonts w:ascii="Simplified Arabic" w:eastAsia="Times New Roman" w:hAnsi="Simplified Arabic" w:cs="Simplified Arabic"/>
          <w:sz w:val="28"/>
          <w:szCs w:val="28"/>
          <w:rtl/>
        </w:rPr>
        <w:t xml:space="preserve">عند المستوى </w:t>
      </w:r>
      <w:r w:rsidRPr="006951C9">
        <w:rPr>
          <w:rFonts w:ascii="Cambria" w:eastAsia="Times New Roman" w:hAnsi="Cambria" w:cs="Cambria"/>
          <w:sz w:val="28"/>
          <w:szCs w:val="28"/>
        </w:rPr>
        <w:t>α</w:t>
      </w:r>
      <w:r w:rsidRPr="006951C9">
        <w:rPr>
          <w:rFonts w:ascii="Times New Roman" w:eastAsia="Times New Roman" w:hAnsi="Times New Roman" w:cs="Times New Roman" w:hint="cs"/>
          <w:b/>
          <w:bCs/>
          <w:sz w:val="28"/>
          <w:szCs w:val="28"/>
          <w:rtl/>
        </w:rPr>
        <w:t>≤</w:t>
      </w:r>
      <w:r w:rsidRPr="006951C9">
        <w:rPr>
          <w:rFonts w:ascii="Simplified Arabic" w:eastAsia="Times New Roman" w:hAnsi="Simplified Arabic" w:cs="Simplified Arabic"/>
          <w:sz w:val="28"/>
          <w:szCs w:val="28"/>
        </w:rPr>
        <w:t>0.05</w:t>
      </w:r>
      <w:r w:rsidRPr="006951C9">
        <w:rPr>
          <w:rFonts w:ascii="Simplified Arabic" w:eastAsia="Times New Roman" w:hAnsi="Simplified Arabic" w:cs="Simplified Arabic"/>
          <w:sz w:val="28"/>
          <w:szCs w:val="28"/>
          <w:rtl/>
        </w:rPr>
        <w:t xml:space="preserve"> بين عملية الرقابة الادارية وبين دور القيادة الإدارية في تعزيز الإبداع الإداري لدى العاملين في المؤسسات الأهلية العاملة في محافظة بيت لحم من وجهة نظر العاملين، بحيث كلما زادت عملية الرقابة الادارية زاد دور القيادة الإدارية في تعزيز الإبداع الإداري لدى العاملين في المؤسسات الأهلية والعكس صحيح.</w:t>
      </w:r>
      <w:r w:rsidRPr="006951C9">
        <w:rPr>
          <w:rFonts w:ascii="Simplified Arabic" w:eastAsia="Times New Roman" w:hAnsi="Simplified Arabic" w:cs="Simplified Arabic" w:hint="cs"/>
          <w:sz w:val="28"/>
          <w:szCs w:val="28"/>
          <w:rtl/>
        </w:rPr>
        <w:t xml:space="preserve"> </w:t>
      </w:r>
    </w:p>
    <w:p w:rsidR="001734C5" w:rsidRPr="006951C9" w:rsidRDefault="001734C5" w:rsidP="00641767">
      <w:pPr>
        <w:pStyle w:val="ListParagraph"/>
        <w:numPr>
          <w:ilvl w:val="0"/>
          <w:numId w:val="48"/>
        </w:numPr>
        <w:tabs>
          <w:tab w:val="right" w:pos="3933"/>
        </w:tabs>
        <w:bidi/>
        <w:spacing w:before="240" w:line="360" w:lineRule="auto"/>
        <w:jc w:val="both"/>
        <w:rPr>
          <w:rFonts w:ascii="Simplified Arabic" w:eastAsia="Times New Roman" w:hAnsi="Simplified Arabic" w:cs="Simplified Arabic"/>
          <w:sz w:val="28"/>
          <w:szCs w:val="28"/>
          <w:rtl/>
        </w:rPr>
      </w:pPr>
      <w:r w:rsidRPr="006951C9">
        <w:rPr>
          <w:rFonts w:ascii="Simplified Arabic" w:eastAsia="Calibri" w:hAnsi="Simplified Arabic" w:cs="Simplified Arabic"/>
          <w:sz w:val="28"/>
          <w:szCs w:val="28"/>
          <w:rtl/>
        </w:rPr>
        <w:lastRenderedPageBreak/>
        <w:t xml:space="preserve">بينت النتائج وجود علاقة (طردية) ذات دلالة احصائية </w:t>
      </w:r>
      <w:r w:rsidRPr="006951C9">
        <w:rPr>
          <w:rFonts w:ascii="Simplified Arabic" w:eastAsia="Times New Roman" w:hAnsi="Simplified Arabic" w:cs="Simplified Arabic"/>
          <w:sz w:val="28"/>
          <w:szCs w:val="28"/>
          <w:rtl/>
        </w:rPr>
        <w:t xml:space="preserve">عند المستوى </w:t>
      </w:r>
      <w:r w:rsidRPr="006951C9">
        <w:rPr>
          <w:rFonts w:ascii="Cambria" w:eastAsia="Times New Roman" w:hAnsi="Cambria" w:cs="Cambria"/>
          <w:sz w:val="28"/>
          <w:szCs w:val="28"/>
        </w:rPr>
        <w:t>α</w:t>
      </w:r>
      <w:r w:rsidRPr="006951C9">
        <w:rPr>
          <w:rFonts w:ascii="Times New Roman" w:eastAsia="Times New Roman" w:hAnsi="Times New Roman" w:cs="Times New Roman" w:hint="cs"/>
          <w:b/>
          <w:bCs/>
          <w:sz w:val="28"/>
          <w:szCs w:val="28"/>
          <w:rtl/>
        </w:rPr>
        <w:t>≤</w:t>
      </w:r>
      <w:r w:rsidRPr="006951C9">
        <w:rPr>
          <w:rFonts w:ascii="Simplified Arabic" w:eastAsia="Times New Roman" w:hAnsi="Simplified Arabic" w:cs="Simplified Arabic"/>
          <w:sz w:val="28"/>
          <w:szCs w:val="28"/>
        </w:rPr>
        <w:t>0.05</w:t>
      </w:r>
      <w:r w:rsidRPr="006951C9">
        <w:rPr>
          <w:rFonts w:ascii="Simplified Arabic" w:eastAsia="Times New Roman" w:hAnsi="Simplified Arabic" w:cs="Simplified Arabic"/>
          <w:sz w:val="28"/>
          <w:szCs w:val="28"/>
          <w:rtl/>
        </w:rPr>
        <w:t xml:space="preserve"> بين القيادة الادارية وبين القدرة على التحليل لدى العاملين في المؤسسات الأهلية الفلسطينية، بحيث كلما زادت القيادة الادارية زادت القدرة على التحليل لدى العاملين في المؤسسات الأهلية الفلسطينية والعكس صحيح.</w:t>
      </w:r>
      <w:r w:rsidRPr="006951C9">
        <w:rPr>
          <w:rFonts w:ascii="Simplified Arabic" w:eastAsia="Times New Roman" w:hAnsi="Simplified Arabic" w:cs="Simplified Arabic" w:hint="cs"/>
          <w:sz w:val="28"/>
          <w:szCs w:val="28"/>
          <w:rtl/>
        </w:rPr>
        <w:t xml:space="preserve"> </w:t>
      </w:r>
    </w:p>
    <w:p w:rsidR="001734C5" w:rsidRPr="006951C9" w:rsidRDefault="001734C5" w:rsidP="00641767">
      <w:pPr>
        <w:pStyle w:val="ListParagraph"/>
        <w:numPr>
          <w:ilvl w:val="0"/>
          <w:numId w:val="48"/>
        </w:numPr>
        <w:tabs>
          <w:tab w:val="right" w:pos="3933"/>
        </w:tabs>
        <w:bidi/>
        <w:spacing w:before="240" w:line="360" w:lineRule="auto"/>
        <w:jc w:val="both"/>
        <w:rPr>
          <w:rFonts w:ascii="Simplified Arabic" w:eastAsia="Times New Roman" w:hAnsi="Simplified Arabic" w:cs="Simplified Arabic"/>
          <w:sz w:val="28"/>
          <w:szCs w:val="28"/>
          <w:rtl/>
        </w:rPr>
      </w:pPr>
      <w:r w:rsidRPr="006951C9">
        <w:rPr>
          <w:rFonts w:ascii="Simplified Arabic" w:eastAsia="Calibri" w:hAnsi="Simplified Arabic" w:cs="Simplified Arabic"/>
          <w:sz w:val="28"/>
          <w:szCs w:val="28"/>
          <w:rtl/>
        </w:rPr>
        <w:t xml:space="preserve">بينت النتائج وجود علاقة (طردية) ذات دلالة احصائية </w:t>
      </w:r>
      <w:r w:rsidRPr="006951C9">
        <w:rPr>
          <w:rFonts w:ascii="Simplified Arabic" w:eastAsia="Times New Roman" w:hAnsi="Simplified Arabic" w:cs="Simplified Arabic"/>
          <w:sz w:val="28"/>
          <w:szCs w:val="28"/>
          <w:rtl/>
        </w:rPr>
        <w:t xml:space="preserve">عند المستوى </w:t>
      </w:r>
      <w:r w:rsidRPr="006951C9">
        <w:rPr>
          <w:rFonts w:ascii="Cambria" w:eastAsia="Times New Roman" w:hAnsi="Cambria" w:cs="Cambria"/>
          <w:sz w:val="28"/>
          <w:szCs w:val="28"/>
        </w:rPr>
        <w:t>α</w:t>
      </w:r>
      <w:r w:rsidRPr="006951C9">
        <w:rPr>
          <w:rFonts w:ascii="Times New Roman" w:eastAsia="Times New Roman" w:hAnsi="Times New Roman" w:cs="Times New Roman" w:hint="cs"/>
          <w:b/>
          <w:bCs/>
          <w:sz w:val="28"/>
          <w:szCs w:val="28"/>
          <w:rtl/>
        </w:rPr>
        <w:t>≤</w:t>
      </w:r>
      <w:r w:rsidRPr="006951C9">
        <w:rPr>
          <w:rFonts w:ascii="Simplified Arabic" w:eastAsia="Times New Roman" w:hAnsi="Simplified Arabic" w:cs="Simplified Arabic"/>
          <w:sz w:val="28"/>
          <w:szCs w:val="28"/>
        </w:rPr>
        <w:t>0.05</w:t>
      </w:r>
      <w:r w:rsidRPr="006951C9">
        <w:rPr>
          <w:rFonts w:ascii="Simplified Arabic" w:eastAsia="Times New Roman" w:hAnsi="Simplified Arabic" w:cs="Simplified Arabic"/>
          <w:sz w:val="28"/>
          <w:szCs w:val="28"/>
          <w:rtl/>
        </w:rPr>
        <w:t xml:space="preserve"> بين القيادة الادارية وبين قيم الأصالة لدى العاملين في المؤسسات الأهلية الفلسطينية، بحيث كلما زادت القيادة الادارية زادت قيم الأصالة لدى العاملين في المؤسسات الأهلية الفلسطينية والعكس صحيح.</w:t>
      </w:r>
    </w:p>
    <w:p w:rsidR="001734C5" w:rsidRPr="006951C9" w:rsidRDefault="001734C5" w:rsidP="00641767">
      <w:pPr>
        <w:pStyle w:val="ListParagraph"/>
        <w:numPr>
          <w:ilvl w:val="0"/>
          <w:numId w:val="48"/>
        </w:numPr>
        <w:tabs>
          <w:tab w:val="right" w:pos="3933"/>
        </w:tabs>
        <w:bidi/>
        <w:spacing w:before="240" w:line="360" w:lineRule="auto"/>
        <w:jc w:val="both"/>
        <w:rPr>
          <w:rFonts w:ascii="Simplified Arabic" w:eastAsia="Calibri" w:hAnsi="Simplified Arabic" w:cs="Simplified Arabic"/>
          <w:sz w:val="28"/>
          <w:szCs w:val="28"/>
        </w:rPr>
      </w:pPr>
      <w:r w:rsidRPr="006951C9">
        <w:rPr>
          <w:rFonts w:ascii="Simplified Arabic" w:eastAsia="Calibri" w:hAnsi="Simplified Arabic" w:cs="Simplified Arabic"/>
          <w:sz w:val="28"/>
          <w:szCs w:val="28"/>
          <w:rtl/>
        </w:rPr>
        <w:t xml:space="preserve">بينت النتائج وجود علاقة (طردية) ذات دلالة احصائية </w:t>
      </w:r>
      <w:r w:rsidRPr="006951C9">
        <w:rPr>
          <w:rFonts w:ascii="Simplified Arabic" w:eastAsia="Times New Roman" w:hAnsi="Simplified Arabic" w:cs="Simplified Arabic"/>
          <w:sz w:val="28"/>
          <w:szCs w:val="28"/>
          <w:rtl/>
        </w:rPr>
        <w:t xml:space="preserve">عند المستوى </w:t>
      </w:r>
      <w:r w:rsidRPr="006951C9">
        <w:rPr>
          <w:rFonts w:ascii="Cambria" w:eastAsia="Times New Roman" w:hAnsi="Cambria" w:cs="Cambria"/>
          <w:sz w:val="28"/>
          <w:szCs w:val="28"/>
        </w:rPr>
        <w:t>α</w:t>
      </w:r>
      <w:r w:rsidRPr="006951C9">
        <w:rPr>
          <w:rFonts w:ascii="Times New Roman" w:eastAsia="Times New Roman" w:hAnsi="Times New Roman" w:cs="Times New Roman" w:hint="cs"/>
          <w:b/>
          <w:bCs/>
          <w:sz w:val="28"/>
          <w:szCs w:val="28"/>
          <w:rtl/>
        </w:rPr>
        <w:t>≤</w:t>
      </w:r>
      <w:r w:rsidRPr="006951C9">
        <w:rPr>
          <w:rFonts w:ascii="Simplified Arabic" w:eastAsia="Times New Roman" w:hAnsi="Simplified Arabic" w:cs="Simplified Arabic"/>
          <w:sz w:val="28"/>
          <w:szCs w:val="28"/>
        </w:rPr>
        <w:t>0.05</w:t>
      </w:r>
      <w:r w:rsidRPr="006951C9">
        <w:rPr>
          <w:rFonts w:ascii="Simplified Arabic" w:eastAsia="Times New Roman" w:hAnsi="Simplified Arabic" w:cs="Simplified Arabic"/>
          <w:sz w:val="28"/>
          <w:szCs w:val="28"/>
          <w:rtl/>
        </w:rPr>
        <w:t xml:space="preserve"> بين القيادة الادارية وبين قيم المرونة لدى العاملين في المؤسسات الأهلية الفلسطينية، بحيث كلما زادت القيادة الادارية زادت قيم المرونة لدى العاملين في المؤسسات الأهلية الفلسطينية والعكس صحيح.</w:t>
      </w:r>
      <w:r w:rsidRPr="006951C9">
        <w:rPr>
          <w:rFonts w:ascii="Simplified Arabic" w:eastAsia="Times New Roman" w:hAnsi="Simplified Arabic" w:cs="Simplified Arabic" w:hint="cs"/>
          <w:sz w:val="28"/>
          <w:szCs w:val="28"/>
          <w:rtl/>
        </w:rPr>
        <w:t xml:space="preserve"> </w:t>
      </w:r>
    </w:p>
    <w:p w:rsidR="001734C5" w:rsidRPr="006951C9" w:rsidRDefault="001734C5" w:rsidP="00641767">
      <w:pPr>
        <w:pStyle w:val="ListParagraph"/>
        <w:numPr>
          <w:ilvl w:val="0"/>
          <w:numId w:val="48"/>
        </w:numPr>
        <w:tabs>
          <w:tab w:val="right" w:pos="3933"/>
        </w:tabs>
        <w:bidi/>
        <w:spacing w:before="240" w:line="360" w:lineRule="auto"/>
        <w:jc w:val="both"/>
        <w:rPr>
          <w:rFonts w:ascii="Simplified Arabic" w:eastAsia="Times New Roman" w:hAnsi="Simplified Arabic" w:cs="Simplified Arabic"/>
          <w:sz w:val="28"/>
          <w:szCs w:val="28"/>
          <w:rtl/>
        </w:rPr>
      </w:pPr>
      <w:r w:rsidRPr="006951C9">
        <w:rPr>
          <w:rFonts w:ascii="Simplified Arabic" w:eastAsia="Calibri" w:hAnsi="Simplified Arabic" w:cs="Simplified Arabic"/>
          <w:sz w:val="28"/>
          <w:szCs w:val="28"/>
          <w:rtl/>
        </w:rPr>
        <w:t xml:space="preserve">بينت النتائج وجود علاقة (طردية) ذات دلالة احصائية </w:t>
      </w:r>
      <w:r w:rsidRPr="006951C9">
        <w:rPr>
          <w:rFonts w:ascii="Simplified Arabic" w:eastAsia="Times New Roman" w:hAnsi="Simplified Arabic" w:cs="Simplified Arabic"/>
          <w:sz w:val="28"/>
          <w:szCs w:val="28"/>
          <w:rtl/>
        </w:rPr>
        <w:t xml:space="preserve">عند المستوى </w:t>
      </w:r>
      <w:r w:rsidRPr="006951C9">
        <w:rPr>
          <w:rFonts w:ascii="Cambria" w:eastAsia="Times New Roman" w:hAnsi="Cambria" w:cs="Cambria"/>
          <w:sz w:val="28"/>
          <w:szCs w:val="28"/>
        </w:rPr>
        <w:t>α</w:t>
      </w:r>
      <w:r w:rsidRPr="006951C9">
        <w:rPr>
          <w:rFonts w:ascii="Times New Roman" w:eastAsia="Times New Roman" w:hAnsi="Times New Roman" w:cs="Times New Roman" w:hint="cs"/>
          <w:b/>
          <w:bCs/>
          <w:sz w:val="28"/>
          <w:szCs w:val="28"/>
          <w:rtl/>
        </w:rPr>
        <w:t>≤</w:t>
      </w:r>
      <w:r w:rsidRPr="006951C9">
        <w:rPr>
          <w:rFonts w:ascii="Simplified Arabic" w:eastAsia="Times New Roman" w:hAnsi="Simplified Arabic" w:cs="Simplified Arabic"/>
          <w:sz w:val="28"/>
          <w:szCs w:val="28"/>
        </w:rPr>
        <w:t>0.05</w:t>
      </w:r>
      <w:r w:rsidRPr="006951C9">
        <w:rPr>
          <w:rFonts w:ascii="Simplified Arabic" w:eastAsia="Times New Roman" w:hAnsi="Simplified Arabic" w:cs="Simplified Arabic"/>
          <w:sz w:val="28"/>
          <w:szCs w:val="28"/>
          <w:rtl/>
        </w:rPr>
        <w:t xml:space="preserve"> بين القيادة الادارية وبين قيم الطلاقة لدى العاملين في المؤسسات الأهلية الفلسطينية، بحيث كلما زادت القيادة الادارية زادت قيم الطلاقة لدى العاملين في المؤسسات الأهلية الفلسطينية والعكس صحيح.</w:t>
      </w:r>
    </w:p>
    <w:p w:rsidR="00441856" w:rsidRDefault="00441856" w:rsidP="00441856">
      <w:pPr>
        <w:autoSpaceDE w:val="0"/>
        <w:autoSpaceDN w:val="0"/>
        <w:bidi/>
        <w:adjustRightInd w:val="0"/>
        <w:spacing w:before="240" w:line="360" w:lineRule="auto"/>
        <w:jc w:val="both"/>
        <w:rPr>
          <w:rFonts w:ascii="Simplified Arabic" w:hAnsi="Simplified Arabic" w:cs="Simplified Arabic"/>
          <w:sz w:val="28"/>
          <w:szCs w:val="28"/>
          <w:rtl/>
          <w:lang w:bidi="ar-JO"/>
        </w:rPr>
      </w:pPr>
    </w:p>
    <w:p w:rsidR="006951C9" w:rsidRDefault="006951C9" w:rsidP="006951C9">
      <w:pPr>
        <w:autoSpaceDE w:val="0"/>
        <w:autoSpaceDN w:val="0"/>
        <w:bidi/>
        <w:adjustRightInd w:val="0"/>
        <w:spacing w:before="240" w:line="360" w:lineRule="auto"/>
        <w:jc w:val="both"/>
        <w:rPr>
          <w:rFonts w:ascii="Simplified Arabic" w:hAnsi="Simplified Arabic" w:cs="Simplified Arabic"/>
          <w:sz w:val="28"/>
          <w:szCs w:val="28"/>
          <w:rtl/>
          <w:lang w:bidi="ar-JO"/>
        </w:rPr>
      </w:pPr>
    </w:p>
    <w:p w:rsidR="006951C9" w:rsidRDefault="006951C9" w:rsidP="006951C9">
      <w:pPr>
        <w:autoSpaceDE w:val="0"/>
        <w:autoSpaceDN w:val="0"/>
        <w:bidi/>
        <w:adjustRightInd w:val="0"/>
        <w:spacing w:before="240" w:line="360" w:lineRule="auto"/>
        <w:jc w:val="both"/>
        <w:rPr>
          <w:rFonts w:ascii="Simplified Arabic" w:hAnsi="Simplified Arabic" w:cs="Simplified Arabic"/>
          <w:sz w:val="28"/>
          <w:szCs w:val="28"/>
          <w:rtl/>
          <w:lang w:bidi="ar-JO"/>
        </w:rPr>
      </w:pPr>
    </w:p>
    <w:p w:rsidR="006951C9" w:rsidRDefault="006951C9" w:rsidP="006951C9">
      <w:pPr>
        <w:autoSpaceDE w:val="0"/>
        <w:autoSpaceDN w:val="0"/>
        <w:bidi/>
        <w:adjustRightInd w:val="0"/>
        <w:spacing w:before="240" w:line="360" w:lineRule="auto"/>
        <w:jc w:val="both"/>
        <w:rPr>
          <w:rFonts w:ascii="Simplified Arabic" w:hAnsi="Simplified Arabic" w:cs="Simplified Arabic"/>
          <w:sz w:val="28"/>
          <w:szCs w:val="28"/>
          <w:rtl/>
          <w:lang w:bidi="ar-JO"/>
        </w:rPr>
      </w:pPr>
    </w:p>
    <w:p w:rsidR="006951C9" w:rsidRDefault="006951C9" w:rsidP="006951C9">
      <w:pPr>
        <w:autoSpaceDE w:val="0"/>
        <w:autoSpaceDN w:val="0"/>
        <w:bidi/>
        <w:adjustRightInd w:val="0"/>
        <w:spacing w:before="240" w:line="360" w:lineRule="auto"/>
        <w:jc w:val="both"/>
        <w:rPr>
          <w:rFonts w:ascii="Simplified Arabic" w:hAnsi="Simplified Arabic" w:cs="Simplified Arabic"/>
          <w:sz w:val="28"/>
          <w:szCs w:val="28"/>
          <w:rtl/>
          <w:lang w:bidi="ar-JO"/>
        </w:rPr>
      </w:pPr>
    </w:p>
    <w:p w:rsidR="00441856" w:rsidRDefault="00206BF6" w:rsidP="00206BF6">
      <w:pPr>
        <w:pStyle w:val="Heading2"/>
        <w:rPr>
          <w:rtl/>
        </w:rPr>
      </w:pPr>
      <w:bookmarkStart w:id="117" w:name="_Toc93407366"/>
      <w:r>
        <w:rPr>
          <w:rFonts w:hint="cs"/>
          <w:rtl/>
        </w:rPr>
        <w:lastRenderedPageBreak/>
        <w:t xml:space="preserve">3.5 </w:t>
      </w:r>
      <w:r w:rsidR="00441856">
        <w:rPr>
          <w:rFonts w:hint="cs"/>
          <w:rtl/>
        </w:rPr>
        <w:t>التوصيات</w:t>
      </w:r>
      <w:bookmarkEnd w:id="117"/>
      <w:r w:rsidR="00441856">
        <w:rPr>
          <w:rFonts w:hint="cs"/>
          <w:rtl/>
        </w:rPr>
        <w:t xml:space="preserve"> </w:t>
      </w:r>
    </w:p>
    <w:p w:rsidR="00441856" w:rsidRDefault="006951C9" w:rsidP="00641767">
      <w:pPr>
        <w:bidi/>
        <w:spacing w:before="240" w:line="360" w:lineRule="auto"/>
        <w:jc w:val="both"/>
        <w:rPr>
          <w:rFonts w:ascii="Simplified Arabic" w:hAnsi="Simplified Arabic" w:cs="Simplified Arabic"/>
          <w:sz w:val="28"/>
          <w:szCs w:val="28"/>
          <w:rtl/>
        </w:rPr>
      </w:pPr>
      <w:r>
        <w:rPr>
          <w:rFonts w:ascii="Simplified Arabic" w:hAnsi="Simplified Arabic" w:cs="Simplified Arabic" w:hint="cs"/>
          <w:sz w:val="28"/>
          <w:szCs w:val="28"/>
          <w:rtl/>
        </w:rPr>
        <w:t xml:space="preserve">وفقاً للنتائج والاستنتاجات التي توصلت إليها الدراسة، فإن الباحثة توصي </w:t>
      </w:r>
      <w:r w:rsidR="00641767">
        <w:rPr>
          <w:rFonts w:ascii="Simplified Arabic" w:hAnsi="Simplified Arabic" w:cs="Simplified Arabic" w:hint="cs"/>
          <w:sz w:val="28"/>
          <w:szCs w:val="28"/>
          <w:rtl/>
        </w:rPr>
        <w:t>بما يأتي</w:t>
      </w:r>
      <w:r>
        <w:rPr>
          <w:rFonts w:ascii="Simplified Arabic" w:hAnsi="Simplified Arabic" w:cs="Simplified Arabic" w:hint="cs"/>
          <w:sz w:val="28"/>
          <w:szCs w:val="28"/>
          <w:rtl/>
        </w:rPr>
        <w:t xml:space="preserve">: </w:t>
      </w:r>
    </w:p>
    <w:p w:rsidR="006951C9" w:rsidRDefault="008A2E46" w:rsidP="00641767">
      <w:pPr>
        <w:bidi/>
        <w:spacing w:before="240" w:line="360" w:lineRule="auto"/>
        <w:jc w:val="both"/>
        <w:rPr>
          <w:rFonts w:ascii="Simplified Arabic" w:hAnsi="Simplified Arabic" w:cs="Simplified Arabic"/>
          <w:sz w:val="28"/>
          <w:szCs w:val="28"/>
          <w:rtl/>
        </w:rPr>
      </w:pPr>
      <w:r>
        <w:rPr>
          <w:rFonts w:ascii="Simplified Arabic" w:hAnsi="Simplified Arabic" w:cs="Simplified Arabic" w:hint="cs"/>
          <w:sz w:val="28"/>
          <w:szCs w:val="28"/>
          <w:rtl/>
        </w:rPr>
        <w:t xml:space="preserve">أولاً: ضرورة اهتمام </w:t>
      </w:r>
      <w:r w:rsidR="00641767">
        <w:rPr>
          <w:rFonts w:ascii="Simplified Arabic" w:hAnsi="Simplified Arabic" w:cs="Simplified Arabic" w:hint="cs"/>
          <w:sz w:val="28"/>
          <w:szCs w:val="28"/>
          <w:rtl/>
        </w:rPr>
        <w:t>المديرين</w:t>
      </w:r>
      <w:r>
        <w:rPr>
          <w:rFonts w:ascii="Simplified Arabic" w:hAnsi="Simplified Arabic" w:cs="Simplified Arabic" w:hint="cs"/>
          <w:sz w:val="28"/>
          <w:szCs w:val="28"/>
          <w:rtl/>
        </w:rPr>
        <w:t xml:space="preserve"> داخل المؤسسات الأهلية الفلسطينية بتطبيق م</w:t>
      </w:r>
      <w:r w:rsidR="00641767">
        <w:rPr>
          <w:rFonts w:ascii="Simplified Arabic" w:hAnsi="Simplified Arabic" w:cs="Simplified Arabic" w:hint="cs"/>
          <w:sz w:val="28"/>
          <w:szCs w:val="28"/>
          <w:rtl/>
        </w:rPr>
        <w:t xml:space="preserve">مارسات القيادة الإدارية الحديثة، </w:t>
      </w:r>
      <w:r>
        <w:rPr>
          <w:rFonts w:ascii="Simplified Arabic" w:hAnsi="Simplified Arabic" w:cs="Simplified Arabic" w:hint="cs"/>
          <w:sz w:val="28"/>
          <w:szCs w:val="28"/>
          <w:rtl/>
        </w:rPr>
        <w:t>والتي تتكيف مع متطلبات العصر الحالي المتمثلة في التغييرات المتسارعة في البيئة الخارجية</w:t>
      </w:r>
      <w:r w:rsidR="00641767">
        <w:rPr>
          <w:rFonts w:ascii="Simplified Arabic" w:hAnsi="Simplified Arabic" w:cs="Simplified Arabic" w:hint="cs"/>
          <w:sz w:val="28"/>
          <w:szCs w:val="28"/>
          <w:rtl/>
        </w:rPr>
        <w:t>؛</w:t>
      </w:r>
      <w:r>
        <w:rPr>
          <w:rFonts w:ascii="Simplified Arabic" w:hAnsi="Simplified Arabic" w:cs="Simplified Arabic" w:hint="cs"/>
          <w:sz w:val="28"/>
          <w:szCs w:val="28"/>
          <w:rtl/>
        </w:rPr>
        <w:t xml:space="preserve"> حتى تحافظ المؤسسة على بقائها واستمراريتها. </w:t>
      </w:r>
    </w:p>
    <w:p w:rsidR="008A2E46" w:rsidRDefault="008A2E46" w:rsidP="00641767">
      <w:pPr>
        <w:bidi/>
        <w:spacing w:before="240" w:line="360" w:lineRule="auto"/>
        <w:jc w:val="both"/>
        <w:rPr>
          <w:rFonts w:ascii="Simplified Arabic" w:hAnsi="Simplified Arabic" w:cs="Simplified Arabic"/>
          <w:sz w:val="28"/>
          <w:szCs w:val="28"/>
          <w:rtl/>
        </w:rPr>
      </w:pPr>
      <w:r>
        <w:rPr>
          <w:rFonts w:ascii="Simplified Arabic" w:hAnsi="Simplified Arabic" w:cs="Simplified Arabic" w:hint="cs"/>
          <w:sz w:val="28"/>
          <w:szCs w:val="28"/>
          <w:rtl/>
        </w:rPr>
        <w:t xml:space="preserve">ثانياً: ضرورة اهتمام </w:t>
      </w:r>
      <w:r w:rsidR="00641767">
        <w:rPr>
          <w:rFonts w:ascii="Simplified Arabic" w:hAnsi="Simplified Arabic" w:cs="Simplified Arabic" w:hint="cs"/>
          <w:sz w:val="28"/>
          <w:szCs w:val="28"/>
          <w:rtl/>
        </w:rPr>
        <w:t>المديرين</w:t>
      </w:r>
      <w:r>
        <w:rPr>
          <w:rFonts w:ascii="Simplified Arabic" w:hAnsi="Simplified Arabic" w:cs="Simplified Arabic" w:hint="cs"/>
          <w:sz w:val="28"/>
          <w:szCs w:val="28"/>
          <w:rtl/>
        </w:rPr>
        <w:t xml:space="preserve"> بممارسة المهام وتطبيق الممارسات التي تعمل على تحفيز الإبداع وتعزيزه لدى العاملين ل</w:t>
      </w:r>
      <w:r w:rsidR="00641767">
        <w:rPr>
          <w:rFonts w:ascii="Simplified Arabic" w:hAnsi="Simplified Arabic" w:cs="Simplified Arabic" w:hint="cs"/>
          <w:sz w:val="28"/>
          <w:szCs w:val="28"/>
          <w:rtl/>
        </w:rPr>
        <w:t>ديهم، وذلك من خلال تفويض السلطة وإشراك الموظفين</w:t>
      </w:r>
      <w:r>
        <w:rPr>
          <w:rFonts w:ascii="Simplified Arabic" w:hAnsi="Simplified Arabic" w:cs="Simplified Arabic" w:hint="cs"/>
          <w:sz w:val="28"/>
          <w:szCs w:val="28"/>
          <w:rtl/>
        </w:rPr>
        <w:t xml:space="preserve"> في اتخاذ القرار، والتواصل والاتصال غير المقيد بين المدير والموظفين، والنضج الوظيفي الذي يساهم في تطبيق تلك الممارسات. </w:t>
      </w:r>
    </w:p>
    <w:p w:rsidR="008A2E46" w:rsidRDefault="008A2E46" w:rsidP="00641767">
      <w:pPr>
        <w:bidi/>
        <w:spacing w:before="240" w:line="360" w:lineRule="auto"/>
        <w:jc w:val="both"/>
        <w:rPr>
          <w:rFonts w:ascii="Simplified Arabic" w:hAnsi="Simplified Arabic" w:cs="Simplified Arabic"/>
          <w:sz w:val="28"/>
          <w:szCs w:val="28"/>
          <w:rtl/>
        </w:rPr>
      </w:pPr>
      <w:r>
        <w:rPr>
          <w:rFonts w:ascii="Simplified Arabic" w:hAnsi="Simplified Arabic" w:cs="Simplified Arabic" w:hint="cs"/>
          <w:sz w:val="28"/>
          <w:szCs w:val="28"/>
          <w:rtl/>
        </w:rPr>
        <w:t xml:space="preserve">ثالثاً: ضرورة العمل من قبل </w:t>
      </w:r>
      <w:r w:rsidR="00641767">
        <w:rPr>
          <w:rFonts w:ascii="Simplified Arabic" w:hAnsi="Simplified Arabic" w:cs="Simplified Arabic" w:hint="cs"/>
          <w:sz w:val="28"/>
          <w:szCs w:val="28"/>
          <w:rtl/>
        </w:rPr>
        <w:t>المديرين</w:t>
      </w:r>
      <w:r>
        <w:rPr>
          <w:rFonts w:ascii="Simplified Arabic" w:hAnsi="Simplified Arabic" w:cs="Simplified Arabic" w:hint="cs"/>
          <w:sz w:val="28"/>
          <w:szCs w:val="28"/>
          <w:rtl/>
        </w:rPr>
        <w:t xml:space="preserve"> على متابعة القضايا المتعلقة بالقيادة الإدارية وتعزيز الإبداع، وذلك من خلال الاطلاع على البحوث والمصادر الحديثة حول أهمية تطبيق مفاهيم القيادة التحويلية والقيادة بالمعاملات</w:t>
      </w:r>
      <w:r w:rsidR="00641767">
        <w:rPr>
          <w:rFonts w:ascii="Simplified Arabic" w:hAnsi="Simplified Arabic" w:cs="Simplified Arabic" w:hint="cs"/>
          <w:sz w:val="28"/>
          <w:szCs w:val="28"/>
          <w:rtl/>
        </w:rPr>
        <w:t>؛</w:t>
      </w:r>
      <w:r>
        <w:rPr>
          <w:rFonts w:ascii="Simplified Arabic" w:hAnsi="Simplified Arabic" w:cs="Simplified Arabic" w:hint="cs"/>
          <w:sz w:val="28"/>
          <w:szCs w:val="28"/>
          <w:rtl/>
        </w:rPr>
        <w:t xml:space="preserve"> </w:t>
      </w:r>
      <w:r w:rsidR="00F359A5">
        <w:rPr>
          <w:rFonts w:ascii="Simplified Arabic" w:hAnsi="Simplified Arabic" w:cs="Simplified Arabic" w:hint="cs"/>
          <w:sz w:val="28"/>
          <w:szCs w:val="28"/>
          <w:rtl/>
        </w:rPr>
        <w:t xml:space="preserve">لأهميتها في عملية تحفيز الإبداع الإداري لدى العاملين في المؤسسات الأهلية الفلسطينية. </w:t>
      </w:r>
    </w:p>
    <w:p w:rsidR="00F359A5" w:rsidRDefault="00F359A5" w:rsidP="00641767">
      <w:pPr>
        <w:bidi/>
        <w:spacing w:before="240" w:line="360" w:lineRule="auto"/>
        <w:jc w:val="both"/>
        <w:rPr>
          <w:rFonts w:ascii="Simplified Arabic" w:hAnsi="Simplified Arabic" w:cs="Simplified Arabic"/>
          <w:sz w:val="28"/>
          <w:szCs w:val="28"/>
          <w:rtl/>
        </w:rPr>
      </w:pPr>
      <w:r>
        <w:rPr>
          <w:rFonts w:ascii="Simplified Arabic" w:hAnsi="Simplified Arabic" w:cs="Simplified Arabic" w:hint="cs"/>
          <w:sz w:val="28"/>
          <w:szCs w:val="28"/>
          <w:rtl/>
        </w:rPr>
        <w:t xml:space="preserve">رابعاً: ضرورة اهتمام </w:t>
      </w:r>
      <w:r w:rsidR="00641767">
        <w:rPr>
          <w:rFonts w:ascii="Simplified Arabic" w:hAnsi="Simplified Arabic" w:cs="Simplified Arabic" w:hint="cs"/>
          <w:sz w:val="28"/>
          <w:szCs w:val="28"/>
          <w:rtl/>
        </w:rPr>
        <w:t>المديرين</w:t>
      </w:r>
      <w:r>
        <w:rPr>
          <w:rFonts w:ascii="Simplified Arabic" w:hAnsi="Simplified Arabic" w:cs="Simplified Arabic" w:hint="cs"/>
          <w:sz w:val="28"/>
          <w:szCs w:val="28"/>
          <w:rtl/>
        </w:rPr>
        <w:t xml:space="preserve"> بتحفيز الإبداع لدى العاملي</w:t>
      </w:r>
      <w:r w:rsidR="00641767">
        <w:rPr>
          <w:rFonts w:ascii="Simplified Arabic" w:hAnsi="Simplified Arabic" w:cs="Simplified Arabic" w:hint="cs"/>
          <w:sz w:val="28"/>
          <w:szCs w:val="28"/>
          <w:rtl/>
        </w:rPr>
        <w:t>ن، كون الإبداع هو العامل الرئيس</w:t>
      </w:r>
      <w:r>
        <w:rPr>
          <w:rFonts w:ascii="Simplified Arabic" w:hAnsi="Simplified Arabic" w:cs="Simplified Arabic" w:hint="cs"/>
          <w:sz w:val="28"/>
          <w:szCs w:val="28"/>
          <w:rtl/>
        </w:rPr>
        <w:t xml:space="preserve"> في عصرنا الحالي</w:t>
      </w:r>
      <w:r w:rsidR="00641767">
        <w:rPr>
          <w:rFonts w:ascii="Simplified Arabic" w:hAnsi="Simplified Arabic" w:cs="Simplified Arabic" w:hint="cs"/>
          <w:sz w:val="28"/>
          <w:szCs w:val="28"/>
          <w:rtl/>
        </w:rPr>
        <w:t>؛</w:t>
      </w:r>
      <w:r>
        <w:rPr>
          <w:rFonts w:ascii="Simplified Arabic" w:hAnsi="Simplified Arabic" w:cs="Simplified Arabic" w:hint="cs"/>
          <w:sz w:val="28"/>
          <w:szCs w:val="28"/>
          <w:rtl/>
        </w:rPr>
        <w:t xml:space="preserve"> لبقاء المؤسسة وتطويرها من خل</w:t>
      </w:r>
      <w:r w:rsidR="00641767">
        <w:rPr>
          <w:rFonts w:ascii="Simplified Arabic" w:hAnsi="Simplified Arabic" w:cs="Simplified Arabic" w:hint="cs"/>
          <w:sz w:val="28"/>
          <w:szCs w:val="28"/>
          <w:rtl/>
        </w:rPr>
        <w:t xml:space="preserve">ال ما يقدمه الموظفون من أفكار </w:t>
      </w:r>
      <w:r>
        <w:rPr>
          <w:rFonts w:ascii="Simplified Arabic" w:hAnsi="Simplified Arabic" w:cs="Simplified Arabic" w:hint="cs"/>
          <w:sz w:val="28"/>
          <w:szCs w:val="28"/>
          <w:rtl/>
        </w:rPr>
        <w:t xml:space="preserve">إبداعية وإنجاز المهام بشكل إبداعي. </w:t>
      </w:r>
    </w:p>
    <w:p w:rsidR="00F359A5" w:rsidRDefault="00F359A5" w:rsidP="00F359A5">
      <w:pPr>
        <w:bidi/>
        <w:spacing w:before="240" w:line="360" w:lineRule="auto"/>
        <w:jc w:val="both"/>
        <w:rPr>
          <w:rFonts w:ascii="Simplified Arabic" w:hAnsi="Simplified Arabic" w:cs="Simplified Arabic"/>
          <w:sz w:val="28"/>
          <w:szCs w:val="28"/>
          <w:rtl/>
        </w:rPr>
      </w:pPr>
      <w:r>
        <w:rPr>
          <w:rFonts w:ascii="Simplified Arabic" w:hAnsi="Simplified Arabic" w:cs="Simplified Arabic" w:hint="cs"/>
          <w:sz w:val="28"/>
          <w:szCs w:val="28"/>
          <w:rtl/>
        </w:rPr>
        <w:t xml:space="preserve">خامساً: ضرورة اهتمام الحكومة ممثلة بالوزارات ذات الاختصاص بعمل كل مؤسسة أهلية، </w:t>
      </w:r>
      <w:r w:rsidR="00641767">
        <w:rPr>
          <w:rFonts w:ascii="Simplified Arabic" w:hAnsi="Simplified Arabic" w:cs="Simplified Arabic" w:hint="cs"/>
          <w:sz w:val="28"/>
          <w:szCs w:val="28"/>
          <w:rtl/>
        </w:rPr>
        <w:t xml:space="preserve">وذلك </w:t>
      </w:r>
      <w:r>
        <w:rPr>
          <w:rFonts w:ascii="Simplified Arabic" w:hAnsi="Simplified Arabic" w:cs="Simplified Arabic" w:hint="cs"/>
          <w:sz w:val="28"/>
          <w:szCs w:val="28"/>
          <w:rtl/>
        </w:rPr>
        <w:t xml:space="preserve">بإجراء تدريبات وورش عمل حول مفاهيم القيادة الإدارية وممارساتها ودورها في تعزيز الإبداع لدى الموظفين داخل تلك المؤسسات. </w:t>
      </w:r>
    </w:p>
    <w:p w:rsidR="00F359A5" w:rsidRDefault="00F359A5" w:rsidP="00641767">
      <w:pPr>
        <w:bidi/>
        <w:spacing w:before="240" w:line="360" w:lineRule="auto"/>
        <w:jc w:val="both"/>
        <w:rPr>
          <w:rFonts w:ascii="Simplified Arabic" w:hAnsi="Simplified Arabic" w:cs="Simplified Arabic"/>
          <w:sz w:val="28"/>
          <w:szCs w:val="28"/>
          <w:rtl/>
        </w:rPr>
      </w:pPr>
      <w:r>
        <w:rPr>
          <w:rFonts w:ascii="Simplified Arabic" w:hAnsi="Simplified Arabic" w:cs="Simplified Arabic" w:hint="cs"/>
          <w:sz w:val="28"/>
          <w:szCs w:val="28"/>
          <w:rtl/>
        </w:rPr>
        <w:lastRenderedPageBreak/>
        <w:t xml:space="preserve">سادساً: على </w:t>
      </w:r>
      <w:r w:rsidR="00641767">
        <w:rPr>
          <w:rFonts w:ascii="Simplified Arabic" w:hAnsi="Simplified Arabic" w:cs="Simplified Arabic" w:hint="cs"/>
          <w:sz w:val="28"/>
          <w:szCs w:val="28"/>
          <w:rtl/>
        </w:rPr>
        <w:t>المديرين</w:t>
      </w:r>
      <w:r>
        <w:rPr>
          <w:rFonts w:ascii="Simplified Arabic" w:hAnsi="Simplified Arabic" w:cs="Simplified Arabic" w:hint="cs"/>
          <w:sz w:val="28"/>
          <w:szCs w:val="28"/>
          <w:rtl/>
        </w:rPr>
        <w:t xml:space="preserve"> في المؤسسات الأهلية الفلسطينية تجنيد </w:t>
      </w:r>
      <w:r w:rsidR="00641767">
        <w:rPr>
          <w:rFonts w:ascii="Simplified Arabic" w:hAnsi="Simplified Arabic" w:cs="Simplified Arabic" w:hint="cs"/>
          <w:sz w:val="28"/>
          <w:szCs w:val="28"/>
          <w:rtl/>
        </w:rPr>
        <w:t>الأموال، بهدف</w:t>
      </w:r>
      <w:r>
        <w:rPr>
          <w:rFonts w:ascii="Simplified Arabic" w:hAnsi="Simplified Arabic" w:cs="Simplified Arabic" w:hint="cs"/>
          <w:sz w:val="28"/>
          <w:szCs w:val="28"/>
          <w:rtl/>
        </w:rPr>
        <w:t xml:space="preserve"> رفع مستوى كفاءة الموظفين لديهم، وتطبيق ورش عمل تجمع بين </w:t>
      </w:r>
      <w:r w:rsidR="00641767">
        <w:rPr>
          <w:rFonts w:ascii="Simplified Arabic" w:hAnsi="Simplified Arabic" w:cs="Simplified Arabic" w:hint="cs"/>
          <w:sz w:val="28"/>
          <w:szCs w:val="28"/>
          <w:rtl/>
        </w:rPr>
        <w:t>المديرين</w:t>
      </w:r>
      <w:r>
        <w:rPr>
          <w:rFonts w:ascii="Simplified Arabic" w:hAnsi="Simplified Arabic" w:cs="Simplified Arabic" w:hint="cs"/>
          <w:sz w:val="28"/>
          <w:szCs w:val="28"/>
          <w:rtl/>
        </w:rPr>
        <w:t xml:space="preserve"> والموظفين</w:t>
      </w:r>
      <w:r w:rsidR="00641767">
        <w:rPr>
          <w:rFonts w:ascii="Simplified Arabic" w:hAnsi="Simplified Arabic" w:cs="Simplified Arabic" w:hint="cs"/>
          <w:sz w:val="28"/>
          <w:szCs w:val="28"/>
          <w:rtl/>
        </w:rPr>
        <w:t>؛</w:t>
      </w:r>
      <w:r>
        <w:rPr>
          <w:rFonts w:ascii="Simplified Arabic" w:hAnsi="Simplified Arabic" w:cs="Simplified Arabic" w:hint="cs"/>
          <w:sz w:val="28"/>
          <w:szCs w:val="28"/>
          <w:rtl/>
        </w:rPr>
        <w:t xml:space="preserve"> حتى يكون هنالك اتصال حقيقي واتساق ما بين دور المدير وتحفيزه لإبداع الموظف. </w:t>
      </w:r>
    </w:p>
    <w:p w:rsidR="00F359A5" w:rsidRDefault="00F359A5" w:rsidP="00641767">
      <w:pPr>
        <w:bidi/>
        <w:spacing w:before="240" w:line="360" w:lineRule="auto"/>
        <w:jc w:val="both"/>
        <w:rPr>
          <w:rFonts w:ascii="Simplified Arabic" w:hAnsi="Simplified Arabic" w:cs="Simplified Arabic"/>
          <w:sz w:val="28"/>
          <w:szCs w:val="28"/>
          <w:rtl/>
        </w:rPr>
      </w:pPr>
      <w:r>
        <w:rPr>
          <w:rFonts w:ascii="Simplified Arabic" w:hAnsi="Simplified Arabic" w:cs="Simplified Arabic" w:hint="cs"/>
          <w:sz w:val="28"/>
          <w:szCs w:val="28"/>
          <w:rtl/>
        </w:rPr>
        <w:t xml:space="preserve">سابعاً: ضرورة قيام </w:t>
      </w:r>
      <w:r w:rsidR="00641767">
        <w:rPr>
          <w:rFonts w:ascii="Simplified Arabic" w:hAnsi="Simplified Arabic" w:cs="Simplified Arabic" w:hint="cs"/>
          <w:sz w:val="28"/>
          <w:szCs w:val="28"/>
          <w:rtl/>
        </w:rPr>
        <w:t>المديرين</w:t>
      </w:r>
      <w:r>
        <w:rPr>
          <w:rFonts w:ascii="Simplified Arabic" w:hAnsi="Simplified Arabic" w:cs="Simplified Arabic" w:hint="cs"/>
          <w:sz w:val="28"/>
          <w:szCs w:val="28"/>
          <w:rtl/>
        </w:rPr>
        <w:t xml:space="preserve"> بمكافأة العاملين المتميزين المبدعين الذين لديهم بصمات إبداعية في سبيل ت</w:t>
      </w:r>
      <w:r w:rsidR="00641767">
        <w:rPr>
          <w:rFonts w:ascii="Simplified Arabic" w:hAnsi="Simplified Arabic" w:cs="Simplified Arabic" w:hint="cs"/>
          <w:sz w:val="28"/>
          <w:szCs w:val="28"/>
          <w:rtl/>
        </w:rPr>
        <w:t>حقيق أهداف المؤسسة، وبذلك يكونون</w:t>
      </w:r>
      <w:r>
        <w:rPr>
          <w:rFonts w:ascii="Simplified Arabic" w:hAnsi="Simplified Arabic" w:cs="Simplified Arabic" w:hint="cs"/>
          <w:sz w:val="28"/>
          <w:szCs w:val="28"/>
          <w:rtl/>
        </w:rPr>
        <w:t xml:space="preserve"> عبرة لغيرهم من الموظفين الذين قد يحفزون على تطبيق الإبداع والممارسات الإبداعية في إنجاز مهام أعمالهم. </w:t>
      </w:r>
    </w:p>
    <w:p w:rsidR="004C2326" w:rsidRDefault="004C2326" w:rsidP="00641767">
      <w:pPr>
        <w:bidi/>
        <w:spacing w:before="240" w:line="360" w:lineRule="auto"/>
        <w:jc w:val="both"/>
        <w:rPr>
          <w:rFonts w:ascii="Simplified Arabic" w:hAnsi="Simplified Arabic" w:cs="Simplified Arabic"/>
          <w:sz w:val="28"/>
          <w:szCs w:val="28"/>
          <w:rtl/>
        </w:rPr>
      </w:pPr>
      <w:r>
        <w:rPr>
          <w:rFonts w:ascii="Simplified Arabic" w:hAnsi="Simplified Arabic" w:cs="Simplified Arabic" w:hint="cs"/>
          <w:sz w:val="28"/>
          <w:szCs w:val="28"/>
          <w:rtl/>
        </w:rPr>
        <w:t xml:space="preserve">ثامناً: على </w:t>
      </w:r>
      <w:r w:rsidR="00641767">
        <w:rPr>
          <w:rFonts w:ascii="Simplified Arabic" w:hAnsi="Simplified Arabic" w:cs="Simplified Arabic" w:hint="cs"/>
          <w:sz w:val="28"/>
          <w:szCs w:val="28"/>
          <w:rtl/>
        </w:rPr>
        <w:t>المديرين</w:t>
      </w:r>
      <w:r>
        <w:rPr>
          <w:rFonts w:ascii="Simplified Arabic" w:hAnsi="Simplified Arabic" w:cs="Simplified Arabic" w:hint="cs"/>
          <w:sz w:val="28"/>
          <w:szCs w:val="28"/>
          <w:rtl/>
        </w:rPr>
        <w:t xml:space="preserve"> أن يشعروا الموظفين بالاستقلالية في تنفيذ مهام أعمالهم، والمعاملة المرنة بين المدير والموظف، مما يؤدي بدوره إلى </w:t>
      </w:r>
      <w:r w:rsidR="00641767">
        <w:rPr>
          <w:rFonts w:ascii="Simplified Arabic" w:hAnsi="Simplified Arabic" w:cs="Simplified Arabic" w:hint="cs"/>
          <w:sz w:val="28"/>
          <w:szCs w:val="28"/>
          <w:rtl/>
        </w:rPr>
        <w:t>منح</w:t>
      </w:r>
      <w:r>
        <w:rPr>
          <w:rFonts w:ascii="Simplified Arabic" w:hAnsi="Simplified Arabic" w:cs="Simplified Arabic" w:hint="cs"/>
          <w:sz w:val="28"/>
          <w:szCs w:val="28"/>
          <w:rtl/>
        </w:rPr>
        <w:t xml:space="preserve"> الموظفين الفرصة للإبداع. </w:t>
      </w:r>
    </w:p>
    <w:p w:rsidR="004C2326" w:rsidRDefault="004C2326" w:rsidP="004C2326">
      <w:pPr>
        <w:bidi/>
        <w:spacing w:before="240" w:line="360" w:lineRule="auto"/>
        <w:jc w:val="both"/>
        <w:rPr>
          <w:rFonts w:ascii="Simplified Arabic" w:hAnsi="Simplified Arabic" w:cs="Simplified Arabic"/>
          <w:sz w:val="28"/>
          <w:szCs w:val="28"/>
          <w:rtl/>
        </w:rPr>
      </w:pPr>
      <w:r>
        <w:rPr>
          <w:rFonts w:ascii="Simplified Arabic" w:hAnsi="Simplified Arabic" w:cs="Simplified Arabic" w:hint="cs"/>
          <w:sz w:val="28"/>
          <w:szCs w:val="28"/>
          <w:rtl/>
        </w:rPr>
        <w:t>تاسعاً: على الباحثين في مجال الإبداع الإداري أن يقوموا بتطوير مقياس حديث وموثوق لقياس مستوى الإبداع</w:t>
      </w:r>
      <w:r w:rsidR="00641767">
        <w:rPr>
          <w:rFonts w:ascii="Simplified Arabic" w:hAnsi="Simplified Arabic" w:cs="Simplified Arabic" w:hint="cs"/>
          <w:sz w:val="28"/>
          <w:szCs w:val="28"/>
          <w:rtl/>
        </w:rPr>
        <w:t>،</w:t>
      </w:r>
      <w:r>
        <w:rPr>
          <w:rFonts w:ascii="Simplified Arabic" w:hAnsi="Simplified Arabic" w:cs="Simplified Arabic" w:hint="cs"/>
          <w:sz w:val="28"/>
          <w:szCs w:val="28"/>
          <w:rtl/>
        </w:rPr>
        <w:t xml:space="preserve"> داخل المؤسسات الأهلية الفلسطينية. </w:t>
      </w:r>
    </w:p>
    <w:p w:rsidR="00441856" w:rsidRDefault="00441856" w:rsidP="00441856">
      <w:pPr>
        <w:bidi/>
        <w:spacing w:before="240" w:line="360" w:lineRule="auto"/>
        <w:jc w:val="both"/>
        <w:rPr>
          <w:rFonts w:ascii="Simplified Arabic" w:hAnsi="Simplified Arabic" w:cs="Simplified Arabic"/>
          <w:sz w:val="28"/>
          <w:szCs w:val="28"/>
          <w:rtl/>
        </w:rPr>
      </w:pPr>
    </w:p>
    <w:p w:rsidR="004C2326" w:rsidRDefault="004C2326" w:rsidP="004C2326">
      <w:pPr>
        <w:bidi/>
        <w:spacing w:before="240" w:line="360" w:lineRule="auto"/>
        <w:jc w:val="both"/>
        <w:rPr>
          <w:rFonts w:ascii="Simplified Arabic" w:hAnsi="Simplified Arabic" w:cs="Simplified Arabic"/>
          <w:sz w:val="28"/>
          <w:szCs w:val="28"/>
          <w:rtl/>
        </w:rPr>
      </w:pPr>
    </w:p>
    <w:p w:rsidR="004C2326" w:rsidRDefault="004C2326" w:rsidP="004C2326">
      <w:pPr>
        <w:bidi/>
        <w:spacing w:before="240" w:line="360" w:lineRule="auto"/>
        <w:jc w:val="both"/>
        <w:rPr>
          <w:rFonts w:ascii="Simplified Arabic" w:hAnsi="Simplified Arabic" w:cs="Simplified Arabic"/>
          <w:sz w:val="28"/>
          <w:szCs w:val="28"/>
          <w:rtl/>
        </w:rPr>
      </w:pPr>
    </w:p>
    <w:p w:rsidR="00EC56CB" w:rsidRDefault="00EC56CB" w:rsidP="00EC56CB">
      <w:pPr>
        <w:bidi/>
        <w:spacing w:before="240" w:line="360" w:lineRule="auto"/>
        <w:jc w:val="both"/>
        <w:rPr>
          <w:rFonts w:ascii="Simplified Arabic" w:hAnsi="Simplified Arabic" w:cs="Simplified Arabic"/>
          <w:sz w:val="28"/>
          <w:szCs w:val="28"/>
          <w:rtl/>
        </w:rPr>
      </w:pPr>
    </w:p>
    <w:p w:rsidR="00150F1F" w:rsidRPr="00284DCB" w:rsidRDefault="00150F1F" w:rsidP="00206BF6">
      <w:pPr>
        <w:pStyle w:val="Heading1"/>
        <w:rPr>
          <w:rtl/>
        </w:rPr>
      </w:pPr>
      <w:bookmarkStart w:id="118" w:name="_Toc93407367"/>
      <w:r w:rsidRPr="00284DCB">
        <w:rPr>
          <w:rtl/>
        </w:rPr>
        <w:lastRenderedPageBreak/>
        <w:t>المراجع</w:t>
      </w:r>
      <w:bookmarkEnd w:id="118"/>
      <w:r w:rsidRPr="00284DCB">
        <w:rPr>
          <w:rtl/>
        </w:rPr>
        <w:t xml:space="preserve"> </w:t>
      </w:r>
    </w:p>
    <w:p w:rsidR="000A5EF9" w:rsidRPr="000A5EF9" w:rsidRDefault="000A5EF9" w:rsidP="00206BF6">
      <w:pPr>
        <w:pStyle w:val="Heading2"/>
      </w:pPr>
      <w:bookmarkStart w:id="119" w:name="_Toc93407368"/>
      <w:r>
        <w:rPr>
          <w:rFonts w:hint="cs"/>
          <w:rtl/>
        </w:rPr>
        <w:t>المراجع باللغة العربية:</w:t>
      </w:r>
      <w:bookmarkEnd w:id="119"/>
    </w:p>
    <w:p w:rsidR="000A5EF9" w:rsidRPr="000A5EF9" w:rsidRDefault="000A5EF9" w:rsidP="006013CA">
      <w:pPr>
        <w:pStyle w:val="ListParagraph"/>
        <w:widowControl w:val="0"/>
        <w:numPr>
          <w:ilvl w:val="0"/>
          <w:numId w:val="53"/>
        </w:numPr>
        <w:bidi/>
        <w:adjustRightInd w:val="0"/>
        <w:spacing w:before="240" w:line="360" w:lineRule="auto"/>
        <w:jc w:val="both"/>
        <w:textAlignment w:val="baseline"/>
        <w:rPr>
          <w:rFonts w:ascii="Simplified Arabic" w:hAnsi="Simplified Arabic" w:cs="Simplified Arabic"/>
          <w:color w:val="000000"/>
          <w:sz w:val="28"/>
          <w:szCs w:val="28"/>
        </w:rPr>
      </w:pPr>
      <w:r w:rsidRPr="000A5EF9">
        <w:rPr>
          <w:rFonts w:ascii="Simplified Arabic" w:hAnsi="Simplified Arabic" w:cs="Simplified Arabic"/>
          <w:color w:val="000000"/>
          <w:sz w:val="28"/>
          <w:szCs w:val="28"/>
          <w:rtl/>
        </w:rPr>
        <w:t xml:space="preserve">أبو حماد، ناهض. (2011). التمويل الدولي للمؤسسات الأهلية الفلسطينية وأثره على التنمية السياسية في قطاع غزة. </w:t>
      </w:r>
      <w:r w:rsidRPr="00A468BB">
        <w:rPr>
          <w:rFonts w:ascii="Simplified Arabic" w:hAnsi="Simplified Arabic" w:cs="Simplified Arabic"/>
          <w:b/>
          <w:bCs/>
          <w:color w:val="000000"/>
          <w:sz w:val="28"/>
          <w:szCs w:val="28"/>
          <w:rtl/>
        </w:rPr>
        <w:t>رسالة ماجستير غير منشورة،</w:t>
      </w:r>
      <w:r w:rsidRPr="000A5EF9">
        <w:rPr>
          <w:rFonts w:ascii="Simplified Arabic" w:hAnsi="Simplified Arabic" w:cs="Simplified Arabic"/>
          <w:color w:val="000000"/>
          <w:sz w:val="28"/>
          <w:szCs w:val="28"/>
          <w:rtl/>
        </w:rPr>
        <w:t xml:space="preserve"> جامعة </w:t>
      </w:r>
      <w:proofErr w:type="gramStart"/>
      <w:r w:rsidRPr="000A5EF9">
        <w:rPr>
          <w:rFonts w:ascii="Simplified Arabic" w:hAnsi="Simplified Arabic" w:cs="Simplified Arabic"/>
          <w:color w:val="000000"/>
          <w:sz w:val="28"/>
          <w:szCs w:val="28"/>
          <w:rtl/>
        </w:rPr>
        <w:t>الأزهر- غزة</w:t>
      </w:r>
      <w:proofErr w:type="gramEnd"/>
      <w:r w:rsidRPr="000A5EF9">
        <w:rPr>
          <w:rFonts w:ascii="Simplified Arabic" w:hAnsi="Simplified Arabic" w:cs="Simplified Arabic"/>
          <w:color w:val="000000"/>
          <w:sz w:val="28"/>
          <w:szCs w:val="28"/>
          <w:rtl/>
        </w:rPr>
        <w:t xml:space="preserve">. </w:t>
      </w:r>
    </w:p>
    <w:p w:rsidR="000A5EF9" w:rsidRPr="000A5EF9" w:rsidRDefault="000A5EF9" w:rsidP="006013CA">
      <w:pPr>
        <w:pStyle w:val="ListParagraph"/>
        <w:numPr>
          <w:ilvl w:val="0"/>
          <w:numId w:val="53"/>
        </w:numPr>
        <w:tabs>
          <w:tab w:val="right" w:pos="996"/>
        </w:tabs>
        <w:bidi/>
        <w:spacing w:before="240" w:line="360" w:lineRule="auto"/>
        <w:jc w:val="both"/>
        <w:rPr>
          <w:rFonts w:ascii="Simplified Arabic" w:hAnsi="Simplified Arabic" w:cs="Simplified Arabic"/>
          <w:sz w:val="28"/>
          <w:szCs w:val="28"/>
          <w:lang w:bidi="ar-JO"/>
        </w:rPr>
      </w:pPr>
      <w:r w:rsidRPr="000A5EF9">
        <w:rPr>
          <w:rFonts w:ascii="Simplified Arabic" w:hAnsi="Simplified Arabic" w:cs="Simplified Arabic"/>
          <w:sz w:val="28"/>
          <w:szCs w:val="28"/>
          <w:rtl/>
          <w:lang w:bidi="ar-JO"/>
        </w:rPr>
        <w:t>أبو عساف، مؤيد، والمرعي، هيثم</w:t>
      </w:r>
      <w:r w:rsidR="006013CA">
        <w:rPr>
          <w:rFonts w:ascii="Simplified Arabic" w:hAnsi="Simplified Arabic" w:cs="Simplified Arabic" w:hint="cs"/>
          <w:sz w:val="28"/>
          <w:szCs w:val="28"/>
          <w:rtl/>
          <w:lang w:bidi="ar-JO"/>
        </w:rPr>
        <w:t>.</w:t>
      </w:r>
      <w:r w:rsidRPr="000A5EF9">
        <w:rPr>
          <w:rFonts w:ascii="Simplified Arabic" w:hAnsi="Simplified Arabic" w:cs="Simplified Arabic"/>
          <w:sz w:val="28"/>
          <w:szCs w:val="28"/>
          <w:rtl/>
          <w:lang w:bidi="ar-JO"/>
        </w:rPr>
        <w:t xml:space="preserve"> (2019). </w:t>
      </w:r>
      <w:r w:rsidRPr="000A5EF9">
        <w:rPr>
          <w:rFonts w:ascii="Simplified Arabic" w:hAnsi="Simplified Arabic" w:cs="Simplified Arabic"/>
          <w:b/>
          <w:bCs/>
          <w:sz w:val="28"/>
          <w:szCs w:val="28"/>
          <w:rtl/>
          <w:lang w:bidi="ar-JO"/>
        </w:rPr>
        <w:t>التطبيقات العلمية في إدارة الموارد البشرية بالمؤسسات العامة والخاصة</w:t>
      </w:r>
      <w:r w:rsidRPr="000A5EF9">
        <w:rPr>
          <w:rFonts w:ascii="Simplified Arabic" w:hAnsi="Simplified Arabic" w:cs="Simplified Arabic"/>
          <w:sz w:val="28"/>
          <w:szCs w:val="28"/>
          <w:rtl/>
          <w:lang w:bidi="ar-JO"/>
        </w:rPr>
        <w:t xml:space="preserve">، الطبعة الأولى، عمان: دار أمجد للنشر والتوزيع. </w:t>
      </w:r>
    </w:p>
    <w:p w:rsidR="000A5EF9" w:rsidRPr="000A5EF9" w:rsidRDefault="000A5EF9" w:rsidP="006013CA">
      <w:pPr>
        <w:pStyle w:val="ListParagraph"/>
        <w:numPr>
          <w:ilvl w:val="0"/>
          <w:numId w:val="53"/>
        </w:numPr>
        <w:tabs>
          <w:tab w:val="right" w:pos="996"/>
        </w:tabs>
        <w:bidi/>
        <w:spacing w:before="240" w:line="360" w:lineRule="auto"/>
        <w:jc w:val="both"/>
        <w:rPr>
          <w:rFonts w:ascii="Simplified Arabic" w:hAnsi="Simplified Arabic" w:cs="Simplified Arabic"/>
          <w:sz w:val="28"/>
          <w:szCs w:val="28"/>
          <w:lang w:bidi="ar-JO"/>
        </w:rPr>
      </w:pPr>
      <w:r w:rsidRPr="000A5EF9">
        <w:rPr>
          <w:rFonts w:ascii="Simplified Arabic" w:hAnsi="Simplified Arabic" w:cs="Simplified Arabic"/>
          <w:sz w:val="28"/>
          <w:szCs w:val="28"/>
          <w:rtl/>
          <w:lang w:bidi="ar-JO"/>
        </w:rPr>
        <w:t xml:space="preserve">الأشهب، نوال عبد الكريم. (2015). </w:t>
      </w:r>
      <w:r w:rsidRPr="00A468BB">
        <w:rPr>
          <w:rFonts w:ascii="Simplified Arabic" w:hAnsi="Simplified Arabic" w:cs="Simplified Arabic"/>
          <w:b/>
          <w:bCs/>
          <w:sz w:val="28"/>
          <w:szCs w:val="28"/>
          <w:rtl/>
          <w:lang w:bidi="ar-JO"/>
        </w:rPr>
        <w:t>إدارة الموارد البشرية</w:t>
      </w:r>
      <w:r w:rsidRPr="000A5EF9">
        <w:rPr>
          <w:rFonts w:ascii="Simplified Arabic" w:hAnsi="Simplified Arabic" w:cs="Simplified Arabic"/>
          <w:sz w:val="28"/>
          <w:szCs w:val="28"/>
          <w:rtl/>
          <w:lang w:bidi="ar-JO"/>
        </w:rPr>
        <w:t>. الطبعة الأولى، عمان: دار أمجد للنشر والتوزيع.</w:t>
      </w:r>
    </w:p>
    <w:p w:rsidR="000A5EF9" w:rsidRPr="000A5EF9" w:rsidRDefault="000A5EF9" w:rsidP="006013CA">
      <w:pPr>
        <w:pStyle w:val="ListParagraph"/>
        <w:numPr>
          <w:ilvl w:val="0"/>
          <w:numId w:val="53"/>
        </w:numPr>
        <w:tabs>
          <w:tab w:val="right" w:pos="713"/>
          <w:tab w:val="right" w:pos="996"/>
        </w:tabs>
        <w:bidi/>
        <w:spacing w:before="240" w:line="360" w:lineRule="auto"/>
        <w:jc w:val="both"/>
        <w:rPr>
          <w:rFonts w:ascii="Simplified Arabic" w:hAnsi="Simplified Arabic" w:cs="Simplified Arabic"/>
          <w:sz w:val="28"/>
          <w:szCs w:val="28"/>
          <w:lang w:bidi="ar-JO"/>
        </w:rPr>
      </w:pPr>
      <w:r w:rsidRPr="000A5EF9">
        <w:rPr>
          <w:rFonts w:ascii="Simplified Arabic" w:hAnsi="Simplified Arabic" w:cs="Simplified Arabic"/>
          <w:sz w:val="28"/>
          <w:szCs w:val="28"/>
          <w:rtl/>
          <w:lang w:bidi="ar-JO"/>
        </w:rPr>
        <w:t xml:space="preserve">آل صبرة، علي. (2016). </w:t>
      </w:r>
      <w:r w:rsidRPr="00A468BB">
        <w:rPr>
          <w:rFonts w:ascii="Simplified Arabic" w:hAnsi="Simplified Arabic" w:cs="Simplified Arabic"/>
          <w:b/>
          <w:bCs/>
          <w:sz w:val="28"/>
          <w:szCs w:val="28"/>
          <w:rtl/>
          <w:lang w:bidi="ar-JO"/>
        </w:rPr>
        <w:t>القيادة الإدارية مفهوم ونظريات</w:t>
      </w:r>
      <w:r w:rsidRPr="000A5EF9">
        <w:rPr>
          <w:rFonts w:ascii="Simplified Arabic" w:hAnsi="Simplified Arabic" w:cs="Simplified Arabic"/>
          <w:sz w:val="28"/>
          <w:szCs w:val="28"/>
          <w:rtl/>
          <w:lang w:bidi="ar-JO"/>
        </w:rPr>
        <w:t xml:space="preserve">. عمان: أزمنة للنشر والتوزيع، الأردن. </w:t>
      </w:r>
    </w:p>
    <w:p w:rsidR="000A5EF9" w:rsidRPr="000A5EF9" w:rsidRDefault="000A5EF9" w:rsidP="006013CA">
      <w:pPr>
        <w:pStyle w:val="ListParagraph"/>
        <w:numPr>
          <w:ilvl w:val="0"/>
          <w:numId w:val="53"/>
        </w:numPr>
        <w:tabs>
          <w:tab w:val="right" w:pos="713"/>
          <w:tab w:val="right" w:pos="996"/>
        </w:tabs>
        <w:bidi/>
        <w:spacing w:before="240" w:line="360" w:lineRule="auto"/>
        <w:jc w:val="both"/>
        <w:rPr>
          <w:rFonts w:ascii="Simplified Arabic" w:hAnsi="Simplified Arabic" w:cs="Simplified Arabic"/>
          <w:sz w:val="28"/>
          <w:szCs w:val="28"/>
          <w:lang w:bidi="ar-JO"/>
        </w:rPr>
      </w:pPr>
      <w:r w:rsidRPr="000A5EF9">
        <w:rPr>
          <w:rFonts w:ascii="Simplified Arabic" w:hAnsi="Simplified Arabic" w:cs="Simplified Arabic"/>
          <w:sz w:val="28"/>
          <w:szCs w:val="28"/>
          <w:rtl/>
          <w:lang w:bidi="ar-JO"/>
        </w:rPr>
        <w:t>آل قماش، عبير حسين. (2020). نظريات القيادة وات</w:t>
      </w:r>
      <w:r w:rsidR="006013CA">
        <w:rPr>
          <w:rFonts w:ascii="Simplified Arabic" w:hAnsi="Simplified Arabic" w:cs="Simplified Arabic"/>
          <w:sz w:val="28"/>
          <w:szCs w:val="28"/>
          <w:rtl/>
          <w:lang w:bidi="ar-JO"/>
        </w:rPr>
        <w:t>خاذ القرارات نظرية الرجل العظيم، نظرية السمات</w:t>
      </w:r>
      <w:r w:rsidRPr="000A5EF9">
        <w:rPr>
          <w:rFonts w:ascii="Simplified Arabic" w:hAnsi="Simplified Arabic" w:cs="Simplified Arabic"/>
          <w:sz w:val="28"/>
          <w:szCs w:val="28"/>
          <w:rtl/>
          <w:lang w:bidi="ar-JO"/>
        </w:rPr>
        <w:t xml:space="preserve">، النظرية </w:t>
      </w:r>
      <w:proofErr w:type="spellStart"/>
      <w:r w:rsidRPr="000A5EF9">
        <w:rPr>
          <w:rFonts w:ascii="Simplified Arabic" w:hAnsi="Simplified Arabic" w:cs="Simplified Arabic"/>
          <w:sz w:val="28"/>
          <w:szCs w:val="28"/>
          <w:rtl/>
          <w:lang w:bidi="ar-JO"/>
        </w:rPr>
        <w:t>الموقفية</w:t>
      </w:r>
      <w:proofErr w:type="spellEnd"/>
      <w:r w:rsidRPr="000A5EF9">
        <w:rPr>
          <w:rFonts w:ascii="Simplified Arabic" w:hAnsi="Simplified Arabic" w:cs="Simplified Arabic"/>
          <w:sz w:val="28"/>
          <w:szCs w:val="28"/>
          <w:rtl/>
          <w:lang w:bidi="ar-JO"/>
        </w:rPr>
        <w:t xml:space="preserve">، نظرية اتخاذ القرار. </w:t>
      </w:r>
      <w:r w:rsidRPr="00A468BB">
        <w:rPr>
          <w:rFonts w:ascii="Simplified Arabic" w:hAnsi="Simplified Arabic" w:cs="Simplified Arabic"/>
          <w:b/>
          <w:bCs/>
          <w:sz w:val="28"/>
          <w:szCs w:val="28"/>
          <w:rtl/>
          <w:lang w:bidi="ar-JO"/>
        </w:rPr>
        <w:t>مجلة كلية التربية</w:t>
      </w:r>
      <w:r w:rsidRPr="000A5EF9">
        <w:rPr>
          <w:rFonts w:ascii="Simplified Arabic" w:hAnsi="Simplified Arabic" w:cs="Simplified Arabic"/>
          <w:sz w:val="28"/>
          <w:szCs w:val="28"/>
          <w:rtl/>
          <w:lang w:bidi="ar-JO"/>
        </w:rPr>
        <w:t xml:space="preserve">، 36 (12): 394-423. </w:t>
      </w:r>
    </w:p>
    <w:p w:rsidR="000A5EF9" w:rsidRPr="000A5EF9" w:rsidRDefault="000A5EF9" w:rsidP="00AD4FE6">
      <w:pPr>
        <w:pStyle w:val="ListParagraph"/>
        <w:numPr>
          <w:ilvl w:val="0"/>
          <w:numId w:val="53"/>
        </w:numPr>
        <w:tabs>
          <w:tab w:val="right" w:pos="855"/>
        </w:tabs>
        <w:bidi/>
        <w:spacing w:before="240" w:line="360" w:lineRule="auto"/>
        <w:rPr>
          <w:rFonts w:ascii="Simplified Arabic" w:hAnsi="Simplified Arabic" w:cs="Simplified Arabic"/>
          <w:sz w:val="28"/>
          <w:szCs w:val="28"/>
          <w:lang w:bidi="ar-JO"/>
        </w:rPr>
      </w:pPr>
      <w:r w:rsidRPr="000A5EF9">
        <w:rPr>
          <w:rFonts w:ascii="Simplified Arabic" w:hAnsi="Simplified Arabic" w:cs="Simplified Arabic"/>
          <w:sz w:val="28"/>
          <w:szCs w:val="28"/>
          <w:rtl/>
          <w:lang w:bidi="ar-JO"/>
        </w:rPr>
        <w:t>البارودي، منال</w:t>
      </w:r>
      <w:r w:rsidR="006013CA">
        <w:rPr>
          <w:rFonts w:ascii="Simplified Arabic" w:hAnsi="Simplified Arabic" w:cs="Simplified Arabic" w:hint="cs"/>
          <w:sz w:val="28"/>
          <w:szCs w:val="28"/>
          <w:rtl/>
          <w:lang w:bidi="ar-JO"/>
        </w:rPr>
        <w:t>.</w:t>
      </w:r>
      <w:r w:rsidRPr="000A5EF9">
        <w:rPr>
          <w:rFonts w:ascii="Simplified Arabic" w:hAnsi="Simplified Arabic" w:cs="Simplified Arabic"/>
          <w:sz w:val="28"/>
          <w:szCs w:val="28"/>
          <w:rtl/>
          <w:lang w:bidi="ar-JO"/>
        </w:rPr>
        <w:t xml:space="preserve"> (2015</w:t>
      </w:r>
      <w:r w:rsidRPr="000A5EF9">
        <w:rPr>
          <w:rFonts w:ascii="Simplified Arabic" w:hAnsi="Simplified Arabic" w:cs="Simplified Arabic"/>
          <w:b/>
          <w:bCs/>
          <w:sz w:val="28"/>
          <w:szCs w:val="28"/>
          <w:rtl/>
          <w:lang w:bidi="ar-JO"/>
        </w:rPr>
        <w:t>). الطرق الإبداعية في حل المشكلات واتخاذ القرارات</w:t>
      </w:r>
      <w:r w:rsidRPr="000A5EF9">
        <w:rPr>
          <w:rFonts w:ascii="Simplified Arabic" w:hAnsi="Simplified Arabic" w:cs="Simplified Arabic"/>
          <w:sz w:val="28"/>
          <w:szCs w:val="28"/>
          <w:rtl/>
          <w:lang w:bidi="ar-JO"/>
        </w:rPr>
        <w:t xml:space="preserve">، القاهرة: المجموعة العربية للتدريب والنشر. </w:t>
      </w:r>
      <w:r w:rsidRPr="000A5EF9">
        <w:rPr>
          <w:rStyle w:val="Hyperlink"/>
          <w:rFonts w:ascii="Simplified Arabic" w:hAnsi="Simplified Arabic" w:cs="Simplified Arabic"/>
          <w:sz w:val="28"/>
          <w:szCs w:val="28"/>
          <w:lang w:bidi="ar-JO"/>
        </w:rPr>
        <w:t>https://books.google.ps/books?id=9lmtDQAAQBAJ&amp;pr</w:t>
      </w:r>
      <w:r>
        <w:rPr>
          <w:rStyle w:val="Hyperlink"/>
          <w:rFonts w:ascii="Simplified Arabic" w:hAnsi="Simplified Arabic" w:cs="Simplified Arabic"/>
          <w:sz w:val="28"/>
          <w:szCs w:val="28"/>
          <w:lang w:bidi="ar-JO"/>
        </w:rPr>
        <w:t>intsec=frontcover</w:t>
      </w:r>
    </w:p>
    <w:p w:rsidR="000A5EF9" w:rsidRPr="000A5EF9" w:rsidRDefault="000A5EF9" w:rsidP="006013CA">
      <w:pPr>
        <w:pStyle w:val="ListParagraph"/>
        <w:numPr>
          <w:ilvl w:val="0"/>
          <w:numId w:val="53"/>
        </w:numPr>
        <w:tabs>
          <w:tab w:val="right" w:pos="855"/>
        </w:tabs>
        <w:autoSpaceDE w:val="0"/>
        <w:autoSpaceDN w:val="0"/>
        <w:bidi/>
        <w:adjustRightInd w:val="0"/>
        <w:spacing w:before="240" w:line="360" w:lineRule="auto"/>
        <w:jc w:val="both"/>
        <w:rPr>
          <w:rFonts w:ascii="Simplified Arabic" w:hAnsi="Simplified Arabic" w:cs="Simplified Arabic"/>
          <w:sz w:val="28"/>
          <w:szCs w:val="28"/>
          <w:rtl/>
        </w:rPr>
      </w:pPr>
      <w:r w:rsidRPr="000A5EF9">
        <w:rPr>
          <w:rFonts w:ascii="Simplified Arabic" w:hAnsi="Simplified Arabic" w:cs="Simplified Arabic"/>
          <w:sz w:val="28"/>
          <w:szCs w:val="28"/>
          <w:rtl/>
        </w:rPr>
        <w:t>بشارة،</w:t>
      </w:r>
      <w:r w:rsidRPr="000A5EF9">
        <w:rPr>
          <w:rFonts w:ascii="Simplified Arabic" w:hAnsi="Simplified Arabic" w:cs="Simplified Arabic"/>
          <w:sz w:val="28"/>
          <w:szCs w:val="28"/>
        </w:rPr>
        <w:t xml:space="preserve"> </w:t>
      </w:r>
      <w:r w:rsidRPr="000A5EF9">
        <w:rPr>
          <w:rFonts w:ascii="Simplified Arabic" w:hAnsi="Simplified Arabic" w:cs="Simplified Arabic"/>
          <w:sz w:val="28"/>
          <w:szCs w:val="28"/>
          <w:rtl/>
        </w:rPr>
        <w:t>عزمي</w:t>
      </w:r>
      <w:r w:rsidRPr="000A5EF9">
        <w:rPr>
          <w:rFonts w:ascii="Simplified Arabic" w:hAnsi="Simplified Arabic" w:cs="Simplified Arabic"/>
          <w:b/>
          <w:bCs/>
          <w:sz w:val="28"/>
          <w:szCs w:val="28"/>
          <w:rtl/>
        </w:rPr>
        <w:t xml:space="preserve">. (2000). </w:t>
      </w:r>
      <w:r w:rsidRPr="000A5EF9">
        <w:rPr>
          <w:rFonts w:ascii="Simplified Arabic" w:hAnsi="Simplified Arabic" w:cs="Simplified Arabic"/>
          <w:sz w:val="28"/>
          <w:szCs w:val="28"/>
          <w:rtl/>
        </w:rPr>
        <w:t>مساهمة</w:t>
      </w:r>
      <w:r w:rsidRPr="000A5EF9">
        <w:rPr>
          <w:rFonts w:ascii="Simplified Arabic" w:hAnsi="Simplified Arabic" w:cs="Simplified Arabic"/>
          <w:sz w:val="28"/>
          <w:szCs w:val="28"/>
        </w:rPr>
        <w:t xml:space="preserve"> </w:t>
      </w:r>
      <w:r w:rsidRPr="000A5EF9">
        <w:rPr>
          <w:rFonts w:ascii="Simplified Arabic" w:hAnsi="Simplified Arabic" w:cs="Simplified Arabic"/>
          <w:sz w:val="28"/>
          <w:szCs w:val="28"/>
          <w:rtl/>
        </w:rPr>
        <w:t>في</w:t>
      </w:r>
      <w:r w:rsidRPr="000A5EF9">
        <w:rPr>
          <w:rFonts w:ascii="Simplified Arabic" w:hAnsi="Simplified Arabic" w:cs="Simplified Arabic"/>
          <w:sz w:val="28"/>
          <w:szCs w:val="28"/>
        </w:rPr>
        <w:t xml:space="preserve"> </w:t>
      </w:r>
      <w:r w:rsidRPr="000A5EF9">
        <w:rPr>
          <w:rFonts w:ascii="Simplified Arabic" w:hAnsi="Simplified Arabic" w:cs="Simplified Arabic"/>
          <w:sz w:val="28"/>
          <w:szCs w:val="28"/>
          <w:rtl/>
        </w:rPr>
        <w:t>نقد</w:t>
      </w:r>
      <w:r w:rsidRPr="000A5EF9">
        <w:rPr>
          <w:rFonts w:ascii="Simplified Arabic" w:hAnsi="Simplified Arabic" w:cs="Simplified Arabic"/>
          <w:sz w:val="28"/>
          <w:szCs w:val="28"/>
        </w:rPr>
        <w:t xml:space="preserve"> </w:t>
      </w:r>
      <w:r w:rsidRPr="000A5EF9">
        <w:rPr>
          <w:rFonts w:ascii="Simplified Arabic" w:hAnsi="Simplified Arabic" w:cs="Simplified Arabic"/>
          <w:sz w:val="28"/>
          <w:szCs w:val="28"/>
          <w:rtl/>
        </w:rPr>
        <w:t>المجتمع</w:t>
      </w:r>
      <w:r w:rsidRPr="000A5EF9">
        <w:rPr>
          <w:rFonts w:ascii="Simplified Arabic" w:hAnsi="Simplified Arabic" w:cs="Simplified Arabic"/>
          <w:sz w:val="28"/>
          <w:szCs w:val="28"/>
        </w:rPr>
        <w:t xml:space="preserve"> </w:t>
      </w:r>
      <w:r w:rsidRPr="000A5EF9">
        <w:rPr>
          <w:rFonts w:ascii="Simplified Arabic" w:hAnsi="Simplified Arabic" w:cs="Simplified Arabic"/>
          <w:sz w:val="28"/>
          <w:szCs w:val="28"/>
          <w:rtl/>
        </w:rPr>
        <w:t>المدني.</w:t>
      </w:r>
      <w:r w:rsidRPr="006013CA">
        <w:rPr>
          <w:rFonts w:ascii="Simplified Arabic" w:hAnsi="Simplified Arabic" w:cs="Simplified Arabic"/>
          <w:b/>
          <w:bCs/>
          <w:sz w:val="28"/>
          <w:szCs w:val="28"/>
          <w:rtl/>
        </w:rPr>
        <w:t xml:space="preserve"> المؤسسة</w:t>
      </w:r>
      <w:r w:rsidRPr="006013CA">
        <w:rPr>
          <w:rFonts w:ascii="Simplified Arabic" w:hAnsi="Simplified Arabic" w:cs="Simplified Arabic"/>
          <w:b/>
          <w:bCs/>
          <w:sz w:val="28"/>
          <w:szCs w:val="28"/>
        </w:rPr>
        <w:t xml:space="preserve"> </w:t>
      </w:r>
      <w:r w:rsidRPr="006013CA">
        <w:rPr>
          <w:rFonts w:ascii="Simplified Arabic" w:hAnsi="Simplified Arabic" w:cs="Simplified Arabic"/>
          <w:b/>
          <w:bCs/>
          <w:sz w:val="28"/>
          <w:szCs w:val="28"/>
          <w:rtl/>
        </w:rPr>
        <w:t>الفلسطينية</w:t>
      </w:r>
      <w:r w:rsidRPr="006013CA">
        <w:rPr>
          <w:rFonts w:ascii="Simplified Arabic" w:hAnsi="Simplified Arabic" w:cs="Simplified Arabic"/>
          <w:b/>
          <w:bCs/>
          <w:sz w:val="28"/>
          <w:szCs w:val="28"/>
        </w:rPr>
        <w:t xml:space="preserve"> </w:t>
      </w:r>
      <w:r w:rsidRPr="006013CA">
        <w:rPr>
          <w:rFonts w:ascii="Simplified Arabic" w:hAnsi="Simplified Arabic" w:cs="Simplified Arabic"/>
          <w:b/>
          <w:bCs/>
          <w:sz w:val="28"/>
          <w:szCs w:val="28"/>
          <w:rtl/>
        </w:rPr>
        <w:t>لدراسات</w:t>
      </w:r>
      <w:r w:rsidRPr="006013CA">
        <w:rPr>
          <w:rFonts w:ascii="Simplified Arabic" w:hAnsi="Simplified Arabic" w:cs="Simplified Arabic"/>
          <w:b/>
          <w:bCs/>
          <w:sz w:val="28"/>
          <w:szCs w:val="28"/>
        </w:rPr>
        <w:t xml:space="preserve"> </w:t>
      </w:r>
      <w:r w:rsidRPr="006013CA">
        <w:rPr>
          <w:rFonts w:ascii="Simplified Arabic" w:hAnsi="Simplified Arabic" w:cs="Simplified Arabic"/>
          <w:b/>
          <w:bCs/>
          <w:sz w:val="28"/>
          <w:szCs w:val="28"/>
          <w:rtl/>
        </w:rPr>
        <w:t>الديمقراطية</w:t>
      </w:r>
      <w:r w:rsidRPr="000A5EF9">
        <w:rPr>
          <w:rFonts w:ascii="Simplified Arabic" w:hAnsi="Simplified Arabic" w:cs="Simplified Arabic"/>
          <w:sz w:val="28"/>
          <w:szCs w:val="28"/>
          <w:rtl/>
        </w:rPr>
        <w:t>، الطبعة الثانية،</w:t>
      </w:r>
      <w:r w:rsidRPr="000A5EF9">
        <w:rPr>
          <w:rFonts w:ascii="Simplified Arabic" w:hAnsi="Simplified Arabic" w:cs="Simplified Arabic"/>
          <w:sz w:val="28"/>
          <w:szCs w:val="28"/>
        </w:rPr>
        <w:t xml:space="preserve"> </w:t>
      </w:r>
      <w:r w:rsidRPr="000A5EF9">
        <w:rPr>
          <w:rFonts w:ascii="Simplified Arabic" w:hAnsi="Simplified Arabic" w:cs="Simplified Arabic"/>
          <w:sz w:val="28"/>
          <w:szCs w:val="28"/>
          <w:rtl/>
        </w:rPr>
        <w:t xml:space="preserve">رام الله. </w:t>
      </w:r>
    </w:p>
    <w:p w:rsidR="000A5EF9" w:rsidRPr="000A5EF9" w:rsidRDefault="000A5EF9" w:rsidP="006013CA">
      <w:pPr>
        <w:pStyle w:val="ListParagraph"/>
        <w:widowControl w:val="0"/>
        <w:numPr>
          <w:ilvl w:val="0"/>
          <w:numId w:val="53"/>
        </w:numPr>
        <w:tabs>
          <w:tab w:val="right" w:pos="855"/>
        </w:tabs>
        <w:bidi/>
        <w:adjustRightInd w:val="0"/>
        <w:spacing w:before="240" w:line="360" w:lineRule="auto"/>
        <w:jc w:val="both"/>
        <w:textAlignment w:val="baseline"/>
        <w:rPr>
          <w:rFonts w:ascii="Simplified Arabic" w:hAnsi="Simplified Arabic" w:cs="Simplified Arabic"/>
          <w:color w:val="000000"/>
          <w:sz w:val="28"/>
          <w:szCs w:val="28"/>
        </w:rPr>
      </w:pPr>
      <w:r w:rsidRPr="000A5EF9">
        <w:rPr>
          <w:rFonts w:ascii="Simplified Arabic" w:hAnsi="Simplified Arabic" w:cs="Simplified Arabic"/>
          <w:color w:val="000000"/>
          <w:sz w:val="28"/>
          <w:szCs w:val="28"/>
          <w:rtl/>
        </w:rPr>
        <w:t xml:space="preserve">بلحاج، حبيبة، </w:t>
      </w:r>
      <w:proofErr w:type="spellStart"/>
      <w:r w:rsidRPr="000A5EF9">
        <w:rPr>
          <w:rFonts w:ascii="Simplified Arabic" w:hAnsi="Simplified Arabic" w:cs="Simplified Arabic"/>
          <w:color w:val="000000"/>
          <w:sz w:val="28"/>
          <w:szCs w:val="28"/>
          <w:rtl/>
        </w:rPr>
        <w:t>وبوغازي</w:t>
      </w:r>
      <w:proofErr w:type="spellEnd"/>
      <w:r w:rsidRPr="000A5EF9">
        <w:rPr>
          <w:rFonts w:ascii="Simplified Arabic" w:hAnsi="Simplified Arabic" w:cs="Simplified Arabic"/>
          <w:color w:val="000000"/>
          <w:sz w:val="28"/>
          <w:szCs w:val="28"/>
          <w:rtl/>
        </w:rPr>
        <w:t xml:space="preserve">، فريدة. (2019). </w:t>
      </w:r>
      <w:r w:rsidRPr="000A5EF9">
        <w:rPr>
          <w:rFonts w:ascii="Simplified Arabic" w:hAnsi="Simplified Arabic" w:cs="Simplified Arabic"/>
          <w:sz w:val="28"/>
          <w:szCs w:val="28"/>
          <w:rtl/>
          <w:lang w:bidi="ar-JO"/>
        </w:rPr>
        <w:t xml:space="preserve">دور القيادة الإدارية في تطوير الإبداع التكنولوجي من وجهة نظر العاملين " دراسة حالة مؤسسة اتصالات الجزائر سكيكدة". </w:t>
      </w:r>
      <w:r w:rsidRPr="00A468BB">
        <w:rPr>
          <w:rFonts w:ascii="Simplified Arabic" w:hAnsi="Simplified Arabic" w:cs="Simplified Arabic"/>
          <w:b/>
          <w:bCs/>
          <w:sz w:val="28"/>
          <w:szCs w:val="28"/>
          <w:rtl/>
          <w:lang w:bidi="ar-JO"/>
        </w:rPr>
        <w:t>مجلة التكامل الاقتصادي</w:t>
      </w:r>
      <w:r w:rsidRPr="000A5EF9">
        <w:rPr>
          <w:rFonts w:ascii="Simplified Arabic" w:hAnsi="Simplified Arabic" w:cs="Simplified Arabic"/>
          <w:sz w:val="28"/>
          <w:szCs w:val="28"/>
          <w:rtl/>
          <w:lang w:bidi="ar-JO"/>
        </w:rPr>
        <w:t xml:space="preserve">، </w:t>
      </w:r>
      <w:r w:rsidRPr="000A5EF9">
        <w:rPr>
          <w:rFonts w:ascii="Simplified Arabic" w:hAnsi="Simplified Arabic" w:cs="Simplified Arabic"/>
          <w:sz w:val="28"/>
          <w:szCs w:val="28"/>
          <w:rtl/>
          <w:lang w:bidi="ar-JO"/>
        </w:rPr>
        <w:lastRenderedPageBreak/>
        <w:t xml:space="preserve">7 (2): 256-271. </w:t>
      </w:r>
    </w:p>
    <w:p w:rsidR="000A5EF9" w:rsidRPr="000A5EF9" w:rsidRDefault="000A5EF9" w:rsidP="006013CA">
      <w:pPr>
        <w:pStyle w:val="ListParagraph"/>
        <w:numPr>
          <w:ilvl w:val="0"/>
          <w:numId w:val="53"/>
        </w:numPr>
        <w:tabs>
          <w:tab w:val="right" w:pos="855"/>
        </w:tabs>
        <w:bidi/>
        <w:spacing w:before="240" w:line="360" w:lineRule="auto"/>
        <w:jc w:val="both"/>
        <w:rPr>
          <w:rFonts w:ascii="Simplified Arabic" w:hAnsi="Simplified Arabic" w:cs="Simplified Arabic"/>
          <w:sz w:val="28"/>
          <w:szCs w:val="28"/>
          <w:lang w:bidi="ar-JO"/>
        </w:rPr>
      </w:pPr>
      <w:r w:rsidRPr="000A5EF9">
        <w:rPr>
          <w:rFonts w:ascii="Simplified Arabic" w:hAnsi="Simplified Arabic" w:cs="Simplified Arabic"/>
          <w:sz w:val="28"/>
          <w:szCs w:val="28"/>
          <w:rtl/>
          <w:lang w:bidi="ar-JO"/>
        </w:rPr>
        <w:t xml:space="preserve">بن مرزوق، عنترة، وعادل، </w:t>
      </w:r>
      <w:proofErr w:type="spellStart"/>
      <w:r w:rsidRPr="000A5EF9">
        <w:rPr>
          <w:rFonts w:ascii="Simplified Arabic" w:hAnsi="Simplified Arabic" w:cs="Simplified Arabic"/>
          <w:sz w:val="28"/>
          <w:szCs w:val="28"/>
          <w:rtl/>
          <w:lang w:bidi="ar-JO"/>
        </w:rPr>
        <w:t>قرقاد</w:t>
      </w:r>
      <w:proofErr w:type="spellEnd"/>
      <w:r w:rsidRPr="000A5EF9">
        <w:rPr>
          <w:rFonts w:ascii="Simplified Arabic" w:hAnsi="Simplified Arabic" w:cs="Simplified Arabic"/>
          <w:sz w:val="28"/>
          <w:szCs w:val="28"/>
          <w:rtl/>
          <w:lang w:bidi="ar-JO"/>
        </w:rPr>
        <w:t xml:space="preserve">، ونور الدين، حفيظي، وطاهر، بن </w:t>
      </w:r>
      <w:proofErr w:type="spellStart"/>
      <w:r w:rsidRPr="000A5EF9">
        <w:rPr>
          <w:rFonts w:ascii="Simplified Arabic" w:hAnsi="Simplified Arabic" w:cs="Simplified Arabic"/>
          <w:sz w:val="28"/>
          <w:szCs w:val="28"/>
          <w:rtl/>
          <w:lang w:bidi="ar-JO"/>
        </w:rPr>
        <w:t>ناعة</w:t>
      </w:r>
      <w:proofErr w:type="spellEnd"/>
      <w:r w:rsidR="006013CA">
        <w:rPr>
          <w:rFonts w:ascii="Simplified Arabic" w:hAnsi="Simplified Arabic" w:cs="Simplified Arabic" w:hint="cs"/>
          <w:sz w:val="28"/>
          <w:szCs w:val="28"/>
          <w:rtl/>
          <w:lang w:bidi="ar-JO"/>
        </w:rPr>
        <w:t>.</w:t>
      </w:r>
      <w:r w:rsidRPr="000A5EF9">
        <w:rPr>
          <w:rFonts w:ascii="Simplified Arabic" w:hAnsi="Simplified Arabic" w:cs="Simplified Arabic"/>
          <w:sz w:val="28"/>
          <w:szCs w:val="28"/>
          <w:rtl/>
          <w:lang w:bidi="ar-JO"/>
        </w:rPr>
        <w:t xml:space="preserve"> (2018). </w:t>
      </w:r>
      <w:r w:rsidRPr="000A5EF9">
        <w:rPr>
          <w:rFonts w:ascii="Simplified Arabic" w:hAnsi="Simplified Arabic" w:cs="Simplified Arabic"/>
          <w:b/>
          <w:bCs/>
          <w:sz w:val="28"/>
          <w:szCs w:val="28"/>
          <w:rtl/>
          <w:lang w:bidi="ar-JO"/>
        </w:rPr>
        <w:t>إدارة الموارد البشرية في عصر الإدارة الإلكترونية</w:t>
      </w:r>
      <w:r w:rsidRPr="000A5EF9">
        <w:rPr>
          <w:rFonts w:ascii="Simplified Arabic" w:hAnsi="Simplified Arabic" w:cs="Simplified Arabic"/>
          <w:sz w:val="28"/>
          <w:szCs w:val="28"/>
          <w:rtl/>
          <w:lang w:bidi="ar-JO"/>
        </w:rPr>
        <w:t xml:space="preserve">، الطبعة الأولى، عمان: مركز الكتاب الأكاديمي. </w:t>
      </w:r>
    </w:p>
    <w:p w:rsidR="000A5EF9" w:rsidRPr="000A5EF9" w:rsidRDefault="000A5EF9" w:rsidP="006013CA">
      <w:pPr>
        <w:pStyle w:val="ListParagraph"/>
        <w:widowControl w:val="0"/>
        <w:numPr>
          <w:ilvl w:val="0"/>
          <w:numId w:val="53"/>
        </w:numPr>
        <w:tabs>
          <w:tab w:val="right" w:pos="855"/>
        </w:tabs>
        <w:bidi/>
        <w:adjustRightInd w:val="0"/>
        <w:spacing w:before="240" w:line="360" w:lineRule="auto"/>
        <w:jc w:val="both"/>
        <w:textAlignment w:val="baseline"/>
        <w:rPr>
          <w:rFonts w:ascii="Simplified Arabic" w:hAnsi="Simplified Arabic" w:cs="Simplified Arabic"/>
          <w:color w:val="000000"/>
          <w:sz w:val="28"/>
          <w:szCs w:val="28"/>
        </w:rPr>
      </w:pPr>
      <w:proofErr w:type="spellStart"/>
      <w:r w:rsidRPr="000A5EF9">
        <w:rPr>
          <w:rFonts w:ascii="Simplified Arabic" w:hAnsi="Simplified Arabic" w:cs="Simplified Arabic"/>
          <w:color w:val="000000"/>
          <w:sz w:val="28"/>
          <w:szCs w:val="28"/>
          <w:rtl/>
        </w:rPr>
        <w:t>بوجعدار</w:t>
      </w:r>
      <w:proofErr w:type="spellEnd"/>
      <w:r w:rsidRPr="000A5EF9">
        <w:rPr>
          <w:rFonts w:ascii="Simplified Arabic" w:hAnsi="Simplified Arabic" w:cs="Simplified Arabic"/>
          <w:color w:val="000000"/>
          <w:sz w:val="28"/>
          <w:szCs w:val="28"/>
          <w:rtl/>
        </w:rPr>
        <w:t xml:space="preserve">، خالد، </w:t>
      </w:r>
      <w:proofErr w:type="spellStart"/>
      <w:r w:rsidRPr="000A5EF9">
        <w:rPr>
          <w:rFonts w:ascii="Simplified Arabic" w:hAnsi="Simplified Arabic" w:cs="Simplified Arabic"/>
          <w:color w:val="000000"/>
          <w:sz w:val="28"/>
          <w:szCs w:val="28"/>
          <w:rtl/>
        </w:rPr>
        <w:t>ودريوش</w:t>
      </w:r>
      <w:proofErr w:type="spellEnd"/>
      <w:r w:rsidRPr="000A5EF9">
        <w:rPr>
          <w:rFonts w:ascii="Simplified Arabic" w:hAnsi="Simplified Arabic" w:cs="Simplified Arabic"/>
          <w:color w:val="000000"/>
          <w:sz w:val="28"/>
          <w:szCs w:val="28"/>
          <w:rtl/>
        </w:rPr>
        <w:t xml:space="preserve">، </w:t>
      </w:r>
      <w:proofErr w:type="spellStart"/>
      <w:r w:rsidRPr="000A5EF9">
        <w:rPr>
          <w:rFonts w:ascii="Simplified Arabic" w:hAnsi="Simplified Arabic" w:cs="Simplified Arabic"/>
          <w:color w:val="000000"/>
          <w:sz w:val="28"/>
          <w:szCs w:val="28"/>
          <w:rtl/>
        </w:rPr>
        <w:t>شهيناز</w:t>
      </w:r>
      <w:proofErr w:type="spellEnd"/>
      <w:r w:rsidRPr="000A5EF9">
        <w:rPr>
          <w:rFonts w:ascii="Simplified Arabic" w:hAnsi="Simplified Arabic" w:cs="Simplified Arabic"/>
          <w:color w:val="000000"/>
          <w:sz w:val="28"/>
          <w:szCs w:val="28"/>
          <w:rtl/>
        </w:rPr>
        <w:t xml:space="preserve">. (2013). </w:t>
      </w:r>
      <w:r w:rsidRPr="000A5EF9">
        <w:rPr>
          <w:rFonts w:ascii="Simplified Arabic" w:hAnsi="Simplified Arabic" w:cs="Simplified Arabic"/>
          <w:sz w:val="28"/>
          <w:szCs w:val="28"/>
          <w:rtl/>
        </w:rPr>
        <w:t xml:space="preserve">أثر أنماط القيادة الإدارية على تنمية الإبداع لدى الموارد البشرية – دراسة ميدانية لعينة من المؤسسات الصناعية الخاصة بولاية قسنطينة. </w:t>
      </w:r>
      <w:r w:rsidRPr="00A468BB">
        <w:rPr>
          <w:rFonts w:ascii="Simplified Arabic" w:hAnsi="Simplified Arabic" w:cs="Simplified Arabic"/>
          <w:b/>
          <w:bCs/>
          <w:sz w:val="28"/>
          <w:szCs w:val="28"/>
          <w:rtl/>
        </w:rPr>
        <w:t>مجلة العلوم الإنسانية،</w:t>
      </w:r>
      <w:r w:rsidRPr="000A5EF9">
        <w:rPr>
          <w:rFonts w:ascii="Simplified Arabic" w:hAnsi="Simplified Arabic" w:cs="Simplified Arabic"/>
          <w:sz w:val="28"/>
          <w:szCs w:val="28"/>
          <w:rtl/>
        </w:rPr>
        <w:t xml:space="preserve"> 32: 181-199. </w:t>
      </w:r>
    </w:p>
    <w:p w:rsidR="000A5EF9" w:rsidRPr="000A5EF9" w:rsidRDefault="000A5EF9" w:rsidP="006013CA">
      <w:pPr>
        <w:pStyle w:val="ListParagraph"/>
        <w:numPr>
          <w:ilvl w:val="0"/>
          <w:numId w:val="53"/>
        </w:numPr>
        <w:tabs>
          <w:tab w:val="right" w:pos="713"/>
          <w:tab w:val="right" w:pos="855"/>
        </w:tabs>
        <w:bidi/>
        <w:spacing w:before="240" w:line="360" w:lineRule="auto"/>
        <w:jc w:val="both"/>
        <w:rPr>
          <w:rFonts w:ascii="Simplified Arabic" w:hAnsi="Simplified Arabic" w:cs="Simplified Arabic"/>
          <w:sz w:val="28"/>
          <w:szCs w:val="28"/>
          <w:lang w:bidi="ar-JO"/>
        </w:rPr>
      </w:pPr>
      <w:proofErr w:type="spellStart"/>
      <w:r w:rsidRPr="000A5EF9">
        <w:rPr>
          <w:rFonts w:ascii="Simplified Arabic" w:hAnsi="Simplified Arabic" w:cs="Simplified Arabic"/>
          <w:sz w:val="28"/>
          <w:szCs w:val="28"/>
          <w:rtl/>
          <w:lang w:bidi="ar-JO"/>
        </w:rPr>
        <w:t>بومازونة</w:t>
      </w:r>
      <w:proofErr w:type="spellEnd"/>
      <w:r w:rsidRPr="000A5EF9">
        <w:rPr>
          <w:rFonts w:ascii="Simplified Arabic" w:hAnsi="Simplified Arabic" w:cs="Simplified Arabic"/>
          <w:sz w:val="28"/>
          <w:szCs w:val="28"/>
          <w:rtl/>
          <w:lang w:bidi="ar-JO"/>
        </w:rPr>
        <w:t xml:space="preserve">، كريم. (2018). القيادة الإدارية وتحديات التغيير في المؤسسة الاقتصادية: حالة مؤسسة </w:t>
      </w:r>
      <w:proofErr w:type="spellStart"/>
      <w:r w:rsidRPr="000A5EF9">
        <w:rPr>
          <w:rFonts w:ascii="Simplified Arabic" w:hAnsi="Simplified Arabic" w:cs="Simplified Arabic"/>
          <w:sz w:val="28"/>
          <w:szCs w:val="28"/>
          <w:rtl/>
          <w:lang w:bidi="ar-JO"/>
        </w:rPr>
        <w:t>سونالغاز</w:t>
      </w:r>
      <w:proofErr w:type="spellEnd"/>
      <w:r w:rsidRPr="000A5EF9">
        <w:rPr>
          <w:rFonts w:ascii="Simplified Arabic" w:hAnsi="Simplified Arabic" w:cs="Simplified Arabic"/>
          <w:sz w:val="28"/>
          <w:szCs w:val="28"/>
          <w:rtl/>
          <w:lang w:bidi="ar-JO"/>
        </w:rPr>
        <w:t xml:space="preserve"> لتوزيع الكهرباء والغاز للوسط-البليدة. </w:t>
      </w:r>
      <w:r w:rsidRPr="00A468BB">
        <w:rPr>
          <w:rFonts w:ascii="Simplified Arabic" w:hAnsi="Simplified Arabic" w:cs="Simplified Arabic"/>
          <w:b/>
          <w:bCs/>
          <w:sz w:val="28"/>
          <w:szCs w:val="28"/>
          <w:rtl/>
          <w:lang w:bidi="ar-JO"/>
        </w:rPr>
        <w:t>رسالة ماجستير غير منشورة،</w:t>
      </w:r>
      <w:r w:rsidRPr="000A5EF9">
        <w:rPr>
          <w:rFonts w:ascii="Simplified Arabic" w:hAnsi="Simplified Arabic" w:cs="Simplified Arabic"/>
          <w:sz w:val="28"/>
          <w:szCs w:val="28"/>
          <w:rtl/>
          <w:lang w:bidi="ar-JO"/>
        </w:rPr>
        <w:t xml:space="preserve"> جامعة سعد دحلب الجزائر. </w:t>
      </w:r>
    </w:p>
    <w:p w:rsidR="000A5EF9" w:rsidRPr="000A5EF9" w:rsidRDefault="000A5EF9" w:rsidP="006013CA">
      <w:pPr>
        <w:pStyle w:val="ListParagraph"/>
        <w:numPr>
          <w:ilvl w:val="0"/>
          <w:numId w:val="53"/>
        </w:numPr>
        <w:tabs>
          <w:tab w:val="right" w:pos="855"/>
        </w:tabs>
        <w:bidi/>
        <w:spacing w:before="240" w:line="360" w:lineRule="auto"/>
        <w:jc w:val="both"/>
        <w:rPr>
          <w:rFonts w:ascii="Simplified Arabic" w:hAnsi="Simplified Arabic" w:cs="Simplified Arabic"/>
          <w:sz w:val="28"/>
          <w:szCs w:val="28"/>
          <w:lang w:bidi="ar-JO"/>
        </w:rPr>
      </w:pPr>
      <w:r w:rsidRPr="000A5EF9">
        <w:rPr>
          <w:rFonts w:ascii="Simplified Arabic" w:hAnsi="Simplified Arabic" w:cs="Simplified Arabic"/>
          <w:sz w:val="28"/>
          <w:szCs w:val="28"/>
          <w:rtl/>
          <w:lang w:bidi="ar-JO"/>
        </w:rPr>
        <w:t>الجبالي، حمزة</w:t>
      </w:r>
      <w:r w:rsidR="006013CA">
        <w:rPr>
          <w:rFonts w:ascii="Simplified Arabic" w:hAnsi="Simplified Arabic" w:cs="Simplified Arabic" w:hint="cs"/>
          <w:sz w:val="28"/>
          <w:szCs w:val="28"/>
          <w:rtl/>
          <w:lang w:bidi="ar-JO"/>
        </w:rPr>
        <w:t>.</w:t>
      </w:r>
      <w:r w:rsidRPr="000A5EF9">
        <w:rPr>
          <w:rFonts w:ascii="Simplified Arabic" w:hAnsi="Simplified Arabic" w:cs="Simplified Arabic"/>
          <w:sz w:val="28"/>
          <w:szCs w:val="28"/>
          <w:rtl/>
          <w:lang w:bidi="ar-JO"/>
        </w:rPr>
        <w:t xml:space="preserve"> (2016). </w:t>
      </w:r>
      <w:r w:rsidRPr="000A5EF9">
        <w:rPr>
          <w:rFonts w:ascii="Simplified Arabic" w:hAnsi="Simplified Arabic" w:cs="Simplified Arabic"/>
          <w:b/>
          <w:bCs/>
          <w:sz w:val="28"/>
          <w:szCs w:val="28"/>
          <w:rtl/>
          <w:lang w:bidi="ar-JO"/>
        </w:rPr>
        <w:t>مهارات وفن إدارة الموارد البشرية،</w:t>
      </w:r>
      <w:r w:rsidRPr="000A5EF9">
        <w:rPr>
          <w:rFonts w:ascii="Simplified Arabic" w:hAnsi="Simplified Arabic" w:cs="Simplified Arabic"/>
          <w:sz w:val="28"/>
          <w:szCs w:val="28"/>
          <w:rtl/>
          <w:lang w:bidi="ar-JO"/>
        </w:rPr>
        <w:t xml:space="preserve"> الطبعة الأولى، عمان: دار عالم الثقافة للنشر والتوزيع. </w:t>
      </w:r>
    </w:p>
    <w:p w:rsidR="000A5EF9" w:rsidRPr="000A5EF9" w:rsidRDefault="000A5EF9" w:rsidP="006013CA">
      <w:pPr>
        <w:pStyle w:val="ListParagraph"/>
        <w:numPr>
          <w:ilvl w:val="0"/>
          <w:numId w:val="53"/>
        </w:numPr>
        <w:tabs>
          <w:tab w:val="right" w:pos="855"/>
        </w:tabs>
        <w:bidi/>
        <w:spacing w:before="240" w:line="360" w:lineRule="auto"/>
        <w:jc w:val="both"/>
        <w:rPr>
          <w:rFonts w:ascii="Simplified Arabic" w:hAnsi="Simplified Arabic" w:cs="Simplified Arabic"/>
          <w:sz w:val="28"/>
          <w:szCs w:val="28"/>
        </w:rPr>
      </w:pPr>
      <w:r w:rsidRPr="000A5EF9">
        <w:rPr>
          <w:rFonts w:ascii="Simplified Arabic" w:hAnsi="Simplified Arabic" w:cs="Simplified Arabic"/>
          <w:sz w:val="28"/>
          <w:szCs w:val="28"/>
          <w:rtl/>
        </w:rPr>
        <w:t>جمال، لينا</w:t>
      </w:r>
      <w:r w:rsidR="006013CA">
        <w:rPr>
          <w:rFonts w:ascii="Simplified Arabic" w:hAnsi="Simplified Arabic" w:cs="Simplified Arabic" w:hint="cs"/>
          <w:sz w:val="28"/>
          <w:szCs w:val="28"/>
          <w:rtl/>
        </w:rPr>
        <w:t>.</w:t>
      </w:r>
      <w:r w:rsidRPr="000A5EF9">
        <w:rPr>
          <w:rFonts w:ascii="Simplified Arabic" w:hAnsi="Simplified Arabic" w:cs="Simplified Arabic"/>
          <w:sz w:val="28"/>
          <w:szCs w:val="28"/>
          <w:rtl/>
        </w:rPr>
        <w:t xml:space="preserve"> (2017). </w:t>
      </w:r>
      <w:r w:rsidRPr="000A5EF9">
        <w:rPr>
          <w:rFonts w:ascii="Simplified Arabic" w:hAnsi="Simplified Arabic" w:cs="Simplified Arabic"/>
          <w:b/>
          <w:bCs/>
          <w:sz w:val="28"/>
          <w:szCs w:val="28"/>
          <w:rtl/>
        </w:rPr>
        <w:t>إدارة التميز والإبداع الإداري</w:t>
      </w:r>
      <w:r w:rsidRPr="000A5EF9">
        <w:rPr>
          <w:rFonts w:ascii="Simplified Arabic" w:hAnsi="Simplified Arabic" w:cs="Simplified Arabic"/>
          <w:sz w:val="28"/>
          <w:szCs w:val="28"/>
          <w:rtl/>
        </w:rPr>
        <w:t>، الطبعة الأولى، مكة المكرمة: دار خالد اللحياني للنشر والتوزيع.</w:t>
      </w:r>
    </w:p>
    <w:p w:rsidR="000A5EF9" w:rsidRPr="000A5EF9" w:rsidRDefault="000A5EF9" w:rsidP="006013CA">
      <w:pPr>
        <w:pStyle w:val="ListParagraph"/>
        <w:numPr>
          <w:ilvl w:val="0"/>
          <w:numId w:val="53"/>
        </w:numPr>
        <w:tabs>
          <w:tab w:val="right" w:pos="713"/>
          <w:tab w:val="right" w:pos="855"/>
        </w:tabs>
        <w:bidi/>
        <w:spacing w:before="240" w:line="360" w:lineRule="auto"/>
        <w:jc w:val="both"/>
        <w:rPr>
          <w:rFonts w:ascii="Simplified Arabic" w:hAnsi="Simplified Arabic" w:cs="Simplified Arabic"/>
          <w:sz w:val="28"/>
          <w:szCs w:val="28"/>
          <w:lang w:bidi="ar-JO"/>
        </w:rPr>
      </w:pPr>
      <w:r w:rsidRPr="000A5EF9">
        <w:rPr>
          <w:rFonts w:ascii="Simplified Arabic" w:hAnsi="Simplified Arabic" w:cs="Simplified Arabic"/>
          <w:sz w:val="28"/>
          <w:szCs w:val="28"/>
          <w:rtl/>
          <w:lang w:bidi="ar-JO"/>
        </w:rPr>
        <w:t xml:space="preserve">حوراني، محمد. (2011). التفاعل الرمزي </w:t>
      </w:r>
      <w:proofErr w:type="gramStart"/>
      <w:r w:rsidRPr="000A5EF9">
        <w:rPr>
          <w:rFonts w:ascii="Simplified Arabic" w:hAnsi="Simplified Arabic" w:cs="Simplified Arabic"/>
          <w:sz w:val="28"/>
          <w:szCs w:val="28"/>
          <w:rtl/>
          <w:lang w:bidi="ar-JO"/>
        </w:rPr>
        <w:t>و نظرية</w:t>
      </w:r>
      <w:proofErr w:type="gramEnd"/>
      <w:r w:rsidRPr="000A5EF9">
        <w:rPr>
          <w:rFonts w:ascii="Simplified Arabic" w:hAnsi="Simplified Arabic" w:cs="Simplified Arabic"/>
          <w:sz w:val="28"/>
          <w:szCs w:val="28"/>
          <w:rtl/>
          <w:lang w:bidi="ar-JO"/>
        </w:rPr>
        <w:t xml:space="preserve"> الاختيار العقلاني: المنطلقات المعرفية لنموذج رمزي في الاختيار العقلاني. أبحاث اليرموك – </w:t>
      </w:r>
      <w:r w:rsidRPr="00A468BB">
        <w:rPr>
          <w:rFonts w:ascii="Simplified Arabic" w:hAnsi="Simplified Arabic" w:cs="Simplified Arabic"/>
          <w:b/>
          <w:bCs/>
          <w:sz w:val="28"/>
          <w:szCs w:val="28"/>
          <w:rtl/>
          <w:lang w:bidi="ar-JO"/>
        </w:rPr>
        <w:t>سلسلة العلوم الإنسانية والاجتماعية</w:t>
      </w:r>
      <w:r w:rsidRPr="000A5EF9">
        <w:rPr>
          <w:rFonts w:ascii="Simplified Arabic" w:hAnsi="Simplified Arabic" w:cs="Simplified Arabic"/>
          <w:sz w:val="28"/>
          <w:szCs w:val="28"/>
          <w:rtl/>
          <w:lang w:bidi="ar-JO"/>
        </w:rPr>
        <w:t xml:space="preserve">: </w:t>
      </w:r>
      <w:proofErr w:type="gramStart"/>
      <w:r w:rsidRPr="000A5EF9">
        <w:rPr>
          <w:rFonts w:ascii="Simplified Arabic" w:hAnsi="Simplified Arabic" w:cs="Simplified Arabic"/>
          <w:sz w:val="28"/>
          <w:szCs w:val="28"/>
          <w:rtl/>
          <w:lang w:bidi="ar-JO"/>
        </w:rPr>
        <w:t>2197- 2214</w:t>
      </w:r>
      <w:proofErr w:type="gramEnd"/>
      <w:r w:rsidRPr="000A5EF9">
        <w:rPr>
          <w:rFonts w:ascii="Simplified Arabic" w:hAnsi="Simplified Arabic" w:cs="Simplified Arabic"/>
          <w:sz w:val="28"/>
          <w:szCs w:val="28"/>
          <w:rtl/>
          <w:lang w:bidi="ar-JO"/>
        </w:rPr>
        <w:t xml:space="preserve">. </w:t>
      </w:r>
      <w:hyperlink r:id="rId14" w:history="1">
        <w:r w:rsidRPr="000A5EF9">
          <w:rPr>
            <w:rStyle w:val="Hyperlink"/>
            <w:rFonts w:ascii="Simplified Arabic" w:hAnsi="Simplified Arabic" w:cs="Simplified Arabic"/>
            <w:sz w:val="28"/>
            <w:szCs w:val="28"/>
            <w:lang w:bidi="ar-JO"/>
          </w:rPr>
          <w:t>http://repository.yu.edu.jo/bitstream/123456789/2569/1/598825.pdf</w:t>
        </w:r>
      </w:hyperlink>
    </w:p>
    <w:p w:rsidR="000A5EF9" w:rsidRPr="000A5EF9" w:rsidRDefault="000A5EF9" w:rsidP="006013CA">
      <w:pPr>
        <w:pStyle w:val="ListParagraph"/>
        <w:numPr>
          <w:ilvl w:val="0"/>
          <w:numId w:val="53"/>
        </w:numPr>
        <w:tabs>
          <w:tab w:val="right" w:pos="855"/>
        </w:tabs>
        <w:bidi/>
        <w:spacing w:before="240" w:line="360" w:lineRule="auto"/>
        <w:jc w:val="both"/>
        <w:rPr>
          <w:rFonts w:ascii="Simplified Arabic" w:hAnsi="Simplified Arabic" w:cs="Simplified Arabic"/>
          <w:sz w:val="28"/>
          <w:szCs w:val="28"/>
          <w:lang w:bidi="ar-JO"/>
        </w:rPr>
      </w:pPr>
      <w:r w:rsidRPr="000A5EF9">
        <w:rPr>
          <w:rFonts w:ascii="Simplified Arabic" w:hAnsi="Simplified Arabic" w:cs="Simplified Arabic"/>
          <w:sz w:val="28"/>
          <w:szCs w:val="28"/>
          <w:rtl/>
          <w:lang w:bidi="ar-JO"/>
        </w:rPr>
        <w:lastRenderedPageBreak/>
        <w:t>داود، محمد</w:t>
      </w:r>
      <w:r w:rsidR="006013CA">
        <w:rPr>
          <w:rFonts w:ascii="Simplified Arabic" w:hAnsi="Simplified Arabic" w:cs="Simplified Arabic" w:hint="cs"/>
          <w:sz w:val="28"/>
          <w:szCs w:val="28"/>
          <w:rtl/>
          <w:lang w:bidi="ar-JO"/>
        </w:rPr>
        <w:t>.</w:t>
      </w:r>
      <w:r w:rsidRPr="000A5EF9">
        <w:rPr>
          <w:rFonts w:ascii="Simplified Arabic" w:hAnsi="Simplified Arabic" w:cs="Simplified Arabic"/>
          <w:sz w:val="28"/>
          <w:szCs w:val="28"/>
          <w:rtl/>
          <w:lang w:bidi="ar-JO"/>
        </w:rPr>
        <w:t xml:space="preserve"> (2020). </w:t>
      </w:r>
      <w:r w:rsidRPr="000A5EF9">
        <w:rPr>
          <w:rFonts w:ascii="Simplified Arabic" w:hAnsi="Simplified Arabic" w:cs="Simplified Arabic"/>
          <w:b/>
          <w:bCs/>
          <w:sz w:val="28"/>
          <w:szCs w:val="28"/>
          <w:rtl/>
          <w:lang w:bidi="ar-JO"/>
        </w:rPr>
        <w:t>إدارة التميز والإبداع الإداري،</w:t>
      </w:r>
      <w:r w:rsidRPr="000A5EF9">
        <w:rPr>
          <w:rFonts w:ascii="Simplified Arabic" w:hAnsi="Simplified Arabic" w:cs="Simplified Arabic"/>
          <w:sz w:val="28"/>
          <w:szCs w:val="28"/>
          <w:rtl/>
          <w:lang w:bidi="ar-JO"/>
        </w:rPr>
        <w:t xml:space="preserve"> الطبعة الأولى، عمان: ابن النفيس للنشر والتوزيع. </w:t>
      </w:r>
    </w:p>
    <w:p w:rsidR="000A5EF9" w:rsidRPr="000A5EF9" w:rsidRDefault="000A5EF9" w:rsidP="006013CA">
      <w:pPr>
        <w:pStyle w:val="ListParagraph"/>
        <w:numPr>
          <w:ilvl w:val="0"/>
          <w:numId w:val="53"/>
        </w:numPr>
        <w:tabs>
          <w:tab w:val="right" w:pos="713"/>
          <w:tab w:val="right" w:pos="855"/>
        </w:tabs>
        <w:bidi/>
        <w:spacing w:before="240" w:line="360" w:lineRule="auto"/>
        <w:jc w:val="both"/>
        <w:rPr>
          <w:rFonts w:ascii="Simplified Arabic" w:hAnsi="Simplified Arabic" w:cs="Simplified Arabic"/>
          <w:sz w:val="28"/>
          <w:szCs w:val="28"/>
          <w:lang w:bidi="ar-JO"/>
        </w:rPr>
      </w:pPr>
      <w:proofErr w:type="spellStart"/>
      <w:r w:rsidRPr="000A5EF9">
        <w:rPr>
          <w:rFonts w:ascii="Simplified Arabic" w:hAnsi="Simplified Arabic" w:cs="Simplified Arabic"/>
          <w:sz w:val="28"/>
          <w:szCs w:val="28"/>
          <w:rtl/>
          <w:lang w:bidi="ar-JO"/>
        </w:rPr>
        <w:t>الدواوسة</w:t>
      </w:r>
      <w:proofErr w:type="spellEnd"/>
      <w:r w:rsidRPr="000A5EF9">
        <w:rPr>
          <w:rFonts w:ascii="Simplified Arabic" w:hAnsi="Simplified Arabic" w:cs="Simplified Arabic"/>
          <w:sz w:val="28"/>
          <w:szCs w:val="28"/>
          <w:rtl/>
          <w:lang w:bidi="ar-JO"/>
        </w:rPr>
        <w:t xml:space="preserve">، خالد. (2017). دور منظمات المجتمع المدني الفلسطيني في تحقيق التنمية المجتمعية. </w:t>
      </w:r>
      <w:r w:rsidRPr="00A468BB">
        <w:rPr>
          <w:rFonts w:ascii="Simplified Arabic" w:hAnsi="Simplified Arabic" w:cs="Simplified Arabic"/>
          <w:b/>
          <w:bCs/>
          <w:sz w:val="28"/>
          <w:szCs w:val="28"/>
          <w:rtl/>
          <w:lang w:bidi="ar-JO"/>
        </w:rPr>
        <w:t>سلسلة أوراق بحثية شبابية.</w:t>
      </w:r>
      <w:r w:rsidRPr="000A5EF9">
        <w:rPr>
          <w:rFonts w:ascii="Simplified Arabic" w:hAnsi="Simplified Arabic" w:cs="Simplified Arabic"/>
          <w:sz w:val="28"/>
          <w:szCs w:val="28"/>
          <w:rtl/>
          <w:lang w:bidi="ar-JO"/>
        </w:rPr>
        <w:t xml:space="preserve"> </w:t>
      </w:r>
      <w:hyperlink r:id="rId15" w:history="1">
        <w:r w:rsidRPr="000A5EF9">
          <w:rPr>
            <w:rStyle w:val="Hyperlink"/>
            <w:rFonts w:ascii="Simplified Arabic" w:hAnsi="Simplified Arabic" w:cs="Simplified Arabic"/>
            <w:sz w:val="28"/>
            <w:szCs w:val="28"/>
            <w:lang w:bidi="ar-JO"/>
          </w:rPr>
          <w:t>http://www.palthink.org/wp-content/uploads/2017/06/khaled.pdf</w:t>
        </w:r>
      </w:hyperlink>
    </w:p>
    <w:p w:rsidR="000A5EF9" w:rsidRPr="000A5EF9" w:rsidRDefault="000A5EF9" w:rsidP="006013CA">
      <w:pPr>
        <w:pStyle w:val="ListParagraph"/>
        <w:numPr>
          <w:ilvl w:val="0"/>
          <w:numId w:val="53"/>
        </w:numPr>
        <w:tabs>
          <w:tab w:val="right" w:pos="855"/>
        </w:tabs>
        <w:bidi/>
        <w:spacing w:before="240" w:line="360" w:lineRule="auto"/>
        <w:jc w:val="both"/>
        <w:rPr>
          <w:rFonts w:ascii="Simplified Arabic" w:hAnsi="Simplified Arabic" w:cs="Simplified Arabic"/>
          <w:sz w:val="28"/>
          <w:szCs w:val="28"/>
          <w:lang w:bidi="ar-JO"/>
        </w:rPr>
      </w:pPr>
      <w:r w:rsidRPr="000A5EF9">
        <w:rPr>
          <w:rFonts w:ascii="Simplified Arabic" w:hAnsi="Simplified Arabic" w:cs="Simplified Arabic"/>
          <w:sz w:val="28"/>
          <w:szCs w:val="28"/>
          <w:rtl/>
          <w:lang w:bidi="ar-JO"/>
        </w:rPr>
        <w:t xml:space="preserve">الدوري، زكريا، والعزاوي، نجم، </w:t>
      </w:r>
      <w:proofErr w:type="spellStart"/>
      <w:r w:rsidRPr="000A5EF9">
        <w:rPr>
          <w:rFonts w:ascii="Simplified Arabic" w:hAnsi="Simplified Arabic" w:cs="Simplified Arabic"/>
          <w:sz w:val="28"/>
          <w:szCs w:val="28"/>
          <w:rtl/>
          <w:lang w:bidi="ar-JO"/>
        </w:rPr>
        <w:t>والسكارنة</w:t>
      </w:r>
      <w:proofErr w:type="spellEnd"/>
      <w:r w:rsidRPr="000A5EF9">
        <w:rPr>
          <w:rFonts w:ascii="Simplified Arabic" w:hAnsi="Simplified Arabic" w:cs="Simplified Arabic"/>
          <w:sz w:val="28"/>
          <w:szCs w:val="28"/>
          <w:rtl/>
          <w:lang w:bidi="ar-JO"/>
        </w:rPr>
        <w:t>، بلال، والعملة، شفيق، وعبد القادر، محمد</w:t>
      </w:r>
      <w:r w:rsidR="006013CA">
        <w:rPr>
          <w:rFonts w:ascii="Simplified Arabic" w:hAnsi="Simplified Arabic" w:cs="Simplified Arabic" w:hint="cs"/>
          <w:sz w:val="28"/>
          <w:szCs w:val="28"/>
          <w:rtl/>
          <w:lang w:bidi="ar-JO"/>
        </w:rPr>
        <w:t>.</w:t>
      </w:r>
      <w:r w:rsidRPr="000A5EF9">
        <w:rPr>
          <w:rFonts w:ascii="Simplified Arabic" w:hAnsi="Simplified Arabic" w:cs="Simplified Arabic"/>
          <w:sz w:val="28"/>
          <w:szCs w:val="28"/>
          <w:rtl/>
          <w:lang w:bidi="ar-JO"/>
        </w:rPr>
        <w:t xml:space="preserve"> (2020). </w:t>
      </w:r>
      <w:r w:rsidRPr="000A5EF9">
        <w:rPr>
          <w:rFonts w:ascii="Simplified Arabic" w:hAnsi="Simplified Arabic" w:cs="Simplified Arabic"/>
          <w:b/>
          <w:bCs/>
          <w:sz w:val="28"/>
          <w:szCs w:val="28"/>
          <w:rtl/>
          <w:lang w:bidi="ar-JO"/>
        </w:rPr>
        <w:t>مبادئ ومداخل الإدارة ووظائفها في القرن الحادي والعشرين</w:t>
      </w:r>
      <w:r w:rsidRPr="000A5EF9">
        <w:rPr>
          <w:rFonts w:ascii="Simplified Arabic" w:hAnsi="Simplified Arabic" w:cs="Simplified Arabic"/>
          <w:sz w:val="28"/>
          <w:szCs w:val="28"/>
          <w:rtl/>
          <w:lang w:bidi="ar-JO"/>
        </w:rPr>
        <w:t xml:space="preserve">، الطبعة الأولى، عمان: دار اليازوري العلمية للنشر والتوزيع. </w:t>
      </w:r>
    </w:p>
    <w:p w:rsidR="000A5EF9" w:rsidRPr="000A5EF9" w:rsidRDefault="000A5EF9" w:rsidP="006013CA">
      <w:pPr>
        <w:pStyle w:val="ListParagraph"/>
        <w:numPr>
          <w:ilvl w:val="0"/>
          <w:numId w:val="53"/>
        </w:numPr>
        <w:tabs>
          <w:tab w:val="right" w:pos="855"/>
        </w:tabs>
        <w:bidi/>
        <w:spacing w:before="240" w:line="360" w:lineRule="auto"/>
        <w:jc w:val="both"/>
        <w:rPr>
          <w:rFonts w:ascii="Simplified Arabic" w:hAnsi="Simplified Arabic" w:cs="Simplified Arabic"/>
          <w:sz w:val="28"/>
          <w:szCs w:val="28"/>
          <w:rtl/>
          <w:lang w:bidi="ar-JO"/>
        </w:rPr>
      </w:pPr>
      <w:proofErr w:type="spellStart"/>
      <w:r w:rsidRPr="000A5EF9">
        <w:rPr>
          <w:rFonts w:ascii="Simplified Arabic" w:hAnsi="Simplified Arabic" w:cs="Simplified Arabic"/>
          <w:sz w:val="28"/>
          <w:szCs w:val="28"/>
          <w:rtl/>
          <w:lang w:bidi="ar-JO"/>
        </w:rPr>
        <w:t>رزيق</w:t>
      </w:r>
      <w:proofErr w:type="spellEnd"/>
      <w:r w:rsidRPr="000A5EF9">
        <w:rPr>
          <w:rFonts w:ascii="Simplified Arabic" w:hAnsi="Simplified Arabic" w:cs="Simplified Arabic"/>
          <w:sz w:val="28"/>
          <w:szCs w:val="28"/>
          <w:rtl/>
          <w:lang w:bidi="ar-JO"/>
        </w:rPr>
        <w:t xml:space="preserve">، حنان. (2015). القيادة الإدارية ودورها في تنمية الإبداع بالمؤسسة: دراسة حالة مؤسسة </w:t>
      </w:r>
      <w:proofErr w:type="spellStart"/>
      <w:r w:rsidRPr="000A5EF9">
        <w:rPr>
          <w:rFonts w:ascii="Simplified Arabic" w:hAnsi="Simplified Arabic" w:cs="Simplified Arabic"/>
          <w:sz w:val="28"/>
          <w:szCs w:val="28"/>
          <w:rtl/>
          <w:lang w:bidi="ar-JO"/>
        </w:rPr>
        <w:t>كوندور</w:t>
      </w:r>
      <w:proofErr w:type="spellEnd"/>
      <w:r w:rsidRPr="000A5EF9">
        <w:rPr>
          <w:rFonts w:ascii="Simplified Arabic" w:hAnsi="Simplified Arabic" w:cs="Simplified Arabic"/>
          <w:sz w:val="28"/>
          <w:szCs w:val="28"/>
          <w:rtl/>
          <w:lang w:bidi="ar-JO"/>
        </w:rPr>
        <w:t xml:space="preserve">. </w:t>
      </w:r>
      <w:r w:rsidRPr="00A468BB">
        <w:rPr>
          <w:rFonts w:ascii="Simplified Arabic" w:hAnsi="Simplified Arabic" w:cs="Simplified Arabic"/>
          <w:b/>
          <w:bCs/>
          <w:sz w:val="28"/>
          <w:szCs w:val="28"/>
          <w:rtl/>
          <w:lang w:bidi="ar-JO"/>
        </w:rPr>
        <w:t>رسالة ماجستير غير منشورة،</w:t>
      </w:r>
      <w:r w:rsidRPr="000A5EF9">
        <w:rPr>
          <w:rFonts w:ascii="Simplified Arabic" w:hAnsi="Simplified Arabic" w:cs="Simplified Arabic"/>
          <w:sz w:val="28"/>
          <w:szCs w:val="28"/>
          <w:rtl/>
          <w:lang w:bidi="ar-JO"/>
        </w:rPr>
        <w:t xml:space="preserve"> جامعة آكلي محتد أولحاج، الجزائر. </w:t>
      </w:r>
    </w:p>
    <w:p w:rsidR="000A5EF9" w:rsidRPr="000A5EF9" w:rsidRDefault="000A5EF9" w:rsidP="006013CA">
      <w:pPr>
        <w:pStyle w:val="ListParagraph"/>
        <w:widowControl w:val="0"/>
        <w:numPr>
          <w:ilvl w:val="0"/>
          <w:numId w:val="53"/>
        </w:numPr>
        <w:tabs>
          <w:tab w:val="right" w:pos="855"/>
        </w:tabs>
        <w:bidi/>
        <w:adjustRightInd w:val="0"/>
        <w:spacing w:before="240" w:line="360" w:lineRule="auto"/>
        <w:jc w:val="both"/>
        <w:textAlignment w:val="baseline"/>
        <w:rPr>
          <w:rFonts w:ascii="Simplified Arabic" w:hAnsi="Simplified Arabic" w:cs="Simplified Arabic"/>
          <w:color w:val="000000"/>
          <w:sz w:val="28"/>
          <w:szCs w:val="28"/>
        </w:rPr>
      </w:pPr>
      <w:r w:rsidRPr="000A5EF9">
        <w:rPr>
          <w:rFonts w:ascii="Simplified Arabic" w:hAnsi="Simplified Arabic" w:cs="Simplified Arabic"/>
          <w:color w:val="000000"/>
          <w:sz w:val="28"/>
          <w:szCs w:val="28"/>
          <w:rtl/>
        </w:rPr>
        <w:t>الزهراء، شماني وسهام، شماني.</w:t>
      </w:r>
      <w:r w:rsidR="006013CA">
        <w:rPr>
          <w:rFonts w:ascii="Simplified Arabic" w:hAnsi="Simplified Arabic" w:cs="Simplified Arabic" w:hint="cs"/>
          <w:color w:val="000000"/>
          <w:sz w:val="28"/>
          <w:szCs w:val="28"/>
          <w:rtl/>
        </w:rPr>
        <w:t xml:space="preserve"> </w:t>
      </w:r>
      <w:r w:rsidRPr="000A5EF9">
        <w:rPr>
          <w:rFonts w:ascii="Simplified Arabic" w:hAnsi="Simplified Arabic" w:cs="Simplified Arabic"/>
          <w:color w:val="000000"/>
          <w:sz w:val="28"/>
          <w:szCs w:val="28"/>
          <w:rtl/>
        </w:rPr>
        <w:t>(2019): دور إدارة الموارد البشرية في تحقيق الإبداع والتميّز في المؤسسة دراسة حالة مؤسسة "</w:t>
      </w:r>
      <w:proofErr w:type="spellStart"/>
      <w:r w:rsidRPr="000A5EF9">
        <w:rPr>
          <w:rFonts w:ascii="Simplified Arabic" w:hAnsi="Simplified Arabic" w:cs="Simplified Arabic"/>
          <w:color w:val="000000"/>
          <w:sz w:val="28"/>
          <w:szCs w:val="28"/>
          <w:rtl/>
        </w:rPr>
        <w:t>باتيميتال</w:t>
      </w:r>
      <w:proofErr w:type="spellEnd"/>
      <w:r w:rsidRPr="000A5EF9">
        <w:rPr>
          <w:rFonts w:ascii="Simplified Arabic" w:hAnsi="Simplified Arabic" w:cs="Simplified Arabic"/>
          <w:color w:val="000000"/>
          <w:sz w:val="28"/>
          <w:szCs w:val="28"/>
          <w:rtl/>
        </w:rPr>
        <w:t xml:space="preserve">"، </w:t>
      </w:r>
      <w:r w:rsidRPr="00A468BB">
        <w:rPr>
          <w:rFonts w:ascii="Simplified Arabic" w:hAnsi="Simplified Arabic" w:cs="Simplified Arabic"/>
          <w:b/>
          <w:bCs/>
          <w:color w:val="000000"/>
          <w:sz w:val="28"/>
          <w:szCs w:val="28"/>
          <w:rtl/>
        </w:rPr>
        <w:t>رسالة ماجستير غير منشورة،</w:t>
      </w:r>
      <w:r w:rsidRPr="000A5EF9">
        <w:rPr>
          <w:rFonts w:ascii="Simplified Arabic" w:hAnsi="Simplified Arabic" w:cs="Simplified Arabic"/>
          <w:color w:val="000000"/>
          <w:sz w:val="28"/>
          <w:szCs w:val="28"/>
          <w:rtl/>
        </w:rPr>
        <w:t xml:space="preserve"> جامعة الجيلالي، الجزائر. </w:t>
      </w:r>
    </w:p>
    <w:p w:rsidR="000A5EF9" w:rsidRPr="000A5EF9" w:rsidRDefault="000A5EF9" w:rsidP="006013CA">
      <w:pPr>
        <w:pStyle w:val="ListParagraph"/>
        <w:numPr>
          <w:ilvl w:val="0"/>
          <w:numId w:val="53"/>
        </w:numPr>
        <w:tabs>
          <w:tab w:val="right" w:pos="855"/>
        </w:tabs>
        <w:bidi/>
        <w:spacing w:before="240" w:line="360" w:lineRule="auto"/>
        <w:jc w:val="both"/>
        <w:rPr>
          <w:rFonts w:ascii="Simplified Arabic" w:hAnsi="Simplified Arabic" w:cs="Simplified Arabic"/>
          <w:sz w:val="28"/>
          <w:szCs w:val="28"/>
          <w:lang w:bidi="ar-JO"/>
        </w:rPr>
      </w:pPr>
      <w:r w:rsidRPr="000A5EF9">
        <w:rPr>
          <w:rFonts w:ascii="Simplified Arabic" w:hAnsi="Simplified Arabic" w:cs="Simplified Arabic"/>
          <w:sz w:val="28"/>
          <w:szCs w:val="28"/>
          <w:rtl/>
          <w:lang w:bidi="ar-JO"/>
        </w:rPr>
        <w:t>زيارة، فريد</w:t>
      </w:r>
      <w:r w:rsidR="006013CA">
        <w:rPr>
          <w:rFonts w:ascii="Simplified Arabic" w:hAnsi="Simplified Arabic" w:cs="Simplified Arabic" w:hint="cs"/>
          <w:sz w:val="28"/>
          <w:szCs w:val="28"/>
          <w:rtl/>
          <w:lang w:bidi="ar-JO"/>
        </w:rPr>
        <w:t>.</w:t>
      </w:r>
      <w:r w:rsidRPr="000A5EF9">
        <w:rPr>
          <w:rFonts w:ascii="Simplified Arabic" w:hAnsi="Simplified Arabic" w:cs="Simplified Arabic"/>
          <w:sz w:val="28"/>
          <w:szCs w:val="28"/>
          <w:rtl/>
          <w:lang w:bidi="ar-JO"/>
        </w:rPr>
        <w:t xml:space="preserve"> (2019). </w:t>
      </w:r>
      <w:r w:rsidRPr="000A5EF9">
        <w:rPr>
          <w:rFonts w:ascii="Simplified Arabic" w:hAnsi="Simplified Arabic" w:cs="Simplified Arabic"/>
          <w:b/>
          <w:bCs/>
          <w:sz w:val="28"/>
          <w:szCs w:val="28"/>
          <w:rtl/>
          <w:lang w:bidi="ar-JO"/>
        </w:rPr>
        <w:t>وظائف الإدارة</w:t>
      </w:r>
      <w:r w:rsidRPr="000A5EF9">
        <w:rPr>
          <w:rFonts w:ascii="Simplified Arabic" w:hAnsi="Simplified Arabic" w:cs="Simplified Arabic"/>
          <w:sz w:val="28"/>
          <w:szCs w:val="28"/>
          <w:rtl/>
          <w:lang w:bidi="ar-JO"/>
        </w:rPr>
        <w:t xml:space="preserve">، عمان: دار اليازوري العلمية للنشر والتوزيع. </w:t>
      </w:r>
      <w:hyperlink r:id="rId16" w:anchor="v=onepage&amp;q&amp;f=false" w:history="1">
        <w:r w:rsidRPr="000A5EF9">
          <w:rPr>
            <w:rStyle w:val="Hyperlink"/>
            <w:rFonts w:ascii="Simplified Arabic" w:hAnsi="Simplified Arabic" w:cs="Simplified Arabic"/>
            <w:sz w:val="28"/>
            <w:szCs w:val="28"/>
            <w:lang w:bidi="ar-JO"/>
          </w:rPr>
          <w:t>https://books.google.ps/books?id=hA9hDwAAQBAJ&amp;printsec=frontcover&amp;source=gbs_ge_summary_r&amp;cad=0#v=onepage&amp;q&amp;f=false</w:t>
        </w:r>
      </w:hyperlink>
    </w:p>
    <w:p w:rsidR="000A5EF9" w:rsidRPr="000A5EF9" w:rsidRDefault="000A5EF9" w:rsidP="006013CA">
      <w:pPr>
        <w:pStyle w:val="ListParagraph"/>
        <w:numPr>
          <w:ilvl w:val="0"/>
          <w:numId w:val="53"/>
        </w:numPr>
        <w:tabs>
          <w:tab w:val="right" w:pos="855"/>
        </w:tabs>
        <w:bidi/>
        <w:spacing w:before="240" w:line="360" w:lineRule="auto"/>
        <w:jc w:val="both"/>
        <w:rPr>
          <w:rFonts w:ascii="Simplified Arabic" w:hAnsi="Simplified Arabic" w:cs="Simplified Arabic"/>
          <w:sz w:val="28"/>
          <w:szCs w:val="28"/>
          <w:rtl/>
          <w:lang w:bidi="ar-JO"/>
        </w:rPr>
      </w:pPr>
      <w:r w:rsidRPr="000A5EF9">
        <w:rPr>
          <w:rFonts w:ascii="Simplified Arabic" w:hAnsi="Simplified Arabic" w:cs="Simplified Arabic"/>
          <w:sz w:val="28"/>
          <w:szCs w:val="28"/>
          <w:rtl/>
          <w:lang w:bidi="ar-JO"/>
        </w:rPr>
        <w:lastRenderedPageBreak/>
        <w:t>الشاعر، عماد</w:t>
      </w:r>
      <w:r w:rsidR="006013CA">
        <w:rPr>
          <w:rFonts w:ascii="Simplified Arabic" w:hAnsi="Simplified Arabic" w:cs="Simplified Arabic" w:hint="cs"/>
          <w:sz w:val="28"/>
          <w:szCs w:val="28"/>
          <w:rtl/>
          <w:lang w:bidi="ar-JO"/>
        </w:rPr>
        <w:t>.</w:t>
      </w:r>
      <w:r w:rsidRPr="000A5EF9">
        <w:rPr>
          <w:rFonts w:ascii="Simplified Arabic" w:hAnsi="Simplified Arabic" w:cs="Simplified Arabic"/>
          <w:sz w:val="28"/>
          <w:szCs w:val="28"/>
          <w:rtl/>
          <w:lang w:bidi="ar-JO"/>
        </w:rPr>
        <w:t xml:space="preserve"> (2017). ممارسات القيادة الأخلاقية وعلاقتها بتحقيق الإبداع الإداري (دراسة ميدانية على الجامعات الفلسطينية في قطاع غزة). </w:t>
      </w:r>
      <w:r w:rsidRPr="000A5EF9">
        <w:rPr>
          <w:rFonts w:ascii="Simplified Arabic" w:hAnsi="Simplified Arabic" w:cs="Simplified Arabic"/>
          <w:b/>
          <w:bCs/>
          <w:sz w:val="28"/>
          <w:szCs w:val="28"/>
          <w:rtl/>
          <w:lang w:bidi="ar-JO"/>
        </w:rPr>
        <w:t>رسالة ماجستير غير منشورة</w:t>
      </w:r>
      <w:r w:rsidRPr="000A5EF9">
        <w:rPr>
          <w:rFonts w:ascii="Simplified Arabic" w:hAnsi="Simplified Arabic" w:cs="Simplified Arabic"/>
          <w:sz w:val="28"/>
          <w:szCs w:val="28"/>
          <w:rtl/>
          <w:lang w:bidi="ar-JO"/>
        </w:rPr>
        <w:t>، الجامعة الإسلامية، غزة.</w:t>
      </w:r>
    </w:p>
    <w:p w:rsidR="000A5EF9" w:rsidRPr="000A5EF9" w:rsidRDefault="000A5EF9" w:rsidP="006013CA">
      <w:pPr>
        <w:pStyle w:val="ListParagraph"/>
        <w:numPr>
          <w:ilvl w:val="0"/>
          <w:numId w:val="53"/>
        </w:numPr>
        <w:tabs>
          <w:tab w:val="right" w:pos="713"/>
          <w:tab w:val="right" w:pos="855"/>
        </w:tabs>
        <w:bidi/>
        <w:spacing w:before="240" w:line="360" w:lineRule="auto"/>
        <w:jc w:val="both"/>
        <w:rPr>
          <w:rFonts w:ascii="Simplified Arabic" w:hAnsi="Simplified Arabic" w:cs="Simplified Arabic"/>
          <w:sz w:val="28"/>
          <w:szCs w:val="28"/>
          <w:lang w:bidi="ar-JO"/>
        </w:rPr>
      </w:pPr>
      <w:r w:rsidRPr="000A5EF9">
        <w:rPr>
          <w:rFonts w:ascii="Simplified Arabic" w:hAnsi="Simplified Arabic" w:cs="Simplified Arabic"/>
          <w:sz w:val="28"/>
          <w:szCs w:val="28"/>
          <w:rtl/>
          <w:lang w:bidi="ar-JO"/>
        </w:rPr>
        <w:t>شبكة المنظمات الأهلية الفلسطينية</w:t>
      </w:r>
      <w:r w:rsidR="006013CA">
        <w:rPr>
          <w:rFonts w:ascii="Simplified Arabic" w:hAnsi="Simplified Arabic" w:cs="Simplified Arabic" w:hint="cs"/>
          <w:sz w:val="28"/>
          <w:szCs w:val="28"/>
          <w:rtl/>
          <w:lang w:bidi="ar-JO"/>
        </w:rPr>
        <w:t>.</w:t>
      </w:r>
      <w:r w:rsidRPr="000A5EF9">
        <w:rPr>
          <w:rFonts w:ascii="Simplified Arabic" w:hAnsi="Simplified Arabic" w:cs="Simplified Arabic"/>
          <w:sz w:val="28"/>
          <w:szCs w:val="28"/>
          <w:rtl/>
          <w:lang w:bidi="ar-JO"/>
        </w:rPr>
        <w:t xml:space="preserve"> (2020). </w:t>
      </w:r>
      <w:r w:rsidRPr="006013CA">
        <w:rPr>
          <w:rFonts w:ascii="Simplified Arabic" w:hAnsi="Simplified Arabic" w:cs="Simplified Arabic"/>
          <w:b/>
          <w:bCs/>
          <w:sz w:val="28"/>
          <w:szCs w:val="28"/>
          <w:rtl/>
          <w:lang w:bidi="ar-JO"/>
        </w:rPr>
        <w:t xml:space="preserve">مفهوم المؤسسات الأهلية. </w:t>
      </w:r>
      <w:hyperlink r:id="rId17" w:history="1">
        <w:r w:rsidR="006013CA" w:rsidRPr="008C1D8C">
          <w:rPr>
            <w:rStyle w:val="Hyperlink"/>
            <w:rFonts w:ascii="Simplified Arabic" w:hAnsi="Simplified Arabic" w:cs="Simplified Arabic"/>
            <w:sz w:val="28"/>
            <w:szCs w:val="28"/>
            <w:lang w:bidi="ar-JO"/>
          </w:rPr>
          <w:t>https://www.pngo.net/category/%d9%85%d8%b7%d8%a8%d9%88%d8%b9%d8%a7%d8%aa/%d</w:t>
        </w:r>
        <w:r w:rsidR="006013CA" w:rsidRPr="008C1D8C">
          <w:rPr>
            <w:rStyle w:val="Hyperlink"/>
            <w:rFonts w:ascii="Simplified Arabic" w:hAnsi="Simplified Arabic" w:cs="Simplified Arabic"/>
            <w:sz w:val="28"/>
            <w:szCs w:val="28"/>
            <w:rtl/>
            <w:lang w:bidi="ar-JO"/>
          </w:rPr>
          <w:t>/</w:t>
        </w:r>
      </w:hyperlink>
    </w:p>
    <w:p w:rsidR="000A5EF9" w:rsidRPr="000A5EF9" w:rsidRDefault="000A5EF9" w:rsidP="006013CA">
      <w:pPr>
        <w:pStyle w:val="ListParagraph"/>
        <w:numPr>
          <w:ilvl w:val="0"/>
          <w:numId w:val="53"/>
        </w:numPr>
        <w:tabs>
          <w:tab w:val="right" w:pos="855"/>
        </w:tabs>
        <w:bidi/>
        <w:spacing w:before="240" w:line="360" w:lineRule="auto"/>
        <w:jc w:val="both"/>
        <w:rPr>
          <w:rFonts w:ascii="Simplified Arabic" w:hAnsi="Simplified Arabic" w:cs="Simplified Arabic"/>
          <w:sz w:val="28"/>
          <w:szCs w:val="28"/>
          <w:lang w:bidi="ar-JO"/>
        </w:rPr>
      </w:pPr>
      <w:r w:rsidRPr="000A5EF9">
        <w:rPr>
          <w:rFonts w:ascii="Simplified Arabic" w:hAnsi="Simplified Arabic" w:cs="Simplified Arabic"/>
          <w:sz w:val="28"/>
          <w:szCs w:val="28"/>
          <w:rtl/>
          <w:lang w:bidi="ar-JO"/>
        </w:rPr>
        <w:t>شحاته، شريف</w:t>
      </w:r>
      <w:r w:rsidR="006013CA">
        <w:rPr>
          <w:rFonts w:ascii="Simplified Arabic" w:hAnsi="Simplified Arabic" w:cs="Simplified Arabic" w:hint="cs"/>
          <w:sz w:val="28"/>
          <w:szCs w:val="28"/>
          <w:rtl/>
          <w:lang w:bidi="ar-JO"/>
        </w:rPr>
        <w:t>.</w:t>
      </w:r>
      <w:r w:rsidRPr="000A5EF9">
        <w:rPr>
          <w:rFonts w:ascii="Simplified Arabic" w:hAnsi="Simplified Arabic" w:cs="Simplified Arabic"/>
          <w:sz w:val="28"/>
          <w:szCs w:val="28"/>
          <w:rtl/>
          <w:lang w:bidi="ar-JO"/>
        </w:rPr>
        <w:t xml:space="preserve"> (2017). </w:t>
      </w:r>
      <w:r w:rsidRPr="000A5EF9">
        <w:rPr>
          <w:rFonts w:ascii="Simplified Arabic" w:hAnsi="Simplified Arabic" w:cs="Simplified Arabic"/>
          <w:b/>
          <w:bCs/>
          <w:sz w:val="28"/>
          <w:szCs w:val="28"/>
          <w:rtl/>
          <w:lang w:bidi="ar-JO"/>
        </w:rPr>
        <w:t>عبقرية التحفيز</w:t>
      </w:r>
      <w:r w:rsidRPr="000A5EF9">
        <w:rPr>
          <w:rFonts w:ascii="Simplified Arabic" w:hAnsi="Simplified Arabic" w:cs="Simplified Arabic"/>
          <w:sz w:val="28"/>
          <w:szCs w:val="28"/>
          <w:rtl/>
          <w:lang w:bidi="ar-JO"/>
        </w:rPr>
        <w:t xml:space="preserve">، الجيزة: أطلس للنشر والإنتاج الإعلامي. </w:t>
      </w:r>
      <w:hyperlink r:id="rId18" w:anchor="v=onepage&amp;q&amp;f=false" w:history="1">
        <w:r w:rsidRPr="000A5EF9">
          <w:rPr>
            <w:rStyle w:val="Hyperlink"/>
            <w:rFonts w:ascii="Simplified Arabic" w:hAnsi="Simplified Arabic" w:cs="Simplified Arabic"/>
            <w:sz w:val="28"/>
            <w:szCs w:val="28"/>
            <w:lang w:bidi="ar-JO"/>
          </w:rPr>
          <w:t>https://books.google.ps/books?id=rzakDgAAQBAJ&amp;printsec=frontcover&amp;source=gbs_ge_summary_r&amp;cad=0#v=onepage&amp;q&amp;f=false</w:t>
        </w:r>
      </w:hyperlink>
    </w:p>
    <w:p w:rsidR="000A5EF9" w:rsidRPr="000A5EF9" w:rsidRDefault="000A5EF9" w:rsidP="006013CA">
      <w:pPr>
        <w:pStyle w:val="ListParagraph"/>
        <w:numPr>
          <w:ilvl w:val="0"/>
          <w:numId w:val="53"/>
        </w:numPr>
        <w:tabs>
          <w:tab w:val="right" w:pos="855"/>
        </w:tabs>
        <w:bidi/>
        <w:spacing w:before="240" w:line="360" w:lineRule="auto"/>
        <w:jc w:val="both"/>
        <w:rPr>
          <w:rFonts w:ascii="Simplified Arabic" w:hAnsi="Simplified Arabic" w:cs="Simplified Arabic"/>
          <w:sz w:val="28"/>
          <w:szCs w:val="28"/>
          <w:rtl/>
          <w:lang w:bidi="ar-JO"/>
        </w:rPr>
      </w:pPr>
      <w:proofErr w:type="spellStart"/>
      <w:r w:rsidRPr="000A5EF9">
        <w:rPr>
          <w:rFonts w:ascii="Simplified Arabic" w:hAnsi="Simplified Arabic" w:cs="Simplified Arabic"/>
          <w:sz w:val="28"/>
          <w:szCs w:val="28"/>
          <w:rtl/>
          <w:lang w:bidi="ar-JO"/>
        </w:rPr>
        <w:t>شطريط</w:t>
      </w:r>
      <w:proofErr w:type="spellEnd"/>
      <w:r w:rsidRPr="000A5EF9">
        <w:rPr>
          <w:rFonts w:ascii="Simplified Arabic" w:hAnsi="Simplified Arabic" w:cs="Simplified Arabic"/>
          <w:sz w:val="28"/>
          <w:szCs w:val="28"/>
          <w:rtl/>
          <w:lang w:bidi="ar-JO"/>
        </w:rPr>
        <w:t>، آية</w:t>
      </w:r>
      <w:r w:rsidR="006013CA">
        <w:rPr>
          <w:rFonts w:ascii="Simplified Arabic" w:hAnsi="Simplified Arabic" w:cs="Simplified Arabic" w:hint="cs"/>
          <w:sz w:val="28"/>
          <w:szCs w:val="28"/>
          <w:rtl/>
          <w:lang w:bidi="ar-JO"/>
        </w:rPr>
        <w:t>.</w:t>
      </w:r>
      <w:r w:rsidRPr="000A5EF9">
        <w:rPr>
          <w:rFonts w:ascii="Simplified Arabic" w:hAnsi="Simplified Arabic" w:cs="Simplified Arabic"/>
          <w:sz w:val="28"/>
          <w:szCs w:val="28"/>
          <w:rtl/>
          <w:lang w:bidi="ar-JO"/>
        </w:rPr>
        <w:t xml:space="preserve"> (2017). واقع الابداع الاداري في الجامعات الفلسطينية الخاصة وعلاقته بالتميز، </w:t>
      </w:r>
      <w:r w:rsidRPr="000A5EF9">
        <w:rPr>
          <w:rFonts w:ascii="Simplified Arabic" w:hAnsi="Simplified Arabic" w:cs="Simplified Arabic"/>
          <w:b/>
          <w:bCs/>
          <w:sz w:val="28"/>
          <w:szCs w:val="28"/>
          <w:rtl/>
          <w:lang w:bidi="ar-JO"/>
        </w:rPr>
        <w:t>رسالة ماجستير غير منشورة</w:t>
      </w:r>
      <w:r w:rsidRPr="000A5EF9">
        <w:rPr>
          <w:rFonts w:ascii="Simplified Arabic" w:hAnsi="Simplified Arabic" w:cs="Simplified Arabic"/>
          <w:sz w:val="28"/>
          <w:szCs w:val="28"/>
          <w:rtl/>
          <w:lang w:bidi="ar-JO"/>
        </w:rPr>
        <w:t xml:space="preserve">، جامعة القدس، القدس، فلسطين. </w:t>
      </w:r>
    </w:p>
    <w:p w:rsidR="000A5EF9" w:rsidRPr="000A5EF9" w:rsidRDefault="000A5EF9" w:rsidP="006013CA">
      <w:pPr>
        <w:pStyle w:val="ListParagraph"/>
        <w:numPr>
          <w:ilvl w:val="0"/>
          <w:numId w:val="53"/>
        </w:numPr>
        <w:tabs>
          <w:tab w:val="right" w:pos="713"/>
          <w:tab w:val="right" w:pos="855"/>
        </w:tabs>
        <w:bidi/>
        <w:spacing w:before="240" w:line="360" w:lineRule="auto"/>
        <w:jc w:val="both"/>
        <w:rPr>
          <w:rFonts w:ascii="Simplified Arabic" w:hAnsi="Simplified Arabic" w:cs="Simplified Arabic"/>
          <w:sz w:val="28"/>
          <w:szCs w:val="28"/>
          <w:lang w:bidi="ar-JO"/>
        </w:rPr>
      </w:pPr>
      <w:proofErr w:type="spellStart"/>
      <w:r w:rsidRPr="000A5EF9">
        <w:rPr>
          <w:rFonts w:ascii="Simplified Arabic" w:hAnsi="Simplified Arabic" w:cs="Simplified Arabic"/>
          <w:sz w:val="28"/>
          <w:szCs w:val="28"/>
          <w:rtl/>
          <w:lang w:bidi="ar-JO"/>
        </w:rPr>
        <w:t>الشظبي</w:t>
      </w:r>
      <w:proofErr w:type="spellEnd"/>
      <w:r w:rsidRPr="000A5EF9">
        <w:rPr>
          <w:rFonts w:ascii="Simplified Arabic" w:hAnsi="Simplified Arabic" w:cs="Simplified Arabic"/>
          <w:sz w:val="28"/>
          <w:szCs w:val="28"/>
          <w:rtl/>
          <w:lang w:bidi="ar-JO"/>
        </w:rPr>
        <w:t xml:space="preserve">، أنيسة عبد الهادي. (2021). مفهوم المجتمع المدني والدولة عند هيجل. </w:t>
      </w:r>
      <w:r w:rsidRPr="00B52841">
        <w:rPr>
          <w:rFonts w:ascii="Simplified Arabic" w:hAnsi="Simplified Arabic" w:cs="Simplified Arabic"/>
          <w:b/>
          <w:bCs/>
          <w:sz w:val="28"/>
          <w:szCs w:val="28"/>
          <w:rtl/>
          <w:lang w:bidi="ar-JO"/>
        </w:rPr>
        <w:t xml:space="preserve">مجلة جامعة البيضاء، </w:t>
      </w:r>
      <w:r w:rsidRPr="000A5EF9">
        <w:rPr>
          <w:rFonts w:ascii="Simplified Arabic" w:hAnsi="Simplified Arabic" w:cs="Simplified Arabic"/>
          <w:sz w:val="28"/>
          <w:szCs w:val="28"/>
          <w:rtl/>
          <w:lang w:bidi="ar-JO"/>
        </w:rPr>
        <w:t xml:space="preserve">3 (1): 64-88. </w:t>
      </w:r>
    </w:p>
    <w:p w:rsidR="000A5EF9" w:rsidRPr="000A5EF9" w:rsidRDefault="000A5EF9" w:rsidP="006013CA">
      <w:pPr>
        <w:pStyle w:val="ListParagraph"/>
        <w:numPr>
          <w:ilvl w:val="0"/>
          <w:numId w:val="53"/>
        </w:numPr>
        <w:tabs>
          <w:tab w:val="right" w:pos="855"/>
        </w:tabs>
        <w:bidi/>
        <w:spacing w:before="240" w:line="360" w:lineRule="auto"/>
        <w:jc w:val="both"/>
        <w:rPr>
          <w:rFonts w:ascii="Simplified Arabic" w:hAnsi="Simplified Arabic" w:cs="Simplified Arabic"/>
          <w:sz w:val="28"/>
          <w:szCs w:val="28"/>
        </w:rPr>
      </w:pPr>
      <w:r w:rsidRPr="000A5EF9">
        <w:rPr>
          <w:rFonts w:ascii="Simplified Arabic" w:hAnsi="Simplified Arabic" w:cs="Simplified Arabic"/>
          <w:sz w:val="28"/>
          <w:szCs w:val="28"/>
          <w:rtl/>
          <w:lang w:bidi="ar-JO"/>
        </w:rPr>
        <w:t>صالح، أحمد</w:t>
      </w:r>
      <w:r w:rsidR="006013CA">
        <w:rPr>
          <w:rFonts w:ascii="Simplified Arabic" w:hAnsi="Simplified Arabic" w:cs="Simplified Arabic" w:hint="cs"/>
          <w:sz w:val="28"/>
          <w:szCs w:val="28"/>
          <w:rtl/>
          <w:lang w:bidi="ar-JO"/>
        </w:rPr>
        <w:t>.</w:t>
      </w:r>
      <w:r w:rsidRPr="000A5EF9">
        <w:rPr>
          <w:rFonts w:ascii="Simplified Arabic" w:hAnsi="Simplified Arabic" w:cs="Simplified Arabic"/>
          <w:sz w:val="28"/>
          <w:szCs w:val="28"/>
          <w:rtl/>
          <w:lang w:bidi="ar-JO"/>
        </w:rPr>
        <w:t xml:space="preserve"> (2020). </w:t>
      </w:r>
      <w:r w:rsidRPr="00B52841">
        <w:rPr>
          <w:rFonts w:ascii="Simplified Arabic" w:hAnsi="Simplified Arabic" w:cs="Simplified Arabic"/>
          <w:b/>
          <w:bCs/>
          <w:sz w:val="28"/>
          <w:szCs w:val="28"/>
          <w:rtl/>
          <w:lang w:bidi="ar-JO"/>
        </w:rPr>
        <w:t>إدارة رأس المال البشري: مطارحات استراتيجية في تنشيط الاستثمار ومواجهة الانهيار</w:t>
      </w:r>
      <w:r w:rsidRPr="000A5EF9">
        <w:rPr>
          <w:rFonts w:ascii="Simplified Arabic" w:hAnsi="Simplified Arabic" w:cs="Simplified Arabic"/>
          <w:sz w:val="28"/>
          <w:szCs w:val="28"/>
          <w:rtl/>
          <w:lang w:bidi="ar-JO"/>
        </w:rPr>
        <w:t xml:space="preserve">، عمان: دار اليازوري العلمية للنشر والتوزيع. </w:t>
      </w:r>
      <w:r w:rsidRPr="000A5EF9">
        <w:rPr>
          <w:rStyle w:val="Hyperlink"/>
          <w:rFonts w:ascii="Simplified Arabic" w:hAnsi="Simplified Arabic" w:cs="Simplified Arabic"/>
          <w:sz w:val="28"/>
          <w:szCs w:val="28"/>
          <w:lang w:bidi="ar-JO"/>
        </w:rPr>
        <w:t>https://books.google.ps/books?id=a</w:t>
      </w:r>
      <w:r>
        <w:rPr>
          <w:rStyle w:val="Hyperlink"/>
          <w:rFonts w:ascii="Simplified Arabic" w:hAnsi="Simplified Arabic" w:cs="Simplified Arabic"/>
          <w:sz w:val="28"/>
          <w:szCs w:val="28"/>
          <w:lang w:bidi="ar-JO"/>
        </w:rPr>
        <w:t>xFhDwAAQBAJ&amp;pg=PA87&amp;dq=%D9%</w:t>
      </w:r>
    </w:p>
    <w:p w:rsidR="000A5EF9" w:rsidRPr="000A5EF9" w:rsidRDefault="00B52841" w:rsidP="006013CA">
      <w:pPr>
        <w:pStyle w:val="ListParagraph"/>
        <w:widowControl w:val="0"/>
        <w:numPr>
          <w:ilvl w:val="0"/>
          <w:numId w:val="53"/>
        </w:numPr>
        <w:tabs>
          <w:tab w:val="right" w:pos="855"/>
        </w:tabs>
        <w:bidi/>
        <w:adjustRightInd w:val="0"/>
        <w:spacing w:before="240" w:line="360" w:lineRule="auto"/>
        <w:jc w:val="both"/>
        <w:textAlignment w:val="baseline"/>
        <w:rPr>
          <w:rFonts w:ascii="Simplified Arabic" w:hAnsi="Simplified Arabic" w:cs="Simplified Arabic"/>
          <w:color w:val="000000"/>
          <w:sz w:val="28"/>
          <w:szCs w:val="28"/>
        </w:rPr>
      </w:pPr>
      <w:r>
        <w:rPr>
          <w:rFonts w:ascii="Simplified Arabic" w:hAnsi="Simplified Arabic" w:cs="Simplified Arabic"/>
          <w:color w:val="000000"/>
          <w:sz w:val="28"/>
          <w:szCs w:val="28"/>
          <w:rtl/>
        </w:rPr>
        <w:t>طالب، طالب غلوم</w:t>
      </w:r>
      <w:r w:rsidR="006013CA">
        <w:rPr>
          <w:rFonts w:ascii="Simplified Arabic" w:hAnsi="Simplified Arabic" w:cs="Simplified Arabic" w:hint="cs"/>
          <w:color w:val="000000"/>
          <w:sz w:val="28"/>
          <w:szCs w:val="28"/>
          <w:rtl/>
        </w:rPr>
        <w:t>.</w:t>
      </w:r>
      <w:r>
        <w:rPr>
          <w:rFonts w:ascii="Simplified Arabic" w:hAnsi="Simplified Arabic" w:cs="Simplified Arabic" w:hint="cs"/>
          <w:color w:val="000000"/>
          <w:sz w:val="28"/>
          <w:szCs w:val="28"/>
          <w:rtl/>
        </w:rPr>
        <w:t xml:space="preserve"> </w:t>
      </w:r>
      <w:r w:rsidR="000A5EF9" w:rsidRPr="000A5EF9">
        <w:rPr>
          <w:rFonts w:ascii="Simplified Arabic" w:hAnsi="Simplified Arabic" w:cs="Simplified Arabic"/>
          <w:color w:val="000000"/>
          <w:sz w:val="28"/>
          <w:szCs w:val="28"/>
          <w:rtl/>
        </w:rPr>
        <w:t>(</w:t>
      </w:r>
      <w:r>
        <w:rPr>
          <w:rFonts w:ascii="Simplified Arabic" w:hAnsi="Simplified Arabic" w:cs="Simplified Arabic" w:hint="cs"/>
          <w:color w:val="000000"/>
          <w:sz w:val="28"/>
          <w:szCs w:val="28"/>
          <w:rtl/>
        </w:rPr>
        <w:t>2018)</w:t>
      </w:r>
      <w:r w:rsidR="000A5EF9" w:rsidRPr="000A5EF9">
        <w:rPr>
          <w:rFonts w:ascii="Simplified Arabic" w:hAnsi="Simplified Arabic" w:cs="Simplified Arabic"/>
          <w:color w:val="000000"/>
          <w:sz w:val="28"/>
          <w:szCs w:val="28"/>
          <w:rtl/>
        </w:rPr>
        <w:t xml:space="preserve">: </w:t>
      </w:r>
      <w:r w:rsidR="000A5EF9" w:rsidRPr="00B52841">
        <w:rPr>
          <w:rFonts w:ascii="Simplified Arabic" w:hAnsi="Simplified Arabic" w:cs="Simplified Arabic"/>
          <w:b/>
          <w:bCs/>
          <w:color w:val="000000"/>
          <w:sz w:val="28"/>
          <w:szCs w:val="28"/>
          <w:rtl/>
        </w:rPr>
        <w:t xml:space="preserve">الإبداع والابتكار وتأثيرهما على إدارة الموارد البشرية في الجهات </w:t>
      </w:r>
      <w:r w:rsidR="000A5EF9" w:rsidRPr="00B52841">
        <w:rPr>
          <w:rFonts w:ascii="Simplified Arabic" w:hAnsi="Simplified Arabic" w:cs="Simplified Arabic"/>
          <w:b/>
          <w:bCs/>
          <w:color w:val="000000"/>
          <w:sz w:val="28"/>
          <w:szCs w:val="28"/>
          <w:rtl/>
        </w:rPr>
        <w:lastRenderedPageBreak/>
        <w:t>الحكومية،</w:t>
      </w:r>
      <w:r w:rsidR="000A5EF9" w:rsidRPr="000A5EF9">
        <w:rPr>
          <w:rFonts w:ascii="Simplified Arabic" w:hAnsi="Simplified Arabic" w:cs="Simplified Arabic"/>
          <w:color w:val="000000"/>
          <w:sz w:val="28"/>
          <w:szCs w:val="28"/>
          <w:rtl/>
        </w:rPr>
        <w:t xml:space="preserve"> الطبعة الأولى، أطلس للنشر والإنتاج الإعلامي</w:t>
      </w:r>
      <w:r w:rsidR="00011C19">
        <w:rPr>
          <w:rFonts w:ascii="Simplified Arabic" w:hAnsi="Simplified Arabic" w:cs="Simplified Arabic" w:hint="cs"/>
          <w:color w:val="000000"/>
          <w:sz w:val="28"/>
          <w:szCs w:val="28"/>
          <w:rtl/>
        </w:rPr>
        <w:t>.</w:t>
      </w:r>
    </w:p>
    <w:p w:rsidR="000A5EF9" w:rsidRPr="000A5EF9" w:rsidRDefault="000A5EF9" w:rsidP="006013CA">
      <w:pPr>
        <w:pStyle w:val="ListParagraph"/>
        <w:numPr>
          <w:ilvl w:val="0"/>
          <w:numId w:val="53"/>
        </w:numPr>
        <w:tabs>
          <w:tab w:val="right" w:pos="855"/>
        </w:tabs>
        <w:bidi/>
        <w:spacing w:before="240" w:line="360" w:lineRule="auto"/>
        <w:jc w:val="both"/>
        <w:rPr>
          <w:rFonts w:ascii="Simplified Arabic" w:hAnsi="Simplified Arabic" w:cs="Simplified Arabic"/>
          <w:sz w:val="28"/>
          <w:szCs w:val="28"/>
          <w:lang w:bidi="ar-JO"/>
        </w:rPr>
      </w:pPr>
      <w:r w:rsidRPr="000A5EF9">
        <w:rPr>
          <w:rFonts w:ascii="Simplified Arabic" w:hAnsi="Simplified Arabic" w:cs="Simplified Arabic"/>
          <w:sz w:val="28"/>
          <w:szCs w:val="28"/>
          <w:rtl/>
          <w:lang w:bidi="ar-JO"/>
        </w:rPr>
        <w:t xml:space="preserve">طالب، طالب، </w:t>
      </w:r>
      <w:proofErr w:type="spellStart"/>
      <w:r w:rsidRPr="000A5EF9">
        <w:rPr>
          <w:rFonts w:ascii="Simplified Arabic" w:hAnsi="Simplified Arabic" w:cs="Simplified Arabic"/>
          <w:sz w:val="28"/>
          <w:szCs w:val="28"/>
          <w:rtl/>
          <w:lang w:bidi="ar-JO"/>
        </w:rPr>
        <w:t>وزينل</w:t>
      </w:r>
      <w:proofErr w:type="spellEnd"/>
      <w:r w:rsidRPr="000A5EF9">
        <w:rPr>
          <w:rFonts w:ascii="Simplified Arabic" w:hAnsi="Simplified Arabic" w:cs="Simplified Arabic"/>
          <w:sz w:val="28"/>
          <w:szCs w:val="28"/>
          <w:rtl/>
          <w:lang w:bidi="ar-JO"/>
        </w:rPr>
        <w:t>، أسماء</w:t>
      </w:r>
      <w:r w:rsidR="006013CA">
        <w:rPr>
          <w:rFonts w:ascii="Simplified Arabic" w:hAnsi="Simplified Arabic" w:cs="Simplified Arabic" w:hint="cs"/>
          <w:sz w:val="28"/>
          <w:szCs w:val="28"/>
          <w:rtl/>
          <w:lang w:bidi="ar-JO"/>
        </w:rPr>
        <w:t>.</w:t>
      </w:r>
      <w:r w:rsidRPr="000A5EF9">
        <w:rPr>
          <w:rFonts w:ascii="Simplified Arabic" w:hAnsi="Simplified Arabic" w:cs="Simplified Arabic"/>
          <w:sz w:val="28"/>
          <w:szCs w:val="28"/>
          <w:rtl/>
          <w:lang w:bidi="ar-JO"/>
        </w:rPr>
        <w:t xml:space="preserve"> (2017). </w:t>
      </w:r>
      <w:r w:rsidRPr="000A5EF9">
        <w:rPr>
          <w:rFonts w:ascii="Simplified Arabic" w:hAnsi="Simplified Arabic" w:cs="Simplified Arabic"/>
          <w:b/>
          <w:bCs/>
          <w:sz w:val="28"/>
          <w:szCs w:val="28"/>
          <w:rtl/>
          <w:lang w:bidi="ar-JO"/>
        </w:rPr>
        <w:t>أفكار في الإدارة والتميز،</w:t>
      </w:r>
      <w:r w:rsidRPr="000A5EF9">
        <w:rPr>
          <w:rFonts w:ascii="Simplified Arabic" w:hAnsi="Simplified Arabic" w:cs="Simplified Arabic"/>
          <w:sz w:val="28"/>
          <w:szCs w:val="28"/>
          <w:rtl/>
          <w:lang w:bidi="ar-JO"/>
        </w:rPr>
        <w:t xml:space="preserve"> الطبعة الأولى، الجيزة: أطلس للنشر والإنتاج الإعلامي.</w:t>
      </w:r>
    </w:p>
    <w:p w:rsidR="000A5EF9" w:rsidRPr="000A5EF9" w:rsidRDefault="000A5EF9" w:rsidP="006013CA">
      <w:pPr>
        <w:pStyle w:val="ListParagraph"/>
        <w:numPr>
          <w:ilvl w:val="0"/>
          <w:numId w:val="53"/>
        </w:numPr>
        <w:tabs>
          <w:tab w:val="right" w:pos="713"/>
          <w:tab w:val="right" w:pos="855"/>
        </w:tabs>
        <w:bidi/>
        <w:spacing w:before="240" w:line="360" w:lineRule="auto"/>
        <w:jc w:val="both"/>
        <w:rPr>
          <w:rFonts w:ascii="Simplified Arabic" w:hAnsi="Simplified Arabic" w:cs="Simplified Arabic"/>
          <w:sz w:val="28"/>
          <w:szCs w:val="28"/>
          <w:lang w:bidi="ar-JO"/>
        </w:rPr>
      </w:pPr>
      <w:r w:rsidRPr="000A5EF9">
        <w:rPr>
          <w:rFonts w:ascii="Simplified Arabic" w:hAnsi="Simplified Arabic" w:cs="Simplified Arabic"/>
          <w:sz w:val="28"/>
          <w:szCs w:val="28"/>
          <w:rtl/>
          <w:lang w:bidi="ar-JO"/>
        </w:rPr>
        <w:t xml:space="preserve">عبد الباقي، حياة، </w:t>
      </w:r>
      <w:proofErr w:type="spellStart"/>
      <w:r w:rsidRPr="000A5EF9">
        <w:rPr>
          <w:rFonts w:ascii="Simplified Arabic" w:hAnsi="Simplified Arabic" w:cs="Simplified Arabic"/>
          <w:sz w:val="28"/>
          <w:szCs w:val="28"/>
          <w:rtl/>
          <w:lang w:bidi="ar-JO"/>
        </w:rPr>
        <w:t>وعبدوس</w:t>
      </w:r>
      <w:proofErr w:type="spellEnd"/>
      <w:r w:rsidRPr="000A5EF9">
        <w:rPr>
          <w:rFonts w:ascii="Simplified Arabic" w:hAnsi="Simplified Arabic" w:cs="Simplified Arabic"/>
          <w:sz w:val="28"/>
          <w:szCs w:val="28"/>
          <w:rtl/>
          <w:lang w:bidi="ar-JO"/>
        </w:rPr>
        <w:t xml:space="preserve">، عبد العزيز. (2018). دور القيادة الإدارية في تنمية </w:t>
      </w:r>
      <w:proofErr w:type="gramStart"/>
      <w:r w:rsidRPr="000A5EF9">
        <w:rPr>
          <w:rFonts w:ascii="Simplified Arabic" w:hAnsi="Simplified Arabic" w:cs="Simplified Arabic"/>
          <w:sz w:val="28"/>
          <w:szCs w:val="28"/>
          <w:rtl/>
          <w:lang w:bidi="ar-JO"/>
        </w:rPr>
        <w:t>و تطوير</w:t>
      </w:r>
      <w:proofErr w:type="gramEnd"/>
      <w:r w:rsidRPr="000A5EF9">
        <w:rPr>
          <w:rFonts w:ascii="Simplified Arabic" w:hAnsi="Simplified Arabic" w:cs="Simplified Arabic"/>
          <w:sz w:val="28"/>
          <w:szCs w:val="28"/>
          <w:rtl/>
          <w:lang w:bidi="ar-JO"/>
        </w:rPr>
        <w:t xml:space="preserve"> الإبداع الإداري بالمؤسسة. </w:t>
      </w:r>
      <w:r w:rsidRPr="00695579">
        <w:rPr>
          <w:rFonts w:ascii="Simplified Arabic" w:hAnsi="Simplified Arabic" w:cs="Simplified Arabic"/>
          <w:b/>
          <w:bCs/>
          <w:sz w:val="28"/>
          <w:szCs w:val="28"/>
          <w:rtl/>
          <w:lang w:bidi="ar-JO"/>
        </w:rPr>
        <w:t>مجلة دفاتر اقتصادية</w:t>
      </w:r>
      <w:r w:rsidRPr="000A5EF9">
        <w:rPr>
          <w:rFonts w:ascii="Simplified Arabic" w:hAnsi="Simplified Arabic" w:cs="Simplified Arabic"/>
          <w:sz w:val="28"/>
          <w:szCs w:val="28"/>
          <w:rtl/>
          <w:lang w:bidi="ar-JO"/>
        </w:rPr>
        <w:t xml:space="preserve">، 9 (1): 265-279. </w:t>
      </w:r>
      <w:hyperlink r:id="rId19" w:history="1">
        <w:r w:rsidRPr="00A75557">
          <w:rPr>
            <w:rStyle w:val="Hyperlink"/>
            <w:rFonts w:ascii="Simplified Arabic" w:hAnsi="Simplified Arabic" w:cs="Simplified Arabic"/>
            <w:sz w:val="28"/>
            <w:szCs w:val="28"/>
            <w:lang w:bidi="ar-JO"/>
          </w:rPr>
          <w:t>https://search.emarefa.net/detail/BIM-901763</w:t>
        </w:r>
      </w:hyperlink>
    </w:p>
    <w:p w:rsidR="000A5EF9" w:rsidRPr="000A5EF9" w:rsidRDefault="000A5EF9" w:rsidP="006013CA">
      <w:pPr>
        <w:pStyle w:val="ListParagraph"/>
        <w:widowControl w:val="0"/>
        <w:numPr>
          <w:ilvl w:val="0"/>
          <w:numId w:val="53"/>
        </w:numPr>
        <w:tabs>
          <w:tab w:val="right" w:pos="855"/>
        </w:tabs>
        <w:bidi/>
        <w:adjustRightInd w:val="0"/>
        <w:spacing w:before="240" w:line="360" w:lineRule="auto"/>
        <w:jc w:val="both"/>
        <w:textAlignment w:val="baseline"/>
        <w:rPr>
          <w:rFonts w:ascii="Simplified Arabic" w:hAnsi="Simplified Arabic" w:cs="Simplified Arabic"/>
          <w:color w:val="000000"/>
          <w:sz w:val="28"/>
          <w:szCs w:val="28"/>
        </w:rPr>
      </w:pPr>
      <w:r w:rsidRPr="000A5EF9">
        <w:rPr>
          <w:rFonts w:ascii="Simplified Arabic" w:hAnsi="Simplified Arabic" w:cs="Simplified Arabic"/>
          <w:color w:val="000000"/>
          <w:sz w:val="28"/>
          <w:szCs w:val="28"/>
          <w:rtl/>
        </w:rPr>
        <w:t>عبد الحي، علا يعقوب. (2019). ما واقع الإبداع الإداري وعلاقته بالأداء الوظيفي في الوزارات الفلسطينية: دراسة تطبيقية على هيئة التقاعد الفلسطينية في محافظتي رام الله والخليل.</w:t>
      </w:r>
      <w:r w:rsidRPr="00695579">
        <w:rPr>
          <w:rFonts w:ascii="Simplified Arabic" w:hAnsi="Simplified Arabic" w:cs="Simplified Arabic"/>
          <w:b/>
          <w:bCs/>
          <w:color w:val="000000"/>
          <w:sz w:val="28"/>
          <w:szCs w:val="28"/>
          <w:rtl/>
        </w:rPr>
        <w:t xml:space="preserve"> رسالة ماجستير غير منشورة، </w:t>
      </w:r>
      <w:r w:rsidRPr="000A5EF9">
        <w:rPr>
          <w:rFonts w:ascii="Simplified Arabic" w:hAnsi="Simplified Arabic" w:cs="Simplified Arabic"/>
          <w:color w:val="000000"/>
          <w:sz w:val="28"/>
          <w:szCs w:val="28"/>
          <w:rtl/>
        </w:rPr>
        <w:t xml:space="preserve">جامعة القدس. </w:t>
      </w:r>
    </w:p>
    <w:p w:rsidR="000A5EF9" w:rsidRPr="000A5EF9" w:rsidRDefault="000A5EF9" w:rsidP="006013CA">
      <w:pPr>
        <w:pStyle w:val="ListParagraph"/>
        <w:widowControl w:val="0"/>
        <w:numPr>
          <w:ilvl w:val="0"/>
          <w:numId w:val="53"/>
        </w:numPr>
        <w:tabs>
          <w:tab w:val="right" w:pos="855"/>
        </w:tabs>
        <w:bidi/>
        <w:adjustRightInd w:val="0"/>
        <w:spacing w:before="240" w:line="360" w:lineRule="auto"/>
        <w:jc w:val="both"/>
        <w:textAlignment w:val="baseline"/>
        <w:rPr>
          <w:rFonts w:ascii="Simplified Arabic" w:hAnsi="Simplified Arabic" w:cs="Simplified Arabic"/>
          <w:color w:val="000000"/>
          <w:sz w:val="28"/>
          <w:szCs w:val="28"/>
        </w:rPr>
      </w:pPr>
      <w:r w:rsidRPr="000A5EF9">
        <w:rPr>
          <w:rFonts w:ascii="Simplified Arabic" w:hAnsi="Simplified Arabic" w:cs="Simplified Arabic"/>
          <w:color w:val="000000"/>
          <w:sz w:val="28"/>
          <w:szCs w:val="28"/>
          <w:rtl/>
        </w:rPr>
        <w:t xml:space="preserve">العتيبي، عبد الله. (2010). المجتمع المدني الحديث. </w:t>
      </w:r>
      <w:r w:rsidRPr="00277EEC">
        <w:rPr>
          <w:rFonts w:ascii="Simplified Arabic" w:hAnsi="Simplified Arabic" w:cs="Simplified Arabic"/>
          <w:b/>
          <w:bCs/>
          <w:color w:val="000000"/>
          <w:sz w:val="28"/>
          <w:szCs w:val="28"/>
          <w:rtl/>
        </w:rPr>
        <w:t>مجلة رؤية.</w:t>
      </w:r>
      <w:r w:rsidRPr="000A5EF9">
        <w:rPr>
          <w:rFonts w:ascii="Simplified Arabic" w:hAnsi="Simplified Arabic" w:cs="Simplified Arabic"/>
          <w:color w:val="000000"/>
          <w:sz w:val="28"/>
          <w:szCs w:val="28"/>
          <w:rtl/>
        </w:rPr>
        <w:t xml:space="preserve"> </w:t>
      </w:r>
    </w:p>
    <w:p w:rsidR="000A5EF9" w:rsidRPr="000A5EF9" w:rsidRDefault="000A5EF9" w:rsidP="006013CA">
      <w:pPr>
        <w:pStyle w:val="ListParagraph"/>
        <w:numPr>
          <w:ilvl w:val="0"/>
          <w:numId w:val="53"/>
        </w:numPr>
        <w:tabs>
          <w:tab w:val="right" w:pos="855"/>
        </w:tabs>
        <w:autoSpaceDE w:val="0"/>
        <w:autoSpaceDN w:val="0"/>
        <w:bidi/>
        <w:adjustRightInd w:val="0"/>
        <w:spacing w:before="240" w:line="360" w:lineRule="auto"/>
        <w:jc w:val="both"/>
        <w:rPr>
          <w:rFonts w:ascii="Simplified Arabic" w:hAnsi="Simplified Arabic" w:cs="Simplified Arabic"/>
          <w:sz w:val="28"/>
          <w:szCs w:val="28"/>
        </w:rPr>
      </w:pPr>
      <w:r w:rsidRPr="000A5EF9">
        <w:rPr>
          <w:rFonts w:ascii="Simplified Arabic" w:hAnsi="Simplified Arabic" w:cs="Simplified Arabic"/>
          <w:sz w:val="28"/>
          <w:szCs w:val="28"/>
          <w:rtl/>
        </w:rPr>
        <w:t xml:space="preserve">العربي، حران. (2017). أنماط القيادة الإدارية ودورها في تحقيق الإبداع الإداري في المنظمات. </w:t>
      </w:r>
      <w:r w:rsidRPr="00277EEC">
        <w:rPr>
          <w:rFonts w:ascii="Simplified Arabic" w:hAnsi="Simplified Arabic" w:cs="Simplified Arabic"/>
          <w:b/>
          <w:bCs/>
          <w:sz w:val="28"/>
          <w:szCs w:val="28"/>
          <w:rtl/>
        </w:rPr>
        <w:t>مجلة العلوم الاجتماعية</w:t>
      </w:r>
      <w:r w:rsidRPr="000A5EF9">
        <w:rPr>
          <w:rFonts w:ascii="Simplified Arabic" w:hAnsi="Simplified Arabic" w:cs="Simplified Arabic"/>
          <w:sz w:val="28"/>
          <w:szCs w:val="28"/>
          <w:rtl/>
        </w:rPr>
        <w:t xml:space="preserve">، 22: 223-242. </w:t>
      </w:r>
    </w:p>
    <w:p w:rsidR="000A5EF9" w:rsidRPr="000A5EF9" w:rsidRDefault="000A5EF9" w:rsidP="006013CA">
      <w:pPr>
        <w:pStyle w:val="ListParagraph"/>
        <w:numPr>
          <w:ilvl w:val="0"/>
          <w:numId w:val="53"/>
        </w:numPr>
        <w:tabs>
          <w:tab w:val="right" w:pos="855"/>
        </w:tabs>
        <w:bidi/>
        <w:spacing w:before="240" w:line="360" w:lineRule="auto"/>
        <w:jc w:val="both"/>
        <w:rPr>
          <w:rFonts w:ascii="Simplified Arabic" w:hAnsi="Simplified Arabic" w:cs="Simplified Arabic"/>
          <w:sz w:val="28"/>
          <w:szCs w:val="28"/>
          <w:rtl/>
          <w:lang w:bidi="ar-JO"/>
        </w:rPr>
      </w:pPr>
      <w:r w:rsidRPr="000A5EF9">
        <w:rPr>
          <w:rFonts w:ascii="Simplified Arabic" w:hAnsi="Simplified Arabic" w:cs="Simplified Arabic"/>
          <w:color w:val="000000"/>
          <w:sz w:val="28"/>
          <w:szCs w:val="28"/>
          <w:rtl/>
        </w:rPr>
        <w:t xml:space="preserve">عطاري، ميسون نظمي. (2018). </w:t>
      </w:r>
      <w:r w:rsidRPr="000A5EF9">
        <w:rPr>
          <w:rFonts w:ascii="Simplified Arabic" w:hAnsi="Simplified Arabic" w:cs="Simplified Arabic"/>
          <w:sz w:val="28"/>
          <w:szCs w:val="28"/>
          <w:rtl/>
          <w:lang w:bidi="ar-JO"/>
        </w:rPr>
        <w:t>الإبداع الإداري وأثره على كفاءة وفاعلية الأداء الوظيفي في الجامعات الحكومية الفلسطينية: جامعة فلسطين التقنية خضوري حالة علمية.</w:t>
      </w:r>
      <w:r w:rsidRPr="00277EEC">
        <w:rPr>
          <w:rFonts w:ascii="Simplified Arabic" w:hAnsi="Simplified Arabic" w:cs="Simplified Arabic"/>
          <w:b/>
          <w:bCs/>
          <w:sz w:val="28"/>
          <w:szCs w:val="28"/>
          <w:rtl/>
          <w:lang w:bidi="ar-JO"/>
        </w:rPr>
        <w:t xml:space="preserve"> رسالة ماجستير غير منشورة</w:t>
      </w:r>
      <w:r w:rsidRPr="000A5EF9">
        <w:rPr>
          <w:rFonts w:ascii="Simplified Arabic" w:hAnsi="Simplified Arabic" w:cs="Simplified Arabic"/>
          <w:sz w:val="28"/>
          <w:szCs w:val="28"/>
          <w:rtl/>
          <w:lang w:bidi="ar-JO"/>
        </w:rPr>
        <w:t xml:space="preserve">، جامعة القدس. </w:t>
      </w:r>
    </w:p>
    <w:p w:rsidR="000A5EF9" w:rsidRPr="000A5EF9" w:rsidRDefault="000A5EF9" w:rsidP="006013CA">
      <w:pPr>
        <w:pStyle w:val="ListParagraph"/>
        <w:numPr>
          <w:ilvl w:val="0"/>
          <w:numId w:val="53"/>
        </w:numPr>
        <w:tabs>
          <w:tab w:val="right" w:pos="855"/>
        </w:tabs>
        <w:bidi/>
        <w:spacing w:before="240" w:line="360" w:lineRule="auto"/>
        <w:jc w:val="both"/>
        <w:rPr>
          <w:rFonts w:ascii="Simplified Arabic" w:hAnsi="Simplified Arabic" w:cs="Simplified Arabic"/>
          <w:sz w:val="28"/>
          <w:szCs w:val="28"/>
          <w:lang w:bidi="ar-JO"/>
        </w:rPr>
      </w:pPr>
      <w:r w:rsidRPr="000A5EF9">
        <w:rPr>
          <w:rFonts w:ascii="Simplified Arabic" w:hAnsi="Simplified Arabic" w:cs="Simplified Arabic"/>
          <w:sz w:val="28"/>
          <w:szCs w:val="28"/>
          <w:rtl/>
          <w:lang w:bidi="ar-JO"/>
        </w:rPr>
        <w:t>العلاق، بشير</w:t>
      </w:r>
      <w:r w:rsidR="006013CA">
        <w:rPr>
          <w:rFonts w:ascii="Simplified Arabic" w:hAnsi="Simplified Arabic" w:cs="Simplified Arabic" w:hint="cs"/>
          <w:sz w:val="28"/>
          <w:szCs w:val="28"/>
          <w:rtl/>
          <w:lang w:bidi="ar-JO"/>
        </w:rPr>
        <w:t>.</w:t>
      </w:r>
      <w:r w:rsidRPr="000A5EF9">
        <w:rPr>
          <w:rFonts w:ascii="Simplified Arabic" w:hAnsi="Simplified Arabic" w:cs="Simplified Arabic"/>
          <w:sz w:val="28"/>
          <w:szCs w:val="28"/>
          <w:rtl/>
          <w:lang w:bidi="ar-JO"/>
        </w:rPr>
        <w:t xml:space="preserve"> (2020). </w:t>
      </w:r>
      <w:r w:rsidRPr="000A5EF9">
        <w:rPr>
          <w:rFonts w:ascii="Simplified Arabic" w:hAnsi="Simplified Arabic" w:cs="Simplified Arabic"/>
          <w:b/>
          <w:bCs/>
          <w:sz w:val="28"/>
          <w:szCs w:val="28"/>
          <w:rtl/>
          <w:lang w:bidi="ar-JO"/>
        </w:rPr>
        <w:t>القيادة الإدارية،</w:t>
      </w:r>
      <w:r w:rsidRPr="000A5EF9">
        <w:rPr>
          <w:rFonts w:ascii="Simplified Arabic" w:hAnsi="Simplified Arabic" w:cs="Simplified Arabic"/>
          <w:sz w:val="28"/>
          <w:szCs w:val="28"/>
          <w:rtl/>
          <w:lang w:bidi="ar-JO"/>
        </w:rPr>
        <w:t xml:space="preserve"> عمان: دار اليازوري للنشر والتوزيع. </w:t>
      </w:r>
      <w:hyperlink r:id="rId20" w:anchor="v=onepage&amp;q&amp;f=false" w:history="1">
        <w:r w:rsidRPr="000A5EF9">
          <w:rPr>
            <w:rStyle w:val="Hyperlink"/>
            <w:rFonts w:ascii="Simplified Arabic" w:hAnsi="Simplified Arabic" w:cs="Simplified Arabic"/>
            <w:sz w:val="28"/>
            <w:szCs w:val="28"/>
            <w:lang w:bidi="ar-JO"/>
          </w:rPr>
          <w:t>https://books.google.ps/books?id=n1XvDwAAQBAJ&amp;printsec=frontcover&amp;source=gbs_ge_summary_r&amp;cad=0#v=onepage&amp;q&amp;f=false</w:t>
        </w:r>
      </w:hyperlink>
    </w:p>
    <w:p w:rsidR="000A5EF9" w:rsidRPr="000A5EF9" w:rsidRDefault="000A5EF9" w:rsidP="006013CA">
      <w:pPr>
        <w:pStyle w:val="ListParagraph"/>
        <w:numPr>
          <w:ilvl w:val="0"/>
          <w:numId w:val="53"/>
        </w:numPr>
        <w:tabs>
          <w:tab w:val="right" w:pos="713"/>
          <w:tab w:val="right" w:pos="855"/>
        </w:tabs>
        <w:bidi/>
        <w:spacing w:before="240" w:line="360" w:lineRule="auto"/>
        <w:jc w:val="both"/>
        <w:rPr>
          <w:rFonts w:ascii="Simplified Arabic" w:hAnsi="Simplified Arabic" w:cs="Simplified Arabic"/>
          <w:sz w:val="28"/>
          <w:szCs w:val="28"/>
          <w:lang w:bidi="ar-JO"/>
        </w:rPr>
      </w:pPr>
      <w:r w:rsidRPr="000A5EF9">
        <w:rPr>
          <w:rFonts w:ascii="Simplified Arabic" w:hAnsi="Simplified Arabic" w:cs="Simplified Arabic"/>
          <w:sz w:val="28"/>
          <w:szCs w:val="28"/>
          <w:rtl/>
          <w:lang w:bidi="ar-JO"/>
        </w:rPr>
        <w:lastRenderedPageBreak/>
        <w:t xml:space="preserve">العورتاني، مأمون عبد القادر أمين. (2003). العلاقة بين الولاء المهني والنمط القيادي لدى الاداريين في وزارات السلطة الفلسطينية. </w:t>
      </w:r>
      <w:r w:rsidRPr="00277EEC">
        <w:rPr>
          <w:rFonts w:ascii="Simplified Arabic" w:hAnsi="Simplified Arabic" w:cs="Simplified Arabic"/>
          <w:b/>
          <w:bCs/>
          <w:sz w:val="28"/>
          <w:szCs w:val="28"/>
          <w:rtl/>
          <w:lang w:bidi="ar-JO"/>
        </w:rPr>
        <w:t>رسالة ماجستير غير منشورة</w:t>
      </w:r>
      <w:r w:rsidRPr="000A5EF9">
        <w:rPr>
          <w:rFonts w:ascii="Simplified Arabic" w:hAnsi="Simplified Arabic" w:cs="Simplified Arabic"/>
          <w:sz w:val="28"/>
          <w:szCs w:val="28"/>
          <w:rtl/>
          <w:lang w:bidi="ar-JO"/>
        </w:rPr>
        <w:t xml:space="preserve">، جامعة النجاح الوطنية، نابلس. </w:t>
      </w:r>
    </w:p>
    <w:p w:rsidR="000A5EF9" w:rsidRPr="000A5EF9" w:rsidRDefault="000A5EF9" w:rsidP="006013CA">
      <w:pPr>
        <w:pStyle w:val="ListParagraph"/>
        <w:numPr>
          <w:ilvl w:val="0"/>
          <w:numId w:val="53"/>
        </w:numPr>
        <w:tabs>
          <w:tab w:val="right" w:pos="855"/>
        </w:tabs>
        <w:autoSpaceDE w:val="0"/>
        <w:autoSpaceDN w:val="0"/>
        <w:bidi/>
        <w:adjustRightInd w:val="0"/>
        <w:spacing w:before="240" w:line="360" w:lineRule="auto"/>
        <w:jc w:val="both"/>
        <w:rPr>
          <w:rFonts w:ascii="Simplified Arabic" w:hAnsi="Simplified Arabic" w:cs="Simplified Arabic"/>
          <w:sz w:val="28"/>
          <w:szCs w:val="28"/>
          <w:lang w:bidi="ar-JO"/>
        </w:rPr>
      </w:pPr>
      <w:proofErr w:type="spellStart"/>
      <w:r w:rsidRPr="000A5EF9">
        <w:rPr>
          <w:rFonts w:ascii="Simplified Arabic" w:hAnsi="Simplified Arabic" w:cs="Simplified Arabic"/>
          <w:sz w:val="28"/>
          <w:szCs w:val="28"/>
          <w:rtl/>
          <w:lang w:bidi="ar-JO"/>
        </w:rPr>
        <w:t>الفاخري</w:t>
      </w:r>
      <w:proofErr w:type="spellEnd"/>
      <w:r w:rsidRPr="000A5EF9">
        <w:rPr>
          <w:rFonts w:ascii="Simplified Arabic" w:hAnsi="Simplified Arabic" w:cs="Simplified Arabic"/>
          <w:sz w:val="28"/>
          <w:szCs w:val="28"/>
          <w:rtl/>
          <w:lang w:bidi="ar-JO"/>
        </w:rPr>
        <w:t>، سالم</w:t>
      </w:r>
      <w:r w:rsidR="006013CA">
        <w:rPr>
          <w:rFonts w:ascii="Simplified Arabic" w:hAnsi="Simplified Arabic" w:cs="Simplified Arabic" w:hint="cs"/>
          <w:sz w:val="28"/>
          <w:szCs w:val="28"/>
          <w:rtl/>
          <w:lang w:bidi="ar-JO"/>
        </w:rPr>
        <w:t>.</w:t>
      </w:r>
      <w:r w:rsidRPr="000A5EF9">
        <w:rPr>
          <w:rFonts w:ascii="Simplified Arabic" w:hAnsi="Simplified Arabic" w:cs="Simplified Arabic"/>
          <w:sz w:val="28"/>
          <w:szCs w:val="28"/>
          <w:rtl/>
          <w:lang w:bidi="ar-JO"/>
        </w:rPr>
        <w:t xml:space="preserve"> (2018). </w:t>
      </w:r>
      <w:r w:rsidRPr="000A5EF9">
        <w:rPr>
          <w:rFonts w:ascii="Simplified Arabic" w:hAnsi="Simplified Arabic" w:cs="Simplified Arabic"/>
          <w:b/>
          <w:bCs/>
          <w:sz w:val="28"/>
          <w:szCs w:val="28"/>
          <w:rtl/>
          <w:lang w:bidi="ar-JO"/>
        </w:rPr>
        <w:t>سيكولوجيا الإبداع</w:t>
      </w:r>
      <w:r w:rsidRPr="000A5EF9">
        <w:rPr>
          <w:rFonts w:ascii="Simplified Arabic" w:hAnsi="Simplified Arabic" w:cs="Simplified Arabic"/>
          <w:sz w:val="28"/>
          <w:szCs w:val="28"/>
          <w:rtl/>
          <w:lang w:bidi="ar-JO"/>
        </w:rPr>
        <w:t xml:space="preserve">، الطبعة الأولى، عمان: مركز الكتاب الأكاديمي للنشر والتوزيع. </w:t>
      </w:r>
    </w:p>
    <w:p w:rsidR="000A5EF9" w:rsidRPr="000A5EF9" w:rsidRDefault="000A5EF9" w:rsidP="006013CA">
      <w:pPr>
        <w:pStyle w:val="ListParagraph"/>
        <w:numPr>
          <w:ilvl w:val="0"/>
          <w:numId w:val="53"/>
        </w:numPr>
        <w:tabs>
          <w:tab w:val="right" w:pos="713"/>
          <w:tab w:val="right" w:pos="855"/>
        </w:tabs>
        <w:bidi/>
        <w:spacing w:before="240" w:line="360" w:lineRule="auto"/>
        <w:jc w:val="both"/>
        <w:rPr>
          <w:rFonts w:ascii="Simplified Arabic" w:hAnsi="Simplified Arabic" w:cs="Simplified Arabic"/>
          <w:sz w:val="28"/>
          <w:szCs w:val="28"/>
          <w:lang w:bidi="ar-JO"/>
        </w:rPr>
      </w:pPr>
      <w:r w:rsidRPr="000A5EF9">
        <w:rPr>
          <w:rFonts w:ascii="Simplified Arabic" w:hAnsi="Simplified Arabic" w:cs="Simplified Arabic"/>
          <w:sz w:val="28"/>
          <w:szCs w:val="28"/>
          <w:rtl/>
          <w:lang w:bidi="ar-JO"/>
        </w:rPr>
        <w:t xml:space="preserve">قاسم، مصطفى محمد، والغانم، غانم بن سعد. (2019). دور مؤسسات المجتمع المدني في تحقيق التنمية الاجتماعية للشباب السعودي في ضوء رؤية المملكة 2030. </w:t>
      </w:r>
      <w:r w:rsidRPr="00277EEC">
        <w:rPr>
          <w:rFonts w:ascii="Simplified Arabic" w:hAnsi="Simplified Arabic" w:cs="Simplified Arabic"/>
          <w:b/>
          <w:bCs/>
          <w:sz w:val="28"/>
          <w:szCs w:val="28"/>
          <w:rtl/>
          <w:lang w:bidi="ar-JO"/>
        </w:rPr>
        <w:t>مجلة دراسات في الخدمة الاجتماعية والعلوم الإنسانية</w:t>
      </w:r>
      <w:r w:rsidRPr="000A5EF9">
        <w:rPr>
          <w:rFonts w:ascii="Simplified Arabic" w:hAnsi="Simplified Arabic" w:cs="Simplified Arabic"/>
          <w:sz w:val="28"/>
          <w:szCs w:val="28"/>
          <w:rtl/>
          <w:lang w:bidi="ar-JO"/>
        </w:rPr>
        <w:t xml:space="preserve">، 46 (2): 35-74. </w:t>
      </w:r>
    </w:p>
    <w:p w:rsidR="000A5EF9" w:rsidRPr="000A5EF9" w:rsidRDefault="000A5EF9" w:rsidP="006013CA">
      <w:pPr>
        <w:pStyle w:val="ListParagraph"/>
        <w:numPr>
          <w:ilvl w:val="0"/>
          <w:numId w:val="53"/>
        </w:numPr>
        <w:tabs>
          <w:tab w:val="right" w:pos="855"/>
        </w:tabs>
        <w:autoSpaceDE w:val="0"/>
        <w:autoSpaceDN w:val="0"/>
        <w:bidi/>
        <w:adjustRightInd w:val="0"/>
        <w:spacing w:before="240" w:line="360" w:lineRule="auto"/>
        <w:jc w:val="both"/>
        <w:rPr>
          <w:rFonts w:ascii="Simplified Arabic" w:hAnsi="Simplified Arabic" w:cs="Simplified Arabic"/>
          <w:color w:val="000000"/>
          <w:sz w:val="28"/>
          <w:szCs w:val="28"/>
        </w:rPr>
      </w:pPr>
      <w:r w:rsidRPr="000A5EF9">
        <w:rPr>
          <w:rFonts w:ascii="Simplified Arabic" w:hAnsi="Simplified Arabic" w:cs="Simplified Arabic"/>
          <w:color w:val="000000"/>
          <w:sz w:val="28"/>
          <w:szCs w:val="28"/>
          <w:rtl/>
        </w:rPr>
        <w:t>الكعبي، حميد.</w:t>
      </w:r>
      <w:r w:rsidR="006013CA">
        <w:rPr>
          <w:rFonts w:ascii="Simplified Arabic" w:hAnsi="Simplified Arabic" w:cs="Simplified Arabic" w:hint="cs"/>
          <w:color w:val="000000"/>
          <w:sz w:val="28"/>
          <w:szCs w:val="28"/>
          <w:rtl/>
        </w:rPr>
        <w:t xml:space="preserve"> </w:t>
      </w:r>
      <w:r w:rsidR="006013CA">
        <w:rPr>
          <w:rFonts w:ascii="Simplified Arabic" w:hAnsi="Simplified Arabic" w:cs="Simplified Arabic"/>
          <w:color w:val="000000"/>
          <w:sz w:val="28"/>
          <w:szCs w:val="28"/>
          <w:rtl/>
        </w:rPr>
        <w:t>(2018)</w:t>
      </w:r>
      <w:r w:rsidR="006013CA">
        <w:rPr>
          <w:rFonts w:ascii="Simplified Arabic" w:hAnsi="Simplified Arabic" w:cs="Simplified Arabic" w:hint="cs"/>
          <w:color w:val="000000"/>
          <w:sz w:val="28"/>
          <w:szCs w:val="28"/>
          <w:rtl/>
        </w:rPr>
        <w:t>.</w:t>
      </w:r>
      <w:r w:rsidRPr="000A5EF9">
        <w:rPr>
          <w:rFonts w:ascii="Simplified Arabic" w:hAnsi="Simplified Arabic" w:cs="Simplified Arabic"/>
          <w:color w:val="000000"/>
          <w:sz w:val="28"/>
          <w:szCs w:val="28"/>
          <w:rtl/>
        </w:rPr>
        <w:t xml:space="preserve"> دور آليات الحاكمية في تعزيز الإبداع الإداري في المنظمات (دراسة تحليلية في عينة من رؤساء الأقسام والمقررين في كليتي الرافدين الجامعة والمأمون الجامعة)، </w:t>
      </w:r>
      <w:r w:rsidRPr="00277EEC">
        <w:rPr>
          <w:rFonts w:ascii="Simplified Arabic" w:hAnsi="Simplified Arabic" w:cs="Simplified Arabic"/>
          <w:b/>
          <w:bCs/>
          <w:color w:val="000000"/>
          <w:sz w:val="28"/>
          <w:szCs w:val="28"/>
          <w:rtl/>
        </w:rPr>
        <w:t>وقائع المؤتمر العلمي التخصصي الرابع للكلية التقنية الإدارية</w:t>
      </w:r>
      <w:r w:rsidRPr="000A5EF9">
        <w:rPr>
          <w:rFonts w:ascii="Simplified Arabic" w:hAnsi="Simplified Arabic" w:cs="Simplified Arabic"/>
          <w:color w:val="000000"/>
          <w:sz w:val="28"/>
          <w:szCs w:val="28"/>
          <w:rtl/>
        </w:rPr>
        <w:t xml:space="preserve">، بغداد. </w:t>
      </w:r>
    </w:p>
    <w:p w:rsidR="000A5EF9" w:rsidRPr="000A5EF9" w:rsidRDefault="000A5EF9" w:rsidP="006013CA">
      <w:pPr>
        <w:pStyle w:val="ListParagraph"/>
        <w:numPr>
          <w:ilvl w:val="0"/>
          <w:numId w:val="53"/>
        </w:numPr>
        <w:tabs>
          <w:tab w:val="right" w:pos="713"/>
          <w:tab w:val="right" w:pos="855"/>
        </w:tabs>
        <w:bidi/>
        <w:spacing w:before="240" w:line="360" w:lineRule="auto"/>
        <w:jc w:val="both"/>
        <w:rPr>
          <w:rFonts w:ascii="Simplified Arabic" w:hAnsi="Simplified Arabic" w:cs="Simplified Arabic"/>
          <w:sz w:val="28"/>
          <w:szCs w:val="28"/>
          <w:lang w:bidi="ar-JO"/>
        </w:rPr>
      </w:pPr>
      <w:r w:rsidRPr="000A5EF9">
        <w:rPr>
          <w:rFonts w:ascii="Simplified Arabic" w:hAnsi="Simplified Arabic" w:cs="Simplified Arabic"/>
          <w:sz w:val="28"/>
          <w:szCs w:val="28"/>
          <w:rtl/>
          <w:lang w:bidi="ar-JO"/>
        </w:rPr>
        <w:t xml:space="preserve">المصري، إيهاب. (2015). </w:t>
      </w:r>
      <w:r w:rsidRPr="00277EEC">
        <w:rPr>
          <w:rFonts w:ascii="Simplified Arabic" w:hAnsi="Simplified Arabic" w:cs="Simplified Arabic"/>
          <w:b/>
          <w:bCs/>
          <w:sz w:val="28"/>
          <w:szCs w:val="28"/>
          <w:rtl/>
          <w:lang w:bidi="ar-JO"/>
        </w:rPr>
        <w:t>القيادة الإدارية والقائد الإداري.</w:t>
      </w:r>
      <w:r w:rsidRPr="000A5EF9">
        <w:rPr>
          <w:rFonts w:ascii="Simplified Arabic" w:hAnsi="Simplified Arabic" w:cs="Simplified Arabic"/>
          <w:sz w:val="28"/>
          <w:szCs w:val="28"/>
          <w:rtl/>
          <w:lang w:bidi="ar-JO"/>
        </w:rPr>
        <w:t xml:space="preserve"> الجيزة: المؤسسة العربية للعلوم والثقافة دار الكتب المصرية، مصر. </w:t>
      </w:r>
    </w:p>
    <w:p w:rsidR="000A5EF9" w:rsidRPr="000A5EF9" w:rsidRDefault="000A5EF9" w:rsidP="006013CA">
      <w:pPr>
        <w:pStyle w:val="ListParagraph"/>
        <w:widowControl w:val="0"/>
        <w:numPr>
          <w:ilvl w:val="0"/>
          <w:numId w:val="53"/>
        </w:numPr>
        <w:tabs>
          <w:tab w:val="right" w:pos="855"/>
        </w:tabs>
        <w:bidi/>
        <w:adjustRightInd w:val="0"/>
        <w:spacing w:before="240" w:line="360" w:lineRule="auto"/>
        <w:jc w:val="both"/>
        <w:textAlignment w:val="baseline"/>
        <w:rPr>
          <w:rFonts w:ascii="Simplified Arabic" w:hAnsi="Simplified Arabic" w:cs="Simplified Arabic"/>
          <w:color w:val="000000"/>
          <w:sz w:val="28"/>
          <w:szCs w:val="28"/>
        </w:rPr>
      </w:pPr>
      <w:r w:rsidRPr="000A5EF9">
        <w:rPr>
          <w:rFonts w:ascii="Simplified Arabic" w:hAnsi="Simplified Arabic" w:cs="Simplified Arabic"/>
          <w:color w:val="000000"/>
          <w:sz w:val="28"/>
          <w:szCs w:val="28"/>
          <w:rtl/>
        </w:rPr>
        <w:t xml:space="preserve">مصطفى، </w:t>
      </w:r>
      <w:proofErr w:type="spellStart"/>
      <w:r w:rsidRPr="000A5EF9">
        <w:rPr>
          <w:rFonts w:ascii="Simplified Arabic" w:hAnsi="Simplified Arabic" w:cs="Simplified Arabic"/>
          <w:color w:val="000000"/>
          <w:sz w:val="28"/>
          <w:szCs w:val="28"/>
          <w:rtl/>
        </w:rPr>
        <w:t>بلكو</w:t>
      </w:r>
      <w:proofErr w:type="spellEnd"/>
      <w:r w:rsidRPr="000A5EF9">
        <w:rPr>
          <w:rFonts w:ascii="Simplified Arabic" w:hAnsi="Simplified Arabic" w:cs="Simplified Arabic"/>
          <w:color w:val="000000"/>
          <w:sz w:val="28"/>
          <w:szCs w:val="28"/>
          <w:rtl/>
        </w:rPr>
        <w:t xml:space="preserve">. (2016): أثر المناخ التنظيمي على الإبداع الإداري في المؤسسات الصغيرة والمتوسطة، </w:t>
      </w:r>
      <w:r w:rsidRPr="00277EEC">
        <w:rPr>
          <w:rFonts w:ascii="Simplified Arabic" w:hAnsi="Simplified Arabic" w:cs="Simplified Arabic"/>
          <w:b/>
          <w:bCs/>
          <w:color w:val="000000"/>
          <w:sz w:val="28"/>
          <w:szCs w:val="28"/>
          <w:rtl/>
        </w:rPr>
        <w:t>رسالة ماجستير غير منشورة،</w:t>
      </w:r>
      <w:r w:rsidRPr="000A5EF9">
        <w:rPr>
          <w:rFonts w:ascii="Simplified Arabic" w:hAnsi="Simplified Arabic" w:cs="Simplified Arabic"/>
          <w:color w:val="000000"/>
          <w:sz w:val="28"/>
          <w:szCs w:val="28"/>
          <w:rtl/>
        </w:rPr>
        <w:t xml:space="preserve"> جامعة ورقلة، الجزائر. </w:t>
      </w:r>
    </w:p>
    <w:p w:rsidR="000A5EF9" w:rsidRPr="000A5EF9" w:rsidRDefault="000A5EF9" w:rsidP="006013CA">
      <w:pPr>
        <w:pStyle w:val="ListParagraph"/>
        <w:numPr>
          <w:ilvl w:val="0"/>
          <w:numId w:val="53"/>
        </w:numPr>
        <w:tabs>
          <w:tab w:val="right" w:pos="855"/>
        </w:tabs>
        <w:bidi/>
        <w:spacing w:before="240" w:line="360" w:lineRule="auto"/>
        <w:jc w:val="both"/>
        <w:rPr>
          <w:rFonts w:ascii="Simplified Arabic" w:hAnsi="Simplified Arabic" w:cs="Simplified Arabic"/>
          <w:sz w:val="28"/>
          <w:szCs w:val="28"/>
          <w:rtl/>
          <w:lang w:bidi="ar-JO"/>
        </w:rPr>
      </w:pPr>
      <w:r w:rsidRPr="000A5EF9">
        <w:rPr>
          <w:rFonts w:ascii="Simplified Arabic" w:hAnsi="Simplified Arabic" w:cs="Simplified Arabic"/>
          <w:sz w:val="28"/>
          <w:szCs w:val="28"/>
          <w:rtl/>
          <w:lang w:bidi="ar-JO"/>
        </w:rPr>
        <w:t>نصر الدين، بن عودة. (2015). دور القيادة الإدارية في تطوير الإبداع الإداري.</w:t>
      </w:r>
      <w:r w:rsidRPr="00277EEC">
        <w:rPr>
          <w:rFonts w:ascii="Simplified Arabic" w:hAnsi="Simplified Arabic" w:cs="Simplified Arabic"/>
          <w:b/>
          <w:bCs/>
          <w:sz w:val="28"/>
          <w:szCs w:val="28"/>
          <w:rtl/>
          <w:lang w:bidi="ar-JO"/>
        </w:rPr>
        <w:t xml:space="preserve"> مجلة الآداب والعلوم الاجتماعية،</w:t>
      </w:r>
      <w:r w:rsidRPr="000A5EF9">
        <w:rPr>
          <w:rFonts w:ascii="Simplified Arabic" w:hAnsi="Simplified Arabic" w:cs="Simplified Arabic"/>
          <w:sz w:val="28"/>
          <w:szCs w:val="28"/>
          <w:rtl/>
          <w:lang w:bidi="ar-JO"/>
        </w:rPr>
        <w:t xml:space="preserve"> 3 (2): 121-139. </w:t>
      </w:r>
    </w:p>
    <w:p w:rsidR="000A5EF9" w:rsidRPr="000A5EF9" w:rsidRDefault="000A5EF9" w:rsidP="006013CA">
      <w:pPr>
        <w:pStyle w:val="ListParagraph"/>
        <w:numPr>
          <w:ilvl w:val="0"/>
          <w:numId w:val="53"/>
        </w:numPr>
        <w:tabs>
          <w:tab w:val="right" w:pos="855"/>
        </w:tabs>
        <w:bidi/>
        <w:spacing w:before="240" w:line="360" w:lineRule="auto"/>
        <w:jc w:val="both"/>
        <w:rPr>
          <w:rFonts w:ascii="Simplified Arabic" w:hAnsi="Simplified Arabic" w:cs="Simplified Arabic"/>
          <w:sz w:val="28"/>
          <w:szCs w:val="28"/>
        </w:rPr>
      </w:pPr>
      <w:r w:rsidRPr="000A5EF9">
        <w:rPr>
          <w:rFonts w:ascii="Simplified Arabic" w:hAnsi="Simplified Arabic" w:cs="Simplified Arabic"/>
          <w:sz w:val="28"/>
          <w:szCs w:val="28"/>
          <w:rtl/>
        </w:rPr>
        <w:lastRenderedPageBreak/>
        <w:t>وحيدة، سعدي</w:t>
      </w:r>
      <w:r w:rsidR="006013CA">
        <w:rPr>
          <w:rFonts w:ascii="Simplified Arabic" w:hAnsi="Simplified Arabic" w:cs="Simplified Arabic" w:hint="cs"/>
          <w:sz w:val="28"/>
          <w:szCs w:val="28"/>
          <w:rtl/>
        </w:rPr>
        <w:t>.</w:t>
      </w:r>
      <w:r w:rsidRPr="000A5EF9">
        <w:rPr>
          <w:rFonts w:ascii="Simplified Arabic" w:hAnsi="Simplified Arabic" w:cs="Simplified Arabic"/>
          <w:sz w:val="28"/>
          <w:szCs w:val="28"/>
          <w:rtl/>
        </w:rPr>
        <w:t xml:space="preserve"> (2016). الإبداع التنظيمي: رؤية معاصرة لإدارة المنظمات، </w:t>
      </w:r>
      <w:r w:rsidRPr="000A5EF9">
        <w:rPr>
          <w:rFonts w:ascii="Simplified Arabic" w:hAnsi="Simplified Arabic" w:cs="Simplified Arabic"/>
          <w:b/>
          <w:bCs/>
          <w:sz w:val="28"/>
          <w:szCs w:val="28"/>
          <w:rtl/>
        </w:rPr>
        <w:t>مجلة المنهل</w:t>
      </w:r>
      <w:r w:rsidRPr="000A5EF9">
        <w:rPr>
          <w:rFonts w:ascii="Simplified Arabic" w:hAnsi="Simplified Arabic" w:cs="Simplified Arabic"/>
          <w:sz w:val="28"/>
          <w:szCs w:val="28"/>
          <w:rtl/>
        </w:rPr>
        <w:t xml:space="preserve">، جامعة باجي مختار عنابة، الجزائر، العدد (15)، الإصدار (1)، ص: 1117-1138. </w:t>
      </w:r>
    </w:p>
    <w:p w:rsidR="000A5EF9" w:rsidRPr="000A5EF9" w:rsidRDefault="000A5EF9" w:rsidP="006013CA">
      <w:pPr>
        <w:pStyle w:val="ListParagraph"/>
        <w:numPr>
          <w:ilvl w:val="0"/>
          <w:numId w:val="53"/>
        </w:numPr>
        <w:tabs>
          <w:tab w:val="right" w:pos="713"/>
          <w:tab w:val="right" w:pos="855"/>
        </w:tabs>
        <w:bidi/>
        <w:spacing w:before="240" w:line="360" w:lineRule="auto"/>
        <w:jc w:val="both"/>
        <w:rPr>
          <w:rFonts w:ascii="Simplified Arabic" w:hAnsi="Simplified Arabic" w:cs="Simplified Arabic"/>
          <w:sz w:val="28"/>
          <w:szCs w:val="28"/>
          <w:lang w:bidi="ar-JO"/>
        </w:rPr>
      </w:pPr>
      <w:r w:rsidRPr="000A5EF9">
        <w:rPr>
          <w:rFonts w:ascii="Simplified Arabic" w:hAnsi="Simplified Arabic" w:cs="Simplified Arabic"/>
          <w:sz w:val="28"/>
          <w:szCs w:val="28"/>
          <w:rtl/>
          <w:lang w:bidi="ar-JO"/>
        </w:rPr>
        <w:t xml:space="preserve">الوكالة الامريكية للتنمية الدولية. (2016). </w:t>
      </w:r>
      <w:r w:rsidRPr="00277EEC">
        <w:rPr>
          <w:rFonts w:ascii="Simplified Arabic" w:hAnsi="Simplified Arabic" w:cs="Simplified Arabic"/>
          <w:b/>
          <w:bCs/>
          <w:sz w:val="28"/>
          <w:szCs w:val="28"/>
          <w:rtl/>
          <w:lang w:bidi="ar-JO"/>
        </w:rPr>
        <w:t>تقرير دراسة واقع المجتمع المدني</w:t>
      </w:r>
      <w:r w:rsidRPr="000A5EF9">
        <w:rPr>
          <w:rFonts w:ascii="Simplified Arabic" w:hAnsi="Simplified Arabic" w:cs="Simplified Arabic"/>
          <w:sz w:val="28"/>
          <w:szCs w:val="28"/>
          <w:rtl/>
          <w:lang w:bidi="ar-JO"/>
        </w:rPr>
        <w:t xml:space="preserve">. </w:t>
      </w:r>
      <w:hyperlink r:id="rId21" w:history="1">
        <w:r w:rsidRPr="000A5EF9">
          <w:rPr>
            <w:rStyle w:val="Hyperlink"/>
            <w:rFonts w:ascii="Simplified Arabic" w:hAnsi="Simplified Arabic" w:cs="Simplified Arabic"/>
            <w:sz w:val="28"/>
            <w:szCs w:val="28"/>
            <w:lang w:bidi="ar-JO"/>
          </w:rPr>
          <w:t>https://pdf.usaid.gov/pdf_docs/PBAAH417.pdf</w:t>
        </w:r>
      </w:hyperlink>
    </w:p>
    <w:p w:rsidR="000A5EF9" w:rsidRDefault="000A5EF9" w:rsidP="006013CA">
      <w:pPr>
        <w:pStyle w:val="ListParagraph"/>
        <w:numPr>
          <w:ilvl w:val="0"/>
          <w:numId w:val="53"/>
        </w:numPr>
        <w:tabs>
          <w:tab w:val="right" w:pos="713"/>
          <w:tab w:val="right" w:pos="855"/>
        </w:tabs>
        <w:bidi/>
        <w:spacing w:before="240" w:line="360" w:lineRule="auto"/>
        <w:jc w:val="both"/>
        <w:rPr>
          <w:rFonts w:ascii="Simplified Arabic" w:hAnsi="Simplified Arabic" w:cs="Simplified Arabic"/>
          <w:sz w:val="28"/>
          <w:szCs w:val="28"/>
          <w:lang w:bidi="ar-JO"/>
        </w:rPr>
      </w:pPr>
      <w:proofErr w:type="spellStart"/>
      <w:r w:rsidRPr="000A5EF9">
        <w:rPr>
          <w:rFonts w:ascii="Simplified Arabic" w:hAnsi="Simplified Arabic" w:cs="Simplified Arabic"/>
          <w:sz w:val="28"/>
          <w:szCs w:val="28"/>
          <w:rtl/>
          <w:lang w:bidi="ar-JO"/>
        </w:rPr>
        <w:t>الويشي</w:t>
      </w:r>
      <w:proofErr w:type="spellEnd"/>
      <w:r w:rsidRPr="000A5EF9">
        <w:rPr>
          <w:rFonts w:ascii="Simplified Arabic" w:hAnsi="Simplified Arabic" w:cs="Simplified Arabic"/>
          <w:sz w:val="28"/>
          <w:szCs w:val="28"/>
          <w:rtl/>
          <w:lang w:bidi="ar-JO"/>
        </w:rPr>
        <w:t xml:space="preserve">، السيد فتحي. (2013). الأساليب القيادية والأخلاق الإدارية للموارد البشرية – استراتيجيات التغيير. الطبعة الأولى، القاهرة: </w:t>
      </w:r>
      <w:r w:rsidRPr="00277EEC">
        <w:rPr>
          <w:rFonts w:ascii="Simplified Arabic" w:hAnsi="Simplified Arabic" w:cs="Simplified Arabic"/>
          <w:b/>
          <w:bCs/>
          <w:sz w:val="28"/>
          <w:szCs w:val="28"/>
          <w:rtl/>
          <w:lang w:bidi="ar-JO"/>
        </w:rPr>
        <w:t>المجموعة العربية للتدريب والنشر</w:t>
      </w:r>
      <w:r w:rsidRPr="000A5EF9">
        <w:rPr>
          <w:rFonts w:ascii="Simplified Arabic" w:hAnsi="Simplified Arabic" w:cs="Simplified Arabic"/>
          <w:sz w:val="28"/>
          <w:szCs w:val="28"/>
          <w:rtl/>
          <w:lang w:bidi="ar-JO"/>
        </w:rPr>
        <w:t xml:space="preserve">، مصر. </w:t>
      </w:r>
    </w:p>
    <w:p w:rsidR="00150F1F" w:rsidRPr="00D35825" w:rsidRDefault="00150F1F" w:rsidP="00206BF6">
      <w:pPr>
        <w:pStyle w:val="Heading2"/>
        <w:rPr>
          <w:rtl/>
          <w:lang w:bidi="ar-JO"/>
        </w:rPr>
      </w:pPr>
      <w:bookmarkStart w:id="120" w:name="_Toc93407369"/>
      <w:r w:rsidRPr="00D35825">
        <w:rPr>
          <w:rFonts w:hint="cs"/>
          <w:rtl/>
          <w:lang w:bidi="ar-JO"/>
        </w:rPr>
        <w:t xml:space="preserve">المراجع </w:t>
      </w:r>
      <w:r w:rsidR="000A5EF9">
        <w:rPr>
          <w:rFonts w:hint="cs"/>
          <w:rtl/>
          <w:lang w:bidi="ar-JO"/>
        </w:rPr>
        <w:t>باللغة الإنجليزية</w:t>
      </w:r>
      <w:r w:rsidRPr="00D35825">
        <w:rPr>
          <w:rFonts w:hint="cs"/>
          <w:rtl/>
          <w:lang w:bidi="ar-JO"/>
        </w:rPr>
        <w:t>:</w:t>
      </w:r>
      <w:bookmarkEnd w:id="120"/>
      <w:r w:rsidRPr="00D35825">
        <w:rPr>
          <w:rFonts w:hint="cs"/>
          <w:rtl/>
          <w:lang w:bidi="ar-JO"/>
        </w:rPr>
        <w:t xml:space="preserve"> </w:t>
      </w:r>
    </w:p>
    <w:p w:rsidR="00AF1643" w:rsidRPr="000A5EF9" w:rsidRDefault="00AF1643" w:rsidP="000A5EF9">
      <w:pPr>
        <w:pStyle w:val="NoSpacing"/>
        <w:numPr>
          <w:ilvl w:val="0"/>
          <w:numId w:val="54"/>
        </w:numPr>
        <w:spacing w:before="240" w:after="240" w:line="360" w:lineRule="auto"/>
        <w:jc w:val="both"/>
        <w:rPr>
          <w:rFonts w:asciiTheme="majorBidi" w:hAnsiTheme="majorBidi" w:cstheme="majorBidi"/>
          <w:color w:val="000000"/>
          <w:sz w:val="28"/>
          <w:szCs w:val="28"/>
        </w:rPr>
      </w:pPr>
      <w:r w:rsidRPr="000A5EF9">
        <w:rPr>
          <w:rFonts w:asciiTheme="majorBidi" w:hAnsiTheme="majorBidi" w:cstheme="majorBidi"/>
          <w:color w:val="000000"/>
          <w:sz w:val="28"/>
          <w:szCs w:val="28"/>
        </w:rPr>
        <w:t xml:space="preserve">Lee, Y., &amp; Kim, J. (2021). Cultivating employee creativity through strategic internal communication: The role of leadership, symmetry, and feedback seeking behaviors. Public Relations Review, 47(1), 101998. </w:t>
      </w:r>
      <w:hyperlink r:id="rId22" w:history="1">
        <w:r w:rsidRPr="000A5EF9">
          <w:rPr>
            <w:rStyle w:val="Hyperlink"/>
            <w:rFonts w:asciiTheme="majorBidi" w:hAnsiTheme="majorBidi" w:cstheme="majorBidi"/>
            <w:sz w:val="28"/>
            <w:szCs w:val="28"/>
          </w:rPr>
          <w:t>https://doi.org/10.1016/j.pubrev.2020.101998</w:t>
        </w:r>
      </w:hyperlink>
    </w:p>
    <w:p w:rsidR="00AF1643" w:rsidRPr="000A5EF9" w:rsidRDefault="00AF1643" w:rsidP="000A5EF9">
      <w:pPr>
        <w:pStyle w:val="NoSpacing"/>
        <w:numPr>
          <w:ilvl w:val="0"/>
          <w:numId w:val="54"/>
        </w:numPr>
        <w:spacing w:before="240" w:after="240" w:line="360" w:lineRule="auto"/>
        <w:jc w:val="both"/>
        <w:rPr>
          <w:rFonts w:asciiTheme="majorBidi" w:hAnsiTheme="majorBidi" w:cstheme="majorBidi"/>
          <w:color w:val="000000"/>
          <w:sz w:val="28"/>
          <w:szCs w:val="28"/>
        </w:rPr>
      </w:pPr>
      <w:r w:rsidRPr="000A5EF9">
        <w:rPr>
          <w:rFonts w:asciiTheme="majorBidi" w:hAnsiTheme="majorBidi" w:cstheme="majorBidi"/>
          <w:color w:val="000000"/>
          <w:sz w:val="28"/>
          <w:szCs w:val="28"/>
        </w:rPr>
        <w:t>Hoang, G., Wilson-</w:t>
      </w:r>
      <w:proofErr w:type="spellStart"/>
      <w:r w:rsidRPr="000A5EF9">
        <w:rPr>
          <w:rFonts w:asciiTheme="majorBidi" w:hAnsiTheme="majorBidi" w:cstheme="majorBidi"/>
          <w:color w:val="000000"/>
          <w:sz w:val="28"/>
          <w:szCs w:val="28"/>
        </w:rPr>
        <w:t>Evered</w:t>
      </w:r>
      <w:proofErr w:type="spellEnd"/>
      <w:r w:rsidRPr="000A5EF9">
        <w:rPr>
          <w:rFonts w:asciiTheme="majorBidi" w:hAnsiTheme="majorBidi" w:cstheme="majorBidi"/>
          <w:color w:val="000000"/>
          <w:sz w:val="28"/>
          <w:szCs w:val="28"/>
        </w:rPr>
        <w:t xml:space="preserve">, E., &amp; </w:t>
      </w:r>
      <w:proofErr w:type="spellStart"/>
      <w:r w:rsidRPr="000A5EF9">
        <w:rPr>
          <w:rFonts w:asciiTheme="majorBidi" w:hAnsiTheme="majorBidi" w:cstheme="majorBidi"/>
          <w:color w:val="000000"/>
          <w:sz w:val="28"/>
          <w:szCs w:val="28"/>
        </w:rPr>
        <w:t>Lockstone-Binney</w:t>
      </w:r>
      <w:proofErr w:type="spellEnd"/>
      <w:r w:rsidRPr="000A5EF9">
        <w:rPr>
          <w:rFonts w:asciiTheme="majorBidi" w:hAnsiTheme="majorBidi" w:cstheme="majorBidi"/>
          <w:color w:val="000000"/>
          <w:sz w:val="28"/>
          <w:szCs w:val="28"/>
        </w:rPr>
        <w:t xml:space="preserve">, L. (2020). Leaders influencing innovation. Employee Relations: The International Journal, 43(2), 416-437. </w:t>
      </w:r>
      <w:hyperlink r:id="rId23" w:history="1">
        <w:r w:rsidRPr="000A5EF9">
          <w:rPr>
            <w:rStyle w:val="Hyperlink"/>
            <w:rFonts w:asciiTheme="majorBidi" w:hAnsiTheme="majorBidi" w:cstheme="majorBidi"/>
            <w:sz w:val="28"/>
            <w:szCs w:val="28"/>
          </w:rPr>
          <w:t>https://doi.org/10.1108/er-07-2019-0279</w:t>
        </w:r>
      </w:hyperlink>
    </w:p>
    <w:p w:rsidR="00AF1643" w:rsidRPr="000A5EF9" w:rsidRDefault="00AF1643" w:rsidP="000A5EF9">
      <w:pPr>
        <w:pStyle w:val="NoSpacing"/>
        <w:numPr>
          <w:ilvl w:val="0"/>
          <w:numId w:val="54"/>
        </w:numPr>
        <w:spacing w:before="240" w:after="240" w:line="360" w:lineRule="auto"/>
        <w:jc w:val="both"/>
        <w:rPr>
          <w:rFonts w:asciiTheme="majorBidi" w:hAnsiTheme="majorBidi" w:cstheme="majorBidi"/>
          <w:color w:val="000000"/>
          <w:sz w:val="28"/>
          <w:szCs w:val="28"/>
        </w:rPr>
      </w:pPr>
      <w:proofErr w:type="spellStart"/>
      <w:r w:rsidRPr="000A5EF9">
        <w:rPr>
          <w:rFonts w:asciiTheme="majorBidi" w:hAnsiTheme="majorBidi" w:cstheme="majorBidi"/>
          <w:color w:val="000000"/>
          <w:sz w:val="28"/>
          <w:szCs w:val="28"/>
        </w:rPr>
        <w:t>Wipulanusat</w:t>
      </w:r>
      <w:proofErr w:type="spellEnd"/>
      <w:r w:rsidRPr="000A5EF9">
        <w:rPr>
          <w:rFonts w:asciiTheme="majorBidi" w:hAnsiTheme="majorBidi" w:cstheme="majorBidi"/>
          <w:color w:val="000000"/>
          <w:sz w:val="28"/>
          <w:szCs w:val="28"/>
        </w:rPr>
        <w:t xml:space="preserve">, W., </w:t>
      </w:r>
      <w:proofErr w:type="spellStart"/>
      <w:r w:rsidRPr="000A5EF9">
        <w:rPr>
          <w:rFonts w:asciiTheme="majorBidi" w:hAnsiTheme="majorBidi" w:cstheme="majorBidi"/>
          <w:color w:val="000000"/>
          <w:sz w:val="28"/>
          <w:szCs w:val="28"/>
        </w:rPr>
        <w:t>Panuwatwanich</w:t>
      </w:r>
      <w:proofErr w:type="spellEnd"/>
      <w:r w:rsidRPr="000A5EF9">
        <w:rPr>
          <w:rFonts w:asciiTheme="majorBidi" w:hAnsiTheme="majorBidi" w:cstheme="majorBidi"/>
          <w:color w:val="000000"/>
          <w:sz w:val="28"/>
          <w:szCs w:val="28"/>
        </w:rPr>
        <w:t xml:space="preserve">, K., &amp; Stewart, R. (2018). Pathways to workplace innovation and career satisfaction in the public service. International Journal </w:t>
      </w:r>
      <w:proofErr w:type="gramStart"/>
      <w:r w:rsidRPr="000A5EF9">
        <w:rPr>
          <w:rFonts w:asciiTheme="majorBidi" w:hAnsiTheme="majorBidi" w:cstheme="majorBidi"/>
          <w:color w:val="000000"/>
          <w:sz w:val="28"/>
          <w:szCs w:val="28"/>
        </w:rPr>
        <w:t>Of</w:t>
      </w:r>
      <w:proofErr w:type="gramEnd"/>
      <w:r w:rsidRPr="000A5EF9">
        <w:rPr>
          <w:rFonts w:asciiTheme="majorBidi" w:hAnsiTheme="majorBidi" w:cstheme="majorBidi"/>
          <w:color w:val="000000"/>
          <w:sz w:val="28"/>
          <w:szCs w:val="28"/>
        </w:rPr>
        <w:t xml:space="preserve"> Organizational Analysis, 26(5), 890-914. </w:t>
      </w:r>
      <w:hyperlink r:id="rId24" w:history="1">
        <w:r w:rsidRPr="000A5EF9">
          <w:rPr>
            <w:rStyle w:val="Hyperlink"/>
            <w:rFonts w:asciiTheme="majorBidi" w:hAnsiTheme="majorBidi" w:cstheme="majorBidi"/>
            <w:sz w:val="28"/>
            <w:szCs w:val="28"/>
          </w:rPr>
          <w:t>https://doi.org/10.1108/ijoa-03-2018-1376</w:t>
        </w:r>
      </w:hyperlink>
    </w:p>
    <w:p w:rsidR="00A957A3" w:rsidRPr="000A5EF9" w:rsidRDefault="00A957A3" w:rsidP="000A5EF9">
      <w:pPr>
        <w:pStyle w:val="NoSpacing"/>
        <w:numPr>
          <w:ilvl w:val="0"/>
          <w:numId w:val="54"/>
        </w:numPr>
        <w:spacing w:before="240" w:after="240" w:line="360" w:lineRule="auto"/>
        <w:jc w:val="both"/>
        <w:rPr>
          <w:rFonts w:asciiTheme="majorBidi" w:hAnsiTheme="majorBidi" w:cstheme="majorBidi"/>
          <w:color w:val="000000"/>
          <w:sz w:val="28"/>
          <w:szCs w:val="28"/>
        </w:rPr>
      </w:pPr>
      <w:r w:rsidRPr="000A5EF9">
        <w:rPr>
          <w:rFonts w:asciiTheme="majorBidi" w:hAnsiTheme="majorBidi" w:cstheme="majorBidi"/>
          <w:color w:val="000000"/>
          <w:sz w:val="28"/>
          <w:szCs w:val="28"/>
        </w:rPr>
        <w:t xml:space="preserve">Chaudhry, N.I., </w:t>
      </w:r>
      <w:proofErr w:type="spellStart"/>
      <w:r w:rsidRPr="000A5EF9">
        <w:rPr>
          <w:rFonts w:asciiTheme="majorBidi" w:hAnsiTheme="majorBidi" w:cstheme="majorBidi"/>
          <w:color w:val="000000"/>
          <w:sz w:val="28"/>
          <w:szCs w:val="28"/>
        </w:rPr>
        <w:t>Aftab</w:t>
      </w:r>
      <w:proofErr w:type="spellEnd"/>
      <w:r w:rsidRPr="000A5EF9">
        <w:rPr>
          <w:rFonts w:asciiTheme="majorBidi" w:hAnsiTheme="majorBidi" w:cstheme="majorBidi"/>
          <w:color w:val="000000"/>
          <w:sz w:val="28"/>
          <w:szCs w:val="28"/>
        </w:rPr>
        <w:t xml:space="preserve">, I., </w:t>
      </w:r>
      <w:proofErr w:type="spellStart"/>
      <w:r w:rsidRPr="000A5EF9">
        <w:rPr>
          <w:rFonts w:asciiTheme="majorBidi" w:hAnsiTheme="majorBidi" w:cstheme="majorBidi"/>
          <w:color w:val="000000"/>
          <w:sz w:val="28"/>
          <w:szCs w:val="28"/>
        </w:rPr>
        <w:t>Arif</w:t>
      </w:r>
      <w:proofErr w:type="spellEnd"/>
      <w:r w:rsidRPr="000A5EF9">
        <w:rPr>
          <w:rFonts w:asciiTheme="majorBidi" w:hAnsiTheme="majorBidi" w:cstheme="majorBidi"/>
          <w:color w:val="000000"/>
          <w:sz w:val="28"/>
          <w:szCs w:val="28"/>
        </w:rPr>
        <w:t xml:space="preserve">, Z., Tariq, U. and </w:t>
      </w:r>
      <w:proofErr w:type="spellStart"/>
      <w:r w:rsidRPr="000A5EF9">
        <w:rPr>
          <w:rFonts w:asciiTheme="majorBidi" w:hAnsiTheme="majorBidi" w:cstheme="majorBidi"/>
          <w:color w:val="000000"/>
          <w:sz w:val="28"/>
          <w:szCs w:val="28"/>
        </w:rPr>
        <w:t>Roomi</w:t>
      </w:r>
      <w:proofErr w:type="spellEnd"/>
      <w:r w:rsidRPr="000A5EF9">
        <w:rPr>
          <w:rFonts w:asciiTheme="majorBidi" w:hAnsiTheme="majorBidi" w:cstheme="majorBidi"/>
          <w:color w:val="000000"/>
          <w:sz w:val="28"/>
          <w:szCs w:val="28"/>
        </w:rPr>
        <w:t xml:space="preserve">, M.A. (2019). Impact of customer-oriented strategy on financial performance with mediating role of HRM and innovation capability. Personnel Review, Vol. 48 No. 3, pp. 631-643. </w:t>
      </w:r>
      <w:hyperlink r:id="rId25" w:history="1">
        <w:r w:rsidRPr="000A5EF9">
          <w:rPr>
            <w:rStyle w:val="Hyperlink"/>
            <w:rFonts w:asciiTheme="majorBidi" w:hAnsiTheme="majorBidi" w:cstheme="majorBidi"/>
            <w:sz w:val="28"/>
            <w:szCs w:val="28"/>
          </w:rPr>
          <w:t>https://doi.org/10.1108/PR-02-2018-0056</w:t>
        </w:r>
      </w:hyperlink>
    </w:p>
    <w:p w:rsidR="003B180F" w:rsidRPr="000A5EF9" w:rsidRDefault="003B180F" w:rsidP="000A5EF9">
      <w:pPr>
        <w:pStyle w:val="NoSpacing"/>
        <w:numPr>
          <w:ilvl w:val="0"/>
          <w:numId w:val="54"/>
        </w:numPr>
        <w:spacing w:before="240" w:after="240" w:line="360" w:lineRule="auto"/>
        <w:jc w:val="both"/>
        <w:rPr>
          <w:rFonts w:asciiTheme="majorBidi" w:hAnsiTheme="majorBidi" w:cstheme="majorBidi"/>
          <w:color w:val="000000"/>
          <w:sz w:val="28"/>
          <w:szCs w:val="28"/>
        </w:rPr>
      </w:pPr>
      <w:proofErr w:type="spellStart"/>
      <w:r w:rsidRPr="000A5EF9">
        <w:rPr>
          <w:rFonts w:asciiTheme="majorBidi" w:hAnsiTheme="majorBidi" w:cstheme="majorBidi"/>
          <w:color w:val="000000"/>
          <w:sz w:val="28"/>
          <w:szCs w:val="28"/>
        </w:rPr>
        <w:lastRenderedPageBreak/>
        <w:t>Riaz</w:t>
      </w:r>
      <w:proofErr w:type="spellEnd"/>
      <w:r w:rsidRPr="000A5EF9">
        <w:rPr>
          <w:rFonts w:asciiTheme="majorBidi" w:hAnsiTheme="majorBidi" w:cstheme="majorBidi"/>
          <w:color w:val="000000"/>
          <w:sz w:val="28"/>
          <w:szCs w:val="28"/>
        </w:rPr>
        <w:t xml:space="preserve">, S., Xu, Y., &amp; Hussain, S. (2018). Understanding Employee Innovative Behavior and Thriving at Work: A Chinese Perspective. Administrative Sciences, 8(3), 46. </w:t>
      </w:r>
      <w:proofErr w:type="spellStart"/>
      <w:r w:rsidRPr="000A5EF9">
        <w:rPr>
          <w:rFonts w:asciiTheme="majorBidi" w:hAnsiTheme="majorBidi" w:cstheme="majorBidi"/>
          <w:color w:val="000000"/>
          <w:sz w:val="28"/>
          <w:szCs w:val="28"/>
        </w:rPr>
        <w:t>Doi</w:t>
      </w:r>
      <w:proofErr w:type="spellEnd"/>
      <w:r w:rsidRPr="000A5EF9">
        <w:rPr>
          <w:rFonts w:asciiTheme="majorBidi" w:hAnsiTheme="majorBidi" w:cstheme="majorBidi"/>
          <w:color w:val="000000"/>
          <w:sz w:val="28"/>
          <w:szCs w:val="28"/>
        </w:rPr>
        <w:t>: 10.3390/admsci8030046</w:t>
      </w:r>
    </w:p>
    <w:p w:rsidR="003B180F" w:rsidRPr="000A5EF9" w:rsidRDefault="005B42AF" w:rsidP="000A5EF9">
      <w:pPr>
        <w:pStyle w:val="ListParagraph"/>
        <w:numPr>
          <w:ilvl w:val="0"/>
          <w:numId w:val="54"/>
        </w:numPr>
        <w:spacing w:before="240" w:after="240" w:line="360" w:lineRule="auto"/>
        <w:jc w:val="both"/>
        <w:rPr>
          <w:rFonts w:asciiTheme="majorBidi" w:hAnsiTheme="majorBidi" w:cstheme="majorBidi"/>
          <w:sz w:val="28"/>
          <w:szCs w:val="28"/>
        </w:rPr>
      </w:pPr>
      <w:r w:rsidRPr="000A5EF9">
        <w:rPr>
          <w:rFonts w:asciiTheme="majorBidi" w:hAnsiTheme="majorBidi" w:cstheme="majorBidi"/>
          <w:sz w:val="28"/>
          <w:szCs w:val="28"/>
        </w:rPr>
        <w:t>Song, W., Wang, G. Z., &amp; Ma, X. (2020). Environmental innovation practices and green product innovation performance: A perspective from organizational climate. Sustainable Development, 28(1), 224-234.</w:t>
      </w:r>
    </w:p>
    <w:p w:rsidR="001924B5" w:rsidRPr="000A5EF9" w:rsidRDefault="001924B5" w:rsidP="000A5EF9">
      <w:pPr>
        <w:pStyle w:val="ListParagraph"/>
        <w:numPr>
          <w:ilvl w:val="0"/>
          <w:numId w:val="54"/>
        </w:numPr>
        <w:spacing w:before="240" w:after="240" w:line="360" w:lineRule="auto"/>
        <w:jc w:val="both"/>
        <w:rPr>
          <w:rFonts w:asciiTheme="majorBidi" w:hAnsiTheme="majorBidi" w:cstheme="majorBidi"/>
          <w:sz w:val="28"/>
          <w:szCs w:val="28"/>
        </w:rPr>
      </w:pPr>
      <w:r w:rsidRPr="000A5EF9">
        <w:rPr>
          <w:rFonts w:asciiTheme="majorBidi" w:hAnsiTheme="majorBidi" w:cstheme="majorBidi"/>
          <w:sz w:val="28"/>
          <w:szCs w:val="28"/>
        </w:rPr>
        <w:t xml:space="preserve">Li, Y. L., Ying, C. S., Chin, K. S., Yang, H. T., &amp; Xu, J. (2018). </w:t>
      </w:r>
      <w:proofErr w:type="gramStart"/>
      <w:r w:rsidRPr="000A5EF9">
        <w:rPr>
          <w:rFonts w:asciiTheme="majorBidi" w:hAnsiTheme="majorBidi" w:cstheme="majorBidi"/>
          <w:sz w:val="28"/>
          <w:szCs w:val="28"/>
        </w:rPr>
        <w:t>Third-party</w:t>
      </w:r>
      <w:proofErr w:type="gramEnd"/>
      <w:r w:rsidRPr="000A5EF9">
        <w:rPr>
          <w:rFonts w:asciiTheme="majorBidi" w:hAnsiTheme="majorBidi" w:cstheme="majorBidi"/>
          <w:sz w:val="28"/>
          <w:szCs w:val="28"/>
        </w:rPr>
        <w:t xml:space="preserve"> reverse logistics provider selection approach based on hybrid-information MCDM and cumulative prospect theory. Journal of Cleaner Production, 195, 573-584.</w:t>
      </w:r>
    </w:p>
    <w:p w:rsidR="001924B5" w:rsidRPr="000A5EF9" w:rsidRDefault="001924B5" w:rsidP="000A5EF9">
      <w:pPr>
        <w:pStyle w:val="ListParagraph"/>
        <w:numPr>
          <w:ilvl w:val="0"/>
          <w:numId w:val="54"/>
        </w:numPr>
        <w:spacing w:before="240" w:after="240" w:line="360" w:lineRule="auto"/>
        <w:jc w:val="both"/>
        <w:rPr>
          <w:rFonts w:asciiTheme="majorBidi" w:hAnsiTheme="majorBidi" w:cstheme="majorBidi"/>
          <w:sz w:val="28"/>
          <w:szCs w:val="28"/>
        </w:rPr>
      </w:pPr>
      <w:proofErr w:type="spellStart"/>
      <w:r w:rsidRPr="000A5EF9">
        <w:rPr>
          <w:rFonts w:asciiTheme="majorBidi" w:hAnsiTheme="majorBidi" w:cstheme="majorBidi"/>
          <w:sz w:val="28"/>
          <w:szCs w:val="28"/>
        </w:rPr>
        <w:t>Mureev</w:t>
      </w:r>
      <w:proofErr w:type="spellEnd"/>
      <w:r w:rsidRPr="000A5EF9">
        <w:rPr>
          <w:rFonts w:asciiTheme="majorBidi" w:hAnsiTheme="majorBidi" w:cstheme="majorBidi"/>
          <w:sz w:val="28"/>
          <w:szCs w:val="28"/>
        </w:rPr>
        <w:t xml:space="preserve">, S., </w:t>
      </w:r>
      <w:proofErr w:type="spellStart"/>
      <w:r w:rsidRPr="000A5EF9">
        <w:rPr>
          <w:rFonts w:asciiTheme="majorBidi" w:hAnsiTheme="majorBidi" w:cstheme="majorBidi"/>
          <w:sz w:val="28"/>
          <w:szCs w:val="28"/>
        </w:rPr>
        <w:t>Kovtun</w:t>
      </w:r>
      <w:proofErr w:type="spellEnd"/>
      <w:r w:rsidRPr="000A5EF9">
        <w:rPr>
          <w:rFonts w:asciiTheme="majorBidi" w:hAnsiTheme="majorBidi" w:cstheme="majorBidi"/>
          <w:sz w:val="28"/>
          <w:szCs w:val="28"/>
        </w:rPr>
        <w:t xml:space="preserve">, O., Nguyen, U. T., &amp; </w:t>
      </w:r>
      <w:proofErr w:type="spellStart"/>
      <w:r w:rsidRPr="000A5EF9">
        <w:rPr>
          <w:rFonts w:asciiTheme="majorBidi" w:hAnsiTheme="majorBidi" w:cstheme="majorBidi"/>
          <w:sz w:val="28"/>
          <w:szCs w:val="28"/>
        </w:rPr>
        <w:t>Alexandrov</w:t>
      </w:r>
      <w:proofErr w:type="spellEnd"/>
      <w:r w:rsidRPr="000A5EF9">
        <w:rPr>
          <w:rFonts w:asciiTheme="majorBidi" w:hAnsiTheme="majorBidi" w:cstheme="majorBidi"/>
          <w:sz w:val="28"/>
          <w:szCs w:val="28"/>
        </w:rPr>
        <w:t>, K. (2009). Species-independent translational leaders facilitate cell-free expression. Nature biotechnology, 27(8), 747-752.</w:t>
      </w:r>
    </w:p>
    <w:p w:rsidR="00150F1F" w:rsidRPr="000A5EF9" w:rsidRDefault="00150F1F" w:rsidP="000A5EF9">
      <w:pPr>
        <w:pStyle w:val="ListParagraph"/>
        <w:numPr>
          <w:ilvl w:val="0"/>
          <w:numId w:val="54"/>
        </w:numPr>
        <w:spacing w:before="240" w:after="240" w:line="360" w:lineRule="auto"/>
        <w:jc w:val="both"/>
        <w:rPr>
          <w:rFonts w:asciiTheme="majorBidi" w:hAnsiTheme="majorBidi" w:cstheme="majorBidi"/>
          <w:sz w:val="28"/>
          <w:szCs w:val="28"/>
        </w:rPr>
      </w:pPr>
      <w:r w:rsidRPr="000A5EF9">
        <w:rPr>
          <w:rFonts w:asciiTheme="majorBidi" w:hAnsiTheme="majorBidi" w:cstheme="majorBidi"/>
          <w:sz w:val="28"/>
          <w:szCs w:val="28"/>
        </w:rPr>
        <w:t xml:space="preserve">Su, Sophia &amp; Baird, Kevin. (2017). </w:t>
      </w:r>
      <w:proofErr w:type="gramStart"/>
      <w:r w:rsidRPr="000A5EF9">
        <w:rPr>
          <w:rFonts w:asciiTheme="majorBidi" w:hAnsiTheme="majorBidi" w:cstheme="majorBidi"/>
          <w:sz w:val="28"/>
          <w:szCs w:val="28"/>
        </w:rPr>
        <w:t>The</w:t>
      </w:r>
      <w:proofErr w:type="gramEnd"/>
      <w:r w:rsidRPr="000A5EF9">
        <w:rPr>
          <w:rFonts w:asciiTheme="majorBidi" w:hAnsiTheme="majorBidi" w:cstheme="majorBidi"/>
          <w:sz w:val="28"/>
          <w:szCs w:val="28"/>
        </w:rPr>
        <w:t xml:space="preserve"> role of leaders in generating management innovation. The International Journal of Human Resource Management. 29. 1-22. 10.1080/09585192.2017.1282533. </w:t>
      </w:r>
    </w:p>
    <w:p w:rsidR="00150F1F" w:rsidRPr="000A5EF9" w:rsidRDefault="00150F1F" w:rsidP="000A5EF9">
      <w:pPr>
        <w:pStyle w:val="ListParagraph"/>
        <w:numPr>
          <w:ilvl w:val="0"/>
          <w:numId w:val="54"/>
        </w:numPr>
        <w:spacing w:before="240" w:after="240" w:line="360" w:lineRule="auto"/>
        <w:jc w:val="both"/>
        <w:rPr>
          <w:rFonts w:asciiTheme="majorBidi" w:hAnsiTheme="majorBidi" w:cstheme="majorBidi"/>
          <w:sz w:val="28"/>
          <w:szCs w:val="28"/>
        </w:rPr>
      </w:pPr>
      <w:r w:rsidRPr="000A5EF9">
        <w:rPr>
          <w:rFonts w:asciiTheme="majorBidi" w:hAnsiTheme="majorBidi" w:cstheme="majorBidi"/>
          <w:sz w:val="28"/>
          <w:szCs w:val="28"/>
        </w:rPr>
        <w:t xml:space="preserve">Autumn </w:t>
      </w:r>
      <w:proofErr w:type="spellStart"/>
      <w:r w:rsidRPr="000A5EF9">
        <w:rPr>
          <w:rFonts w:asciiTheme="majorBidi" w:hAnsiTheme="majorBidi" w:cstheme="majorBidi"/>
          <w:sz w:val="28"/>
          <w:szCs w:val="28"/>
        </w:rPr>
        <w:t>CyprÃ¨s</w:t>
      </w:r>
      <w:proofErr w:type="spellEnd"/>
      <w:r w:rsidRPr="000A5EF9">
        <w:rPr>
          <w:rFonts w:asciiTheme="majorBidi" w:hAnsiTheme="majorBidi" w:cstheme="majorBidi"/>
          <w:sz w:val="28"/>
          <w:szCs w:val="28"/>
        </w:rPr>
        <w:t>. (2017). Leadership: Learning, Teaching, and Practice. Information Age Publishing.</w:t>
      </w:r>
    </w:p>
    <w:p w:rsidR="000A5EF9" w:rsidRPr="000A5EF9" w:rsidRDefault="00150F1F" w:rsidP="000A5EF9">
      <w:pPr>
        <w:pStyle w:val="ListParagraph"/>
        <w:numPr>
          <w:ilvl w:val="0"/>
          <w:numId w:val="54"/>
        </w:numPr>
        <w:tabs>
          <w:tab w:val="right" w:pos="996"/>
        </w:tabs>
        <w:spacing w:before="240" w:after="240" w:line="360" w:lineRule="auto"/>
        <w:jc w:val="both"/>
        <w:rPr>
          <w:rStyle w:val="Hyperlink"/>
          <w:rFonts w:asciiTheme="majorBidi" w:hAnsiTheme="majorBidi" w:cstheme="majorBidi"/>
          <w:color w:val="auto"/>
          <w:sz w:val="28"/>
          <w:szCs w:val="28"/>
          <w:u w:val="none"/>
          <w:lang w:bidi="ar-JO"/>
        </w:rPr>
      </w:pPr>
      <w:proofErr w:type="spellStart"/>
      <w:r w:rsidRPr="000A5EF9">
        <w:rPr>
          <w:rFonts w:asciiTheme="majorBidi" w:hAnsiTheme="majorBidi" w:cstheme="majorBidi"/>
          <w:sz w:val="28"/>
          <w:szCs w:val="28"/>
          <w:lang w:bidi="ar-JO"/>
        </w:rPr>
        <w:t>Wenjing</w:t>
      </w:r>
      <w:proofErr w:type="spellEnd"/>
      <w:r w:rsidRPr="000A5EF9">
        <w:rPr>
          <w:rFonts w:asciiTheme="majorBidi" w:hAnsiTheme="majorBidi" w:cstheme="majorBidi"/>
          <w:sz w:val="28"/>
          <w:szCs w:val="28"/>
          <w:lang w:bidi="ar-JO"/>
        </w:rPr>
        <w:t xml:space="preserve"> Li, </w:t>
      </w:r>
      <w:proofErr w:type="spellStart"/>
      <w:r w:rsidRPr="000A5EF9">
        <w:rPr>
          <w:rFonts w:asciiTheme="majorBidi" w:hAnsiTheme="majorBidi" w:cstheme="majorBidi"/>
          <w:sz w:val="28"/>
          <w:szCs w:val="28"/>
          <w:lang w:bidi="ar-JO"/>
        </w:rPr>
        <w:t>Tahseen</w:t>
      </w:r>
      <w:proofErr w:type="spellEnd"/>
      <w:r w:rsidRPr="000A5EF9">
        <w:rPr>
          <w:rFonts w:asciiTheme="majorBidi" w:hAnsiTheme="majorBidi" w:cstheme="majorBidi"/>
          <w:sz w:val="28"/>
          <w:szCs w:val="28"/>
          <w:lang w:bidi="ar-JO"/>
        </w:rPr>
        <w:t xml:space="preserve"> Ahmed Bhutto, Ali Reza </w:t>
      </w:r>
      <w:proofErr w:type="spellStart"/>
      <w:r w:rsidRPr="000A5EF9">
        <w:rPr>
          <w:rFonts w:asciiTheme="majorBidi" w:hAnsiTheme="majorBidi" w:cstheme="majorBidi"/>
          <w:sz w:val="28"/>
          <w:szCs w:val="28"/>
          <w:lang w:bidi="ar-JO"/>
        </w:rPr>
        <w:t>Nasiri</w:t>
      </w:r>
      <w:proofErr w:type="spellEnd"/>
      <w:r w:rsidRPr="000A5EF9">
        <w:rPr>
          <w:rFonts w:asciiTheme="majorBidi" w:hAnsiTheme="majorBidi" w:cstheme="majorBidi"/>
          <w:sz w:val="28"/>
          <w:szCs w:val="28"/>
          <w:lang w:bidi="ar-JO"/>
        </w:rPr>
        <w:t>, Ha</w:t>
      </w:r>
      <w:r w:rsidR="000A5EF9" w:rsidRPr="000A5EF9">
        <w:rPr>
          <w:rFonts w:asciiTheme="majorBidi" w:hAnsiTheme="majorBidi" w:cstheme="majorBidi"/>
          <w:sz w:val="28"/>
          <w:szCs w:val="28"/>
          <w:lang w:bidi="ar-JO"/>
        </w:rPr>
        <w:t xml:space="preserve">mid Ali Shaikh, </w:t>
      </w:r>
      <w:proofErr w:type="spellStart"/>
      <w:r w:rsidR="000A5EF9" w:rsidRPr="000A5EF9">
        <w:rPr>
          <w:rFonts w:asciiTheme="majorBidi" w:hAnsiTheme="majorBidi" w:cstheme="majorBidi"/>
          <w:sz w:val="28"/>
          <w:szCs w:val="28"/>
          <w:lang w:bidi="ar-JO"/>
        </w:rPr>
        <w:t>Fayaz</w:t>
      </w:r>
      <w:proofErr w:type="spellEnd"/>
      <w:r w:rsidR="000A5EF9" w:rsidRPr="000A5EF9">
        <w:rPr>
          <w:rFonts w:asciiTheme="majorBidi" w:hAnsiTheme="majorBidi" w:cstheme="majorBidi"/>
          <w:sz w:val="28"/>
          <w:szCs w:val="28"/>
          <w:lang w:bidi="ar-JO"/>
        </w:rPr>
        <w:t xml:space="preserve"> Ali </w:t>
      </w:r>
      <w:proofErr w:type="spellStart"/>
      <w:r w:rsidR="000A5EF9" w:rsidRPr="000A5EF9">
        <w:rPr>
          <w:rFonts w:asciiTheme="majorBidi" w:hAnsiTheme="majorBidi" w:cstheme="majorBidi"/>
          <w:sz w:val="28"/>
          <w:szCs w:val="28"/>
          <w:lang w:bidi="ar-JO"/>
        </w:rPr>
        <w:t>Samo</w:t>
      </w:r>
      <w:proofErr w:type="spellEnd"/>
      <w:r w:rsidR="000A5EF9" w:rsidRPr="000A5EF9">
        <w:rPr>
          <w:rFonts w:asciiTheme="majorBidi" w:hAnsiTheme="majorBidi" w:cstheme="majorBidi"/>
          <w:sz w:val="28"/>
          <w:szCs w:val="28"/>
          <w:lang w:bidi="ar-JO"/>
        </w:rPr>
        <w:t xml:space="preserve">. </w:t>
      </w:r>
      <w:r w:rsidRPr="000A5EF9">
        <w:rPr>
          <w:rFonts w:asciiTheme="majorBidi" w:hAnsiTheme="majorBidi" w:cstheme="majorBidi"/>
          <w:sz w:val="28"/>
          <w:szCs w:val="28"/>
          <w:lang w:bidi="ar-JO"/>
        </w:rPr>
        <w:t>(2017)</w:t>
      </w:r>
      <w:r w:rsidR="000A5EF9" w:rsidRPr="000A5EF9">
        <w:rPr>
          <w:rFonts w:asciiTheme="majorBidi" w:hAnsiTheme="majorBidi" w:cstheme="majorBidi"/>
          <w:sz w:val="28"/>
          <w:szCs w:val="28"/>
          <w:lang w:bidi="ar-JO"/>
        </w:rPr>
        <w:t xml:space="preserve">. </w:t>
      </w:r>
      <w:r w:rsidRPr="000A5EF9">
        <w:rPr>
          <w:rFonts w:asciiTheme="majorBidi" w:hAnsiTheme="majorBidi" w:cstheme="majorBidi"/>
          <w:sz w:val="28"/>
          <w:szCs w:val="28"/>
          <w:lang w:bidi="ar-JO"/>
        </w:rPr>
        <w:t>Organizational innovation: the role of leadersh</w:t>
      </w:r>
      <w:r w:rsidR="000A5EF9" w:rsidRPr="000A5EF9">
        <w:rPr>
          <w:rFonts w:asciiTheme="majorBidi" w:hAnsiTheme="majorBidi" w:cstheme="majorBidi"/>
          <w:sz w:val="28"/>
          <w:szCs w:val="28"/>
          <w:lang w:bidi="ar-JO"/>
        </w:rPr>
        <w:t xml:space="preserve">ip and organizational culture. </w:t>
      </w:r>
      <w:r w:rsidRPr="000A5EF9">
        <w:rPr>
          <w:rFonts w:asciiTheme="majorBidi" w:hAnsiTheme="majorBidi" w:cstheme="majorBidi"/>
          <w:sz w:val="28"/>
          <w:szCs w:val="28"/>
          <w:lang w:bidi="ar-JO"/>
        </w:rPr>
        <w:t xml:space="preserve">International Journal of Public Leadership, </w:t>
      </w:r>
      <w:hyperlink r:id="rId26" w:history="1">
        <w:r w:rsidRPr="000A5EF9">
          <w:rPr>
            <w:rStyle w:val="Hyperlink"/>
            <w:rFonts w:asciiTheme="majorBidi" w:hAnsiTheme="majorBidi" w:cstheme="majorBidi"/>
            <w:sz w:val="28"/>
            <w:szCs w:val="28"/>
            <w:lang w:bidi="ar-JO"/>
          </w:rPr>
          <w:t>https://doi.org/10.1108/IJPL-06-2017-0026</w:t>
        </w:r>
      </w:hyperlink>
    </w:p>
    <w:p w:rsidR="00AF1643" w:rsidRPr="000A5EF9" w:rsidRDefault="00AF1643" w:rsidP="000A5EF9">
      <w:pPr>
        <w:pStyle w:val="ListParagraph"/>
        <w:numPr>
          <w:ilvl w:val="0"/>
          <w:numId w:val="54"/>
        </w:numPr>
        <w:tabs>
          <w:tab w:val="right" w:pos="996"/>
        </w:tabs>
        <w:spacing w:before="240" w:after="240" w:line="360" w:lineRule="auto"/>
        <w:jc w:val="both"/>
        <w:rPr>
          <w:rFonts w:asciiTheme="majorBidi" w:hAnsiTheme="majorBidi" w:cstheme="majorBidi"/>
          <w:sz w:val="28"/>
          <w:szCs w:val="28"/>
          <w:lang w:bidi="ar-JO"/>
        </w:rPr>
      </w:pPr>
      <w:proofErr w:type="spellStart"/>
      <w:r w:rsidRPr="000A5EF9">
        <w:rPr>
          <w:rFonts w:asciiTheme="majorBidi" w:hAnsiTheme="majorBidi" w:cstheme="majorBidi"/>
          <w:sz w:val="28"/>
          <w:szCs w:val="28"/>
          <w:lang w:bidi="ar-JO"/>
        </w:rPr>
        <w:t>Kozioł-Nadolna</w:t>
      </w:r>
      <w:proofErr w:type="spellEnd"/>
      <w:r w:rsidRPr="000A5EF9">
        <w:rPr>
          <w:rFonts w:asciiTheme="majorBidi" w:hAnsiTheme="majorBidi" w:cstheme="majorBidi"/>
          <w:sz w:val="28"/>
          <w:szCs w:val="28"/>
          <w:lang w:bidi="ar-JO"/>
        </w:rPr>
        <w:t xml:space="preserve">, K. (2020). The Role of a Leader in Stimulating Innovation in an Organization. Administrative Sciences, 10(3), 59. </w:t>
      </w:r>
      <w:hyperlink r:id="rId27" w:history="1">
        <w:r w:rsidRPr="000A5EF9">
          <w:rPr>
            <w:rStyle w:val="Hyperlink"/>
            <w:rFonts w:asciiTheme="majorBidi" w:hAnsiTheme="majorBidi" w:cstheme="majorBidi"/>
            <w:sz w:val="28"/>
            <w:szCs w:val="28"/>
            <w:lang w:bidi="ar-JO"/>
          </w:rPr>
          <w:t>https://doi.org/10.3390/admsci10030059</w:t>
        </w:r>
      </w:hyperlink>
    </w:p>
    <w:p w:rsidR="004C2326" w:rsidRDefault="00150F1F" w:rsidP="000A5EF9">
      <w:pPr>
        <w:pStyle w:val="ListParagraph"/>
        <w:numPr>
          <w:ilvl w:val="0"/>
          <w:numId w:val="54"/>
        </w:numPr>
        <w:tabs>
          <w:tab w:val="right" w:pos="996"/>
        </w:tabs>
        <w:spacing w:before="240" w:after="240" w:line="360" w:lineRule="auto"/>
        <w:jc w:val="both"/>
        <w:rPr>
          <w:rFonts w:asciiTheme="majorBidi" w:hAnsiTheme="majorBidi" w:cstheme="majorBidi"/>
          <w:sz w:val="28"/>
          <w:szCs w:val="28"/>
          <w:lang w:bidi="ar-JO"/>
        </w:rPr>
      </w:pPr>
      <w:r w:rsidRPr="000A5EF9">
        <w:rPr>
          <w:rFonts w:asciiTheme="majorBidi" w:hAnsiTheme="majorBidi" w:cstheme="majorBidi"/>
          <w:sz w:val="28"/>
          <w:szCs w:val="28"/>
          <w:lang w:bidi="ar-JO"/>
        </w:rPr>
        <w:lastRenderedPageBreak/>
        <w:t xml:space="preserve">Chang, Jeanine, Xuan Bai, and Julie J. Li. </w:t>
      </w:r>
      <w:r w:rsidR="000A5EF9" w:rsidRPr="000A5EF9">
        <w:rPr>
          <w:rFonts w:asciiTheme="majorBidi" w:hAnsiTheme="majorBidi" w:cstheme="majorBidi"/>
          <w:sz w:val="28"/>
          <w:szCs w:val="28"/>
          <w:lang w:bidi="ar-JO"/>
        </w:rPr>
        <w:t>(</w:t>
      </w:r>
      <w:r w:rsidRPr="000A5EF9">
        <w:rPr>
          <w:rFonts w:asciiTheme="majorBidi" w:hAnsiTheme="majorBidi" w:cstheme="majorBidi"/>
          <w:sz w:val="28"/>
          <w:szCs w:val="28"/>
          <w:lang w:bidi="ar-JO"/>
        </w:rPr>
        <w:t>2015</w:t>
      </w:r>
      <w:r w:rsidR="000A5EF9" w:rsidRPr="000A5EF9">
        <w:rPr>
          <w:rFonts w:asciiTheme="majorBidi" w:hAnsiTheme="majorBidi" w:cstheme="majorBidi"/>
          <w:sz w:val="28"/>
          <w:szCs w:val="28"/>
          <w:lang w:bidi="ar-JO"/>
        </w:rPr>
        <w:t>)</w:t>
      </w:r>
      <w:r w:rsidRPr="000A5EF9">
        <w:rPr>
          <w:rFonts w:asciiTheme="majorBidi" w:hAnsiTheme="majorBidi" w:cstheme="majorBidi"/>
          <w:sz w:val="28"/>
          <w:szCs w:val="28"/>
          <w:lang w:bidi="ar-JO"/>
        </w:rPr>
        <w:t>. The influence of leadership on product and process innovations in China: The contingent role of knowledge acquisition capability. Industrial Marketing Management 50: 18–29.</w:t>
      </w:r>
    </w:p>
    <w:p w:rsidR="006013CA" w:rsidRDefault="006013CA" w:rsidP="006013CA">
      <w:pPr>
        <w:tabs>
          <w:tab w:val="right" w:pos="996"/>
        </w:tabs>
        <w:spacing w:before="240" w:after="240" w:line="360" w:lineRule="auto"/>
        <w:jc w:val="both"/>
        <w:rPr>
          <w:rFonts w:asciiTheme="majorBidi" w:hAnsiTheme="majorBidi" w:cstheme="majorBidi"/>
          <w:sz w:val="28"/>
          <w:szCs w:val="28"/>
          <w:rtl/>
          <w:lang w:bidi="ar-JO"/>
        </w:rPr>
      </w:pPr>
    </w:p>
    <w:p w:rsidR="00EC56CB" w:rsidRDefault="00EC56CB" w:rsidP="006013CA">
      <w:pPr>
        <w:tabs>
          <w:tab w:val="right" w:pos="996"/>
        </w:tabs>
        <w:spacing w:before="240" w:after="240" w:line="360" w:lineRule="auto"/>
        <w:jc w:val="both"/>
        <w:rPr>
          <w:rFonts w:asciiTheme="majorBidi" w:hAnsiTheme="majorBidi" w:cstheme="majorBidi"/>
          <w:sz w:val="28"/>
          <w:szCs w:val="28"/>
          <w:rtl/>
          <w:lang w:bidi="ar-JO"/>
        </w:rPr>
      </w:pPr>
    </w:p>
    <w:p w:rsidR="00EC56CB" w:rsidRDefault="00EC56CB" w:rsidP="006013CA">
      <w:pPr>
        <w:tabs>
          <w:tab w:val="right" w:pos="996"/>
        </w:tabs>
        <w:spacing w:before="240" w:after="240" w:line="360" w:lineRule="auto"/>
        <w:jc w:val="both"/>
        <w:rPr>
          <w:rFonts w:asciiTheme="majorBidi" w:hAnsiTheme="majorBidi" w:cstheme="majorBidi"/>
          <w:sz w:val="28"/>
          <w:szCs w:val="28"/>
          <w:rtl/>
          <w:lang w:bidi="ar-JO"/>
        </w:rPr>
      </w:pPr>
    </w:p>
    <w:p w:rsidR="00EC56CB" w:rsidRDefault="00EC56CB" w:rsidP="006013CA">
      <w:pPr>
        <w:tabs>
          <w:tab w:val="right" w:pos="996"/>
        </w:tabs>
        <w:spacing w:before="240" w:after="240" w:line="360" w:lineRule="auto"/>
        <w:jc w:val="both"/>
        <w:rPr>
          <w:rFonts w:asciiTheme="majorBidi" w:hAnsiTheme="majorBidi" w:cstheme="majorBidi"/>
          <w:sz w:val="28"/>
          <w:szCs w:val="28"/>
          <w:rtl/>
          <w:lang w:bidi="ar-JO"/>
        </w:rPr>
      </w:pPr>
    </w:p>
    <w:p w:rsidR="00EC56CB" w:rsidRDefault="00EC56CB" w:rsidP="006013CA">
      <w:pPr>
        <w:tabs>
          <w:tab w:val="right" w:pos="996"/>
        </w:tabs>
        <w:spacing w:before="240" w:after="240" w:line="360" w:lineRule="auto"/>
        <w:jc w:val="both"/>
        <w:rPr>
          <w:rFonts w:asciiTheme="majorBidi" w:hAnsiTheme="majorBidi" w:cstheme="majorBidi"/>
          <w:sz w:val="28"/>
          <w:szCs w:val="28"/>
          <w:rtl/>
          <w:lang w:bidi="ar-JO"/>
        </w:rPr>
      </w:pPr>
    </w:p>
    <w:p w:rsidR="00EC56CB" w:rsidRDefault="00EC56CB" w:rsidP="006013CA">
      <w:pPr>
        <w:tabs>
          <w:tab w:val="right" w:pos="996"/>
        </w:tabs>
        <w:spacing w:before="240" w:after="240" w:line="360" w:lineRule="auto"/>
        <w:jc w:val="both"/>
        <w:rPr>
          <w:rFonts w:asciiTheme="majorBidi" w:hAnsiTheme="majorBidi" w:cstheme="majorBidi"/>
          <w:sz w:val="28"/>
          <w:szCs w:val="28"/>
          <w:rtl/>
          <w:lang w:bidi="ar-JO"/>
        </w:rPr>
      </w:pPr>
    </w:p>
    <w:p w:rsidR="00EC56CB" w:rsidRDefault="00EC56CB" w:rsidP="006013CA">
      <w:pPr>
        <w:tabs>
          <w:tab w:val="right" w:pos="996"/>
        </w:tabs>
        <w:spacing w:before="240" w:after="240" w:line="360" w:lineRule="auto"/>
        <w:jc w:val="both"/>
        <w:rPr>
          <w:rFonts w:asciiTheme="majorBidi" w:hAnsiTheme="majorBidi" w:cstheme="majorBidi"/>
          <w:sz w:val="28"/>
          <w:szCs w:val="28"/>
          <w:rtl/>
          <w:lang w:bidi="ar-JO"/>
        </w:rPr>
      </w:pPr>
    </w:p>
    <w:p w:rsidR="00EC56CB" w:rsidRDefault="00EC56CB" w:rsidP="006013CA">
      <w:pPr>
        <w:tabs>
          <w:tab w:val="right" w:pos="996"/>
        </w:tabs>
        <w:spacing w:before="240" w:after="240" w:line="360" w:lineRule="auto"/>
        <w:jc w:val="both"/>
        <w:rPr>
          <w:rFonts w:asciiTheme="majorBidi" w:hAnsiTheme="majorBidi" w:cstheme="majorBidi"/>
          <w:sz w:val="28"/>
          <w:szCs w:val="28"/>
          <w:rtl/>
          <w:lang w:bidi="ar-JO"/>
        </w:rPr>
      </w:pPr>
    </w:p>
    <w:p w:rsidR="00EC56CB" w:rsidRDefault="00EC56CB" w:rsidP="006013CA">
      <w:pPr>
        <w:tabs>
          <w:tab w:val="right" w:pos="996"/>
        </w:tabs>
        <w:spacing w:before="240" w:after="240" w:line="360" w:lineRule="auto"/>
        <w:jc w:val="both"/>
        <w:rPr>
          <w:rFonts w:asciiTheme="majorBidi" w:hAnsiTheme="majorBidi" w:cstheme="majorBidi"/>
          <w:sz w:val="28"/>
          <w:szCs w:val="28"/>
          <w:rtl/>
          <w:lang w:bidi="ar-JO"/>
        </w:rPr>
      </w:pPr>
    </w:p>
    <w:p w:rsidR="00EC56CB" w:rsidRDefault="00EC56CB" w:rsidP="006013CA">
      <w:pPr>
        <w:tabs>
          <w:tab w:val="right" w:pos="996"/>
        </w:tabs>
        <w:spacing w:before="240" w:after="240" w:line="360" w:lineRule="auto"/>
        <w:jc w:val="both"/>
        <w:rPr>
          <w:rFonts w:asciiTheme="majorBidi" w:hAnsiTheme="majorBidi" w:cstheme="majorBidi"/>
          <w:sz w:val="28"/>
          <w:szCs w:val="28"/>
          <w:rtl/>
          <w:lang w:bidi="ar-JO"/>
        </w:rPr>
      </w:pPr>
    </w:p>
    <w:p w:rsidR="00EC56CB" w:rsidRDefault="00EC56CB" w:rsidP="006013CA">
      <w:pPr>
        <w:tabs>
          <w:tab w:val="right" w:pos="996"/>
        </w:tabs>
        <w:spacing w:before="240" w:after="240" w:line="360" w:lineRule="auto"/>
        <w:jc w:val="both"/>
        <w:rPr>
          <w:rFonts w:asciiTheme="majorBidi" w:hAnsiTheme="majorBidi" w:cstheme="majorBidi"/>
          <w:sz w:val="28"/>
          <w:szCs w:val="28"/>
          <w:rtl/>
          <w:lang w:bidi="ar-JO"/>
        </w:rPr>
      </w:pPr>
    </w:p>
    <w:p w:rsidR="00EC56CB" w:rsidRDefault="00EC56CB" w:rsidP="006013CA">
      <w:pPr>
        <w:tabs>
          <w:tab w:val="right" w:pos="996"/>
        </w:tabs>
        <w:spacing w:before="240" w:after="240" w:line="360" w:lineRule="auto"/>
        <w:jc w:val="both"/>
        <w:rPr>
          <w:rFonts w:asciiTheme="majorBidi" w:hAnsiTheme="majorBidi" w:cstheme="majorBidi"/>
          <w:sz w:val="28"/>
          <w:szCs w:val="28"/>
          <w:rtl/>
          <w:lang w:bidi="ar-JO"/>
        </w:rPr>
      </w:pPr>
    </w:p>
    <w:p w:rsidR="00EC56CB" w:rsidRDefault="00EC56CB" w:rsidP="006013CA">
      <w:pPr>
        <w:tabs>
          <w:tab w:val="right" w:pos="996"/>
        </w:tabs>
        <w:spacing w:before="240" w:after="240" w:line="360" w:lineRule="auto"/>
        <w:jc w:val="both"/>
        <w:rPr>
          <w:rFonts w:asciiTheme="majorBidi" w:hAnsiTheme="majorBidi" w:cstheme="majorBidi"/>
          <w:sz w:val="28"/>
          <w:szCs w:val="28"/>
          <w:rtl/>
          <w:lang w:bidi="ar-JO"/>
        </w:rPr>
      </w:pPr>
    </w:p>
    <w:p w:rsidR="006013CA" w:rsidRDefault="006013CA" w:rsidP="006013CA">
      <w:pPr>
        <w:tabs>
          <w:tab w:val="right" w:pos="996"/>
        </w:tabs>
        <w:spacing w:before="240" w:after="240" w:line="360" w:lineRule="auto"/>
        <w:jc w:val="both"/>
        <w:rPr>
          <w:rFonts w:asciiTheme="majorBidi" w:hAnsiTheme="majorBidi" w:cstheme="majorBidi"/>
          <w:sz w:val="28"/>
          <w:szCs w:val="28"/>
          <w:rtl/>
          <w:lang w:bidi="ar-JO"/>
        </w:rPr>
      </w:pPr>
    </w:p>
    <w:p w:rsidR="0011511C" w:rsidRDefault="00EC56CB" w:rsidP="006E7F17">
      <w:pPr>
        <w:pStyle w:val="Heading1"/>
        <w:rPr>
          <w:rtl/>
        </w:rPr>
      </w:pPr>
      <w:bookmarkStart w:id="121" w:name="_Toc93407370"/>
      <w:r>
        <w:rPr>
          <w:noProof/>
          <w:lang w:bidi="ar-SA"/>
        </w:rPr>
        <w:lastRenderedPageBreak/>
        <w:drawing>
          <wp:anchor distT="0" distB="0" distL="114300" distR="114300" simplePos="0" relativeHeight="251663360" behindDoc="0" locked="0" layoutInCell="1" allowOverlap="1" wp14:anchorId="70BC0A9B" wp14:editId="78EFC787">
            <wp:simplePos x="0" y="0"/>
            <wp:positionH relativeFrom="margin">
              <wp:posOffset>695325</wp:posOffset>
            </wp:positionH>
            <wp:positionV relativeFrom="margin">
              <wp:posOffset>438150</wp:posOffset>
            </wp:positionV>
            <wp:extent cx="1600200" cy="1600200"/>
            <wp:effectExtent l="0" t="0" r="0" b="0"/>
            <wp:wrapSquare wrapText="bothSides"/>
            <wp:docPr id="7" name="Picture 7" descr="جامعة القدس - التطبيقات على Google Pla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جامعة القدس - التطبيقات على Google Play"/>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1600200" cy="1600200"/>
                    </a:xfrm>
                    <a:prstGeom prst="rect">
                      <a:avLst/>
                    </a:prstGeom>
                    <a:noFill/>
                    <a:ln>
                      <a:noFill/>
                    </a:ln>
                  </pic:spPr>
                </pic:pic>
              </a:graphicData>
            </a:graphic>
          </wp:anchor>
        </w:drawing>
      </w:r>
      <w:r w:rsidR="0011511C">
        <w:rPr>
          <w:rFonts w:hint="cs"/>
          <w:rtl/>
        </w:rPr>
        <w:t>الملاحق</w:t>
      </w:r>
      <w:bookmarkEnd w:id="121"/>
    </w:p>
    <w:p w:rsidR="0011511C" w:rsidRDefault="0011511C" w:rsidP="00206BF6">
      <w:pPr>
        <w:pStyle w:val="Heading2"/>
        <w:rPr>
          <w:rtl/>
          <w:lang w:bidi="ar-JO"/>
        </w:rPr>
      </w:pPr>
      <w:bookmarkStart w:id="122" w:name="_Toc93407371"/>
      <w:r>
        <w:rPr>
          <w:rFonts w:hint="cs"/>
          <w:rtl/>
          <w:lang w:bidi="ar-JO"/>
        </w:rPr>
        <w:t>ملحق رقم (1): الاستبانة في صورتها الأولية</w:t>
      </w:r>
      <w:bookmarkEnd w:id="122"/>
    </w:p>
    <w:p w:rsidR="003C0928" w:rsidRPr="007E5C97" w:rsidRDefault="003C0928" w:rsidP="003C0928">
      <w:pPr>
        <w:bidi/>
        <w:spacing w:line="240" w:lineRule="auto"/>
        <w:rPr>
          <w:rFonts w:ascii="Simplified Arabic" w:hAnsi="Simplified Arabic" w:cs="Simplified Arabic"/>
          <w:b/>
          <w:bCs/>
          <w:color w:val="000000"/>
          <w:sz w:val="28"/>
          <w:szCs w:val="28"/>
          <w:rtl/>
        </w:rPr>
      </w:pPr>
      <w:r w:rsidRPr="007E5C97">
        <w:rPr>
          <w:rFonts w:ascii="Simplified Arabic" w:hAnsi="Simplified Arabic" w:cs="Simplified Arabic"/>
          <w:b/>
          <w:bCs/>
          <w:color w:val="000000"/>
          <w:sz w:val="28"/>
          <w:szCs w:val="28"/>
          <w:rtl/>
        </w:rPr>
        <w:t>جامعة القدس – القدس</w:t>
      </w:r>
    </w:p>
    <w:p w:rsidR="003C0928" w:rsidRPr="007E5C97" w:rsidRDefault="003C0928" w:rsidP="003C0928">
      <w:pPr>
        <w:bidi/>
        <w:spacing w:line="240" w:lineRule="auto"/>
        <w:rPr>
          <w:rFonts w:ascii="Simplified Arabic" w:hAnsi="Simplified Arabic" w:cs="Simplified Arabic"/>
          <w:b/>
          <w:bCs/>
          <w:color w:val="000000"/>
          <w:sz w:val="28"/>
          <w:szCs w:val="28"/>
          <w:rtl/>
        </w:rPr>
      </w:pPr>
      <w:r w:rsidRPr="007E5C97">
        <w:rPr>
          <w:rFonts w:ascii="Simplified Arabic" w:hAnsi="Simplified Arabic" w:cs="Simplified Arabic"/>
          <w:b/>
          <w:bCs/>
          <w:color w:val="000000"/>
          <w:sz w:val="28"/>
          <w:szCs w:val="28"/>
          <w:rtl/>
        </w:rPr>
        <w:t>عمادة الدراسات العليا</w:t>
      </w:r>
    </w:p>
    <w:p w:rsidR="003C0928" w:rsidRPr="007E5C97" w:rsidRDefault="003C0928" w:rsidP="003C0928">
      <w:pPr>
        <w:bidi/>
        <w:rPr>
          <w:rFonts w:ascii="Simplified Arabic" w:hAnsi="Simplified Arabic" w:cs="Simplified Arabic"/>
          <w:b/>
          <w:bCs/>
          <w:sz w:val="28"/>
          <w:szCs w:val="28"/>
          <w:rtl/>
        </w:rPr>
      </w:pPr>
      <w:r w:rsidRPr="007E5C97">
        <w:rPr>
          <w:rFonts w:ascii="Simplified Arabic" w:hAnsi="Simplified Arabic" w:cs="Simplified Arabic"/>
          <w:b/>
          <w:bCs/>
          <w:color w:val="000000"/>
          <w:sz w:val="28"/>
          <w:szCs w:val="28"/>
          <w:rtl/>
        </w:rPr>
        <w:t>بناء</w:t>
      </w:r>
      <w:r w:rsidRPr="007E5C97">
        <w:rPr>
          <w:rFonts w:ascii="Simplified Arabic" w:hAnsi="Simplified Arabic" w:cs="Simplified Arabic" w:hint="cs"/>
          <w:b/>
          <w:bCs/>
          <w:color w:val="000000"/>
          <w:sz w:val="28"/>
          <w:szCs w:val="28"/>
          <w:rtl/>
        </w:rPr>
        <w:t xml:space="preserve"> </w:t>
      </w:r>
      <w:r w:rsidRPr="007E5C97">
        <w:rPr>
          <w:rFonts w:ascii="Simplified Arabic" w:hAnsi="Simplified Arabic" w:cs="Simplified Arabic"/>
          <w:b/>
          <w:bCs/>
          <w:color w:val="000000"/>
          <w:sz w:val="28"/>
          <w:szCs w:val="28"/>
          <w:rtl/>
        </w:rPr>
        <w:t>مؤسسات وتنمية موارد بشرية</w:t>
      </w:r>
    </w:p>
    <w:p w:rsidR="003C0928" w:rsidRDefault="003C0928" w:rsidP="003C0928">
      <w:pPr>
        <w:bidi/>
        <w:spacing w:line="240" w:lineRule="auto"/>
        <w:rPr>
          <w:rFonts w:ascii="Simplified Arabic" w:hAnsi="Simplified Arabic" w:cs="Simplified Arabic"/>
          <w:b/>
          <w:bCs/>
          <w:sz w:val="28"/>
          <w:szCs w:val="28"/>
          <w:rtl/>
        </w:rPr>
      </w:pPr>
    </w:p>
    <w:p w:rsidR="003C0928" w:rsidRPr="007E5C97" w:rsidRDefault="003C0928" w:rsidP="003C0928">
      <w:pPr>
        <w:bidi/>
        <w:spacing w:line="360" w:lineRule="auto"/>
        <w:rPr>
          <w:rFonts w:ascii="Simplified Arabic" w:hAnsi="Simplified Arabic" w:cs="Simplified Arabic"/>
          <w:b/>
          <w:bCs/>
          <w:sz w:val="28"/>
          <w:szCs w:val="28"/>
          <w:rtl/>
        </w:rPr>
      </w:pPr>
      <w:r w:rsidRPr="007E5C97">
        <w:rPr>
          <w:rFonts w:ascii="Simplified Arabic" w:hAnsi="Simplified Arabic" w:cs="Simplified Arabic" w:hint="cs"/>
          <w:b/>
          <w:bCs/>
          <w:sz w:val="28"/>
          <w:szCs w:val="28"/>
          <w:rtl/>
        </w:rPr>
        <w:t>أخي الموظف/ اختي الموظفة المحترم/ة</w:t>
      </w:r>
    </w:p>
    <w:p w:rsidR="003C0928" w:rsidRPr="007E5C97" w:rsidRDefault="003C0928" w:rsidP="003C0928">
      <w:pPr>
        <w:bidi/>
        <w:spacing w:line="360" w:lineRule="auto"/>
        <w:rPr>
          <w:rFonts w:ascii="Simplified Arabic" w:hAnsi="Simplified Arabic" w:cs="Simplified Arabic"/>
          <w:b/>
          <w:bCs/>
          <w:sz w:val="28"/>
          <w:szCs w:val="28"/>
          <w:rtl/>
        </w:rPr>
      </w:pPr>
      <w:r w:rsidRPr="007E5C97">
        <w:rPr>
          <w:rFonts w:ascii="Simplified Arabic" w:hAnsi="Simplified Arabic" w:cs="Simplified Arabic"/>
          <w:b/>
          <w:bCs/>
          <w:sz w:val="28"/>
          <w:szCs w:val="28"/>
          <w:rtl/>
        </w:rPr>
        <w:t xml:space="preserve">تحية طيبة </w:t>
      </w:r>
      <w:proofErr w:type="gramStart"/>
      <w:r w:rsidRPr="007E5C97">
        <w:rPr>
          <w:rFonts w:ascii="Simplified Arabic" w:hAnsi="Simplified Arabic" w:cs="Simplified Arabic"/>
          <w:b/>
          <w:bCs/>
          <w:sz w:val="28"/>
          <w:szCs w:val="28"/>
          <w:rtl/>
        </w:rPr>
        <w:t>وبعد،،،</w:t>
      </w:r>
      <w:proofErr w:type="gramEnd"/>
    </w:p>
    <w:p w:rsidR="003C0928" w:rsidRPr="00255965" w:rsidRDefault="003C0928" w:rsidP="003C0928">
      <w:pPr>
        <w:bidi/>
        <w:spacing w:line="360" w:lineRule="auto"/>
        <w:rPr>
          <w:rFonts w:ascii="Simplified Arabic" w:hAnsi="Simplified Arabic" w:cs="Simplified Arabic"/>
          <w:b/>
          <w:bCs/>
          <w:color w:val="000000"/>
          <w:sz w:val="32"/>
          <w:szCs w:val="32"/>
          <w:lang w:bidi="ar-JO"/>
        </w:rPr>
      </w:pPr>
      <w:r w:rsidRPr="000912ED">
        <w:rPr>
          <w:rFonts w:ascii="Simplified Arabic" w:hAnsi="Simplified Arabic" w:cs="Simplified Arabic" w:hint="cs"/>
          <w:sz w:val="28"/>
          <w:szCs w:val="28"/>
          <w:rtl/>
        </w:rPr>
        <w:t>تقو</w:t>
      </w:r>
      <w:r w:rsidRPr="000912ED">
        <w:rPr>
          <w:rFonts w:ascii="Simplified Arabic" w:hAnsi="Simplified Arabic" w:cs="Simplified Arabic"/>
          <w:sz w:val="28"/>
          <w:szCs w:val="28"/>
          <w:rtl/>
        </w:rPr>
        <w:t>م الباحث</w:t>
      </w:r>
      <w:r>
        <w:rPr>
          <w:rFonts w:ascii="Simplified Arabic" w:hAnsi="Simplified Arabic" w:cs="Simplified Arabic" w:hint="cs"/>
          <w:sz w:val="28"/>
          <w:szCs w:val="28"/>
          <w:rtl/>
        </w:rPr>
        <w:t xml:space="preserve">ة </w:t>
      </w:r>
      <w:r w:rsidRPr="000912ED">
        <w:rPr>
          <w:rFonts w:ascii="Simplified Arabic" w:hAnsi="Simplified Arabic" w:cs="Simplified Arabic"/>
          <w:sz w:val="28"/>
          <w:szCs w:val="28"/>
          <w:rtl/>
        </w:rPr>
        <w:t>بإجراء دراسة بعنوان</w:t>
      </w:r>
      <w:r w:rsidRPr="000912ED">
        <w:rPr>
          <w:rFonts w:ascii="Simplified Arabic" w:hAnsi="Simplified Arabic" w:cs="Simplified Arabic" w:hint="cs"/>
          <w:sz w:val="28"/>
          <w:szCs w:val="28"/>
          <w:rtl/>
        </w:rPr>
        <w:t xml:space="preserve"> "</w:t>
      </w:r>
      <w:r w:rsidRPr="000912ED">
        <w:rPr>
          <w:rFonts w:ascii="Simplified Arabic" w:hAnsi="Simplified Arabic" w:cs="Simplified Arabic" w:hint="cs"/>
          <w:sz w:val="28"/>
          <w:szCs w:val="28"/>
          <w:rtl/>
          <w:lang w:bidi="ar-JO"/>
        </w:rPr>
        <w:t>دور القيادة الإدارية في تعزيز قيم الإبداع لدى العاملين في المؤسسات الأهلية في فلسطين</w:t>
      </w:r>
      <w:r w:rsidRPr="000912ED">
        <w:rPr>
          <w:rFonts w:ascii="Simplified Arabic" w:hAnsi="Simplified Arabic" w:cs="Simplified Arabic" w:hint="cs"/>
          <w:color w:val="000000"/>
          <w:sz w:val="28"/>
          <w:szCs w:val="28"/>
          <w:rtl/>
        </w:rPr>
        <w:t xml:space="preserve"> من وجهة </w:t>
      </w:r>
      <w:r>
        <w:rPr>
          <w:rFonts w:ascii="Simplified Arabic" w:hAnsi="Simplified Arabic" w:cs="Simplified Arabic" w:hint="cs"/>
          <w:color w:val="000000"/>
          <w:sz w:val="28"/>
          <w:szCs w:val="28"/>
          <w:rtl/>
        </w:rPr>
        <w:t xml:space="preserve">نظر الموظفين" </w:t>
      </w:r>
      <w:r w:rsidRPr="00255965">
        <w:rPr>
          <w:rFonts w:ascii="Simplified Arabic" w:hAnsi="Simplified Arabic" w:cs="Simplified Arabic" w:hint="cs"/>
          <w:color w:val="000000"/>
          <w:sz w:val="28"/>
          <w:szCs w:val="28"/>
          <w:rtl/>
        </w:rPr>
        <w:t xml:space="preserve">وذلك استكمالا للحصول على </w:t>
      </w:r>
      <w:r w:rsidRPr="00255965">
        <w:rPr>
          <w:rFonts w:ascii="Simplified Arabic" w:hAnsi="Simplified Arabic" w:cs="Simplified Arabic"/>
          <w:color w:val="000000"/>
          <w:sz w:val="28"/>
          <w:szCs w:val="28"/>
          <w:rtl/>
        </w:rPr>
        <w:t>درجة الماجستير في التنمية المستدامة/تخصص بناء المؤسسات والتنمية البشرية في جامعة القدس</w:t>
      </w:r>
      <w:r w:rsidRPr="00255965">
        <w:rPr>
          <w:rFonts w:ascii="Simplified Arabic" w:hAnsi="Simplified Arabic" w:cs="Simplified Arabic" w:hint="cs"/>
          <w:color w:val="000000"/>
          <w:sz w:val="28"/>
          <w:szCs w:val="28"/>
          <w:rtl/>
        </w:rPr>
        <w:t>.</w:t>
      </w:r>
      <w:r>
        <w:rPr>
          <w:rFonts w:ascii="Simplified Arabic" w:hAnsi="Simplified Arabic" w:cs="Simplified Arabic" w:hint="cs"/>
          <w:color w:val="000000"/>
          <w:sz w:val="28"/>
          <w:szCs w:val="28"/>
          <w:rtl/>
        </w:rPr>
        <w:t xml:space="preserve"> </w:t>
      </w:r>
      <w:r w:rsidRPr="00255965">
        <w:rPr>
          <w:rFonts w:ascii="Simplified Arabic" w:hAnsi="Simplified Arabic" w:cs="Simplified Arabic"/>
          <w:color w:val="000000"/>
          <w:sz w:val="28"/>
          <w:szCs w:val="28"/>
          <w:rtl/>
        </w:rPr>
        <w:t xml:space="preserve">لذا </w:t>
      </w:r>
      <w:r w:rsidRPr="00255965">
        <w:rPr>
          <w:rFonts w:ascii="Simplified Arabic" w:hAnsi="Simplified Arabic" w:cs="Simplified Arabic" w:hint="cs"/>
          <w:color w:val="000000"/>
          <w:sz w:val="28"/>
          <w:szCs w:val="28"/>
          <w:rtl/>
        </w:rPr>
        <w:t>يرجى</w:t>
      </w:r>
      <w:r w:rsidRPr="00255965">
        <w:rPr>
          <w:rFonts w:ascii="Simplified Arabic" w:hAnsi="Simplified Arabic" w:cs="Simplified Arabic"/>
          <w:color w:val="000000"/>
          <w:sz w:val="28"/>
          <w:szCs w:val="28"/>
          <w:rtl/>
        </w:rPr>
        <w:t xml:space="preserve"> م</w:t>
      </w:r>
      <w:r w:rsidRPr="00255965">
        <w:rPr>
          <w:rFonts w:ascii="Simplified Arabic" w:hAnsi="Simplified Arabic" w:cs="Simplified Arabic" w:hint="cs"/>
          <w:color w:val="000000"/>
          <w:sz w:val="28"/>
          <w:szCs w:val="28"/>
          <w:rtl/>
        </w:rPr>
        <w:t>ن حضرتكم</w:t>
      </w:r>
      <w:r>
        <w:rPr>
          <w:rFonts w:ascii="Simplified Arabic" w:hAnsi="Simplified Arabic" w:cs="Simplified Arabic"/>
          <w:color w:val="000000"/>
          <w:sz w:val="28"/>
          <w:szCs w:val="28"/>
          <w:rtl/>
        </w:rPr>
        <w:t xml:space="preserve"> التعاون </w:t>
      </w:r>
      <w:r w:rsidRPr="00255965">
        <w:rPr>
          <w:rFonts w:ascii="Simplified Arabic" w:hAnsi="Simplified Arabic" w:cs="Simplified Arabic"/>
          <w:color w:val="000000"/>
          <w:sz w:val="28"/>
          <w:szCs w:val="28"/>
          <w:rtl/>
        </w:rPr>
        <w:t>بتعبئة هذه الاستبانة</w:t>
      </w:r>
      <w:r>
        <w:rPr>
          <w:rFonts w:ascii="Simplified Arabic" w:hAnsi="Simplified Arabic" w:cs="Simplified Arabic" w:hint="cs"/>
          <w:color w:val="000000"/>
          <w:sz w:val="28"/>
          <w:szCs w:val="28"/>
          <w:rtl/>
        </w:rPr>
        <w:t xml:space="preserve"> بموضوعية تامة</w:t>
      </w:r>
      <w:r w:rsidRPr="00255965">
        <w:rPr>
          <w:rFonts w:ascii="Simplified Arabic" w:hAnsi="Simplified Arabic" w:cs="Simplified Arabic"/>
          <w:color w:val="000000"/>
          <w:sz w:val="28"/>
          <w:szCs w:val="28"/>
          <w:rtl/>
        </w:rPr>
        <w:t>، وذلك بما يتوافق مع وجهة نظرك.</w:t>
      </w:r>
      <w:r w:rsidRPr="00255965">
        <w:rPr>
          <w:rFonts w:ascii="Simplified Arabic" w:hAnsi="Simplified Arabic" w:cs="Simplified Arabic" w:hint="cs"/>
          <w:color w:val="000000"/>
          <w:sz w:val="28"/>
          <w:szCs w:val="28"/>
          <w:rtl/>
        </w:rPr>
        <w:t xml:space="preserve"> علما</w:t>
      </w:r>
      <w:r>
        <w:rPr>
          <w:rFonts w:ascii="Simplified Arabic" w:hAnsi="Simplified Arabic" w:cs="Simplified Arabic" w:hint="cs"/>
          <w:color w:val="000000"/>
          <w:sz w:val="28"/>
          <w:szCs w:val="28"/>
          <w:rtl/>
        </w:rPr>
        <w:t>ً بأن كل ما يرد من إجابات ومعلومات سيكون موضع تقدير</w:t>
      </w:r>
      <w:r w:rsidRPr="00255965">
        <w:rPr>
          <w:rFonts w:ascii="Simplified Arabic" w:hAnsi="Simplified Arabic" w:cs="Simplified Arabic" w:hint="cs"/>
          <w:color w:val="000000"/>
          <w:sz w:val="28"/>
          <w:szCs w:val="28"/>
          <w:rtl/>
        </w:rPr>
        <w:t xml:space="preserve"> وسوف ي</w:t>
      </w:r>
      <w:r>
        <w:rPr>
          <w:rFonts w:ascii="Simplified Arabic" w:hAnsi="Simplified Arabic" w:cs="Simplified Arabic" w:hint="cs"/>
          <w:color w:val="000000"/>
          <w:sz w:val="28"/>
          <w:szCs w:val="28"/>
          <w:rtl/>
        </w:rPr>
        <w:t xml:space="preserve">تم معاملة المعلومات الواردة فيها </w:t>
      </w:r>
      <w:r w:rsidRPr="00255965">
        <w:rPr>
          <w:rFonts w:ascii="Simplified Arabic" w:hAnsi="Simplified Arabic" w:cs="Simplified Arabic" w:hint="cs"/>
          <w:color w:val="000000"/>
          <w:sz w:val="28"/>
          <w:szCs w:val="28"/>
          <w:rtl/>
        </w:rPr>
        <w:t>بسرية تامة، و</w:t>
      </w:r>
      <w:r>
        <w:rPr>
          <w:rFonts w:ascii="Simplified Arabic" w:hAnsi="Simplified Arabic" w:cs="Simplified Arabic" w:hint="cs"/>
          <w:color w:val="000000"/>
          <w:sz w:val="28"/>
          <w:szCs w:val="28"/>
          <w:rtl/>
        </w:rPr>
        <w:t xml:space="preserve">سيتم استخدامها </w:t>
      </w:r>
      <w:r w:rsidRPr="00255965">
        <w:rPr>
          <w:rFonts w:ascii="Simplified Arabic" w:hAnsi="Simplified Arabic" w:cs="Simplified Arabic" w:hint="cs"/>
          <w:color w:val="000000"/>
          <w:sz w:val="28"/>
          <w:szCs w:val="28"/>
          <w:rtl/>
        </w:rPr>
        <w:t>لأغراض البحث العلمي</w:t>
      </w:r>
      <w:r>
        <w:rPr>
          <w:rFonts w:ascii="Simplified Arabic" w:hAnsi="Simplified Arabic" w:cs="Simplified Arabic" w:hint="cs"/>
          <w:color w:val="000000"/>
          <w:sz w:val="28"/>
          <w:szCs w:val="28"/>
          <w:rtl/>
        </w:rPr>
        <w:t xml:space="preserve"> فقط.</w:t>
      </w:r>
    </w:p>
    <w:p w:rsidR="003C0928" w:rsidRPr="00255965" w:rsidRDefault="003C0928" w:rsidP="003C0928">
      <w:pPr>
        <w:bidi/>
        <w:spacing w:after="200" w:line="240" w:lineRule="auto"/>
        <w:jc w:val="center"/>
        <w:rPr>
          <w:rFonts w:ascii="Simplified Arabic" w:hAnsi="Simplified Arabic" w:cs="Simplified Arabic"/>
          <w:b/>
          <w:bCs/>
          <w:color w:val="000000"/>
          <w:sz w:val="28"/>
          <w:szCs w:val="28"/>
          <w:rtl/>
        </w:rPr>
      </w:pPr>
      <w:r w:rsidRPr="00255965">
        <w:rPr>
          <w:rFonts w:ascii="Simplified Arabic" w:hAnsi="Simplified Arabic" w:cs="Simplified Arabic"/>
          <w:b/>
          <w:bCs/>
          <w:color w:val="000000"/>
          <w:sz w:val="28"/>
          <w:szCs w:val="28"/>
          <w:rtl/>
        </w:rPr>
        <w:t>شاكر</w:t>
      </w:r>
      <w:r w:rsidRPr="00255965">
        <w:rPr>
          <w:rFonts w:ascii="Simplified Arabic" w:hAnsi="Simplified Arabic" w:cs="Simplified Arabic" w:hint="cs"/>
          <w:b/>
          <w:bCs/>
          <w:color w:val="000000"/>
          <w:sz w:val="28"/>
          <w:szCs w:val="28"/>
          <w:rtl/>
        </w:rPr>
        <w:t xml:space="preserve">ةً </w:t>
      </w:r>
      <w:r w:rsidRPr="00255965">
        <w:rPr>
          <w:rFonts w:ascii="Simplified Arabic" w:hAnsi="Simplified Arabic" w:cs="Simplified Arabic"/>
          <w:b/>
          <w:bCs/>
          <w:color w:val="000000"/>
          <w:sz w:val="28"/>
          <w:szCs w:val="28"/>
          <w:rtl/>
        </w:rPr>
        <w:t>لكم جهودكم وحسن تعاونكم</w:t>
      </w:r>
    </w:p>
    <w:p w:rsidR="003C0928" w:rsidRPr="00255965" w:rsidRDefault="003C0928" w:rsidP="003C0928">
      <w:pPr>
        <w:bidi/>
        <w:spacing w:line="240" w:lineRule="auto"/>
        <w:jc w:val="center"/>
        <w:rPr>
          <w:rFonts w:ascii="Simplified Arabic" w:hAnsi="Simplified Arabic" w:cs="Simplified Arabic"/>
          <w:b/>
          <w:bCs/>
          <w:color w:val="000000"/>
          <w:sz w:val="28"/>
          <w:szCs w:val="28"/>
          <w:rtl/>
        </w:rPr>
      </w:pPr>
      <w:r w:rsidRPr="00255965">
        <w:rPr>
          <w:rFonts w:ascii="Simplified Arabic" w:hAnsi="Simplified Arabic" w:cs="Simplified Arabic" w:hint="cs"/>
          <w:b/>
          <w:bCs/>
          <w:color w:val="000000"/>
          <w:sz w:val="28"/>
          <w:szCs w:val="28"/>
          <w:rtl/>
        </w:rPr>
        <w:t xml:space="preserve">                                                    </w:t>
      </w:r>
    </w:p>
    <w:p w:rsidR="003C0928" w:rsidRPr="00255965" w:rsidRDefault="003C0928" w:rsidP="003C0928">
      <w:pPr>
        <w:bidi/>
        <w:spacing w:line="240" w:lineRule="auto"/>
        <w:jc w:val="center"/>
        <w:rPr>
          <w:rFonts w:ascii="Simplified Arabic" w:hAnsi="Simplified Arabic" w:cs="Simplified Arabic"/>
          <w:b/>
          <w:bCs/>
          <w:color w:val="000000"/>
          <w:sz w:val="28"/>
          <w:szCs w:val="28"/>
          <w:rtl/>
        </w:rPr>
      </w:pPr>
      <w:r w:rsidRPr="00255965">
        <w:rPr>
          <w:rFonts w:ascii="Simplified Arabic" w:hAnsi="Simplified Arabic" w:cs="Simplified Arabic" w:hint="cs"/>
          <w:b/>
          <w:bCs/>
          <w:color w:val="000000"/>
          <w:sz w:val="28"/>
          <w:szCs w:val="28"/>
          <w:rtl/>
        </w:rPr>
        <w:t xml:space="preserve">                                                    </w:t>
      </w:r>
      <w:r>
        <w:rPr>
          <w:rFonts w:ascii="Simplified Arabic" w:hAnsi="Simplified Arabic" w:cs="Simplified Arabic" w:hint="cs"/>
          <w:b/>
          <w:bCs/>
          <w:color w:val="000000"/>
          <w:sz w:val="28"/>
          <w:szCs w:val="28"/>
          <w:rtl/>
        </w:rPr>
        <w:t xml:space="preserve">       </w:t>
      </w:r>
      <w:r w:rsidRPr="00255965">
        <w:rPr>
          <w:rFonts w:ascii="Simplified Arabic" w:hAnsi="Simplified Arabic" w:cs="Simplified Arabic" w:hint="cs"/>
          <w:b/>
          <w:bCs/>
          <w:color w:val="000000"/>
          <w:sz w:val="28"/>
          <w:szCs w:val="28"/>
          <w:rtl/>
        </w:rPr>
        <w:t xml:space="preserve">   </w:t>
      </w:r>
      <w:r w:rsidRPr="00255965">
        <w:rPr>
          <w:rFonts w:ascii="Simplified Arabic" w:hAnsi="Simplified Arabic" w:cs="Simplified Arabic"/>
          <w:b/>
          <w:bCs/>
          <w:color w:val="000000"/>
          <w:sz w:val="28"/>
          <w:szCs w:val="28"/>
        </w:rPr>
        <w:t xml:space="preserve">  </w:t>
      </w:r>
      <w:r w:rsidRPr="00255965">
        <w:rPr>
          <w:rFonts w:ascii="Simplified Arabic" w:hAnsi="Simplified Arabic" w:cs="Simplified Arabic" w:hint="cs"/>
          <w:b/>
          <w:bCs/>
          <w:color w:val="000000"/>
          <w:sz w:val="28"/>
          <w:szCs w:val="28"/>
          <w:rtl/>
        </w:rPr>
        <w:t xml:space="preserve">       </w:t>
      </w:r>
      <w:r w:rsidRPr="00255965">
        <w:rPr>
          <w:rFonts w:ascii="Simplified Arabic" w:hAnsi="Simplified Arabic" w:cs="Simplified Arabic"/>
          <w:b/>
          <w:bCs/>
          <w:color w:val="000000"/>
          <w:sz w:val="28"/>
          <w:szCs w:val="28"/>
          <w:rtl/>
        </w:rPr>
        <w:t xml:space="preserve">إعداد الباحثة: </w:t>
      </w:r>
      <w:r>
        <w:rPr>
          <w:rFonts w:ascii="Simplified Arabic" w:hAnsi="Simplified Arabic" w:cs="Simplified Arabic" w:hint="cs"/>
          <w:b/>
          <w:bCs/>
          <w:color w:val="000000"/>
          <w:sz w:val="28"/>
          <w:szCs w:val="28"/>
          <w:rtl/>
        </w:rPr>
        <w:t>فادية سعد</w:t>
      </w:r>
    </w:p>
    <w:p w:rsidR="003C0928" w:rsidRDefault="003C0928" w:rsidP="003C0928">
      <w:pPr>
        <w:bidi/>
        <w:spacing w:line="240" w:lineRule="auto"/>
        <w:jc w:val="right"/>
        <w:rPr>
          <w:rFonts w:ascii="Simplified Arabic" w:hAnsi="Simplified Arabic" w:cs="Simplified Arabic"/>
          <w:b/>
          <w:bCs/>
          <w:color w:val="000000"/>
          <w:sz w:val="28"/>
          <w:szCs w:val="28"/>
          <w:rtl/>
        </w:rPr>
      </w:pPr>
      <w:r w:rsidRPr="00255965">
        <w:rPr>
          <w:rFonts w:ascii="Simplified Arabic" w:hAnsi="Simplified Arabic" w:cs="Simplified Arabic"/>
          <w:b/>
          <w:bCs/>
          <w:color w:val="000000"/>
          <w:sz w:val="28"/>
          <w:szCs w:val="28"/>
          <w:rtl/>
        </w:rPr>
        <w:t xml:space="preserve">                                     إشراف الدكتور: </w:t>
      </w:r>
      <w:r>
        <w:rPr>
          <w:rFonts w:ascii="Simplified Arabic" w:hAnsi="Simplified Arabic" w:cs="Simplified Arabic" w:hint="cs"/>
          <w:b/>
          <w:bCs/>
          <w:color w:val="000000"/>
          <w:sz w:val="28"/>
          <w:szCs w:val="28"/>
          <w:rtl/>
        </w:rPr>
        <w:t>ناصر جرادات</w:t>
      </w:r>
    </w:p>
    <w:p w:rsidR="003C0928" w:rsidRDefault="003C0928" w:rsidP="003C0928">
      <w:pPr>
        <w:bidi/>
        <w:spacing w:before="240" w:after="200" w:line="360" w:lineRule="auto"/>
        <w:ind w:right="-284"/>
        <w:contextualSpacing/>
        <w:rPr>
          <w:rFonts w:ascii="Simplified Arabic" w:hAnsi="Simplified Arabic" w:cs="Simplified Arabic"/>
          <w:b/>
          <w:bCs/>
          <w:color w:val="000000"/>
          <w:sz w:val="32"/>
          <w:szCs w:val="32"/>
          <w:rtl/>
        </w:rPr>
      </w:pPr>
      <w:r w:rsidRPr="00255965">
        <w:rPr>
          <w:rFonts w:ascii="Simplified Arabic" w:hAnsi="Simplified Arabic" w:cs="Simplified Arabic"/>
          <w:b/>
          <w:bCs/>
          <w:color w:val="000000"/>
          <w:sz w:val="32"/>
          <w:szCs w:val="32"/>
          <w:rtl/>
        </w:rPr>
        <w:lastRenderedPageBreak/>
        <w:t>القسم الأول: البيانات الأساسية</w:t>
      </w:r>
    </w:p>
    <w:p w:rsidR="003C0928" w:rsidRPr="00F473DD" w:rsidRDefault="003C0928" w:rsidP="003C0928">
      <w:pPr>
        <w:bidi/>
        <w:spacing w:before="240" w:after="200" w:line="360" w:lineRule="auto"/>
        <w:ind w:right="-284"/>
        <w:contextualSpacing/>
        <w:rPr>
          <w:rFonts w:ascii="Simplified Arabic" w:hAnsi="Simplified Arabic" w:cs="Simplified Arabic"/>
          <w:color w:val="000000"/>
          <w:sz w:val="28"/>
          <w:szCs w:val="28"/>
          <w:rtl/>
        </w:rPr>
      </w:pPr>
      <w:proofErr w:type="gramStart"/>
      <w:r w:rsidRPr="00F473DD">
        <w:rPr>
          <w:rFonts w:ascii="Simplified Arabic" w:hAnsi="Simplified Arabic" w:cs="Simplified Arabic"/>
          <w:b/>
          <w:bCs/>
          <w:color w:val="000000"/>
          <w:sz w:val="28"/>
          <w:szCs w:val="28"/>
          <w:rtl/>
        </w:rPr>
        <w:t xml:space="preserve">الجنس: </w:t>
      </w:r>
      <w:r w:rsidRPr="00F473DD">
        <w:rPr>
          <w:rFonts w:ascii="Simplified Arabic" w:hAnsi="Simplified Arabic" w:cs="Simplified Arabic"/>
          <w:b/>
          <w:bCs/>
          <w:color w:val="000000"/>
          <w:sz w:val="28"/>
          <w:szCs w:val="28"/>
        </w:rPr>
        <w:sym w:font="Wingdings 2" w:char="F0A3"/>
      </w:r>
      <w:r w:rsidRPr="00F473DD">
        <w:rPr>
          <w:rFonts w:ascii="Simplified Arabic" w:hAnsi="Simplified Arabic" w:cs="Simplified Arabic"/>
          <w:b/>
          <w:bCs/>
          <w:color w:val="000000"/>
          <w:sz w:val="28"/>
          <w:szCs w:val="28"/>
          <w:rtl/>
        </w:rPr>
        <w:t xml:space="preserve"> </w:t>
      </w:r>
      <w:r w:rsidRPr="00F473DD">
        <w:rPr>
          <w:rFonts w:ascii="Simplified Arabic" w:hAnsi="Simplified Arabic" w:cs="Simplified Arabic"/>
          <w:color w:val="000000"/>
          <w:sz w:val="28"/>
          <w:szCs w:val="28"/>
          <w:rtl/>
        </w:rPr>
        <w:t>ذكر</w:t>
      </w:r>
      <w:proofErr w:type="gramEnd"/>
      <w:r w:rsidRPr="00F473DD">
        <w:rPr>
          <w:rFonts w:ascii="Simplified Arabic" w:hAnsi="Simplified Arabic" w:cs="Simplified Arabic"/>
          <w:color w:val="000000"/>
          <w:sz w:val="28"/>
          <w:szCs w:val="28"/>
          <w:rtl/>
        </w:rPr>
        <w:tab/>
      </w:r>
      <w:r w:rsidRPr="00F473DD">
        <w:rPr>
          <w:rFonts w:ascii="Simplified Arabic" w:hAnsi="Simplified Arabic" w:cs="Simplified Arabic"/>
          <w:color w:val="000000"/>
          <w:sz w:val="28"/>
          <w:szCs w:val="28"/>
          <w:rtl/>
        </w:rPr>
        <w:tab/>
      </w:r>
      <w:r w:rsidRPr="00F473DD">
        <w:rPr>
          <w:rFonts w:ascii="Simplified Arabic" w:hAnsi="Simplified Arabic" w:cs="Simplified Arabic"/>
          <w:b/>
          <w:bCs/>
          <w:color w:val="000000"/>
          <w:sz w:val="28"/>
          <w:szCs w:val="28"/>
        </w:rPr>
        <w:sym w:font="Wingdings 2" w:char="F0A3"/>
      </w:r>
      <w:r w:rsidRPr="00F473DD">
        <w:rPr>
          <w:rFonts w:ascii="Simplified Arabic" w:hAnsi="Simplified Arabic" w:cs="Simplified Arabic"/>
          <w:b/>
          <w:bCs/>
          <w:color w:val="000000"/>
          <w:sz w:val="28"/>
          <w:szCs w:val="28"/>
          <w:rtl/>
        </w:rPr>
        <w:t xml:space="preserve"> </w:t>
      </w:r>
      <w:r w:rsidRPr="00F473DD">
        <w:rPr>
          <w:rFonts w:ascii="Simplified Arabic" w:hAnsi="Simplified Arabic" w:cs="Simplified Arabic"/>
          <w:color w:val="000000"/>
          <w:sz w:val="28"/>
          <w:szCs w:val="28"/>
          <w:rtl/>
        </w:rPr>
        <w:t>أنثى</w:t>
      </w:r>
    </w:p>
    <w:p w:rsidR="003C0928" w:rsidRPr="00F473DD" w:rsidRDefault="003C0928" w:rsidP="003C0928">
      <w:pPr>
        <w:bidi/>
        <w:spacing w:before="240" w:after="200" w:line="360" w:lineRule="auto"/>
        <w:ind w:right="-284"/>
        <w:contextualSpacing/>
        <w:rPr>
          <w:rFonts w:ascii="Simplified Arabic" w:hAnsi="Simplified Arabic" w:cs="Simplified Arabic"/>
          <w:color w:val="000000"/>
          <w:sz w:val="28"/>
          <w:szCs w:val="28"/>
          <w:rtl/>
        </w:rPr>
      </w:pPr>
      <w:r w:rsidRPr="00F473DD">
        <w:rPr>
          <w:rFonts w:ascii="Simplified Arabic" w:hAnsi="Simplified Arabic" w:cs="Simplified Arabic"/>
          <w:b/>
          <w:bCs/>
          <w:color w:val="000000"/>
          <w:sz w:val="28"/>
          <w:szCs w:val="28"/>
          <w:rtl/>
        </w:rPr>
        <w:t xml:space="preserve">المؤهل </w:t>
      </w:r>
      <w:proofErr w:type="gramStart"/>
      <w:r w:rsidRPr="00F473DD">
        <w:rPr>
          <w:rFonts w:ascii="Simplified Arabic" w:hAnsi="Simplified Arabic" w:cs="Simplified Arabic"/>
          <w:b/>
          <w:bCs/>
          <w:color w:val="000000"/>
          <w:sz w:val="28"/>
          <w:szCs w:val="28"/>
          <w:rtl/>
        </w:rPr>
        <w:t>العلمي:</w:t>
      </w:r>
      <w:r w:rsidRPr="00F473DD">
        <w:rPr>
          <w:rFonts w:ascii="Simplified Arabic" w:hAnsi="Simplified Arabic" w:cs="Simplified Arabic"/>
          <w:color w:val="000000"/>
          <w:sz w:val="28"/>
          <w:szCs w:val="28"/>
          <w:rtl/>
        </w:rPr>
        <w:t xml:space="preserve"> </w:t>
      </w:r>
      <w:r w:rsidRPr="00F473DD">
        <w:rPr>
          <w:rFonts w:ascii="Simplified Arabic" w:hAnsi="Simplified Arabic" w:cs="Simplified Arabic"/>
          <w:b/>
          <w:bCs/>
          <w:color w:val="000000"/>
          <w:sz w:val="28"/>
          <w:szCs w:val="28"/>
        </w:rPr>
        <w:sym w:font="Wingdings 2" w:char="F0A3"/>
      </w:r>
      <w:r w:rsidRPr="00F473DD">
        <w:rPr>
          <w:rFonts w:ascii="Simplified Arabic" w:hAnsi="Simplified Arabic" w:cs="Simplified Arabic"/>
          <w:b/>
          <w:bCs/>
          <w:color w:val="000000"/>
          <w:sz w:val="28"/>
          <w:szCs w:val="28"/>
          <w:rtl/>
        </w:rPr>
        <w:t xml:space="preserve"> </w:t>
      </w:r>
      <w:r w:rsidRPr="00F473DD">
        <w:rPr>
          <w:rFonts w:ascii="Simplified Arabic" w:hAnsi="Simplified Arabic" w:cs="Simplified Arabic"/>
          <w:color w:val="000000"/>
          <w:sz w:val="28"/>
          <w:szCs w:val="28"/>
          <w:rtl/>
        </w:rPr>
        <w:t>دبلوم</w:t>
      </w:r>
      <w:proofErr w:type="gramEnd"/>
      <w:r w:rsidRPr="00F473DD">
        <w:rPr>
          <w:rFonts w:ascii="Simplified Arabic" w:hAnsi="Simplified Arabic" w:cs="Simplified Arabic"/>
          <w:color w:val="000000"/>
          <w:sz w:val="28"/>
          <w:szCs w:val="28"/>
          <w:rtl/>
        </w:rPr>
        <w:t xml:space="preserve"> فأقل</w:t>
      </w:r>
      <w:r w:rsidRPr="00F473DD">
        <w:rPr>
          <w:rFonts w:ascii="Simplified Arabic" w:hAnsi="Simplified Arabic" w:cs="Simplified Arabic"/>
          <w:color w:val="000000"/>
          <w:sz w:val="28"/>
          <w:szCs w:val="28"/>
          <w:rtl/>
        </w:rPr>
        <w:tab/>
      </w:r>
      <w:r w:rsidRPr="00F473DD">
        <w:rPr>
          <w:rFonts w:ascii="Simplified Arabic" w:hAnsi="Simplified Arabic" w:cs="Simplified Arabic"/>
          <w:color w:val="000000"/>
          <w:sz w:val="28"/>
          <w:szCs w:val="28"/>
          <w:rtl/>
        </w:rPr>
        <w:tab/>
      </w:r>
      <w:r w:rsidRPr="00F473DD">
        <w:rPr>
          <w:rFonts w:ascii="Simplified Arabic" w:hAnsi="Simplified Arabic" w:cs="Simplified Arabic"/>
          <w:b/>
          <w:bCs/>
          <w:color w:val="000000"/>
          <w:sz w:val="28"/>
          <w:szCs w:val="28"/>
        </w:rPr>
        <w:sym w:font="Wingdings 2" w:char="F0A3"/>
      </w:r>
      <w:r w:rsidRPr="00F473DD">
        <w:rPr>
          <w:rFonts w:ascii="Simplified Arabic" w:hAnsi="Simplified Arabic" w:cs="Simplified Arabic"/>
          <w:b/>
          <w:bCs/>
          <w:color w:val="000000"/>
          <w:sz w:val="28"/>
          <w:szCs w:val="28"/>
          <w:rtl/>
        </w:rPr>
        <w:t xml:space="preserve"> </w:t>
      </w:r>
      <w:r w:rsidRPr="00F473DD">
        <w:rPr>
          <w:rFonts w:ascii="Simplified Arabic" w:hAnsi="Simplified Arabic" w:cs="Simplified Arabic"/>
          <w:color w:val="000000"/>
          <w:sz w:val="28"/>
          <w:szCs w:val="28"/>
          <w:rtl/>
        </w:rPr>
        <w:t>بكالوريوس</w:t>
      </w:r>
      <w:r w:rsidRPr="00F473DD">
        <w:rPr>
          <w:rFonts w:ascii="Simplified Arabic" w:hAnsi="Simplified Arabic" w:cs="Simplified Arabic"/>
          <w:color w:val="000000"/>
          <w:sz w:val="28"/>
          <w:szCs w:val="28"/>
          <w:rtl/>
        </w:rPr>
        <w:tab/>
      </w:r>
      <w:r w:rsidRPr="00F473DD">
        <w:rPr>
          <w:rFonts w:ascii="Simplified Arabic" w:hAnsi="Simplified Arabic" w:cs="Simplified Arabic"/>
          <w:color w:val="000000"/>
          <w:sz w:val="28"/>
          <w:szCs w:val="28"/>
          <w:rtl/>
        </w:rPr>
        <w:tab/>
      </w:r>
      <w:r w:rsidRPr="00F473DD">
        <w:rPr>
          <w:rFonts w:ascii="Simplified Arabic" w:hAnsi="Simplified Arabic" w:cs="Simplified Arabic"/>
          <w:b/>
          <w:bCs/>
          <w:color w:val="000000"/>
          <w:sz w:val="28"/>
          <w:szCs w:val="28"/>
        </w:rPr>
        <w:sym w:font="Wingdings 2" w:char="F0A3"/>
      </w:r>
      <w:r w:rsidRPr="00F473DD">
        <w:rPr>
          <w:rFonts w:ascii="Simplified Arabic" w:hAnsi="Simplified Arabic" w:cs="Simplified Arabic"/>
          <w:b/>
          <w:bCs/>
          <w:color w:val="000000"/>
          <w:sz w:val="28"/>
          <w:szCs w:val="28"/>
          <w:rtl/>
        </w:rPr>
        <w:t xml:space="preserve"> </w:t>
      </w:r>
      <w:r w:rsidRPr="00F473DD">
        <w:rPr>
          <w:rFonts w:ascii="Simplified Arabic" w:hAnsi="Simplified Arabic" w:cs="Simplified Arabic"/>
          <w:color w:val="000000"/>
          <w:sz w:val="28"/>
          <w:szCs w:val="28"/>
          <w:rtl/>
        </w:rPr>
        <w:t>دراسات عليا</w:t>
      </w:r>
    </w:p>
    <w:p w:rsidR="003C0928" w:rsidRPr="00F473DD" w:rsidRDefault="003C0928" w:rsidP="003C0928">
      <w:pPr>
        <w:bidi/>
        <w:spacing w:before="240" w:after="200" w:line="360" w:lineRule="auto"/>
        <w:ind w:right="-284"/>
        <w:contextualSpacing/>
        <w:rPr>
          <w:rFonts w:ascii="Simplified Arabic" w:hAnsi="Simplified Arabic" w:cs="Simplified Arabic"/>
          <w:color w:val="000000"/>
          <w:sz w:val="28"/>
          <w:szCs w:val="28"/>
          <w:rtl/>
        </w:rPr>
      </w:pPr>
      <w:r w:rsidRPr="00F473DD">
        <w:rPr>
          <w:rFonts w:ascii="Simplified Arabic" w:hAnsi="Simplified Arabic" w:cs="Simplified Arabic"/>
          <w:b/>
          <w:bCs/>
          <w:color w:val="000000"/>
          <w:sz w:val="28"/>
          <w:szCs w:val="28"/>
          <w:rtl/>
        </w:rPr>
        <w:t xml:space="preserve">سنوات </w:t>
      </w:r>
      <w:proofErr w:type="gramStart"/>
      <w:r w:rsidRPr="00F473DD">
        <w:rPr>
          <w:rFonts w:ascii="Simplified Arabic" w:hAnsi="Simplified Arabic" w:cs="Simplified Arabic"/>
          <w:b/>
          <w:bCs/>
          <w:color w:val="000000"/>
          <w:sz w:val="28"/>
          <w:szCs w:val="28"/>
          <w:rtl/>
        </w:rPr>
        <w:t>الخبرة:</w:t>
      </w:r>
      <w:r w:rsidRPr="00F473DD">
        <w:rPr>
          <w:rFonts w:ascii="Simplified Arabic" w:hAnsi="Simplified Arabic" w:cs="Simplified Arabic"/>
          <w:color w:val="000000"/>
          <w:sz w:val="28"/>
          <w:szCs w:val="28"/>
          <w:rtl/>
        </w:rPr>
        <w:t xml:space="preserve"> </w:t>
      </w:r>
      <w:r w:rsidRPr="00F473DD">
        <w:rPr>
          <w:rFonts w:ascii="Simplified Arabic" w:hAnsi="Simplified Arabic" w:cs="Simplified Arabic"/>
          <w:b/>
          <w:bCs/>
          <w:color w:val="000000"/>
          <w:sz w:val="28"/>
          <w:szCs w:val="28"/>
        </w:rPr>
        <w:sym w:font="Wingdings 2" w:char="F0A3"/>
      </w:r>
      <w:r w:rsidRPr="00F473DD">
        <w:rPr>
          <w:rFonts w:ascii="Simplified Arabic" w:hAnsi="Simplified Arabic" w:cs="Simplified Arabic"/>
          <w:b/>
          <w:bCs/>
          <w:color w:val="000000"/>
          <w:sz w:val="28"/>
          <w:szCs w:val="28"/>
          <w:rtl/>
        </w:rPr>
        <w:t xml:space="preserve"> </w:t>
      </w:r>
      <w:r w:rsidRPr="00F473DD">
        <w:rPr>
          <w:rFonts w:ascii="Simplified Arabic" w:hAnsi="Simplified Arabic" w:cs="Simplified Arabic"/>
          <w:color w:val="000000"/>
          <w:sz w:val="28"/>
          <w:szCs w:val="28"/>
          <w:rtl/>
        </w:rPr>
        <w:t>أقل</w:t>
      </w:r>
      <w:proofErr w:type="gramEnd"/>
      <w:r w:rsidRPr="00F473DD">
        <w:rPr>
          <w:rFonts w:ascii="Simplified Arabic" w:hAnsi="Simplified Arabic" w:cs="Simplified Arabic"/>
          <w:color w:val="000000"/>
          <w:sz w:val="28"/>
          <w:szCs w:val="28"/>
          <w:rtl/>
        </w:rPr>
        <w:t xml:space="preserve"> من 5 سنوات</w:t>
      </w:r>
      <w:r w:rsidRPr="00F473DD">
        <w:rPr>
          <w:rFonts w:ascii="Simplified Arabic" w:hAnsi="Simplified Arabic" w:cs="Simplified Arabic"/>
          <w:color w:val="000000"/>
          <w:sz w:val="28"/>
          <w:szCs w:val="28"/>
          <w:rtl/>
        </w:rPr>
        <w:tab/>
      </w:r>
      <w:r w:rsidRPr="00F473DD">
        <w:rPr>
          <w:rFonts w:ascii="Simplified Arabic" w:hAnsi="Simplified Arabic" w:cs="Simplified Arabic"/>
          <w:color w:val="000000"/>
          <w:sz w:val="28"/>
          <w:szCs w:val="28"/>
          <w:rtl/>
        </w:rPr>
        <w:tab/>
      </w:r>
      <w:r w:rsidRPr="00F473DD">
        <w:rPr>
          <w:rFonts w:ascii="Simplified Arabic" w:hAnsi="Simplified Arabic" w:cs="Simplified Arabic"/>
          <w:b/>
          <w:bCs/>
          <w:color w:val="000000"/>
          <w:sz w:val="28"/>
          <w:szCs w:val="28"/>
        </w:rPr>
        <w:sym w:font="Wingdings 2" w:char="F0A3"/>
      </w:r>
      <w:r w:rsidRPr="00F473DD">
        <w:rPr>
          <w:rFonts w:ascii="Simplified Arabic" w:hAnsi="Simplified Arabic" w:cs="Simplified Arabic"/>
          <w:b/>
          <w:bCs/>
          <w:color w:val="000000"/>
          <w:sz w:val="28"/>
          <w:szCs w:val="28"/>
          <w:rtl/>
        </w:rPr>
        <w:t xml:space="preserve"> </w:t>
      </w:r>
      <w:r w:rsidRPr="00F473DD">
        <w:rPr>
          <w:rFonts w:ascii="Simplified Arabic" w:hAnsi="Simplified Arabic" w:cs="Simplified Arabic"/>
          <w:color w:val="000000"/>
          <w:sz w:val="28"/>
          <w:szCs w:val="28"/>
          <w:rtl/>
        </w:rPr>
        <w:t>5-10</w:t>
      </w:r>
      <w:r w:rsidRPr="00F473DD">
        <w:rPr>
          <w:rFonts w:ascii="Simplified Arabic" w:hAnsi="Simplified Arabic" w:cs="Simplified Arabic"/>
          <w:color w:val="000000"/>
          <w:sz w:val="28"/>
          <w:szCs w:val="28"/>
          <w:rtl/>
        </w:rPr>
        <w:tab/>
      </w:r>
      <w:r w:rsidRPr="00F473DD">
        <w:rPr>
          <w:rFonts w:ascii="Simplified Arabic" w:hAnsi="Simplified Arabic" w:cs="Simplified Arabic"/>
          <w:color w:val="000000"/>
          <w:sz w:val="28"/>
          <w:szCs w:val="28"/>
          <w:rtl/>
        </w:rPr>
        <w:tab/>
      </w:r>
      <w:r w:rsidRPr="00F473DD">
        <w:rPr>
          <w:rFonts w:ascii="Simplified Arabic" w:hAnsi="Simplified Arabic" w:cs="Simplified Arabic"/>
          <w:b/>
          <w:bCs/>
          <w:color w:val="000000"/>
          <w:sz w:val="28"/>
          <w:szCs w:val="28"/>
        </w:rPr>
        <w:sym w:font="Wingdings 2" w:char="F0A3"/>
      </w:r>
      <w:r w:rsidRPr="00F473DD">
        <w:rPr>
          <w:rFonts w:ascii="Simplified Arabic" w:hAnsi="Simplified Arabic" w:cs="Simplified Arabic"/>
          <w:b/>
          <w:bCs/>
          <w:color w:val="000000"/>
          <w:sz w:val="28"/>
          <w:szCs w:val="28"/>
          <w:rtl/>
        </w:rPr>
        <w:t xml:space="preserve"> </w:t>
      </w:r>
      <w:r w:rsidRPr="00F473DD">
        <w:rPr>
          <w:rFonts w:ascii="Simplified Arabic" w:hAnsi="Simplified Arabic" w:cs="Simplified Arabic"/>
          <w:color w:val="000000"/>
          <w:sz w:val="28"/>
          <w:szCs w:val="28"/>
          <w:rtl/>
        </w:rPr>
        <w:t>11-15</w:t>
      </w:r>
      <w:r w:rsidRPr="00F473DD">
        <w:rPr>
          <w:rFonts w:ascii="Simplified Arabic" w:hAnsi="Simplified Arabic" w:cs="Simplified Arabic"/>
          <w:color w:val="000000"/>
          <w:sz w:val="28"/>
          <w:szCs w:val="28"/>
          <w:rtl/>
        </w:rPr>
        <w:tab/>
      </w:r>
      <w:r w:rsidRPr="00F473DD">
        <w:rPr>
          <w:rFonts w:ascii="Simplified Arabic" w:hAnsi="Simplified Arabic" w:cs="Simplified Arabic"/>
          <w:color w:val="000000"/>
          <w:sz w:val="28"/>
          <w:szCs w:val="28"/>
          <w:rtl/>
        </w:rPr>
        <w:tab/>
      </w:r>
      <w:r w:rsidRPr="00F473DD">
        <w:rPr>
          <w:rFonts w:ascii="Simplified Arabic" w:hAnsi="Simplified Arabic" w:cs="Simplified Arabic"/>
          <w:b/>
          <w:bCs/>
          <w:color w:val="000000"/>
          <w:sz w:val="28"/>
          <w:szCs w:val="28"/>
        </w:rPr>
        <w:sym w:font="Wingdings 2" w:char="F0A3"/>
      </w:r>
      <w:r w:rsidRPr="00F473DD">
        <w:rPr>
          <w:rFonts w:ascii="Simplified Arabic" w:hAnsi="Simplified Arabic" w:cs="Simplified Arabic"/>
          <w:b/>
          <w:bCs/>
          <w:color w:val="000000"/>
          <w:sz w:val="28"/>
          <w:szCs w:val="28"/>
          <w:rtl/>
        </w:rPr>
        <w:t xml:space="preserve"> </w:t>
      </w:r>
      <w:r w:rsidRPr="00F473DD">
        <w:rPr>
          <w:rFonts w:ascii="Simplified Arabic" w:hAnsi="Simplified Arabic" w:cs="Simplified Arabic"/>
          <w:color w:val="000000"/>
          <w:sz w:val="28"/>
          <w:szCs w:val="28"/>
          <w:rtl/>
        </w:rPr>
        <w:t>16-20</w:t>
      </w:r>
      <w:r w:rsidRPr="00F473DD">
        <w:rPr>
          <w:rFonts w:ascii="Simplified Arabic" w:hAnsi="Simplified Arabic" w:cs="Simplified Arabic"/>
          <w:color w:val="000000"/>
          <w:sz w:val="28"/>
          <w:szCs w:val="28"/>
          <w:rtl/>
        </w:rPr>
        <w:tab/>
      </w:r>
      <w:r w:rsidRPr="00F473DD">
        <w:rPr>
          <w:rFonts w:ascii="Simplified Arabic" w:hAnsi="Simplified Arabic" w:cs="Simplified Arabic"/>
          <w:b/>
          <w:bCs/>
          <w:color w:val="000000"/>
          <w:sz w:val="28"/>
          <w:szCs w:val="28"/>
        </w:rPr>
        <w:sym w:font="Wingdings 2" w:char="F0A3"/>
      </w:r>
      <w:r w:rsidRPr="00F473DD">
        <w:rPr>
          <w:rFonts w:ascii="Simplified Arabic" w:hAnsi="Simplified Arabic" w:cs="Simplified Arabic"/>
          <w:b/>
          <w:bCs/>
          <w:color w:val="000000"/>
          <w:sz w:val="28"/>
          <w:szCs w:val="28"/>
          <w:rtl/>
        </w:rPr>
        <w:t xml:space="preserve"> </w:t>
      </w:r>
      <w:r w:rsidRPr="00F473DD">
        <w:rPr>
          <w:rFonts w:ascii="Simplified Arabic" w:hAnsi="Simplified Arabic" w:cs="Simplified Arabic"/>
          <w:color w:val="000000"/>
          <w:sz w:val="28"/>
          <w:szCs w:val="28"/>
          <w:rtl/>
        </w:rPr>
        <w:t>أكثر من 20 سنة</w:t>
      </w:r>
    </w:p>
    <w:p w:rsidR="003C0928" w:rsidRPr="00F473DD" w:rsidRDefault="003C0928" w:rsidP="003C0928">
      <w:pPr>
        <w:bidi/>
        <w:spacing w:before="240" w:after="200" w:line="360" w:lineRule="auto"/>
        <w:ind w:right="-284"/>
        <w:contextualSpacing/>
        <w:rPr>
          <w:rFonts w:ascii="Simplified Arabic" w:hAnsi="Simplified Arabic" w:cs="Simplified Arabic"/>
          <w:sz w:val="28"/>
          <w:szCs w:val="28"/>
          <w:rtl/>
        </w:rPr>
      </w:pPr>
      <w:r w:rsidRPr="00F473DD">
        <w:rPr>
          <w:rFonts w:ascii="Simplified Arabic" w:hAnsi="Simplified Arabic" w:cs="Simplified Arabic"/>
          <w:b/>
          <w:bCs/>
          <w:sz w:val="28"/>
          <w:szCs w:val="28"/>
          <w:rtl/>
        </w:rPr>
        <w:t xml:space="preserve">المستوى </w:t>
      </w:r>
      <w:proofErr w:type="gramStart"/>
      <w:r w:rsidRPr="00F473DD">
        <w:rPr>
          <w:rFonts w:ascii="Simplified Arabic" w:hAnsi="Simplified Arabic" w:cs="Simplified Arabic"/>
          <w:b/>
          <w:bCs/>
          <w:sz w:val="28"/>
          <w:szCs w:val="28"/>
          <w:rtl/>
        </w:rPr>
        <w:t>الوظيفي:</w:t>
      </w:r>
      <w:r w:rsidRPr="00F473DD">
        <w:rPr>
          <w:rFonts w:ascii="Simplified Arabic" w:hAnsi="Simplified Arabic" w:cs="Simplified Arabic"/>
          <w:sz w:val="28"/>
          <w:szCs w:val="28"/>
          <w:rtl/>
        </w:rPr>
        <w:t xml:space="preserve"> </w:t>
      </w:r>
      <w:r w:rsidRPr="00F473DD">
        <w:rPr>
          <w:rFonts w:ascii="Simplified Arabic" w:hAnsi="Simplified Arabic" w:cs="Simplified Arabic"/>
          <w:b/>
          <w:bCs/>
          <w:color w:val="000000"/>
          <w:sz w:val="28"/>
          <w:szCs w:val="28"/>
        </w:rPr>
        <w:sym w:font="Wingdings 2" w:char="F0A3"/>
      </w:r>
      <w:r w:rsidRPr="00F473DD">
        <w:rPr>
          <w:rFonts w:ascii="Simplified Arabic" w:hAnsi="Simplified Arabic" w:cs="Simplified Arabic"/>
          <w:b/>
          <w:bCs/>
          <w:color w:val="000000"/>
          <w:sz w:val="28"/>
          <w:szCs w:val="28"/>
          <w:rtl/>
        </w:rPr>
        <w:t xml:space="preserve"> </w:t>
      </w:r>
      <w:r w:rsidRPr="00F473DD">
        <w:rPr>
          <w:rFonts w:ascii="Simplified Arabic" w:hAnsi="Simplified Arabic" w:cs="Simplified Arabic"/>
          <w:sz w:val="28"/>
          <w:szCs w:val="28"/>
          <w:rtl/>
        </w:rPr>
        <w:t>موظف</w:t>
      </w:r>
      <w:proofErr w:type="gramEnd"/>
      <w:r w:rsidRPr="00F473DD">
        <w:rPr>
          <w:rFonts w:ascii="Simplified Arabic" w:hAnsi="Simplified Arabic" w:cs="Simplified Arabic"/>
          <w:sz w:val="28"/>
          <w:szCs w:val="28"/>
          <w:rtl/>
        </w:rPr>
        <w:t>/ة إدارة عليا</w:t>
      </w:r>
      <w:r w:rsidRPr="00F473DD">
        <w:rPr>
          <w:rFonts w:ascii="Simplified Arabic" w:hAnsi="Simplified Arabic" w:cs="Simplified Arabic"/>
          <w:sz w:val="28"/>
          <w:szCs w:val="28"/>
          <w:rtl/>
        </w:rPr>
        <w:tab/>
      </w:r>
      <w:r w:rsidRPr="00F473DD">
        <w:rPr>
          <w:rFonts w:ascii="Simplified Arabic" w:hAnsi="Simplified Arabic" w:cs="Simplified Arabic"/>
          <w:sz w:val="28"/>
          <w:szCs w:val="28"/>
          <w:rtl/>
        </w:rPr>
        <w:tab/>
      </w:r>
      <w:r w:rsidRPr="00F473DD">
        <w:rPr>
          <w:rFonts w:ascii="Simplified Arabic" w:hAnsi="Simplified Arabic" w:cs="Simplified Arabic"/>
          <w:b/>
          <w:bCs/>
          <w:color w:val="000000"/>
          <w:sz w:val="28"/>
          <w:szCs w:val="28"/>
        </w:rPr>
        <w:sym w:font="Wingdings 2" w:char="F0A3"/>
      </w:r>
      <w:r w:rsidRPr="00F473DD">
        <w:rPr>
          <w:rFonts w:ascii="Simplified Arabic" w:hAnsi="Simplified Arabic" w:cs="Simplified Arabic"/>
          <w:b/>
          <w:bCs/>
          <w:color w:val="000000"/>
          <w:sz w:val="28"/>
          <w:szCs w:val="28"/>
          <w:rtl/>
        </w:rPr>
        <w:t xml:space="preserve"> </w:t>
      </w:r>
      <w:r w:rsidRPr="00F473DD">
        <w:rPr>
          <w:rFonts w:ascii="Simplified Arabic" w:hAnsi="Simplified Arabic" w:cs="Simplified Arabic"/>
          <w:sz w:val="28"/>
          <w:szCs w:val="28"/>
          <w:rtl/>
        </w:rPr>
        <w:t>موظف/ة إدارة وسطى</w:t>
      </w:r>
      <w:r w:rsidRPr="00F473DD">
        <w:rPr>
          <w:rFonts w:ascii="Simplified Arabic" w:hAnsi="Simplified Arabic" w:cs="Simplified Arabic"/>
          <w:sz w:val="28"/>
          <w:szCs w:val="28"/>
          <w:rtl/>
        </w:rPr>
        <w:tab/>
      </w:r>
      <w:r w:rsidRPr="00F473DD">
        <w:rPr>
          <w:rFonts w:ascii="Simplified Arabic" w:hAnsi="Simplified Arabic" w:cs="Simplified Arabic"/>
          <w:sz w:val="28"/>
          <w:szCs w:val="28"/>
          <w:rtl/>
        </w:rPr>
        <w:tab/>
      </w:r>
      <w:r w:rsidRPr="00F473DD">
        <w:rPr>
          <w:rFonts w:ascii="Simplified Arabic" w:hAnsi="Simplified Arabic" w:cs="Simplified Arabic"/>
          <w:b/>
          <w:bCs/>
          <w:color w:val="000000"/>
          <w:sz w:val="28"/>
          <w:szCs w:val="28"/>
        </w:rPr>
        <w:sym w:font="Wingdings 2" w:char="F0A3"/>
      </w:r>
      <w:r w:rsidRPr="00F473DD">
        <w:rPr>
          <w:rFonts w:ascii="Simplified Arabic" w:hAnsi="Simplified Arabic" w:cs="Simplified Arabic"/>
          <w:b/>
          <w:bCs/>
          <w:color w:val="000000"/>
          <w:sz w:val="28"/>
          <w:szCs w:val="28"/>
          <w:rtl/>
        </w:rPr>
        <w:t xml:space="preserve"> </w:t>
      </w:r>
      <w:r w:rsidRPr="00F473DD">
        <w:rPr>
          <w:rFonts w:ascii="Simplified Arabic" w:hAnsi="Simplified Arabic" w:cs="Simplified Arabic"/>
          <w:sz w:val="28"/>
          <w:szCs w:val="28"/>
          <w:rtl/>
        </w:rPr>
        <w:t xml:space="preserve">موظف/ة إدارة تنفيذية </w:t>
      </w:r>
    </w:p>
    <w:p w:rsidR="003C0928" w:rsidRPr="00F473DD" w:rsidRDefault="00447BC1" w:rsidP="00EC56CB">
      <w:pPr>
        <w:bidi/>
        <w:spacing w:before="240" w:after="240" w:line="240" w:lineRule="auto"/>
        <w:rPr>
          <w:rFonts w:ascii="Simplified Arabic" w:hAnsi="Simplified Arabic" w:cs="Simplified Arabic"/>
          <w:b/>
          <w:bCs/>
          <w:color w:val="000000"/>
          <w:sz w:val="28"/>
          <w:szCs w:val="28"/>
          <w:rtl/>
        </w:rPr>
      </w:pPr>
      <w:r>
        <w:rPr>
          <w:rFonts w:ascii="Simplified Arabic" w:hAnsi="Simplified Arabic" w:cs="Simplified Arabic"/>
          <w:b/>
          <w:bCs/>
          <w:color w:val="000000"/>
          <w:sz w:val="28"/>
          <w:szCs w:val="28"/>
          <w:rtl/>
        </w:rPr>
        <w:t>القسم الثاني: فقرات الاستب</w:t>
      </w:r>
      <w:r>
        <w:rPr>
          <w:rFonts w:ascii="Simplified Arabic" w:hAnsi="Simplified Arabic" w:cs="Simplified Arabic" w:hint="cs"/>
          <w:b/>
          <w:bCs/>
          <w:color w:val="000000"/>
          <w:sz w:val="28"/>
          <w:szCs w:val="28"/>
          <w:rtl/>
        </w:rPr>
        <w:t xml:space="preserve">انة </w:t>
      </w:r>
      <w:r w:rsidR="003C0928" w:rsidRPr="00F473DD">
        <w:rPr>
          <w:rFonts w:ascii="Simplified Arabic" w:hAnsi="Simplified Arabic" w:cs="Simplified Arabic"/>
          <w:b/>
          <w:bCs/>
          <w:color w:val="000000"/>
          <w:sz w:val="28"/>
          <w:szCs w:val="28"/>
          <w:rtl/>
        </w:rPr>
        <w:t xml:space="preserve">المتعلقة بالقيادة الإدارية </w:t>
      </w:r>
    </w:p>
    <w:p w:rsidR="003C0928" w:rsidRDefault="003C0928" w:rsidP="00EC56CB">
      <w:pPr>
        <w:bidi/>
        <w:spacing w:before="240" w:after="240" w:line="240" w:lineRule="auto"/>
        <w:rPr>
          <w:rFonts w:ascii="Simplified Arabic" w:hAnsi="Simplified Arabic" w:cs="Simplified Arabic"/>
          <w:color w:val="000000"/>
          <w:sz w:val="28"/>
          <w:szCs w:val="28"/>
          <w:rtl/>
        </w:rPr>
      </w:pPr>
      <w:r w:rsidRPr="00255965">
        <w:rPr>
          <w:rFonts w:ascii="Simplified Arabic" w:hAnsi="Simplified Arabic" w:cs="Simplified Arabic"/>
          <w:color w:val="000000"/>
          <w:sz w:val="28"/>
          <w:szCs w:val="28"/>
          <w:rtl/>
        </w:rPr>
        <w:t xml:space="preserve">تتمنى الباحثة عليكم وضع إشارة </w:t>
      </w:r>
      <w:r w:rsidRPr="00255965">
        <w:rPr>
          <w:rFonts w:ascii="Simplified Arabic" w:hAnsi="Simplified Arabic" w:cs="Simplified Arabic"/>
          <w:color w:val="000000"/>
          <w:sz w:val="28"/>
          <w:szCs w:val="28"/>
        </w:rPr>
        <w:t>(X)</w:t>
      </w:r>
      <w:r w:rsidRPr="00255965">
        <w:rPr>
          <w:rFonts w:ascii="Simplified Arabic" w:hAnsi="Simplified Arabic" w:cs="Simplified Arabic"/>
          <w:color w:val="000000"/>
          <w:sz w:val="28"/>
          <w:szCs w:val="28"/>
          <w:rtl/>
        </w:rPr>
        <w:t xml:space="preserve"> مقابل كل فقرة وتحت درجة موافقتك عليها.</w:t>
      </w:r>
    </w:p>
    <w:tbl>
      <w:tblPr>
        <w:tblStyle w:val="TableGrid0"/>
        <w:bidiVisual/>
        <w:tblW w:w="0" w:type="auto"/>
        <w:tblLook w:val="04A0" w:firstRow="1" w:lastRow="0" w:firstColumn="1" w:lastColumn="0" w:noHBand="0" w:noVBand="1"/>
      </w:tblPr>
      <w:tblGrid>
        <w:gridCol w:w="694"/>
        <w:gridCol w:w="4408"/>
        <w:gridCol w:w="706"/>
        <w:gridCol w:w="705"/>
        <w:gridCol w:w="717"/>
        <w:gridCol w:w="875"/>
        <w:gridCol w:w="984"/>
      </w:tblGrid>
      <w:tr w:rsidR="003C0928" w:rsidRPr="00BE496C" w:rsidTr="003C0928">
        <w:tc>
          <w:tcPr>
            <w:tcW w:w="701" w:type="dxa"/>
          </w:tcPr>
          <w:p w:rsidR="003C0928" w:rsidRPr="00BE496C" w:rsidRDefault="003C0928" w:rsidP="003C0928">
            <w:pPr>
              <w:bidi/>
              <w:spacing w:after="200" w:line="276" w:lineRule="auto"/>
              <w:rPr>
                <w:rFonts w:ascii="Simplified Arabic" w:hAnsi="Simplified Arabic" w:cs="Simplified Arabic"/>
                <w:b/>
                <w:bCs/>
                <w:color w:val="000000"/>
                <w:sz w:val="28"/>
                <w:szCs w:val="28"/>
                <w:rtl/>
              </w:rPr>
            </w:pPr>
            <w:r w:rsidRPr="00BE496C">
              <w:rPr>
                <w:rFonts w:ascii="Simplified Arabic" w:hAnsi="Simplified Arabic" w:cs="Simplified Arabic" w:hint="cs"/>
                <w:b/>
                <w:bCs/>
                <w:color w:val="000000"/>
                <w:sz w:val="28"/>
                <w:szCs w:val="28"/>
                <w:rtl/>
              </w:rPr>
              <w:t>الرقم</w:t>
            </w:r>
          </w:p>
        </w:tc>
        <w:tc>
          <w:tcPr>
            <w:tcW w:w="4650" w:type="dxa"/>
          </w:tcPr>
          <w:p w:rsidR="003C0928" w:rsidRPr="00BE496C" w:rsidRDefault="003C0928" w:rsidP="003C0928">
            <w:pPr>
              <w:bidi/>
              <w:spacing w:after="200" w:line="276" w:lineRule="auto"/>
              <w:rPr>
                <w:rFonts w:ascii="Simplified Arabic" w:hAnsi="Simplified Arabic" w:cs="Simplified Arabic"/>
                <w:b/>
                <w:bCs/>
                <w:color w:val="000000"/>
                <w:sz w:val="28"/>
                <w:szCs w:val="28"/>
                <w:rtl/>
              </w:rPr>
            </w:pPr>
            <w:r w:rsidRPr="00BE496C">
              <w:rPr>
                <w:rFonts w:ascii="Simplified Arabic" w:hAnsi="Simplified Arabic" w:cs="Simplified Arabic" w:hint="cs"/>
                <w:b/>
                <w:bCs/>
                <w:color w:val="000000"/>
                <w:sz w:val="28"/>
                <w:szCs w:val="28"/>
                <w:rtl/>
              </w:rPr>
              <w:t>الفقرة</w:t>
            </w:r>
          </w:p>
        </w:tc>
        <w:tc>
          <w:tcPr>
            <w:tcW w:w="708" w:type="dxa"/>
          </w:tcPr>
          <w:p w:rsidR="003C0928" w:rsidRPr="00BE496C" w:rsidRDefault="003C0928" w:rsidP="003C0928">
            <w:pPr>
              <w:bidi/>
              <w:spacing w:after="200" w:line="276" w:lineRule="auto"/>
              <w:rPr>
                <w:rFonts w:ascii="Simplified Arabic" w:hAnsi="Simplified Arabic" w:cs="Simplified Arabic"/>
                <w:b/>
                <w:bCs/>
                <w:color w:val="000000"/>
                <w:sz w:val="28"/>
                <w:szCs w:val="28"/>
                <w:rtl/>
              </w:rPr>
            </w:pPr>
            <w:r w:rsidRPr="00BE496C">
              <w:rPr>
                <w:rFonts w:ascii="Simplified Arabic" w:hAnsi="Simplified Arabic" w:cs="Simplified Arabic" w:hint="cs"/>
                <w:b/>
                <w:bCs/>
                <w:color w:val="000000"/>
                <w:sz w:val="28"/>
                <w:szCs w:val="28"/>
                <w:rtl/>
              </w:rPr>
              <w:t>أوافق بشدة</w:t>
            </w:r>
          </w:p>
        </w:tc>
        <w:tc>
          <w:tcPr>
            <w:tcW w:w="707" w:type="dxa"/>
          </w:tcPr>
          <w:p w:rsidR="003C0928" w:rsidRPr="00BE496C" w:rsidRDefault="003C0928" w:rsidP="003C0928">
            <w:pPr>
              <w:bidi/>
              <w:spacing w:after="200" w:line="276" w:lineRule="auto"/>
              <w:rPr>
                <w:rFonts w:ascii="Simplified Arabic" w:hAnsi="Simplified Arabic" w:cs="Simplified Arabic"/>
                <w:b/>
                <w:bCs/>
                <w:color w:val="000000"/>
                <w:sz w:val="28"/>
                <w:szCs w:val="28"/>
                <w:rtl/>
              </w:rPr>
            </w:pPr>
            <w:r w:rsidRPr="00BE496C">
              <w:rPr>
                <w:rFonts w:ascii="Simplified Arabic" w:hAnsi="Simplified Arabic" w:cs="Simplified Arabic" w:hint="cs"/>
                <w:b/>
                <w:bCs/>
                <w:color w:val="000000"/>
                <w:sz w:val="28"/>
                <w:szCs w:val="28"/>
                <w:rtl/>
              </w:rPr>
              <w:t>أوافق</w:t>
            </w:r>
          </w:p>
        </w:tc>
        <w:tc>
          <w:tcPr>
            <w:tcW w:w="717" w:type="dxa"/>
          </w:tcPr>
          <w:p w:rsidR="003C0928" w:rsidRPr="00BE496C" w:rsidRDefault="003C0928" w:rsidP="003C0928">
            <w:pPr>
              <w:bidi/>
              <w:spacing w:after="200" w:line="276" w:lineRule="auto"/>
              <w:rPr>
                <w:rFonts w:ascii="Simplified Arabic" w:hAnsi="Simplified Arabic" w:cs="Simplified Arabic"/>
                <w:b/>
                <w:bCs/>
                <w:color w:val="000000"/>
                <w:sz w:val="28"/>
                <w:szCs w:val="28"/>
                <w:rtl/>
              </w:rPr>
            </w:pPr>
            <w:r w:rsidRPr="00BE496C">
              <w:rPr>
                <w:rFonts w:ascii="Simplified Arabic" w:hAnsi="Simplified Arabic" w:cs="Simplified Arabic" w:hint="cs"/>
                <w:b/>
                <w:bCs/>
                <w:color w:val="000000"/>
                <w:sz w:val="28"/>
                <w:szCs w:val="28"/>
                <w:rtl/>
              </w:rPr>
              <w:t>محايد</w:t>
            </w:r>
          </w:p>
        </w:tc>
        <w:tc>
          <w:tcPr>
            <w:tcW w:w="875" w:type="dxa"/>
          </w:tcPr>
          <w:p w:rsidR="003C0928" w:rsidRPr="00BE496C" w:rsidRDefault="003C0928" w:rsidP="003C0928">
            <w:pPr>
              <w:bidi/>
              <w:spacing w:after="200" w:line="276" w:lineRule="auto"/>
              <w:rPr>
                <w:rFonts w:ascii="Simplified Arabic" w:hAnsi="Simplified Arabic" w:cs="Simplified Arabic"/>
                <w:b/>
                <w:bCs/>
                <w:color w:val="000000"/>
                <w:sz w:val="28"/>
                <w:szCs w:val="28"/>
                <w:rtl/>
              </w:rPr>
            </w:pPr>
            <w:r w:rsidRPr="00BE496C">
              <w:rPr>
                <w:rFonts w:ascii="Simplified Arabic" w:hAnsi="Simplified Arabic" w:cs="Simplified Arabic" w:hint="cs"/>
                <w:b/>
                <w:bCs/>
                <w:color w:val="000000"/>
                <w:sz w:val="28"/>
                <w:szCs w:val="28"/>
                <w:rtl/>
              </w:rPr>
              <w:t xml:space="preserve">أعارض </w:t>
            </w:r>
          </w:p>
        </w:tc>
        <w:tc>
          <w:tcPr>
            <w:tcW w:w="992" w:type="dxa"/>
          </w:tcPr>
          <w:p w:rsidR="003C0928" w:rsidRPr="00BE496C" w:rsidRDefault="003C0928" w:rsidP="003C0928">
            <w:pPr>
              <w:bidi/>
              <w:spacing w:after="200" w:line="276" w:lineRule="auto"/>
              <w:rPr>
                <w:rFonts w:ascii="Simplified Arabic" w:hAnsi="Simplified Arabic" w:cs="Simplified Arabic"/>
                <w:b/>
                <w:bCs/>
                <w:color w:val="000000"/>
                <w:sz w:val="28"/>
                <w:szCs w:val="28"/>
                <w:rtl/>
              </w:rPr>
            </w:pPr>
            <w:r w:rsidRPr="00BE496C">
              <w:rPr>
                <w:rFonts w:ascii="Simplified Arabic" w:hAnsi="Simplified Arabic" w:cs="Simplified Arabic" w:hint="cs"/>
                <w:b/>
                <w:bCs/>
                <w:color w:val="000000"/>
                <w:sz w:val="28"/>
                <w:szCs w:val="28"/>
                <w:rtl/>
              </w:rPr>
              <w:t>أعارض بشدة</w:t>
            </w:r>
          </w:p>
        </w:tc>
      </w:tr>
      <w:tr w:rsidR="003C0928" w:rsidTr="003C0928">
        <w:tc>
          <w:tcPr>
            <w:tcW w:w="9350" w:type="dxa"/>
            <w:gridSpan w:val="7"/>
          </w:tcPr>
          <w:p w:rsidR="003C0928" w:rsidRPr="00BB7AF7" w:rsidRDefault="003C0928" w:rsidP="003C0928">
            <w:pPr>
              <w:bidi/>
              <w:spacing w:after="200" w:line="276" w:lineRule="auto"/>
              <w:rPr>
                <w:rFonts w:ascii="Simplified Arabic" w:hAnsi="Simplified Arabic" w:cs="Simplified Arabic"/>
                <w:b/>
                <w:bCs/>
                <w:color w:val="000000"/>
                <w:sz w:val="28"/>
                <w:szCs w:val="28"/>
                <w:rtl/>
              </w:rPr>
            </w:pPr>
            <w:r w:rsidRPr="00BB7AF7">
              <w:rPr>
                <w:rFonts w:ascii="Simplified Arabic" w:hAnsi="Simplified Arabic" w:cs="Simplified Arabic" w:hint="cs"/>
                <w:b/>
                <w:bCs/>
                <w:color w:val="000000"/>
                <w:sz w:val="28"/>
                <w:szCs w:val="28"/>
                <w:rtl/>
              </w:rPr>
              <w:t>المجال الأول: التحفيز المادي</w:t>
            </w:r>
          </w:p>
        </w:tc>
      </w:tr>
      <w:tr w:rsidR="003C0928" w:rsidTr="003C0928">
        <w:tc>
          <w:tcPr>
            <w:tcW w:w="701" w:type="dxa"/>
          </w:tcPr>
          <w:p w:rsidR="003C0928" w:rsidRDefault="003C0928" w:rsidP="003C0928">
            <w:pPr>
              <w:bidi/>
              <w:spacing w:after="200" w:line="276" w:lineRule="auto"/>
              <w:rPr>
                <w:rFonts w:ascii="Simplified Arabic" w:hAnsi="Simplified Arabic" w:cs="Simplified Arabic"/>
                <w:color w:val="000000"/>
                <w:sz w:val="28"/>
                <w:szCs w:val="28"/>
                <w:rtl/>
              </w:rPr>
            </w:pPr>
            <w:r>
              <w:rPr>
                <w:rFonts w:ascii="Simplified Arabic" w:hAnsi="Simplified Arabic" w:cs="Simplified Arabic" w:hint="cs"/>
                <w:color w:val="000000"/>
                <w:sz w:val="28"/>
                <w:szCs w:val="28"/>
                <w:rtl/>
              </w:rPr>
              <w:t>1</w:t>
            </w:r>
          </w:p>
        </w:tc>
        <w:tc>
          <w:tcPr>
            <w:tcW w:w="4650" w:type="dxa"/>
          </w:tcPr>
          <w:p w:rsidR="003C0928" w:rsidRDefault="003C0928" w:rsidP="003C0928">
            <w:pPr>
              <w:bidi/>
              <w:spacing w:after="200" w:line="276" w:lineRule="auto"/>
              <w:rPr>
                <w:rFonts w:ascii="Simplified Arabic" w:hAnsi="Simplified Arabic" w:cs="Simplified Arabic"/>
                <w:color w:val="000000"/>
                <w:sz w:val="28"/>
                <w:szCs w:val="28"/>
                <w:rtl/>
              </w:rPr>
            </w:pPr>
            <w:r>
              <w:rPr>
                <w:rFonts w:ascii="Simplified Arabic" w:hAnsi="Simplified Arabic" w:cs="Simplified Arabic" w:hint="cs"/>
                <w:color w:val="000000"/>
                <w:sz w:val="28"/>
                <w:szCs w:val="28"/>
                <w:rtl/>
              </w:rPr>
              <w:t xml:space="preserve">يقوم المدير بتشجيع الموظفين على تطوير مهاراتهم بهدف الزيادة في الراتب. </w:t>
            </w:r>
          </w:p>
        </w:tc>
        <w:tc>
          <w:tcPr>
            <w:tcW w:w="708" w:type="dxa"/>
          </w:tcPr>
          <w:p w:rsidR="003C0928" w:rsidRDefault="003C0928" w:rsidP="003C0928">
            <w:pPr>
              <w:bidi/>
              <w:spacing w:after="200" w:line="276" w:lineRule="auto"/>
              <w:rPr>
                <w:rFonts w:ascii="Simplified Arabic" w:hAnsi="Simplified Arabic" w:cs="Simplified Arabic"/>
                <w:color w:val="000000"/>
                <w:sz w:val="28"/>
                <w:szCs w:val="28"/>
                <w:rtl/>
              </w:rPr>
            </w:pPr>
          </w:p>
        </w:tc>
        <w:tc>
          <w:tcPr>
            <w:tcW w:w="707" w:type="dxa"/>
          </w:tcPr>
          <w:p w:rsidR="003C0928" w:rsidRDefault="003C0928" w:rsidP="003C0928">
            <w:pPr>
              <w:bidi/>
              <w:spacing w:after="200" w:line="276" w:lineRule="auto"/>
              <w:rPr>
                <w:rFonts w:ascii="Simplified Arabic" w:hAnsi="Simplified Arabic" w:cs="Simplified Arabic"/>
                <w:color w:val="000000"/>
                <w:sz w:val="28"/>
                <w:szCs w:val="28"/>
                <w:rtl/>
              </w:rPr>
            </w:pPr>
          </w:p>
        </w:tc>
        <w:tc>
          <w:tcPr>
            <w:tcW w:w="717" w:type="dxa"/>
          </w:tcPr>
          <w:p w:rsidR="003C0928" w:rsidRDefault="003C0928" w:rsidP="003C0928">
            <w:pPr>
              <w:bidi/>
              <w:spacing w:after="200" w:line="276" w:lineRule="auto"/>
              <w:rPr>
                <w:rFonts w:ascii="Simplified Arabic" w:hAnsi="Simplified Arabic" w:cs="Simplified Arabic"/>
                <w:color w:val="000000"/>
                <w:sz w:val="28"/>
                <w:szCs w:val="28"/>
                <w:rtl/>
              </w:rPr>
            </w:pPr>
          </w:p>
        </w:tc>
        <w:tc>
          <w:tcPr>
            <w:tcW w:w="875" w:type="dxa"/>
          </w:tcPr>
          <w:p w:rsidR="003C0928" w:rsidRDefault="003C0928" w:rsidP="003C0928">
            <w:pPr>
              <w:bidi/>
              <w:spacing w:after="200" w:line="276" w:lineRule="auto"/>
              <w:rPr>
                <w:rFonts w:ascii="Simplified Arabic" w:hAnsi="Simplified Arabic" w:cs="Simplified Arabic"/>
                <w:color w:val="000000"/>
                <w:sz w:val="28"/>
                <w:szCs w:val="28"/>
                <w:rtl/>
              </w:rPr>
            </w:pPr>
          </w:p>
        </w:tc>
        <w:tc>
          <w:tcPr>
            <w:tcW w:w="992" w:type="dxa"/>
          </w:tcPr>
          <w:p w:rsidR="003C0928" w:rsidRDefault="003C0928" w:rsidP="003C0928">
            <w:pPr>
              <w:bidi/>
              <w:spacing w:after="200" w:line="276" w:lineRule="auto"/>
              <w:rPr>
                <w:rFonts w:ascii="Simplified Arabic" w:hAnsi="Simplified Arabic" w:cs="Simplified Arabic"/>
                <w:color w:val="000000"/>
                <w:sz w:val="28"/>
                <w:szCs w:val="28"/>
                <w:rtl/>
              </w:rPr>
            </w:pPr>
          </w:p>
        </w:tc>
      </w:tr>
      <w:tr w:rsidR="003C0928" w:rsidTr="003C0928">
        <w:tc>
          <w:tcPr>
            <w:tcW w:w="701" w:type="dxa"/>
          </w:tcPr>
          <w:p w:rsidR="003C0928" w:rsidRDefault="003C0928" w:rsidP="003C0928">
            <w:pPr>
              <w:bidi/>
              <w:spacing w:after="200" w:line="276" w:lineRule="auto"/>
              <w:rPr>
                <w:rFonts w:ascii="Simplified Arabic" w:hAnsi="Simplified Arabic" w:cs="Simplified Arabic"/>
                <w:color w:val="000000"/>
                <w:sz w:val="28"/>
                <w:szCs w:val="28"/>
                <w:rtl/>
              </w:rPr>
            </w:pPr>
            <w:r>
              <w:rPr>
                <w:rFonts w:ascii="Simplified Arabic" w:hAnsi="Simplified Arabic" w:cs="Simplified Arabic" w:hint="cs"/>
                <w:color w:val="000000"/>
                <w:sz w:val="28"/>
                <w:szCs w:val="28"/>
                <w:rtl/>
              </w:rPr>
              <w:t>2</w:t>
            </w:r>
          </w:p>
        </w:tc>
        <w:tc>
          <w:tcPr>
            <w:tcW w:w="4650" w:type="dxa"/>
          </w:tcPr>
          <w:p w:rsidR="003C0928" w:rsidRDefault="003C0928" w:rsidP="003C0928">
            <w:pPr>
              <w:bidi/>
              <w:spacing w:after="200" w:line="276" w:lineRule="auto"/>
              <w:rPr>
                <w:rFonts w:ascii="Simplified Arabic" w:hAnsi="Simplified Arabic" w:cs="Simplified Arabic"/>
                <w:color w:val="000000"/>
                <w:sz w:val="28"/>
                <w:szCs w:val="28"/>
                <w:rtl/>
              </w:rPr>
            </w:pPr>
            <w:r>
              <w:rPr>
                <w:rFonts w:ascii="Simplified Arabic" w:hAnsi="Simplified Arabic" w:cs="Simplified Arabic" w:hint="cs"/>
                <w:color w:val="000000"/>
                <w:sz w:val="28"/>
                <w:szCs w:val="28"/>
                <w:rtl/>
              </w:rPr>
              <w:t xml:space="preserve">يقوم المدير بمنح مكافآت مالية للموظفين المتميزين. </w:t>
            </w:r>
          </w:p>
        </w:tc>
        <w:tc>
          <w:tcPr>
            <w:tcW w:w="708" w:type="dxa"/>
          </w:tcPr>
          <w:p w:rsidR="003C0928" w:rsidRDefault="003C0928" w:rsidP="003C0928">
            <w:pPr>
              <w:bidi/>
              <w:spacing w:after="200" w:line="276" w:lineRule="auto"/>
              <w:rPr>
                <w:rFonts w:ascii="Simplified Arabic" w:hAnsi="Simplified Arabic" w:cs="Simplified Arabic"/>
                <w:color w:val="000000"/>
                <w:sz w:val="28"/>
                <w:szCs w:val="28"/>
                <w:rtl/>
              </w:rPr>
            </w:pPr>
          </w:p>
        </w:tc>
        <w:tc>
          <w:tcPr>
            <w:tcW w:w="707" w:type="dxa"/>
          </w:tcPr>
          <w:p w:rsidR="003C0928" w:rsidRDefault="003C0928" w:rsidP="003C0928">
            <w:pPr>
              <w:bidi/>
              <w:spacing w:after="200" w:line="276" w:lineRule="auto"/>
              <w:rPr>
                <w:rFonts w:ascii="Simplified Arabic" w:hAnsi="Simplified Arabic" w:cs="Simplified Arabic"/>
                <w:color w:val="000000"/>
                <w:sz w:val="28"/>
                <w:szCs w:val="28"/>
                <w:rtl/>
              </w:rPr>
            </w:pPr>
          </w:p>
        </w:tc>
        <w:tc>
          <w:tcPr>
            <w:tcW w:w="717" w:type="dxa"/>
          </w:tcPr>
          <w:p w:rsidR="003C0928" w:rsidRDefault="003C0928" w:rsidP="003C0928">
            <w:pPr>
              <w:bidi/>
              <w:spacing w:after="200" w:line="276" w:lineRule="auto"/>
              <w:rPr>
                <w:rFonts w:ascii="Simplified Arabic" w:hAnsi="Simplified Arabic" w:cs="Simplified Arabic"/>
                <w:color w:val="000000"/>
                <w:sz w:val="28"/>
                <w:szCs w:val="28"/>
                <w:rtl/>
              </w:rPr>
            </w:pPr>
          </w:p>
        </w:tc>
        <w:tc>
          <w:tcPr>
            <w:tcW w:w="875" w:type="dxa"/>
          </w:tcPr>
          <w:p w:rsidR="003C0928" w:rsidRDefault="003C0928" w:rsidP="003C0928">
            <w:pPr>
              <w:bidi/>
              <w:spacing w:after="200" w:line="276" w:lineRule="auto"/>
              <w:rPr>
                <w:rFonts w:ascii="Simplified Arabic" w:hAnsi="Simplified Arabic" w:cs="Simplified Arabic"/>
                <w:color w:val="000000"/>
                <w:sz w:val="28"/>
                <w:szCs w:val="28"/>
                <w:rtl/>
              </w:rPr>
            </w:pPr>
          </w:p>
        </w:tc>
        <w:tc>
          <w:tcPr>
            <w:tcW w:w="992" w:type="dxa"/>
          </w:tcPr>
          <w:p w:rsidR="003C0928" w:rsidRDefault="003C0928" w:rsidP="003C0928">
            <w:pPr>
              <w:bidi/>
              <w:spacing w:after="200" w:line="276" w:lineRule="auto"/>
              <w:rPr>
                <w:rFonts w:ascii="Simplified Arabic" w:hAnsi="Simplified Arabic" w:cs="Simplified Arabic"/>
                <w:color w:val="000000"/>
                <w:sz w:val="28"/>
                <w:szCs w:val="28"/>
                <w:rtl/>
              </w:rPr>
            </w:pPr>
          </w:p>
        </w:tc>
      </w:tr>
      <w:tr w:rsidR="003C0928" w:rsidTr="003C0928">
        <w:tc>
          <w:tcPr>
            <w:tcW w:w="701" w:type="dxa"/>
          </w:tcPr>
          <w:p w:rsidR="003C0928" w:rsidRDefault="003C0928" w:rsidP="003C0928">
            <w:pPr>
              <w:bidi/>
              <w:spacing w:after="200" w:line="276" w:lineRule="auto"/>
              <w:rPr>
                <w:rFonts w:ascii="Simplified Arabic" w:hAnsi="Simplified Arabic" w:cs="Simplified Arabic"/>
                <w:color w:val="000000"/>
                <w:sz w:val="28"/>
                <w:szCs w:val="28"/>
                <w:rtl/>
              </w:rPr>
            </w:pPr>
            <w:r>
              <w:rPr>
                <w:rFonts w:ascii="Simplified Arabic" w:hAnsi="Simplified Arabic" w:cs="Simplified Arabic" w:hint="cs"/>
                <w:color w:val="000000"/>
                <w:sz w:val="28"/>
                <w:szCs w:val="28"/>
                <w:rtl/>
              </w:rPr>
              <w:t>3</w:t>
            </w:r>
          </w:p>
        </w:tc>
        <w:tc>
          <w:tcPr>
            <w:tcW w:w="4650" w:type="dxa"/>
          </w:tcPr>
          <w:p w:rsidR="003C0928" w:rsidRDefault="003C0928" w:rsidP="003C0928">
            <w:pPr>
              <w:bidi/>
              <w:spacing w:after="200" w:line="276" w:lineRule="auto"/>
              <w:rPr>
                <w:rFonts w:ascii="Simplified Arabic" w:hAnsi="Simplified Arabic" w:cs="Simplified Arabic"/>
                <w:color w:val="000000"/>
                <w:sz w:val="28"/>
                <w:szCs w:val="28"/>
                <w:rtl/>
              </w:rPr>
            </w:pPr>
            <w:r>
              <w:rPr>
                <w:rFonts w:ascii="Simplified Arabic" w:hAnsi="Simplified Arabic" w:cs="Simplified Arabic" w:hint="cs"/>
                <w:color w:val="000000"/>
                <w:sz w:val="28"/>
                <w:szCs w:val="28"/>
                <w:rtl/>
              </w:rPr>
              <w:t xml:space="preserve">يقوم المدير بترقية الموظفين المتميزين كل عام. </w:t>
            </w:r>
          </w:p>
        </w:tc>
        <w:tc>
          <w:tcPr>
            <w:tcW w:w="708" w:type="dxa"/>
          </w:tcPr>
          <w:p w:rsidR="003C0928" w:rsidRDefault="003C0928" w:rsidP="003C0928">
            <w:pPr>
              <w:bidi/>
              <w:spacing w:after="200" w:line="276" w:lineRule="auto"/>
              <w:rPr>
                <w:rFonts w:ascii="Simplified Arabic" w:hAnsi="Simplified Arabic" w:cs="Simplified Arabic"/>
                <w:color w:val="000000"/>
                <w:sz w:val="28"/>
                <w:szCs w:val="28"/>
                <w:rtl/>
              </w:rPr>
            </w:pPr>
          </w:p>
        </w:tc>
        <w:tc>
          <w:tcPr>
            <w:tcW w:w="707" w:type="dxa"/>
          </w:tcPr>
          <w:p w:rsidR="003C0928" w:rsidRDefault="003C0928" w:rsidP="003C0928">
            <w:pPr>
              <w:bidi/>
              <w:spacing w:after="200" w:line="276" w:lineRule="auto"/>
              <w:rPr>
                <w:rFonts w:ascii="Simplified Arabic" w:hAnsi="Simplified Arabic" w:cs="Simplified Arabic"/>
                <w:color w:val="000000"/>
                <w:sz w:val="28"/>
                <w:szCs w:val="28"/>
                <w:rtl/>
              </w:rPr>
            </w:pPr>
          </w:p>
        </w:tc>
        <w:tc>
          <w:tcPr>
            <w:tcW w:w="717" w:type="dxa"/>
          </w:tcPr>
          <w:p w:rsidR="003C0928" w:rsidRDefault="003C0928" w:rsidP="003C0928">
            <w:pPr>
              <w:bidi/>
              <w:spacing w:after="200" w:line="276" w:lineRule="auto"/>
              <w:rPr>
                <w:rFonts w:ascii="Simplified Arabic" w:hAnsi="Simplified Arabic" w:cs="Simplified Arabic"/>
                <w:color w:val="000000"/>
                <w:sz w:val="28"/>
                <w:szCs w:val="28"/>
                <w:rtl/>
              </w:rPr>
            </w:pPr>
          </w:p>
        </w:tc>
        <w:tc>
          <w:tcPr>
            <w:tcW w:w="875" w:type="dxa"/>
          </w:tcPr>
          <w:p w:rsidR="003C0928" w:rsidRDefault="003C0928" w:rsidP="003C0928">
            <w:pPr>
              <w:bidi/>
              <w:spacing w:after="200" w:line="276" w:lineRule="auto"/>
              <w:rPr>
                <w:rFonts w:ascii="Simplified Arabic" w:hAnsi="Simplified Arabic" w:cs="Simplified Arabic"/>
                <w:color w:val="000000"/>
                <w:sz w:val="28"/>
                <w:szCs w:val="28"/>
                <w:rtl/>
              </w:rPr>
            </w:pPr>
          </w:p>
        </w:tc>
        <w:tc>
          <w:tcPr>
            <w:tcW w:w="992" w:type="dxa"/>
          </w:tcPr>
          <w:p w:rsidR="003C0928" w:rsidRDefault="003C0928" w:rsidP="003C0928">
            <w:pPr>
              <w:bidi/>
              <w:spacing w:after="200" w:line="276" w:lineRule="auto"/>
              <w:rPr>
                <w:rFonts w:ascii="Simplified Arabic" w:hAnsi="Simplified Arabic" w:cs="Simplified Arabic"/>
                <w:color w:val="000000"/>
                <w:sz w:val="28"/>
                <w:szCs w:val="28"/>
                <w:rtl/>
              </w:rPr>
            </w:pPr>
          </w:p>
        </w:tc>
      </w:tr>
      <w:tr w:rsidR="003C0928" w:rsidTr="003C0928">
        <w:tc>
          <w:tcPr>
            <w:tcW w:w="701" w:type="dxa"/>
          </w:tcPr>
          <w:p w:rsidR="003C0928" w:rsidRDefault="003C0928" w:rsidP="003C0928">
            <w:pPr>
              <w:bidi/>
              <w:spacing w:after="200" w:line="276" w:lineRule="auto"/>
              <w:rPr>
                <w:rFonts w:ascii="Simplified Arabic" w:hAnsi="Simplified Arabic" w:cs="Simplified Arabic"/>
                <w:color w:val="000000"/>
                <w:sz w:val="28"/>
                <w:szCs w:val="28"/>
                <w:rtl/>
              </w:rPr>
            </w:pPr>
            <w:r>
              <w:rPr>
                <w:rFonts w:ascii="Simplified Arabic" w:hAnsi="Simplified Arabic" w:cs="Simplified Arabic" w:hint="cs"/>
                <w:color w:val="000000"/>
                <w:sz w:val="28"/>
                <w:szCs w:val="28"/>
                <w:rtl/>
              </w:rPr>
              <w:lastRenderedPageBreak/>
              <w:t>4</w:t>
            </w:r>
          </w:p>
        </w:tc>
        <w:tc>
          <w:tcPr>
            <w:tcW w:w="4650" w:type="dxa"/>
          </w:tcPr>
          <w:p w:rsidR="003C0928" w:rsidRDefault="003C0928" w:rsidP="003C0928">
            <w:pPr>
              <w:bidi/>
              <w:spacing w:after="200" w:line="276" w:lineRule="auto"/>
              <w:rPr>
                <w:rFonts w:ascii="Simplified Arabic" w:hAnsi="Simplified Arabic" w:cs="Simplified Arabic"/>
                <w:color w:val="000000"/>
                <w:sz w:val="28"/>
                <w:szCs w:val="28"/>
                <w:rtl/>
              </w:rPr>
            </w:pPr>
            <w:r>
              <w:rPr>
                <w:rFonts w:ascii="Simplified Arabic" w:hAnsi="Simplified Arabic" w:cs="Simplified Arabic" w:hint="cs"/>
                <w:color w:val="000000"/>
                <w:sz w:val="28"/>
                <w:szCs w:val="28"/>
                <w:rtl/>
              </w:rPr>
              <w:t xml:space="preserve">يعمل المدير على صرف المعايدات المالية في الأعياد الرسمية. </w:t>
            </w:r>
          </w:p>
        </w:tc>
        <w:tc>
          <w:tcPr>
            <w:tcW w:w="708" w:type="dxa"/>
          </w:tcPr>
          <w:p w:rsidR="003C0928" w:rsidRDefault="003C0928" w:rsidP="003C0928">
            <w:pPr>
              <w:bidi/>
              <w:spacing w:after="200" w:line="276" w:lineRule="auto"/>
              <w:rPr>
                <w:rFonts w:ascii="Simplified Arabic" w:hAnsi="Simplified Arabic" w:cs="Simplified Arabic"/>
                <w:color w:val="000000"/>
                <w:sz w:val="28"/>
                <w:szCs w:val="28"/>
                <w:rtl/>
              </w:rPr>
            </w:pPr>
          </w:p>
        </w:tc>
        <w:tc>
          <w:tcPr>
            <w:tcW w:w="707" w:type="dxa"/>
          </w:tcPr>
          <w:p w:rsidR="003C0928" w:rsidRDefault="003C0928" w:rsidP="003C0928">
            <w:pPr>
              <w:bidi/>
              <w:spacing w:after="200" w:line="276" w:lineRule="auto"/>
              <w:rPr>
                <w:rFonts w:ascii="Simplified Arabic" w:hAnsi="Simplified Arabic" w:cs="Simplified Arabic"/>
                <w:color w:val="000000"/>
                <w:sz w:val="28"/>
                <w:szCs w:val="28"/>
                <w:rtl/>
              </w:rPr>
            </w:pPr>
          </w:p>
        </w:tc>
        <w:tc>
          <w:tcPr>
            <w:tcW w:w="717" w:type="dxa"/>
          </w:tcPr>
          <w:p w:rsidR="003C0928" w:rsidRDefault="003C0928" w:rsidP="003C0928">
            <w:pPr>
              <w:bidi/>
              <w:spacing w:after="200" w:line="276" w:lineRule="auto"/>
              <w:rPr>
                <w:rFonts w:ascii="Simplified Arabic" w:hAnsi="Simplified Arabic" w:cs="Simplified Arabic"/>
                <w:color w:val="000000"/>
                <w:sz w:val="28"/>
                <w:szCs w:val="28"/>
                <w:rtl/>
              </w:rPr>
            </w:pPr>
          </w:p>
        </w:tc>
        <w:tc>
          <w:tcPr>
            <w:tcW w:w="875" w:type="dxa"/>
          </w:tcPr>
          <w:p w:rsidR="003C0928" w:rsidRDefault="003C0928" w:rsidP="003C0928">
            <w:pPr>
              <w:bidi/>
              <w:spacing w:after="200" w:line="276" w:lineRule="auto"/>
              <w:rPr>
                <w:rFonts w:ascii="Simplified Arabic" w:hAnsi="Simplified Arabic" w:cs="Simplified Arabic"/>
                <w:color w:val="000000"/>
                <w:sz w:val="28"/>
                <w:szCs w:val="28"/>
                <w:rtl/>
              </w:rPr>
            </w:pPr>
          </w:p>
        </w:tc>
        <w:tc>
          <w:tcPr>
            <w:tcW w:w="992" w:type="dxa"/>
          </w:tcPr>
          <w:p w:rsidR="003C0928" w:rsidRDefault="003C0928" w:rsidP="003C0928">
            <w:pPr>
              <w:bidi/>
              <w:spacing w:after="200" w:line="276" w:lineRule="auto"/>
              <w:rPr>
                <w:rFonts w:ascii="Simplified Arabic" w:hAnsi="Simplified Arabic" w:cs="Simplified Arabic"/>
                <w:color w:val="000000"/>
                <w:sz w:val="28"/>
                <w:szCs w:val="28"/>
                <w:rtl/>
              </w:rPr>
            </w:pPr>
          </w:p>
        </w:tc>
      </w:tr>
      <w:tr w:rsidR="003C0928" w:rsidTr="003C0928">
        <w:tc>
          <w:tcPr>
            <w:tcW w:w="701" w:type="dxa"/>
          </w:tcPr>
          <w:p w:rsidR="003C0928" w:rsidRDefault="003C0928" w:rsidP="003C0928">
            <w:pPr>
              <w:bidi/>
              <w:spacing w:after="200" w:line="276" w:lineRule="auto"/>
              <w:rPr>
                <w:rFonts w:ascii="Simplified Arabic" w:hAnsi="Simplified Arabic" w:cs="Simplified Arabic"/>
                <w:color w:val="000000"/>
                <w:sz w:val="28"/>
                <w:szCs w:val="28"/>
                <w:rtl/>
              </w:rPr>
            </w:pPr>
            <w:r>
              <w:rPr>
                <w:rFonts w:ascii="Simplified Arabic" w:hAnsi="Simplified Arabic" w:cs="Simplified Arabic" w:hint="cs"/>
                <w:color w:val="000000"/>
                <w:sz w:val="28"/>
                <w:szCs w:val="28"/>
                <w:rtl/>
              </w:rPr>
              <w:t>5</w:t>
            </w:r>
          </w:p>
        </w:tc>
        <w:tc>
          <w:tcPr>
            <w:tcW w:w="4650" w:type="dxa"/>
          </w:tcPr>
          <w:p w:rsidR="003C0928" w:rsidRDefault="003C0928" w:rsidP="003C0928">
            <w:pPr>
              <w:bidi/>
              <w:spacing w:after="200" w:line="276" w:lineRule="auto"/>
              <w:rPr>
                <w:rFonts w:ascii="Simplified Arabic" w:hAnsi="Simplified Arabic" w:cs="Simplified Arabic"/>
                <w:color w:val="000000"/>
                <w:sz w:val="28"/>
                <w:szCs w:val="28"/>
                <w:rtl/>
              </w:rPr>
            </w:pPr>
            <w:r>
              <w:rPr>
                <w:rFonts w:ascii="Simplified Arabic" w:hAnsi="Simplified Arabic" w:cs="Simplified Arabic" w:hint="cs"/>
                <w:color w:val="000000"/>
                <w:sz w:val="28"/>
                <w:szCs w:val="28"/>
                <w:rtl/>
              </w:rPr>
              <w:t xml:space="preserve">يقوم المدير بزيادة الراتب للموظفين سنوياً بنسبة معينة. </w:t>
            </w:r>
          </w:p>
        </w:tc>
        <w:tc>
          <w:tcPr>
            <w:tcW w:w="708" w:type="dxa"/>
          </w:tcPr>
          <w:p w:rsidR="003C0928" w:rsidRDefault="003C0928" w:rsidP="003C0928">
            <w:pPr>
              <w:bidi/>
              <w:spacing w:after="200" w:line="276" w:lineRule="auto"/>
              <w:rPr>
                <w:rFonts w:ascii="Simplified Arabic" w:hAnsi="Simplified Arabic" w:cs="Simplified Arabic"/>
                <w:color w:val="000000"/>
                <w:sz w:val="28"/>
                <w:szCs w:val="28"/>
                <w:rtl/>
              </w:rPr>
            </w:pPr>
          </w:p>
        </w:tc>
        <w:tc>
          <w:tcPr>
            <w:tcW w:w="707" w:type="dxa"/>
          </w:tcPr>
          <w:p w:rsidR="003C0928" w:rsidRDefault="003C0928" w:rsidP="003C0928">
            <w:pPr>
              <w:bidi/>
              <w:spacing w:after="200" w:line="276" w:lineRule="auto"/>
              <w:rPr>
                <w:rFonts w:ascii="Simplified Arabic" w:hAnsi="Simplified Arabic" w:cs="Simplified Arabic"/>
                <w:color w:val="000000"/>
                <w:sz w:val="28"/>
                <w:szCs w:val="28"/>
                <w:rtl/>
              </w:rPr>
            </w:pPr>
          </w:p>
        </w:tc>
        <w:tc>
          <w:tcPr>
            <w:tcW w:w="717" w:type="dxa"/>
          </w:tcPr>
          <w:p w:rsidR="003C0928" w:rsidRDefault="003C0928" w:rsidP="003C0928">
            <w:pPr>
              <w:bidi/>
              <w:spacing w:after="200" w:line="276" w:lineRule="auto"/>
              <w:rPr>
                <w:rFonts w:ascii="Simplified Arabic" w:hAnsi="Simplified Arabic" w:cs="Simplified Arabic"/>
                <w:color w:val="000000"/>
                <w:sz w:val="28"/>
                <w:szCs w:val="28"/>
                <w:rtl/>
              </w:rPr>
            </w:pPr>
          </w:p>
        </w:tc>
        <w:tc>
          <w:tcPr>
            <w:tcW w:w="875" w:type="dxa"/>
          </w:tcPr>
          <w:p w:rsidR="003C0928" w:rsidRDefault="003C0928" w:rsidP="003C0928">
            <w:pPr>
              <w:bidi/>
              <w:spacing w:after="200" w:line="276" w:lineRule="auto"/>
              <w:rPr>
                <w:rFonts w:ascii="Simplified Arabic" w:hAnsi="Simplified Arabic" w:cs="Simplified Arabic"/>
                <w:color w:val="000000"/>
                <w:sz w:val="28"/>
                <w:szCs w:val="28"/>
                <w:rtl/>
              </w:rPr>
            </w:pPr>
          </w:p>
        </w:tc>
        <w:tc>
          <w:tcPr>
            <w:tcW w:w="992" w:type="dxa"/>
          </w:tcPr>
          <w:p w:rsidR="003C0928" w:rsidRDefault="003C0928" w:rsidP="003C0928">
            <w:pPr>
              <w:bidi/>
              <w:spacing w:after="200" w:line="276" w:lineRule="auto"/>
              <w:rPr>
                <w:rFonts w:ascii="Simplified Arabic" w:hAnsi="Simplified Arabic" w:cs="Simplified Arabic"/>
                <w:color w:val="000000"/>
                <w:sz w:val="28"/>
                <w:szCs w:val="28"/>
                <w:rtl/>
              </w:rPr>
            </w:pPr>
          </w:p>
        </w:tc>
      </w:tr>
      <w:tr w:rsidR="003C0928" w:rsidTr="003C0928">
        <w:tc>
          <w:tcPr>
            <w:tcW w:w="9350" w:type="dxa"/>
            <w:gridSpan w:val="7"/>
          </w:tcPr>
          <w:p w:rsidR="003C0928" w:rsidRPr="00BB7AF7" w:rsidRDefault="003C0928" w:rsidP="003C0928">
            <w:pPr>
              <w:bidi/>
              <w:spacing w:after="200" w:line="276" w:lineRule="auto"/>
              <w:rPr>
                <w:rFonts w:ascii="Simplified Arabic" w:hAnsi="Simplified Arabic" w:cs="Simplified Arabic"/>
                <w:b/>
                <w:bCs/>
                <w:color w:val="000000"/>
                <w:sz w:val="28"/>
                <w:szCs w:val="28"/>
                <w:rtl/>
              </w:rPr>
            </w:pPr>
            <w:r w:rsidRPr="00BB7AF7">
              <w:rPr>
                <w:rFonts w:ascii="Simplified Arabic" w:hAnsi="Simplified Arabic" w:cs="Simplified Arabic" w:hint="cs"/>
                <w:b/>
                <w:bCs/>
                <w:color w:val="000000"/>
                <w:sz w:val="28"/>
                <w:szCs w:val="28"/>
                <w:rtl/>
              </w:rPr>
              <w:t>المجال الثاني: التحفيز المعنوي</w:t>
            </w:r>
          </w:p>
        </w:tc>
      </w:tr>
      <w:tr w:rsidR="003C0928" w:rsidTr="003C0928">
        <w:tc>
          <w:tcPr>
            <w:tcW w:w="701" w:type="dxa"/>
          </w:tcPr>
          <w:p w:rsidR="003C0928" w:rsidRDefault="003C0928" w:rsidP="003C0928">
            <w:pPr>
              <w:bidi/>
              <w:spacing w:after="200" w:line="276" w:lineRule="auto"/>
              <w:rPr>
                <w:rFonts w:ascii="Simplified Arabic" w:hAnsi="Simplified Arabic" w:cs="Simplified Arabic"/>
                <w:color w:val="000000"/>
                <w:sz w:val="28"/>
                <w:szCs w:val="28"/>
                <w:rtl/>
              </w:rPr>
            </w:pPr>
            <w:r>
              <w:rPr>
                <w:rFonts w:ascii="Simplified Arabic" w:hAnsi="Simplified Arabic" w:cs="Simplified Arabic" w:hint="cs"/>
                <w:color w:val="000000"/>
                <w:sz w:val="28"/>
                <w:szCs w:val="28"/>
                <w:rtl/>
              </w:rPr>
              <w:t>6</w:t>
            </w:r>
          </w:p>
        </w:tc>
        <w:tc>
          <w:tcPr>
            <w:tcW w:w="4650" w:type="dxa"/>
          </w:tcPr>
          <w:p w:rsidR="003C0928" w:rsidRPr="00E32582" w:rsidRDefault="003C0928" w:rsidP="003C0928">
            <w:pPr>
              <w:autoSpaceDE w:val="0"/>
              <w:autoSpaceDN w:val="0"/>
              <w:bidi/>
              <w:rPr>
                <w:rFonts w:ascii="Simplified Arabic" w:hAnsi="Simplified Arabic" w:cs="Simplified Arabic"/>
                <w:color w:val="000000"/>
                <w:sz w:val="28"/>
                <w:szCs w:val="28"/>
                <w:rtl/>
              </w:rPr>
            </w:pPr>
            <w:r>
              <w:rPr>
                <w:rFonts w:ascii="Simplified Arabic" w:hAnsi="Simplified Arabic" w:cs="Simplified Arabic" w:hint="cs"/>
                <w:color w:val="000000"/>
                <w:sz w:val="28"/>
                <w:szCs w:val="28"/>
                <w:rtl/>
              </w:rPr>
              <w:t>يتبع المدير</w:t>
            </w:r>
            <w:r w:rsidRPr="00E32582">
              <w:rPr>
                <w:rFonts w:ascii="Simplified Arabic" w:hAnsi="Simplified Arabic" w:cs="Simplified Arabic" w:hint="cs"/>
                <w:color w:val="000000"/>
                <w:sz w:val="28"/>
                <w:szCs w:val="28"/>
                <w:rtl/>
              </w:rPr>
              <w:t xml:space="preserve"> نظام تفويض الصلاحيات لتحفيز الموظفين وإشعارهم بالمسؤولية.</w:t>
            </w:r>
          </w:p>
        </w:tc>
        <w:tc>
          <w:tcPr>
            <w:tcW w:w="708" w:type="dxa"/>
          </w:tcPr>
          <w:p w:rsidR="003C0928" w:rsidRDefault="003C0928" w:rsidP="003C0928">
            <w:pPr>
              <w:bidi/>
              <w:spacing w:after="200" w:line="276" w:lineRule="auto"/>
              <w:rPr>
                <w:rFonts w:ascii="Simplified Arabic" w:hAnsi="Simplified Arabic" w:cs="Simplified Arabic"/>
                <w:color w:val="000000"/>
                <w:sz w:val="28"/>
                <w:szCs w:val="28"/>
                <w:rtl/>
              </w:rPr>
            </w:pPr>
          </w:p>
        </w:tc>
        <w:tc>
          <w:tcPr>
            <w:tcW w:w="707" w:type="dxa"/>
          </w:tcPr>
          <w:p w:rsidR="003C0928" w:rsidRDefault="003C0928" w:rsidP="003C0928">
            <w:pPr>
              <w:bidi/>
              <w:spacing w:after="200" w:line="276" w:lineRule="auto"/>
              <w:rPr>
                <w:rFonts w:ascii="Simplified Arabic" w:hAnsi="Simplified Arabic" w:cs="Simplified Arabic"/>
                <w:color w:val="000000"/>
                <w:sz w:val="28"/>
                <w:szCs w:val="28"/>
                <w:rtl/>
              </w:rPr>
            </w:pPr>
          </w:p>
        </w:tc>
        <w:tc>
          <w:tcPr>
            <w:tcW w:w="717" w:type="dxa"/>
          </w:tcPr>
          <w:p w:rsidR="003C0928" w:rsidRDefault="003C0928" w:rsidP="003C0928">
            <w:pPr>
              <w:bidi/>
              <w:spacing w:after="200" w:line="276" w:lineRule="auto"/>
              <w:rPr>
                <w:rFonts w:ascii="Simplified Arabic" w:hAnsi="Simplified Arabic" w:cs="Simplified Arabic"/>
                <w:color w:val="000000"/>
                <w:sz w:val="28"/>
                <w:szCs w:val="28"/>
                <w:rtl/>
              </w:rPr>
            </w:pPr>
          </w:p>
        </w:tc>
        <w:tc>
          <w:tcPr>
            <w:tcW w:w="875" w:type="dxa"/>
          </w:tcPr>
          <w:p w:rsidR="003C0928" w:rsidRDefault="003C0928" w:rsidP="003C0928">
            <w:pPr>
              <w:bidi/>
              <w:spacing w:after="200" w:line="276" w:lineRule="auto"/>
              <w:rPr>
                <w:rFonts w:ascii="Simplified Arabic" w:hAnsi="Simplified Arabic" w:cs="Simplified Arabic"/>
                <w:color w:val="000000"/>
                <w:sz w:val="28"/>
                <w:szCs w:val="28"/>
                <w:rtl/>
              </w:rPr>
            </w:pPr>
          </w:p>
        </w:tc>
        <w:tc>
          <w:tcPr>
            <w:tcW w:w="992" w:type="dxa"/>
          </w:tcPr>
          <w:p w:rsidR="003C0928" w:rsidRDefault="003C0928" w:rsidP="003C0928">
            <w:pPr>
              <w:bidi/>
              <w:spacing w:after="200" w:line="276" w:lineRule="auto"/>
              <w:rPr>
                <w:rFonts w:ascii="Simplified Arabic" w:hAnsi="Simplified Arabic" w:cs="Simplified Arabic"/>
                <w:color w:val="000000"/>
                <w:sz w:val="28"/>
                <w:szCs w:val="28"/>
                <w:rtl/>
              </w:rPr>
            </w:pPr>
          </w:p>
        </w:tc>
      </w:tr>
      <w:tr w:rsidR="003C0928" w:rsidTr="003C0928">
        <w:tc>
          <w:tcPr>
            <w:tcW w:w="701" w:type="dxa"/>
          </w:tcPr>
          <w:p w:rsidR="003C0928" w:rsidRDefault="003C0928" w:rsidP="003C0928">
            <w:pPr>
              <w:bidi/>
              <w:spacing w:after="200" w:line="276" w:lineRule="auto"/>
              <w:rPr>
                <w:rFonts w:ascii="Simplified Arabic" w:hAnsi="Simplified Arabic" w:cs="Simplified Arabic"/>
                <w:color w:val="000000"/>
                <w:sz w:val="28"/>
                <w:szCs w:val="28"/>
                <w:rtl/>
              </w:rPr>
            </w:pPr>
            <w:r>
              <w:rPr>
                <w:rFonts w:ascii="Simplified Arabic" w:hAnsi="Simplified Arabic" w:cs="Simplified Arabic" w:hint="cs"/>
                <w:color w:val="000000"/>
                <w:sz w:val="28"/>
                <w:szCs w:val="28"/>
                <w:rtl/>
              </w:rPr>
              <w:t>7</w:t>
            </w:r>
          </w:p>
        </w:tc>
        <w:tc>
          <w:tcPr>
            <w:tcW w:w="4650" w:type="dxa"/>
          </w:tcPr>
          <w:p w:rsidR="003C0928" w:rsidRPr="00E32582" w:rsidRDefault="003C0928" w:rsidP="003C0928">
            <w:pPr>
              <w:autoSpaceDE w:val="0"/>
              <w:autoSpaceDN w:val="0"/>
              <w:bidi/>
              <w:rPr>
                <w:rFonts w:ascii="Simplified Arabic" w:hAnsi="Simplified Arabic" w:cs="Simplified Arabic"/>
                <w:color w:val="000000"/>
                <w:sz w:val="28"/>
                <w:szCs w:val="28"/>
                <w:rtl/>
              </w:rPr>
            </w:pPr>
            <w:r w:rsidRPr="00E32582">
              <w:rPr>
                <w:rFonts w:ascii="Simplified Arabic" w:hAnsi="Simplified Arabic" w:cs="Simplified Arabic"/>
                <w:color w:val="000000"/>
                <w:sz w:val="28"/>
                <w:szCs w:val="28"/>
                <w:rtl/>
              </w:rPr>
              <w:t>يهتم</w:t>
            </w:r>
            <w:r w:rsidRPr="00E32582">
              <w:rPr>
                <w:rFonts w:ascii="Simplified Arabic" w:hAnsi="Simplified Arabic" w:cs="Simplified Arabic"/>
                <w:color w:val="000000"/>
                <w:sz w:val="28"/>
                <w:szCs w:val="28"/>
              </w:rPr>
              <w:t xml:space="preserve"> </w:t>
            </w:r>
            <w:r>
              <w:rPr>
                <w:rFonts w:ascii="Simplified Arabic" w:hAnsi="Simplified Arabic" w:cs="Simplified Arabic"/>
                <w:color w:val="000000"/>
                <w:sz w:val="28"/>
                <w:szCs w:val="28"/>
                <w:rtl/>
              </w:rPr>
              <w:t>المدير</w:t>
            </w:r>
            <w:r>
              <w:rPr>
                <w:rFonts w:ascii="Simplified Arabic" w:hAnsi="Simplified Arabic" w:cs="Simplified Arabic" w:hint="cs"/>
                <w:color w:val="000000"/>
                <w:sz w:val="28"/>
                <w:szCs w:val="28"/>
                <w:rtl/>
              </w:rPr>
              <w:t xml:space="preserve"> </w:t>
            </w:r>
            <w:r w:rsidRPr="00E32582">
              <w:rPr>
                <w:rFonts w:ascii="Simplified Arabic" w:hAnsi="Simplified Arabic" w:cs="Simplified Arabic"/>
                <w:color w:val="000000"/>
                <w:sz w:val="28"/>
                <w:szCs w:val="28"/>
                <w:rtl/>
              </w:rPr>
              <w:t>بدوافع</w:t>
            </w:r>
            <w:r w:rsidRPr="00E32582">
              <w:rPr>
                <w:rFonts w:ascii="Simplified Arabic" w:hAnsi="Simplified Arabic" w:cs="Simplified Arabic"/>
                <w:color w:val="000000"/>
                <w:sz w:val="28"/>
                <w:szCs w:val="28"/>
              </w:rPr>
              <w:t xml:space="preserve"> </w:t>
            </w:r>
            <w:r w:rsidRPr="00E32582">
              <w:rPr>
                <w:rFonts w:ascii="Simplified Arabic" w:hAnsi="Simplified Arabic" w:cs="Simplified Arabic"/>
                <w:color w:val="000000"/>
                <w:sz w:val="28"/>
                <w:szCs w:val="28"/>
                <w:rtl/>
              </w:rPr>
              <w:t>واحتياجات</w:t>
            </w:r>
            <w:r w:rsidRPr="00E32582">
              <w:rPr>
                <w:rFonts w:ascii="Simplified Arabic" w:hAnsi="Simplified Arabic" w:cs="Simplified Arabic"/>
                <w:color w:val="000000"/>
                <w:sz w:val="28"/>
                <w:szCs w:val="28"/>
              </w:rPr>
              <w:t xml:space="preserve"> </w:t>
            </w:r>
            <w:r w:rsidRPr="00E32582">
              <w:rPr>
                <w:rFonts w:ascii="Simplified Arabic" w:hAnsi="Simplified Arabic" w:cs="Simplified Arabic"/>
                <w:color w:val="000000"/>
                <w:sz w:val="28"/>
                <w:szCs w:val="28"/>
                <w:rtl/>
              </w:rPr>
              <w:t>ال</w:t>
            </w:r>
            <w:r w:rsidRPr="00E32582">
              <w:rPr>
                <w:rFonts w:ascii="Simplified Arabic" w:hAnsi="Simplified Arabic" w:cs="Simplified Arabic" w:hint="cs"/>
                <w:color w:val="000000"/>
                <w:sz w:val="28"/>
                <w:szCs w:val="28"/>
                <w:rtl/>
              </w:rPr>
              <w:t>موظفين.</w:t>
            </w:r>
          </w:p>
        </w:tc>
        <w:tc>
          <w:tcPr>
            <w:tcW w:w="708" w:type="dxa"/>
          </w:tcPr>
          <w:p w:rsidR="003C0928" w:rsidRDefault="003C0928" w:rsidP="003C0928">
            <w:pPr>
              <w:bidi/>
              <w:spacing w:after="200" w:line="276" w:lineRule="auto"/>
              <w:rPr>
                <w:rFonts w:ascii="Simplified Arabic" w:hAnsi="Simplified Arabic" w:cs="Simplified Arabic"/>
                <w:color w:val="000000"/>
                <w:sz w:val="28"/>
                <w:szCs w:val="28"/>
                <w:rtl/>
              </w:rPr>
            </w:pPr>
          </w:p>
        </w:tc>
        <w:tc>
          <w:tcPr>
            <w:tcW w:w="707" w:type="dxa"/>
          </w:tcPr>
          <w:p w:rsidR="003C0928" w:rsidRDefault="003C0928" w:rsidP="003C0928">
            <w:pPr>
              <w:bidi/>
              <w:spacing w:after="200" w:line="276" w:lineRule="auto"/>
              <w:rPr>
                <w:rFonts w:ascii="Simplified Arabic" w:hAnsi="Simplified Arabic" w:cs="Simplified Arabic"/>
                <w:color w:val="000000"/>
                <w:sz w:val="28"/>
                <w:szCs w:val="28"/>
                <w:rtl/>
              </w:rPr>
            </w:pPr>
          </w:p>
        </w:tc>
        <w:tc>
          <w:tcPr>
            <w:tcW w:w="717" w:type="dxa"/>
          </w:tcPr>
          <w:p w:rsidR="003C0928" w:rsidRDefault="003C0928" w:rsidP="003C0928">
            <w:pPr>
              <w:bidi/>
              <w:spacing w:after="200" w:line="276" w:lineRule="auto"/>
              <w:rPr>
                <w:rFonts w:ascii="Simplified Arabic" w:hAnsi="Simplified Arabic" w:cs="Simplified Arabic"/>
                <w:color w:val="000000"/>
                <w:sz w:val="28"/>
                <w:szCs w:val="28"/>
                <w:rtl/>
              </w:rPr>
            </w:pPr>
          </w:p>
        </w:tc>
        <w:tc>
          <w:tcPr>
            <w:tcW w:w="875" w:type="dxa"/>
          </w:tcPr>
          <w:p w:rsidR="003C0928" w:rsidRDefault="003C0928" w:rsidP="003C0928">
            <w:pPr>
              <w:bidi/>
              <w:spacing w:after="200" w:line="276" w:lineRule="auto"/>
              <w:rPr>
                <w:rFonts w:ascii="Simplified Arabic" w:hAnsi="Simplified Arabic" w:cs="Simplified Arabic"/>
                <w:color w:val="000000"/>
                <w:sz w:val="28"/>
                <w:szCs w:val="28"/>
                <w:rtl/>
              </w:rPr>
            </w:pPr>
          </w:p>
        </w:tc>
        <w:tc>
          <w:tcPr>
            <w:tcW w:w="992" w:type="dxa"/>
          </w:tcPr>
          <w:p w:rsidR="003C0928" w:rsidRDefault="003C0928" w:rsidP="003C0928">
            <w:pPr>
              <w:bidi/>
              <w:spacing w:after="200" w:line="276" w:lineRule="auto"/>
              <w:rPr>
                <w:rFonts w:ascii="Simplified Arabic" w:hAnsi="Simplified Arabic" w:cs="Simplified Arabic"/>
                <w:color w:val="000000"/>
                <w:sz w:val="28"/>
                <w:szCs w:val="28"/>
                <w:rtl/>
              </w:rPr>
            </w:pPr>
          </w:p>
        </w:tc>
      </w:tr>
      <w:tr w:rsidR="003C0928" w:rsidTr="003C0928">
        <w:tc>
          <w:tcPr>
            <w:tcW w:w="701" w:type="dxa"/>
          </w:tcPr>
          <w:p w:rsidR="003C0928" w:rsidRDefault="003C0928" w:rsidP="003C0928">
            <w:pPr>
              <w:bidi/>
              <w:spacing w:after="200" w:line="276" w:lineRule="auto"/>
              <w:rPr>
                <w:rFonts w:ascii="Simplified Arabic" w:hAnsi="Simplified Arabic" w:cs="Simplified Arabic"/>
                <w:color w:val="000000"/>
                <w:sz w:val="28"/>
                <w:szCs w:val="28"/>
                <w:rtl/>
              </w:rPr>
            </w:pPr>
            <w:r>
              <w:rPr>
                <w:rFonts w:ascii="Simplified Arabic" w:hAnsi="Simplified Arabic" w:cs="Simplified Arabic" w:hint="cs"/>
                <w:color w:val="000000"/>
                <w:sz w:val="28"/>
                <w:szCs w:val="28"/>
                <w:rtl/>
              </w:rPr>
              <w:t>8</w:t>
            </w:r>
          </w:p>
        </w:tc>
        <w:tc>
          <w:tcPr>
            <w:tcW w:w="4650" w:type="dxa"/>
          </w:tcPr>
          <w:p w:rsidR="003C0928" w:rsidRDefault="003C0928" w:rsidP="003C0928">
            <w:pPr>
              <w:bidi/>
              <w:spacing w:after="200" w:line="276" w:lineRule="auto"/>
              <w:rPr>
                <w:rFonts w:ascii="Simplified Arabic" w:hAnsi="Simplified Arabic" w:cs="Simplified Arabic"/>
                <w:color w:val="000000"/>
                <w:sz w:val="28"/>
                <w:szCs w:val="28"/>
                <w:rtl/>
              </w:rPr>
            </w:pPr>
            <w:r>
              <w:rPr>
                <w:rFonts w:ascii="Simplified Arabic" w:hAnsi="Simplified Arabic" w:cs="Simplified Arabic" w:hint="cs"/>
                <w:color w:val="000000"/>
                <w:sz w:val="28"/>
                <w:szCs w:val="28"/>
                <w:rtl/>
              </w:rPr>
              <w:t xml:space="preserve">يشارك المدير في المناسبات الاجتماعية للموظفين. </w:t>
            </w:r>
          </w:p>
        </w:tc>
        <w:tc>
          <w:tcPr>
            <w:tcW w:w="708" w:type="dxa"/>
          </w:tcPr>
          <w:p w:rsidR="003C0928" w:rsidRDefault="003C0928" w:rsidP="003C0928">
            <w:pPr>
              <w:bidi/>
              <w:spacing w:after="200" w:line="276" w:lineRule="auto"/>
              <w:rPr>
                <w:rFonts w:ascii="Simplified Arabic" w:hAnsi="Simplified Arabic" w:cs="Simplified Arabic"/>
                <w:color w:val="000000"/>
                <w:sz w:val="28"/>
                <w:szCs w:val="28"/>
                <w:rtl/>
              </w:rPr>
            </w:pPr>
          </w:p>
        </w:tc>
        <w:tc>
          <w:tcPr>
            <w:tcW w:w="707" w:type="dxa"/>
          </w:tcPr>
          <w:p w:rsidR="003C0928" w:rsidRDefault="003C0928" w:rsidP="003C0928">
            <w:pPr>
              <w:bidi/>
              <w:spacing w:after="200" w:line="276" w:lineRule="auto"/>
              <w:rPr>
                <w:rFonts w:ascii="Simplified Arabic" w:hAnsi="Simplified Arabic" w:cs="Simplified Arabic"/>
                <w:color w:val="000000"/>
                <w:sz w:val="28"/>
                <w:szCs w:val="28"/>
                <w:rtl/>
              </w:rPr>
            </w:pPr>
          </w:p>
        </w:tc>
        <w:tc>
          <w:tcPr>
            <w:tcW w:w="717" w:type="dxa"/>
          </w:tcPr>
          <w:p w:rsidR="003C0928" w:rsidRDefault="003C0928" w:rsidP="003C0928">
            <w:pPr>
              <w:bidi/>
              <w:spacing w:after="200" w:line="276" w:lineRule="auto"/>
              <w:rPr>
                <w:rFonts w:ascii="Simplified Arabic" w:hAnsi="Simplified Arabic" w:cs="Simplified Arabic"/>
                <w:color w:val="000000"/>
                <w:sz w:val="28"/>
                <w:szCs w:val="28"/>
                <w:rtl/>
              </w:rPr>
            </w:pPr>
          </w:p>
        </w:tc>
        <w:tc>
          <w:tcPr>
            <w:tcW w:w="875" w:type="dxa"/>
          </w:tcPr>
          <w:p w:rsidR="003C0928" w:rsidRDefault="003C0928" w:rsidP="003C0928">
            <w:pPr>
              <w:bidi/>
              <w:spacing w:after="200" w:line="276" w:lineRule="auto"/>
              <w:rPr>
                <w:rFonts w:ascii="Simplified Arabic" w:hAnsi="Simplified Arabic" w:cs="Simplified Arabic"/>
                <w:color w:val="000000"/>
                <w:sz w:val="28"/>
                <w:szCs w:val="28"/>
                <w:rtl/>
              </w:rPr>
            </w:pPr>
          </w:p>
        </w:tc>
        <w:tc>
          <w:tcPr>
            <w:tcW w:w="992" w:type="dxa"/>
          </w:tcPr>
          <w:p w:rsidR="003C0928" w:rsidRDefault="003C0928" w:rsidP="003C0928">
            <w:pPr>
              <w:bidi/>
              <w:spacing w:after="200" w:line="276" w:lineRule="auto"/>
              <w:rPr>
                <w:rFonts w:ascii="Simplified Arabic" w:hAnsi="Simplified Arabic" w:cs="Simplified Arabic"/>
                <w:color w:val="000000"/>
                <w:sz w:val="28"/>
                <w:szCs w:val="28"/>
                <w:rtl/>
              </w:rPr>
            </w:pPr>
          </w:p>
        </w:tc>
      </w:tr>
      <w:tr w:rsidR="003C0928" w:rsidTr="003C0928">
        <w:tc>
          <w:tcPr>
            <w:tcW w:w="701" w:type="dxa"/>
          </w:tcPr>
          <w:p w:rsidR="003C0928" w:rsidRDefault="003C0928" w:rsidP="003C0928">
            <w:pPr>
              <w:bidi/>
              <w:spacing w:after="200" w:line="276" w:lineRule="auto"/>
              <w:rPr>
                <w:rFonts w:ascii="Simplified Arabic" w:hAnsi="Simplified Arabic" w:cs="Simplified Arabic"/>
                <w:color w:val="000000"/>
                <w:sz w:val="28"/>
                <w:szCs w:val="28"/>
                <w:rtl/>
              </w:rPr>
            </w:pPr>
            <w:r>
              <w:rPr>
                <w:rFonts w:ascii="Simplified Arabic" w:hAnsi="Simplified Arabic" w:cs="Simplified Arabic" w:hint="cs"/>
                <w:color w:val="000000"/>
                <w:sz w:val="28"/>
                <w:szCs w:val="28"/>
                <w:rtl/>
              </w:rPr>
              <w:t>9</w:t>
            </w:r>
          </w:p>
        </w:tc>
        <w:tc>
          <w:tcPr>
            <w:tcW w:w="4650" w:type="dxa"/>
          </w:tcPr>
          <w:p w:rsidR="003C0928" w:rsidRDefault="003C0928" w:rsidP="003C0928">
            <w:pPr>
              <w:bidi/>
              <w:spacing w:after="200" w:line="276" w:lineRule="auto"/>
              <w:rPr>
                <w:rFonts w:ascii="Simplified Arabic" w:hAnsi="Simplified Arabic" w:cs="Simplified Arabic"/>
                <w:color w:val="000000"/>
                <w:sz w:val="28"/>
                <w:szCs w:val="28"/>
                <w:rtl/>
              </w:rPr>
            </w:pPr>
            <w:r>
              <w:rPr>
                <w:rFonts w:ascii="Simplified Arabic" w:hAnsi="Simplified Arabic" w:cs="Simplified Arabic" w:hint="cs"/>
                <w:color w:val="000000"/>
                <w:sz w:val="28"/>
                <w:szCs w:val="28"/>
                <w:rtl/>
              </w:rPr>
              <w:t>يعامل جميع الموظفين بالمساواة</w:t>
            </w:r>
          </w:p>
        </w:tc>
        <w:tc>
          <w:tcPr>
            <w:tcW w:w="708" w:type="dxa"/>
          </w:tcPr>
          <w:p w:rsidR="003C0928" w:rsidRDefault="003C0928" w:rsidP="003C0928">
            <w:pPr>
              <w:bidi/>
              <w:spacing w:after="200" w:line="276" w:lineRule="auto"/>
              <w:rPr>
                <w:rFonts w:ascii="Simplified Arabic" w:hAnsi="Simplified Arabic" w:cs="Simplified Arabic"/>
                <w:color w:val="000000"/>
                <w:sz w:val="28"/>
                <w:szCs w:val="28"/>
                <w:rtl/>
              </w:rPr>
            </w:pPr>
          </w:p>
        </w:tc>
        <w:tc>
          <w:tcPr>
            <w:tcW w:w="707" w:type="dxa"/>
          </w:tcPr>
          <w:p w:rsidR="003C0928" w:rsidRDefault="003C0928" w:rsidP="003C0928">
            <w:pPr>
              <w:bidi/>
              <w:spacing w:after="200" w:line="276" w:lineRule="auto"/>
              <w:rPr>
                <w:rFonts w:ascii="Simplified Arabic" w:hAnsi="Simplified Arabic" w:cs="Simplified Arabic"/>
                <w:color w:val="000000"/>
                <w:sz w:val="28"/>
                <w:szCs w:val="28"/>
                <w:rtl/>
              </w:rPr>
            </w:pPr>
          </w:p>
        </w:tc>
        <w:tc>
          <w:tcPr>
            <w:tcW w:w="717" w:type="dxa"/>
          </w:tcPr>
          <w:p w:rsidR="003C0928" w:rsidRDefault="003C0928" w:rsidP="003C0928">
            <w:pPr>
              <w:bidi/>
              <w:spacing w:after="200" w:line="276" w:lineRule="auto"/>
              <w:rPr>
                <w:rFonts w:ascii="Simplified Arabic" w:hAnsi="Simplified Arabic" w:cs="Simplified Arabic"/>
                <w:color w:val="000000"/>
                <w:sz w:val="28"/>
                <w:szCs w:val="28"/>
                <w:rtl/>
              </w:rPr>
            </w:pPr>
          </w:p>
        </w:tc>
        <w:tc>
          <w:tcPr>
            <w:tcW w:w="875" w:type="dxa"/>
          </w:tcPr>
          <w:p w:rsidR="003C0928" w:rsidRDefault="003C0928" w:rsidP="003C0928">
            <w:pPr>
              <w:bidi/>
              <w:spacing w:after="200" w:line="276" w:lineRule="auto"/>
              <w:rPr>
                <w:rFonts w:ascii="Simplified Arabic" w:hAnsi="Simplified Arabic" w:cs="Simplified Arabic"/>
                <w:color w:val="000000"/>
                <w:sz w:val="28"/>
                <w:szCs w:val="28"/>
                <w:rtl/>
              </w:rPr>
            </w:pPr>
          </w:p>
        </w:tc>
        <w:tc>
          <w:tcPr>
            <w:tcW w:w="992" w:type="dxa"/>
          </w:tcPr>
          <w:p w:rsidR="003C0928" w:rsidRDefault="003C0928" w:rsidP="003C0928">
            <w:pPr>
              <w:bidi/>
              <w:spacing w:after="200" w:line="276" w:lineRule="auto"/>
              <w:rPr>
                <w:rFonts w:ascii="Simplified Arabic" w:hAnsi="Simplified Arabic" w:cs="Simplified Arabic"/>
                <w:color w:val="000000"/>
                <w:sz w:val="28"/>
                <w:szCs w:val="28"/>
                <w:rtl/>
              </w:rPr>
            </w:pPr>
          </w:p>
        </w:tc>
      </w:tr>
      <w:tr w:rsidR="003C0928" w:rsidTr="003C0928">
        <w:tc>
          <w:tcPr>
            <w:tcW w:w="701" w:type="dxa"/>
          </w:tcPr>
          <w:p w:rsidR="003C0928" w:rsidRDefault="003C0928" w:rsidP="003C0928">
            <w:pPr>
              <w:bidi/>
              <w:spacing w:after="200" w:line="276" w:lineRule="auto"/>
              <w:rPr>
                <w:rFonts w:ascii="Simplified Arabic" w:hAnsi="Simplified Arabic" w:cs="Simplified Arabic"/>
                <w:color w:val="000000"/>
                <w:sz w:val="28"/>
                <w:szCs w:val="28"/>
                <w:rtl/>
              </w:rPr>
            </w:pPr>
            <w:r>
              <w:rPr>
                <w:rFonts w:ascii="Simplified Arabic" w:hAnsi="Simplified Arabic" w:cs="Simplified Arabic" w:hint="cs"/>
                <w:color w:val="000000"/>
                <w:sz w:val="28"/>
                <w:szCs w:val="28"/>
                <w:rtl/>
              </w:rPr>
              <w:t>10</w:t>
            </w:r>
          </w:p>
        </w:tc>
        <w:tc>
          <w:tcPr>
            <w:tcW w:w="4650" w:type="dxa"/>
          </w:tcPr>
          <w:p w:rsidR="003C0928" w:rsidRDefault="003C0928" w:rsidP="003C0928">
            <w:pPr>
              <w:bidi/>
              <w:spacing w:after="200" w:line="276" w:lineRule="auto"/>
              <w:rPr>
                <w:rFonts w:ascii="Simplified Arabic" w:hAnsi="Simplified Arabic" w:cs="Simplified Arabic"/>
                <w:color w:val="000000"/>
                <w:sz w:val="28"/>
                <w:szCs w:val="28"/>
                <w:rtl/>
              </w:rPr>
            </w:pPr>
            <w:r>
              <w:rPr>
                <w:rFonts w:ascii="Simplified Arabic" w:hAnsi="Simplified Arabic" w:cs="Simplified Arabic" w:hint="cs"/>
                <w:color w:val="000000"/>
                <w:sz w:val="28"/>
                <w:szCs w:val="28"/>
                <w:rtl/>
              </w:rPr>
              <w:t xml:space="preserve">يهتم المدير بإشباع الحاجات النفسية للموظفين. </w:t>
            </w:r>
          </w:p>
        </w:tc>
        <w:tc>
          <w:tcPr>
            <w:tcW w:w="708" w:type="dxa"/>
          </w:tcPr>
          <w:p w:rsidR="003C0928" w:rsidRDefault="003C0928" w:rsidP="003C0928">
            <w:pPr>
              <w:bidi/>
              <w:spacing w:after="200" w:line="276" w:lineRule="auto"/>
              <w:rPr>
                <w:rFonts w:ascii="Simplified Arabic" w:hAnsi="Simplified Arabic" w:cs="Simplified Arabic"/>
                <w:color w:val="000000"/>
                <w:sz w:val="28"/>
                <w:szCs w:val="28"/>
                <w:rtl/>
              </w:rPr>
            </w:pPr>
          </w:p>
        </w:tc>
        <w:tc>
          <w:tcPr>
            <w:tcW w:w="707" w:type="dxa"/>
          </w:tcPr>
          <w:p w:rsidR="003C0928" w:rsidRDefault="003C0928" w:rsidP="003C0928">
            <w:pPr>
              <w:bidi/>
              <w:spacing w:after="200" w:line="276" w:lineRule="auto"/>
              <w:rPr>
                <w:rFonts w:ascii="Simplified Arabic" w:hAnsi="Simplified Arabic" w:cs="Simplified Arabic"/>
                <w:color w:val="000000"/>
                <w:sz w:val="28"/>
                <w:szCs w:val="28"/>
                <w:rtl/>
              </w:rPr>
            </w:pPr>
          </w:p>
        </w:tc>
        <w:tc>
          <w:tcPr>
            <w:tcW w:w="717" w:type="dxa"/>
          </w:tcPr>
          <w:p w:rsidR="003C0928" w:rsidRDefault="003C0928" w:rsidP="003C0928">
            <w:pPr>
              <w:bidi/>
              <w:spacing w:after="200" w:line="276" w:lineRule="auto"/>
              <w:rPr>
                <w:rFonts w:ascii="Simplified Arabic" w:hAnsi="Simplified Arabic" w:cs="Simplified Arabic"/>
                <w:color w:val="000000"/>
                <w:sz w:val="28"/>
                <w:szCs w:val="28"/>
                <w:rtl/>
              </w:rPr>
            </w:pPr>
          </w:p>
        </w:tc>
        <w:tc>
          <w:tcPr>
            <w:tcW w:w="875" w:type="dxa"/>
          </w:tcPr>
          <w:p w:rsidR="003C0928" w:rsidRDefault="003C0928" w:rsidP="003C0928">
            <w:pPr>
              <w:bidi/>
              <w:spacing w:after="200" w:line="276" w:lineRule="auto"/>
              <w:rPr>
                <w:rFonts w:ascii="Simplified Arabic" w:hAnsi="Simplified Arabic" w:cs="Simplified Arabic"/>
                <w:color w:val="000000"/>
                <w:sz w:val="28"/>
                <w:szCs w:val="28"/>
                <w:rtl/>
              </w:rPr>
            </w:pPr>
          </w:p>
        </w:tc>
        <w:tc>
          <w:tcPr>
            <w:tcW w:w="992" w:type="dxa"/>
          </w:tcPr>
          <w:p w:rsidR="003C0928" w:rsidRDefault="003C0928" w:rsidP="003C0928">
            <w:pPr>
              <w:bidi/>
              <w:spacing w:after="200" w:line="276" w:lineRule="auto"/>
              <w:rPr>
                <w:rFonts w:ascii="Simplified Arabic" w:hAnsi="Simplified Arabic" w:cs="Simplified Arabic"/>
                <w:color w:val="000000"/>
                <w:sz w:val="28"/>
                <w:szCs w:val="28"/>
                <w:rtl/>
              </w:rPr>
            </w:pPr>
          </w:p>
        </w:tc>
      </w:tr>
      <w:tr w:rsidR="003C0928" w:rsidTr="003C0928">
        <w:tc>
          <w:tcPr>
            <w:tcW w:w="701" w:type="dxa"/>
          </w:tcPr>
          <w:p w:rsidR="003C0928" w:rsidRDefault="003C0928" w:rsidP="003C0928">
            <w:pPr>
              <w:bidi/>
              <w:spacing w:after="200" w:line="276" w:lineRule="auto"/>
              <w:rPr>
                <w:rFonts w:ascii="Simplified Arabic" w:hAnsi="Simplified Arabic" w:cs="Simplified Arabic"/>
                <w:color w:val="000000"/>
                <w:sz w:val="28"/>
                <w:szCs w:val="28"/>
                <w:rtl/>
              </w:rPr>
            </w:pPr>
            <w:r>
              <w:rPr>
                <w:rFonts w:ascii="Simplified Arabic" w:hAnsi="Simplified Arabic" w:cs="Simplified Arabic" w:hint="cs"/>
                <w:color w:val="000000"/>
                <w:sz w:val="28"/>
                <w:szCs w:val="28"/>
                <w:rtl/>
              </w:rPr>
              <w:t>11</w:t>
            </w:r>
          </w:p>
        </w:tc>
        <w:tc>
          <w:tcPr>
            <w:tcW w:w="4650" w:type="dxa"/>
          </w:tcPr>
          <w:p w:rsidR="003C0928" w:rsidRDefault="003C0928" w:rsidP="003C0928">
            <w:pPr>
              <w:bidi/>
              <w:spacing w:after="200" w:line="276" w:lineRule="auto"/>
              <w:rPr>
                <w:rFonts w:ascii="Simplified Arabic" w:hAnsi="Simplified Arabic" w:cs="Simplified Arabic"/>
                <w:color w:val="000000"/>
                <w:sz w:val="28"/>
                <w:szCs w:val="28"/>
                <w:rtl/>
              </w:rPr>
            </w:pPr>
            <w:r>
              <w:rPr>
                <w:rFonts w:ascii="Simplified Arabic" w:hAnsi="Simplified Arabic" w:cs="Simplified Arabic" w:hint="cs"/>
                <w:color w:val="000000"/>
                <w:sz w:val="28"/>
                <w:szCs w:val="28"/>
                <w:rtl/>
              </w:rPr>
              <w:t>يشعر الموظف بالراحة عند التحدث مع المدير.</w:t>
            </w:r>
          </w:p>
        </w:tc>
        <w:tc>
          <w:tcPr>
            <w:tcW w:w="708" w:type="dxa"/>
          </w:tcPr>
          <w:p w:rsidR="003C0928" w:rsidRDefault="003C0928" w:rsidP="003C0928">
            <w:pPr>
              <w:bidi/>
              <w:spacing w:after="200" w:line="276" w:lineRule="auto"/>
              <w:rPr>
                <w:rFonts w:ascii="Simplified Arabic" w:hAnsi="Simplified Arabic" w:cs="Simplified Arabic"/>
                <w:color w:val="000000"/>
                <w:sz w:val="28"/>
                <w:szCs w:val="28"/>
                <w:rtl/>
              </w:rPr>
            </w:pPr>
          </w:p>
        </w:tc>
        <w:tc>
          <w:tcPr>
            <w:tcW w:w="707" w:type="dxa"/>
          </w:tcPr>
          <w:p w:rsidR="003C0928" w:rsidRDefault="003C0928" w:rsidP="003C0928">
            <w:pPr>
              <w:bidi/>
              <w:spacing w:after="200" w:line="276" w:lineRule="auto"/>
              <w:rPr>
                <w:rFonts w:ascii="Simplified Arabic" w:hAnsi="Simplified Arabic" w:cs="Simplified Arabic"/>
                <w:color w:val="000000"/>
                <w:sz w:val="28"/>
                <w:szCs w:val="28"/>
                <w:rtl/>
              </w:rPr>
            </w:pPr>
          </w:p>
        </w:tc>
        <w:tc>
          <w:tcPr>
            <w:tcW w:w="717" w:type="dxa"/>
          </w:tcPr>
          <w:p w:rsidR="003C0928" w:rsidRDefault="003C0928" w:rsidP="003C0928">
            <w:pPr>
              <w:bidi/>
              <w:spacing w:after="200" w:line="276" w:lineRule="auto"/>
              <w:rPr>
                <w:rFonts w:ascii="Simplified Arabic" w:hAnsi="Simplified Arabic" w:cs="Simplified Arabic"/>
                <w:color w:val="000000"/>
                <w:sz w:val="28"/>
                <w:szCs w:val="28"/>
                <w:rtl/>
              </w:rPr>
            </w:pPr>
          </w:p>
        </w:tc>
        <w:tc>
          <w:tcPr>
            <w:tcW w:w="875" w:type="dxa"/>
          </w:tcPr>
          <w:p w:rsidR="003C0928" w:rsidRDefault="003C0928" w:rsidP="003C0928">
            <w:pPr>
              <w:bidi/>
              <w:spacing w:after="200" w:line="276" w:lineRule="auto"/>
              <w:rPr>
                <w:rFonts w:ascii="Simplified Arabic" w:hAnsi="Simplified Arabic" w:cs="Simplified Arabic"/>
                <w:color w:val="000000"/>
                <w:sz w:val="28"/>
                <w:szCs w:val="28"/>
                <w:rtl/>
              </w:rPr>
            </w:pPr>
          </w:p>
        </w:tc>
        <w:tc>
          <w:tcPr>
            <w:tcW w:w="992" w:type="dxa"/>
          </w:tcPr>
          <w:p w:rsidR="003C0928" w:rsidRDefault="003C0928" w:rsidP="003C0928">
            <w:pPr>
              <w:bidi/>
              <w:spacing w:after="200" w:line="276" w:lineRule="auto"/>
              <w:rPr>
                <w:rFonts w:ascii="Simplified Arabic" w:hAnsi="Simplified Arabic" w:cs="Simplified Arabic"/>
                <w:color w:val="000000"/>
                <w:sz w:val="28"/>
                <w:szCs w:val="28"/>
                <w:rtl/>
              </w:rPr>
            </w:pPr>
          </w:p>
        </w:tc>
      </w:tr>
      <w:tr w:rsidR="003C0928" w:rsidTr="003C0928">
        <w:tc>
          <w:tcPr>
            <w:tcW w:w="9350" w:type="dxa"/>
            <w:gridSpan w:val="7"/>
          </w:tcPr>
          <w:p w:rsidR="003C0928" w:rsidRPr="00BB7AF7" w:rsidRDefault="003C0928" w:rsidP="003C0928">
            <w:pPr>
              <w:bidi/>
              <w:spacing w:after="200" w:line="276" w:lineRule="auto"/>
              <w:rPr>
                <w:rFonts w:ascii="Simplified Arabic" w:hAnsi="Simplified Arabic" w:cs="Simplified Arabic"/>
                <w:b/>
                <w:bCs/>
                <w:color w:val="000000"/>
                <w:sz w:val="28"/>
                <w:szCs w:val="28"/>
                <w:rtl/>
              </w:rPr>
            </w:pPr>
            <w:r w:rsidRPr="00BB7AF7">
              <w:rPr>
                <w:rFonts w:ascii="Simplified Arabic" w:hAnsi="Simplified Arabic" w:cs="Simplified Arabic" w:hint="cs"/>
                <w:b/>
                <w:bCs/>
                <w:color w:val="000000"/>
                <w:sz w:val="28"/>
                <w:szCs w:val="28"/>
                <w:rtl/>
              </w:rPr>
              <w:t>المجال الثالث: التوجيه الإداري</w:t>
            </w:r>
          </w:p>
        </w:tc>
      </w:tr>
      <w:tr w:rsidR="003C0928" w:rsidTr="003C0928">
        <w:tc>
          <w:tcPr>
            <w:tcW w:w="701" w:type="dxa"/>
          </w:tcPr>
          <w:p w:rsidR="003C0928" w:rsidRDefault="003C0928" w:rsidP="003C0928">
            <w:pPr>
              <w:bidi/>
              <w:spacing w:after="200" w:line="276" w:lineRule="auto"/>
              <w:rPr>
                <w:rFonts w:ascii="Simplified Arabic" w:hAnsi="Simplified Arabic" w:cs="Simplified Arabic"/>
                <w:color w:val="000000"/>
                <w:sz w:val="28"/>
                <w:szCs w:val="28"/>
                <w:rtl/>
              </w:rPr>
            </w:pPr>
            <w:r>
              <w:rPr>
                <w:rFonts w:ascii="Simplified Arabic" w:hAnsi="Simplified Arabic" w:cs="Simplified Arabic" w:hint="cs"/>
                <w:color w:val="000000"/>
                <w:sz w:val="28"/>
                <w:szCs w:val="28"/>
                <w:rtl/>
              </w:rPr>
              <w:t>12</w:t>
            </w:r>
          </w:p>
        </w:tc>
        <w:tc>
          <w:tcPr>
            <w:tcW w:w="4650" w:type="dxa"/>
          </w:tcPr>
          <w:p w:rsidR="003C0928" w:rsidRDefault="003C0928" w:rsidP="003C0928">
            <w:pPr>
              <w:bidi/>
              <w:spacing w:after="200" w:line="276" w:lineRule="auto"/>
              <w:rPr>
                <w:rFonts w:ascii="Simplified Arabic" w:hAnsi="Simplified Arabic" w:cs="Simplified Arabic"/>
                <w:color w:val="000000"/>
                <w:sz w:val="28"/>
                <w:szCs w:val="28"/>
                <w:rtl/>
              </w:rPr>
            </w:pPr>
            <w:r>
              <w:rPr>
                <w:rFonts w:ascii="Simplified Arabic" w:hAnsi="Simplified Arabic" w:cs="Simplified Arabic" w:hint="cs"/>
                <w:color w:val="000000"/>
                <w:sz w:val="28"/>
                <w:szCs w:val="28"/>
                <w:rtl/>
              </w:rPr>
              <w:t>يحتفظ المدير بجميع السلطات والصلاحيات لنفسه.</w:t>
            </w:r>
          </w:p>
        </w:tc>
        <w:tc>
          <w:tcPr>
            <w:tcW w:w="708" w:type="dxa"/>
          </w:tcPr>
          <w:p w:rsidR="003C0928" w:rsidRDefault="003C0928" w:rsidP="003C0928">
            <w:pPr>
              <w:bidi/>
              <w:spacing w:after="200" w:line="276" w:lineRule="auto"/>
              <w:rPr>
                <w:rFonts w:ascii="Simplified Arabic" w:hAnsi="Simplified Arabic" w:cs="Simplified Arabic"/>
                <w:color w:val="000000"/>
                <w:sz w:val="28"/>
                <w:szCs w:val="28"/>
                <w:rtl/>
              </w:rPr>
            </w:pPr>
          </w:p>
        </w:tc>
        <w:tc>
          <w:tcPr>
            <w:tcW w:w="707" w:type="dxa"/>
          </w:tcPr>
          <w:p w:rsidR="003C0928" w:rsidRDefault="003C0928" w:rsidP="003C0928">
            <w:pPr>
              <w:bidi/>
              <w:spacing w:after="200" w:line="276" w:lineRule="auto"/>
              <w:rPr>
                <w:rFonts w:ascii="Simplified Arabic" w:hAnsi="Simplified Arabic" w:cs="Simplified Arabic"/>
                <w:color w:val="000000"/>
                <w:sz w:val="28"/>
                <w:szCs w:val="28"/>
                <w:rtl/>
              </w:rPr>
            </w:pPr>
          </w:p>
        </w:tc>
        <w:tc>
          <w:tcPr>
            <w:tcW w:w="717" w:type="dxa"/>
          </w:tcPr>
          <w:p w:rsidR="003C0928" w:rsidRDefault="003C0928" w:rsidP="003C0928">
            <w:pPr>
              <w:bidi/>
              <w:spacing w:after="200" w:line="276" w:lineRule="auto"/>
              <w:rPr>
                <w:rFonts w:ascii="Simplified Arabic" w:hAnsi="Simplified Arabic" w:cs="Simplified Arabic"/>
                <w:color w:val="000000"/>
                <w:sz w:val="28"/>
                <w:szCs w:val="28"/>
                <w:rtl/>
              </w:rPr>
            </w:pPr>
          </w:p>
        </w:tc>
        <w:tc>
          <w:tcPr>
            <w:tcW w:w="875" w:type="dxa"/>
          </w:tcPr>
          <w:p w:rsidR="003C0928" w:rsidRDefault="003C0928" w:rsidP="003C0928">
            <w:pPr>
              <w:bidi/>
              <w:spacing w:after="200" w:line="276" w:lineRule="auto"/>
              <w:rPr>
                <w:rFonts w:ascii="Simplified Arabic" w:hAnsi="Simplified Arabic" w:cs="Simplified Arabic"/>
                <w:color w:val="000000"/>
                <w:sz w:val="28"/>
                <w:szCs w:val="28"/>
                <w:rtl/>
              </w:rPr>
            </w:pPr>
          </w:p>
        </w:tc>
        <w:tc>
          <w:tcPr>
            <w:tcW w:w="992" w:type="dxa"/>
          </w:tcPr>
          <w:p w:rsidR="003C0928" w:rsidRDefault="003C0928" w:rsidP="003C0928">
            <w:pPr>
              <w:bidi/>
              <w:spacing w:after="200" w:line="276" w:lineRule="auto"/>
              <w:rPr>
                <w:rFonts w:ascii="Simplified Arabic" w:hAnsi="Simplified Arabic" w:cs="Simplified Arabic"/>
                <w:color w:val="000000"/>
                <w:sz w:val="28"/>
                <w:szCs w:val="28"/>
                <w:rtl/>
              </w:rPr>
            </w:pPr>
          </w:p>
        </w:tc>
      </w:tr>
      <w:tr w:rsidR="003C0928" w:rsidTr="003C0928">
        <w:tc>
          <w:tcPr>
            <w:tcW w:w="701" w:type="dxa"/>
          </w:tcPr>
          <w:p w:rsidR="003C0928" w:rsidRDefault="003C0928" w:rsidP="003C0928">
            <w:pPr>
              <w:bidi/>
              <w:spacing w:after="200" w:line="276" w:lineRule="auto"/>
              <w:rPr>
                <w:rFonts w:ascii="Simplified Arabic" w:hAnsi="Simplified Arabic" w:cs="Simplified Arabic"/>
                <w:color w:val="000000"/>
                <w:sz w:val="28"/>
                <w:szCs w:val="28"/>
                <w:rtl/>
              </w:rPr>
            </w:pPr>
            <w:r>
              <w:rPr>
                <w:rFonts w:ascii="Simplified Arabic" w:hAnsi="Simplified Arabic" w:cs="Simplified Arabic" w:hint="cs"/>
                <w:color w:val="000000"/>
                <w:sz w:val="28"/>
                <w:szCs w:val="28"/>
                <w:rtl/>
              </w:rPr>
              <w:t>13</w:t>
            </w:r>
          </w:p>
        </w:tc>
        <w:tc>
          <w:tcPr>
            <w:tcW w:w="4650" w:type="dxa"/>
          </w:tcPr>
          <w:p w:rsidR="003C0928" w:rsidRDefault="003C0928" w:rsidP="003C0928">
            <w:pPr>
              <w:bidi/>
              <w:spacing w:after="200" w:line="276" w:lineRule="auto"/>
              <w:rPr>
                <w:rFonts w:ascii="Simplified Arabic" w:hAnsi="Simplified Arabic" w:cs="Simplified Arabic"/>
                <w:color w:val="000000"/>
                <w:sz w:val="28"/>
                <w:szCs w:val="28"/>
                <w:rtl/>
              </w:rPr>
            </w:pPr>
            <w:r>
              <w:rPr>
                <w:rFonts w:ascii="Simplified Arabic" w:hAnsi="Simplified Arabic" w:cs="Simplified Arabic" w:hint="cs"/>
                <w:color w:val="000000"/>
                <w:sz w:val="28"/>
                <w:szCs w:val="28"/>
                <w:rtl/>
              </w:rPr>
              <w:t>يؤكد المدير على الالتزام بالمواعيد</w:t>
            </w:r>
          </w:p>
        </w:tc>
        <w:tc>
          <w:tcPr>
            <w:tcW w:w="708" w:type="dxa"/>
          </w:tcPr>
          <w:p w:rsidR="003C0928" w:rsidRDefault="003C0928" w:rsidP="003C0928">
            <w:pPr>
              <w:bidi/>
              <w:spacing w:after="200" w:line="276" w:lineRule="auto"/>
              <w:rPr>
                <w:rFonts w:ascii="Simplified Arabic" w:hAnsi="Simplified Arabic" w:cs="Simplified Arabic"/>
                <w:color w:val="000000"/>
                <w:sz w:val="28"/>
                <w:szCs w:val="28"/>
                <w:rtl/>
              </w:rPr>
            </w:pPr>
          </w:p>
        </w:tc>
        <w:tc>
          <w:tcPr>
            <w:tcW w:w="707" w:type="dxa"/>
          </w:tcPr>
          <w:p w:rsidR="003C0928" w:rsidRDefault="003C0928" w:rsidP="003C0928">
            <w:pPr>
              <w:bidi/>
              <w:spacing w:after="200" w:line="276" w:lineRule="auto"/>
              <w:rPr>
                <w:rFonts w:ascii="Simplified Arabic" w:hAnsi="Simplified Arabic" w:cs="Simplified Arabic"/>
                <w:color w:val="000000"/>
                <w:sz w:val="28"/>
                <w:szCs w:val="28"/>
                <w:rtl/>
              </w:rPr>
            </w:pPr>
          </w:p>
        </w:tc>
        <w:tc>
          <w:tcPr>
            <w:tcW w:w="717" w:type="dxa"/>
          </w:tcPr>
          <w:p w:rsidR="003C0928" w:rsidRDefault="003C0928" w:rsidP="003C0928">
            <w:pPr>
              <w:bidi/>
              <w:spacing w:after="200" w:line="276" w:lineRule="auto"/>
              <w:rPr>
                <w:rFonts w:ascii="Simplified Arabic" w:hAnsi="Simplified Arabic" w:cs="Simplified Arabic"/>
                <w:color w:val="000000"/>
                <w:sz w:val="28"/>
                <w:szCs w:val="28"/>
                <w:rtl/>
              </w:rPr>
            </w:pPr>
          </w:p>
        </w:tc>
        <w:tc>
          <w:tcPr>
            <w:tcW w:w="875" w:type="dxa"/>
          </w:tcPr>
          <w:p w:rsidR="003C0928" w:rsidRDefault="003C0928" w:rsidP="003C0928">
            <w:pPr>
              <w:bidi/>
              <w:spacing w:after="200" w:line="276" w:lineRule="auto"/>
              <w:rPr>
                <w:rFonts w:ascii="Simplified Arabic" w:hAnsi="Simplified Arabic" w:cs="Simplified Arabic"/>
                <w:color w:val="000000"/>
                <w:sz w:val="28"/>
                <w:szCs w:val="28"/>
                <w:rtl/>
              </w:rPr>
            </w:pPr>
          </w:p>
        </w:tc>
        <w:tc>
          <w:tcPr>
            <w:tcW w:w="992" w:type="dxa"/>
          </w:tcPr>
          <w:p w:rsidR="003C0928" w:rsidRDefault="003C0928" w:rsidP="003C0928">
            <w:pPr>
              <w:bidi/>
              <w:spacing w:after="200" w:line="276" w:lineRule="auto"/>
              <w:rPr>
                <w:rFonts w:ascii="Simplified Arabic" w:hAnsi="Simplified Arabic" w:cs="Simplified Arabic"/>
                <w:color w:val="000000"/>
                <w:sz w:val="28"/>
                <w:szCs w:val="28"/>
                <w:rtl/>
              </w:rPr>
            </w:pPr>
          </w:p>
        </w:tc>
      </w:tr>
      <w:tr w:rsidR="003C0928" w:rsidTr="003C0928">
        <w:tc>
          <w:tcPr>
            <w:tcW w:w="701" w:type="dxa"/>
          </w:tcPr>
          <w:p w:rsidR="003C0928" w:rsidRDefault="003C0928" w:rsidP="003C0928">
            <w:pPr>
              <w:bidi/>
              <w:spacing w:after="200" w:line="276" w:lineRule="auto"/>
              <w:rPr>
                <w:rFonts w:ascii="Simplified Arabic" w:hAnsi="Simplified Arabic" w:cs="Simplified Arabic"/>
                <w:color w:val="000000"/>
                <w:sz w:val="28"/>
                <w:szCs w:val="28"/>
                <w:rtl/>
              </w:rPr>
            </w:pPr>
            <w:r>
              <w:rPr>
                <w:rFonts w:ascii="Simplified Arabic" w:hAnsi="Simplified Arabic" w:cs="Simplified Arabic" w:hint="cs"/>
                <w:color w:val="000000"/>
                <w:sz w:val="28"/>
                <w:szCs w:val="28"/>
                <w:rtl/>
              </w:rPr>
              <w:t>14</w:t>
            </w:r>
          </w:p>
        </w:tc>
        <w:tc>
          <w:tcPr>
            <w:tcW w:w="4650" w:type="dxa"/>
          </w:tcPr>
          <w:p w:rsidR="003C0928" w:rsidRDefault="003C0928" w:rsidP="003C0928">
            <w:pPr>
              <w:bidi/>
              <w:spacing w:after="200" w:line="276" w:lineRule="auto"/>
              <w:rPr>
                <w:rFonts w:ascii="Simplified Arabic" w:hAnsi="Simplified Arabic" w:cs="Simplified Arabic"/>
                <w:color w:val="000000"/>
                <w:sz w:val="28"/>
                <w:szCs w:val="28"/>
                <w:rtl/>
              </w:rPr>
            </w:pPr>
            <w:r>
              <w:rPr>
                <w:rFonts w:ascii="Simplified Arabic" w:hAnsi="Simplified Arabic" w:cs="Simplified Arabic" w:hint="cs"/>
                <w:color w:val="000000"/>
                <w:sz w:val="28"/>
                <w:szCs w:val="28"/>
                <w:rtl/>
              </w:rPr>
              <w:t xml:space="preserve">يوجه المدير تعليماته إلى الموظفين لبذل جهد أكبر للحفاظ على أداء العاملين. </w:t>
            </w:r>
          </w:p>
        </w:tc>
        <w:tc>
          <w:tcPr>
            <w:tcW w:w="708" w:type="dxa"/>
          </w:tcPr>
          <w:p w:rsidR="003C0928" w:rsidRDefault="003C0928" w:rsidP="003C0928">
            <w:pPr>
              <w:bidi/>
              <w:spacing w:after="200" w:line="276" w:lineRule="auto"/>
              <w:rPr>
                <w:rFonts w:ascii="Simplified Arabic" w:hAnsi="Simplified Arabic" w:cs="Simplified Arabic"/>
                <w:color w:val="000000"/>
                <w:sz w:val="28"/>
                <w:szCs w:val="28"/>
                <w:rtl/>
              </w:rPr>
            </w:pPr>
          </w:p>
        </w:tc>
        <w:tc>
          <w:tcPr>
            <w:tcW w:w="707" w:type="dxa"/>
          </w:tcPr>
          <w:p w:rsidR="003C0928" w:rsidRDefault="003C0928" w:rsidP="003C0928">
            <w:pPr>
              <w:bidi/>
              <w:spacing w:after="200" w:line="276" w:lineRule="auto"/>
              <w:rPr>
                <w:rFonts w:ascii="Simplified Arabic" w:hAnsi="Simplified Arabic" w:cs="Simplified Arabic"/>
                <w:color w:val="000000"/>
                <w:sz w:val="28"/>
                <w:szCs w:val="28"/>
                <w:rtl/>
              </w:rPr>
            </w:pPr>
          </w:p>
        </w:tc>
        <w:tc>
          <w:tcPr>
            <w:tcW w:w="717" w:type="dxa"/>
          </w:tcPr>
          <w:p w:rsidR="003C0928" w:rsidRDefault="003C0928" w:rsidP="003C0928">
            <w:pPr>
              <w:bidi/>
              <w:spacing w:after="200" w:line="276" w:lineRule="auto"/>
              <w:rPr>
                <w:rFonts w:ascii="Simplified Arabic" w:hAnsi="Simplified Arabic" w:cs="Simplified Arabic"/>
                <w:color w:val="000000"/>
                <w:sz w:val="28"/>
                <w:szCs w:val="28"/>
                <w:rtl/>
              </w:rPr>
            </w:pPr>
          </w:p>
        </w:tc>
        <w:tc>
          <w:tcPr>
            <w:tcW w:w="875" w:type="dxa"/>
          </w:tcPr>
          <w:p w:rsidR="003C0928" w:rsidRDefault="003C0928" w:rsidP="003C0928">
            <w:pPr>
              <w:bidi/>
              <w:spacing w:after="200" w:line="276" w:lineRule="auto"/>
              <w:rPr>
                <w:rFonts w:ascii="Simplified Arabic" w:hAnsi="Simplified Arabic" w:cs="Simplified Arabic"/>
                <w:color w:val="000000"/>
                <w:sz w:val="28"/>
                <w:szCs w:val="28"/>
                <w:rtl/>
              </w:rPr>
            </w:pPr>
          </w:p>
        </w:tc>
        <w:tc>
          <w:tcPr>
            <w:tcW w:w="992" w:type="dxa"/>
          </w:tcPr>
          <w:p w:rsidR="003C0928" w:rsidRDefault="003C0928" w:rsidP="003C0928">
            <w:pPr>
              <w:bidi/>
              <w:spacing w:after="200" w:line="276" w:lineRule="auto"/>
              <w:rPr>
                <w:rFonts w:ascii="Simplified Arabic" w:hAnsi="Simplified Arabic" w:cs="Simplified Arabic"/>
                <w:color w:val="000000"/>
                <w:sz w:val="28"/>
                <w:szCs w:val="28"/>
                <w:rtl/>
              </w:rPr>
            </w:pPr>
          </w:p>
        </w:tc>
      </w:tr>
      <w:tr w:rsidR="003C0928" w:rsidTr="003C0928">
        <w:tc>
          <w:tcPr>
            <w:tcW w:w="701" w:type="dxa"/>
          </w:tcPr>
          <w:p w:rsidR="003C0928" w:rsidRDefault="003C0928" w:rsidP="003C0928">
            <w:pPr>
              <w:bidi/>
              <w:spacing w:after="200" w:line="276" w:lineRule="auto"/>
              <w:rPr>
                <w:rFonts w:ascii="Simplified Arabic" w:hAnsi="Simplified Arabic" w:cs="Simplified Arabic"/>
                <w:color w:val="000000"/>
                <w:sz w:val="28"/>
                <w:szCs w:val="28"/>
                <w:rtl/>
              </w:rPr>
            </w:pPr>
            <w:r>
              <w:rPr>
                <w:rFonts w:ascii="Simplified Arabic" w:hAnsi="Simplified Arabic" w:cs="Simplified Arabic" w:hint="cs"/>
                <w:color w:val="000000"/>
                <w:sz w:val="28"/>
                <w:szCs w:val="28"/>
                <w:rtl/>
              </w:rPr>
              <w:lastRenderedPageBreak/>
              <w:t>15</w:t>
            </w:r>
          </w:p>
        </w:tc>
        <w:tc>
          <w:tcPr>
            <w:tcW w:w="4650" w:type="dxa"/>
          </w:tcPr>
          <w:p w:rsidR="003C0928" w:rsidRDefault="003C0928" w:rsidP="003C0928">
            <w:pPr>
              <w:bidi/>
              <w:spacing w:after="200" w:line="276" w:lineRule="auto"/>
              <w:rPr>
                <w:rFonts w:ascii="Simplified Arabic" w:hAnsi="Simplified Arabic" w:cs="Simplified Arabic"/>
                <w:color w:val="000000"/>
                <w:sz w:val="28"/>
                <w:szCs w:val="28"/>
                <w:rtl/>
              </w:rPr>
            </w:pPr>
            <w:r>
              <w:rPr>
                <w:rFonts w:ascii="Simplified Arabic" w:hAnsi="Simplified Arabic" w:cs="Simplified Arabic" w:hint="cs"/>
                <w:color w:val="000000"/>
                <w:sz w:val="28"/>
                <w:szCs w:val="28"/>
                <w:rtl/>
              </w:rPr>
              <w:t>يتعامل مع الموظفين بأسلوب الأمر والنهي</w:t>
            </w:r>
          </w:p>
        </w:tc>
        <w:tc>
          <w:tcPr>
            <w:tcW w:w="708" w:type="dxa"/>
          </w:tcPr>
          <w:p w:rsidR="003C0928" w:rsidRDefault="003C0928" w:rsidP="003C0928">
            <w:pPr>
              <w:bidi/>
              <w:spacing w:after="200" w:line="276" w:lineRule="auto"/>
              <w:rPr>
                <w:rFonts w:ascii="Simplified Arabic" w:hAnsi="Simplified Arabic" w:cs="Simplified Arabic"/>
                <w:color w:val="000000"/>
                <w:sz w:val="28"/>
                <w:szCs w:val="28"/>
                <w:rtl/>
              </w:rPr>
            </w:pPr>
          </w:p>
        </w:tc>
        <w:tc>
          <w:tcPr>
            <w:tcW w:w="707" w:type="dxa"/>
          </w:tcPr>
          <w:p w:rsidR="003C0928" w:rsidRDefault="003C0928" w:rsidP="003C0928">
            <w:pPr>
              <w:bidi/>
              <w:spacing w:after="200" w:line="276" w:lineRule="auto"/>
              <w:rPr>
                <w:rFonts w:ascii="Simplified Arabic" w:hAnsi="Simplified Arabic" w:cs="Simplified Arabic"/>
                <w:color w:val="000000"/>
                <w:sz w:val="28"/>
                <w:szCs w:val="28"/>
                <w:rtl/>
              </w:rPr>
            </w:pPr>
          </w:p>
        </w:tc>
        <w:tc>
          <w:tcPr>
            <w:tcW w:w="717" w:type="dxa"/>
          </w:tcPr>
          <w:p w:rsidR="003C0928" w:rsidRDefault="003C0928" w:rsidP="003C0928">
            <w:pPr>
              <w:bidi/>
              <w:spacing w:after="200" w:line="276" w:lineRule="auto"/>
              <w:rPr>
                <w:rFonts w:ascii="Simplified Arabic" w:hAnsi="Simplified Arabic" w:cs="Simplified Arabic"/>
                <w:color w:val="000000"/>
                <w:sz w:val="28"/>
                <w:szCs w:val="28"/>
                <w:rtl/>
              </w:rPr>
            </w:pPr>
          </w:p>
        </w:tc>
        <w:tc>
          <w:tcPr>
            <w:tcW w:w="875" w:type="dxa"/>
          </w:tcPr>
          <w:p w:rsidR="003C0928" w:rsidRDefault="003C0928" w:rsidP="003C0928">
            <w:pPr>
              <w:bidi/>
              <w:spacing w:after="200" w:line="276" w:lineRule="auto"/>
              <w:rPr>
                <w:rFonts w:ascii="Simplified Arabic" w:hAnsi="Simplified Arabic" w:cs="Simplified Arabic"/>
                <w:color w:val="000000"/>
                <w:sz w:val="28"/>
                <w:szCs w:val="28"/>
                <w:rtl/>
              </w:rPr>
            </w:pPr>
          </w:p>
        </w:tc>
        <w:tc>
          <w:tcPr>
            <w:tcW w:w="992" w:type="dxa"/>
          </w:tcPr>
          <w:p w:rsidR="003C0928" w:rsidRDefault="003C0928" w:rsidP="003C0928">
            <w:pPr>
              <w:bidi/>
              <w:spacing w:after="200" w:line="276" w:lineRule="auto"/>
              <w:rPr>
                <w:rFonts w:ascii="Simplified Arabic" w:hAnsi="Simplified Arabic" w:cs="Simplified Arabic"/>
                <w:color w:val="000000"/>
                <w:sz w:val="28"/>
                <w:szCs w:val="28"/>
                <w:rtl/>
              </w:rPr>
            </w:pPr>
          </w:p>
        </w:tc>
      </w:tr>
      <w:tr w:rsidR="003C0928" w:rsidTr="003C0928">
        <w:tc>
          <w:tcPr>
            <w:tcW w:w="701" w:type="dxa"/>
          </w:tcPr>
          <w:p w:rsidR="003C0928" w:rsidRDefault="003C0928" w:rsidP="003C0928">
            <w:pPr>
              <w:bidi/>
              <w:spacing w:after="200" w:line="276" w:lineRule="auto"/>
              <w:rPr>
                <w:rFonts w:ascii="Simplified Arabic" w:hAnsi="Simplified Arabic" w:cs="Simplified Arabic"/>
                <w:color w:val="000000"/>
                <w:sz w:val="28"/>
                <w:szCs w:val="28"/>
                <w:rtl/>
              </w:rPr>
            </w:pPr>
            <w:r>
              <w:rPr>
                <w:rFonts w:ascii="Simplified Arabic" w:hAnsi="Simplified Arabic" w:cs="Simplified Arabic" w:hint="cs"/>
                <w:color w:val="000000"/>
                <w:sz w:val="28"/>
                <w:szCs w:val="28"/>
                <w:rtl/>
              </w:rPr>
              <w:t>16</w:t>
            </w:r>
          </w:p>
        </w:tc>
        <w:tc>
          <w:tcPr>
            <w:tcW w:w="4650" w:type="dxa"/>
          </w:tcPr>
          <w:p w:rsidR="003C0928" w:rsidRDefault="003C0928" w:rsidP="003C0928">
            <w:pPr>
              <w:bidi/>
              <w:spacing w:after="200" w:line="276" w:lineRule="auto"/>
              <w:rPr>
                <w:rFonts w:ascii="Simplified Arabic" w:hAnsi="Simplified Arabic" w:cs="Simplified Arabic"/>
                <w:color w:val="000000"/>
                <w:sz w:val="28"/>
                <w:szCs w:val="28"/>
                <w:rtl/>
              </w:rPr>
            </w:pPr>
            <w:r>
              <w:rPr>
                <w:rFonts w:ascii="Simplified Arabic" w:hAnsi="Simplified Arabic" w:cs="Simplified Arabic" w:hint="cs"/>
                <w:color w:val="000000"/>
                <w:sz w:val="28"/>
                <w:szCs w:val="28"/>
                <w:rtl/>
              </w:rPr>
              <w:t xml:space="preserve">يطلب المدير الالتزام الحرفي بالأنظمة والقوانين. </w:t>
            </w:r>
          </w:p>
        </w:tc>
        <w:tc>
          <w:tcPr>
            <w:tcW w:w="708" w:type="dxa"/>
          </w:tcPr>
          <w:p w:rsidR="003C0928" w:rsidRDefault="003C0928" w:rsidP="003C0928">
            <w:pPr>
              <w:bidi/>
              <w:spacing w:after="200" w:line="276" w:lineRule="auto"/>
              <w:rPr>
                <w:rFonts w:ascii="Simplified Arabic" w:hAnsi="Simplified Arabic" w:cs="Simplified Arabic"/>
                <w:color w:val="000000"/>
                <w:sz w:val="28"/>
                <w:szCs w:val="28"/>
                <w:rtl/>
              </w:rPr>
            </w:pPr>
          </w:p>
        </w:tc>
        <w:tc>
          <w:tcPr>
            <w:tcW w:w="707" w:type="dxa"/>
          </w:tcPr>
          <w:p w:rsidR="003C0928" w:rsidRDefault="003C0928" w:rsidP="003C0928">
            <w:pPr>
              <w:bidi/>
              <w:spacing w:after="200" w:line="276" w:lineRule="auto"/>
              <w:rPr>
                <w:rFonts w:ascii="Simplified Arabic" w:hAnsi="Simplified Arabic" w:cs="Simplified Arabic"/>
                <w:color w:val="000000"/>
                <w:sz w:val="28"/>
                <w:szCs w:val="28"/>
                <w:rtl/>
              </w:rPr>
            </w:pPr>
          </w:p>
        </w:tc>
        <w:tc>
          <w:tcPr>
            <w:tcW w:w="717" w:type="dxa"/>
          </w:tcPr>
          <w:p w:rsidR="003C0928" w:rsidRDefault="003C0928" w:rsidP="003C0928">
            <w:pPr>
              <w:bidi/>
              <w:spacing w:after="200" w:line="276" w:lineRule="auto"/>
              <w:rPr>
                <w:rFonts w:ascii="Simplified Arabic" w:hAnsi="Simplified Arabic" w:cs="Simplified Arabic"/>
                <w:color w:val="000000"/>
                <w:sz w:val="28"/>
                <w:szCs w:val="28"/>
                <w:rtl/>
              </w:rPr>
            </w:pPr>
          </w:p>
        </w:tc>
        <w:tc>
          <w:tcPr>
            <w:tcW w:w="875" w:type="dxa"/>
          </w:tcPr>
          <w:p w:rsidR="003C0928" w:rsidRDefault="003C0928" w:rsidP="003C0928">
            <w:pPr>
              <w:bidi/>
              <w:spacing w:after="200" w:line="276" w:lineRule="auto"/>
              <w:rPr>
                <w:rFonts w:ascii="Simplified Arabic" w:hAnsi="Simplified Arabic" w:cs="Simplified Arabic"/>
                <w:color w:val="000000"/>
                <w:sz w:val="28"/>
                <w:szCs w:val="28"/>
                <w:rtl/>
              </w:rPr>
            </w:pPr>
          </w:p>
        </w:tc>
        <w:tc>
          <w:tcPr>
            <w:tcW w:w="992" w:type="dxa"/>
          </w:tcPr>
          <w:p w:rsidR="003C0928" w:rsidRDefault="003C0928" w:rsidP="003C0928">
            <w:pPr>
              <w:bidi/>
              <w:spacing w:after="200" w:line="276" w:lineRule="auto"/>
              <w:rPr>
                <w:rFonts w:ascii="Simplified Arabic" w:hAnsi="Simplified Arabic" w:cs="Simplified Arabic"/>
                <w:color w:val="000000"/>
                <w:sz w:val="28"/>
                <w:szCs w:val="28"/>
                <w:rtl/>
              </w:rPr>
            </w:pPr>
          </w:p>
        </w:tc>
      </w:tr>
      <w:tr w:rsidR="003C0928" w:rsidTr="003C0928">
        <w:tc>
          <w:tcPr>
            <w:tcW w:w="701" w:type="dxa"/>
          </w:tcPr>
          <w:p w:rsidR="003C0928" w:rsidRDefault="003C0928" w:rsidP="003C0928">
            <w:pPr>
              <w:bidi/>
              <w:spacing w:after="200" w:line="276" w:lineRule="auto"/>
              <w:rPr>
                <w:rFonts w:ascii="Simplified Arabic" w:hAnsi="Simplified Arabic" w:cs="Simplified Arabic"/>
                <w:color w:val="000000"/>
                <w:sz w:val="28"/>
                <w:szCs w:val="28"/>
                <w:rtl/>
              </w:rPr>
            </w:pPr>
            <w:r>
              <w:rPr>
                <w:rFonts w:ascii="Simplified Arabic" w:hAnsi="Simplified Arabic" w:cs="Simplified Arabic" w:hint="cs"/>
                <w:color w:val="000000"/>
                <w:sz w:val="28"/>
                <w:szCs w:val="28"/>
                <w:rtl/>
              </w:rPr>
              <w:t>17</w:t>
            </w:r>
          </w:p>
        </w:tc>
        <w:tc>
          <w:tcPr>
            <w:tcW w:w="4650" w:type="dxa"/>
          </w:tcPr>
          <w:p w:rsidR="003C0928" w:rsidRDefault="003C0928" w:rsidP="003C0928">
            <w:pPr>
              <w:bidi/>
              <w:spacing w:after="200" w:line="276" w:lineRule="auto"/>
              <w:rPr>
                <w:rFonts w:ascii="Simplified Arabic" w:hAnsi="Simplified Arabic" w:cs="Simplified Arabic"/>
                <w:color w:val="000000"/>
                <w:sz w:val="28"/>
                <w:szCs w:val="28"/>
                <w:rtl/>
              </w:rPr>
            </w:pPr>
            <w:r>
              <w:rPr>
                <w:rFonts w:ascii="Simplified Arabic" w:hAnsi="Simplified Arabic" w:cs="Simplified Arabic" w:hint="cs"/>
                <w:color w:val="000000"/>
                <w:sz w:val="28"/>
                <w:szCs w:val="28"/>
                <w:rtl/>
              </w:rPr>
              <w:t xml:space="preserve">يظهر المدير مرونة في تعامله وقراراته. </w:t>
            </w:r>
          </w:p>
        </w:tc>
        <w:tc>
          <w:tcPr>
            <w:tcW w:w="708" w:type="dxa"/>
          </w:tcPr>
          <w:p w:rsidR="003C0928" w:rsidRDefault="003C0928" w:rsidP="003C0928">
            <w:pPr>
              <w:bidi/>
              <w:spacing w:after="200" w:line="276" w:lineRule="auto"/>
              <w:rPr>
                <w:rFonts w:ascii="Simplified Arabic" w:hAnsi="Simplified Arabic" w:cs="Simplified Arabic"/>
                <w:color w:val="000000"/>
                <w:sz w:val="28"/>
                <w:szCs w:val="28"/>
                <w:rtl/>
              </w:rPr>
            </w:pPr>
          </w:p>
        </w:tc>
        <w:tc>
          <w:tcPr>
            <w:tcW w:w="707" w:type="dxa"/>
          </w:tcPr>
          <w:p w:rsidR="003C0928" w:rsidRDefault="003C0928" w:rsidP="003C0928">
            <w:pPr>
              <w:bidi/>
              <w:spacing w:after="200" w:line="276" w:lineRule="auto"/>
              <w:rPr>
                <w:rFonts w:ascii="Simplified Arabic" w:hAnsi="Simplified Arabic" w:cs="Simplified Arabic"/>
                <w:color w:val="000000"/>
                <w:sz w:val="28"/>
                <w:szCs w:val="28"/>
                <w:rtl/>
              </w:rPr>
            </w:pPr>
          </w:p>
        </w:tc>
        <w:tc>
          <w:tcPr>
            <w:tcW w:w="717" w:type="dxa"/>
          </w:tcPr>
          <w:p w:rsidR="003C0928" w:rsidRDefault="003C0928" w:rsidP="003C0928">
            <w:pPr>
              <w:bidi/>
              <w:spacing w:after="200" w:line="276" w:lineRule="auto"/>
              <w:rPr>
                <w:rFonts w:ascii="Simplified Arabic" w:hAnsi="Simplified Arabic" w:cs="Simplified Arabic"/>
                <w:color w:val="000000"/>
                <w:sz w:val="28"/>
                <w:szCs w:val="28"/>
                <w:rtl/>
              </w:rPr>
            </w:pPr>
          </w:p>
        </w:tc>
        <w:tc>
          <w:tcPr>
            <w:tcW w:w="875" w:type="dxa"/>
          </w:tcPr>
          <w:p w:rsidR="003C0928" w:rsidRDefault="003C0928" w:rsidP="003C0928">
            <w:pPr>
              <w:bidi/>
              <w:spacing w:after="200" w:line="276" w:lineRule="auto"/>
              <w:rPr>
                <w:rFonts w:ascii="Simplified Arabic" w:hAnsi="Simplified Arabic" w:cs="Simplified Arabic"/>
                <w:color w:val="000000"/>
                <w:sz w:val="28"/>
                <w:szCs w:val="28"/>
                <w:rtl/>
              </w:rPr>
            </w:pPr>
          </w:p>
        </w:tc>
        <w:tc>
          <w:tcPr>
            <w:tcW w:w="992" w:type="dxa"/>
          </w:tcPr>
          <w:p w:rsidR="003C0928" w:rsidRDefault="003C0928" w:rsidP="003C0928">
            <w:pPr>
              <w:bidi/>
              <w:spacing w:after="200" w:line="276" w:lineRule="auto"/>
              <w:rPr>
                <w:rFonts w:ascii="Simplified Arabic" w:hAnsi="Simplified Arabic" w:cs="Simplified Arabic"/>
                <w:color w:val="000000"/>
                <w:sz w:val="28"/>
                <w:szCs w:val="28"/>
                <w:rtl/>
              </w:rPr>
            </w:pPr>
          </w:p>
        </w:tc>
      </w:tr>
      <w:tr w:rsidR="003C0928" w:rsidTr="003C0928">
        <w:tc>
          <w:tcPr>
            <w:tcW w:w="701" w:type="dxa"/>
          </w:tcPr>
          <w:p w:rsidR="003C0928" w:rsidRDefault="003C0928" w:rsidP="003C0928">
            <w:pPr>
              <w:bidi/>
              <w:spacing w:after="200" w:line="276" w:lineRule="auto"/>
              <w:rPr>
                <w:rFonts w:ascii="Simplified Arabic" w:hAnsi="Simplified Arabic" w:cs="Simplified Arabic"/>
                <w:color w:val="000000"/>
                <w:sz w:val="28"/>
                <w:szCs w:val="28"/>
                <w:rtl/>
              </w:rPr>
            </w:pPr>
            <w:r>
              <w:rPr>
                <w:rFonts w:ascii="Simplified Arabic" w:hAnsi="Simplified Arabic" w:cs="Simplified Arabic" w:hint="cs"/>
                <w:color w:val="000000"/>
                <w:sz w:val="28"/>
                <w:szCs w:val="28"/>
                <w:rtl/>
              </w:rPr>
              <w:t>18</w:t>
            </w:r>
          </w:p>
        </w:tc>
        <w:tc>
          <w:tcPr>
            <w:tcW w:w="4650" w:type="dxa"/>
          </w:tcPr>
          <w:p w:rsidR="003C0928" w:rsidRDefault="003C0928" w:rsidP="003C0928">
            <w:pPr>
              <w:bidi/>
              <w:spacing w:after="200" w:line="276" w:lineRule="auto"/>
              <w:rPr>
                <w:rFonts w:ascii="Simplified Arabic" w:hAnsi="Simplified Arabic" w:cs="Simplified Arabic"/>
                <w:color w:val="000000"/>
                <w:sz w:val="28"/>
                <w:szCs w:val="28"/>
                <w:rtl/>
              </w:rPr>
            </w:pPr>
            <w:r>
              <w:rPr>
                <w:rFonts w:ascii="Simplified Arabic" w:hAnsi="Simplified Arabic" w:cs="Simplified Arabic" w:hint="cs"/>
                <w:color w:val="000000"/>
                <w:sz w:val="28"/>
                <w:szCs w:val="28"/>
                <w:rtl/>
              </w:rPr>
              <w:t xml:space="preserve">لا يراعي المدير ظروف الموظفين حين توزيع المهام. </w:t>
            </w:r>
          </w:p>
        </w:tc>
        <w:tc>
          <w:tcPr>
            <w:tcW w:w="708" w:type="dxa"/>
          </w:tcPr>
          <w:p w:rsidR="003C0928" w:rsidRDefault="003C0928" w:rsidP="003C0928">
            <w:pPr>
              <w:bidi/>
              <w:spacing w:after="200" w:line="276" w:lineRule="auto"/>
              <w:rPr>
                <w:rFonts w:ascii="Simplified Arabic" w:hAnsi="Simplified Arabic" w:cs="Simplified Arabic"/>
                <w:color w:val="000000"/>
                <w:sz w:val="28"/>
                <w:szCs w:val="28"/>
                <w:rtl/>
              </w:rPr>
            </w:pPr>
          </w:p>
        </w:tc>
        <w:tc>
          <w:tcPr>
            <w:tcW w:w="707" w:type="dxa"/>
          </w:tcPr>
          <w:p w:rsidR="003C0928" w:rsidRDefault="003C0928" w:rsidP="003C0928">
            <w:pPr>
              <w:bidi/>
              <w:spacing w:after="200" w:line="276" w:lineRule="auto"/>
              <w:rPr>
                <w:rFonts w:ascii="Simplified Arabic" w:hAnsi="Simplified Arabic" w:cs="Simplified Arabic"/>
                <w:color w:val="000000"/>
                <w:sz w:val="28"/>
                <w:szCs w:val="28"/>
                <w:rtl/>
              </w:rPr>
            </w:pPr>
          </w:p>
        </w:tc>
        <w:tc>
          <w:tcPr>
            <w:tcW w:w="717" w:type="dxa"/>
          </w:tcPr>
          <w:p w:rsidR="003C0928" w:rsidRDefault="003C0928" w:rsidP="003C0928">
            <w:pPr>
              <w:bidi/>
              <w:spacing w:after="200" w:line="276" w:lineRule="auto"/>
              <w:rPr>
                <w:rFonts w:ascii="Simplified Arabic" w:hAnsi="Simplified Arabic" w:cs="Simplified Arabic"/>
                <w:color w:val="000000"/>
                <w:sz w:val="28"/>
                <w:szCs w:val="28"/>
                <w:rtl/>
              </w:rPr>
            </w:pPr>
          </w:p>
        </w:tc>
        <w:tc>
          <w:tcPr>
            <w:tcW w:w="875" w:type="dxa"/>
          </w:tcPr>
          <w:p w:rsidR="003C0928" w:rsidRDefault="003C0928" w:rsidP="003C0928">
            <w:pPr>
              <w:bidi/>
              <w:spacing w:after="200" w:line="276" w:lineRule="auto"/>
              <w:rPr>
                <w:rFonts w:ascii="Simplified Arabic" w:hAnsi="Simplified Arabic" w:cs="Simplified Arabic"/>
                <w:color w:val="000000"/>
                <w:sz w:val="28"/>
                <w:szCs w:val="28"/>
                <w:rtl/>
              </w:rPr>
            </w:pPr>
          </w:p>
        </w:tc>
        <w:tc>
          <w:tcPr>
            <w:tcW w:w="992" w:type="dxa"/>
          </w:tcPr>
          <w:p w:rsidR="003C0928" w:rsidRDefault="003C0928" w:rsidP="003C0928">
            <w:pPr>
              <w:bidi/>
              <w:spacing w:after="200" w:line="276" w:lineRule="auto"/>
              <w:rPr>
                <w:rFonts w:ascii="Simplified Arabic" w:hAnsi="Simplified Arabic" w:cs="Simplified Arabic"/>
                <w:color w:val="000000"/>
                <w:sz w:val="28"/>
                <w:szCs w:val="28"/>
                <w:rtl/>
              </w:rPr>
            </w:pPr>
          </w:p>
        </w:tc>
      </w:tr>
      <w:tr w:rsidR="003C0928" w:rsidTr="003C0928">
        <w:tc>
          <w:tcPr>
            <w:tcW w:w="9350" w:type="dxa"/>
            <w:gridSpan w:val="7"/>
          </w:tcPr>
          <w:p w:rsidR="003C0928" w:rsidRPr="00BB7AF7" w:rsidRDefault="003C0928" w:rsidP="003C0928">
            <w:pPr>
              <w:bidi/>
              <w:spacing w:after="200" w:line="276" w:lineRule="auto"/>
              <w:rPr>
                <w:rFonts w:ascii="Simplified Arabic" w:hAnsi="Simplified Arabic" w:cs="Simplified Arabic"/>
                <w:b/>
                <w:bCs/>
                <w:color w:val="000000"/>
                <w:sz w:val="28"/>
                <w:szCs w:val="28"/>
                <w:rtl/>
              </w:rPr>
            </w:pPr>
            <w:r w:rsidRPr="00BB7AF7">
              <w:rPr>
                <w:rFonts w:ascii="Simplified Arabic" w:hAnsi="Simplified Arabic" w:cs="Simplified Arabic" w:hint="cs"/>
                <w:b/>
                <w:bCs/>
                <w:color w:val="000000"/>
                <w:sz w:val="28"/>
                <w:szCs w:val="28"/>
                <w:rtl/>
              </w:rPr>
              <w:t>المجال الرابع: الشخصية المؤثرة</w:t>
            </w:r>
          </w:p>
        </w:tc>
      </w:tr>
      <w:tr w:rsidR="003C0928" w:rsidTr="003C0928">
        <w:tc>
          <w:tcPr>
            <w:tcW w:w="701" w:type="dxa"/>
          </w:tcPr>
          <w:p w:rsidR="003C0928" w:rsidRDefault="003C0928" w:rsidP="003C0928">
            <w:pPr>
              <w:bidi/>
              <w:spacing w:after="200" w:line="276" w:lineRule="auto"/>
              <w:rPr>
                <w:rFonts w:ascii="Simplified Arabic" w:hAnsi="Simplified Arabic" w:cs="Simplified Arabic"/>
                <w:color w:val="000000"/>
                <w:sz w:val="28"/>
                <w:szCs w:val="28"/>
                <w:rtl/>
              </w:rPr>
            </w:pPr>
            <w:r>
              <w:rPr>
                <w:rFonts w:ascii="Simplified Arabic" w:hAnsi="Simplified Arabic" w:cs="Simplified Arabic" w:hint="cs"/>
                <w:color w:val="000000"/>
                <w:sz w:val="28"/>
                <w:szCs w:val="28"/>
                <w:rtl/>
              </w:rPr>
              <w:t>19</w:t>
            </w:r>
          </w:p>
        </w:tc>
        <w:tc>
          <w:tcPr>
            <w:tcW w:w="4650" w:type="dxa"/>
          </w:tcPr>
          <w:p w:rsidR="003C0928" w:rsidRDefault="003C0928" w:rsidP="003C0928">
            <w:pPr>
              <w:bidi/>
              <w:spacing w:after="200" w:line="276" w:lineRule="auto"/>
              <w:rPr>
                <w:rFonts w:ascii="Simplified Arabic" w:hAnsi="Simplified Arabic" w:cs="Simplified Arabic"/>
                <w:color w:val="000000"/>
                <w:sz w:val="28"/>
                <w:szCs w:val="28"/>
                <w:rtl/>
              </w:rPr>
            </w:pPr>
            <w:r>
              <w:rPr>
                <w:rFonts w:ascii="Simplified Arabic" w:hAnsi="Simplified Arabic" w:cs="Simplified Arabic" w:hint="cs"/>
                <w:color w:val="000000"/>
                <w:sz w:val="28"/>
                <w:szCs w:val="28"/>
                <w:rtl/>
              </w:rPr>
              <w:t>يتحدث المدير نيابة عن المجموعة في الاجتماعات الخارجية</w:t>
            </w:r>
          </w:p>
        </w:tc>
        <w:tc>
          <w:tcPr>
            <w:tcW w:w="708" w:type="dxa"/>
          </w:tcPr>
          <w:p w:rsidR="003C0928" w:rsidRDefault="003C0928" w:rsidP="003C0928">
            <w:pPr>
              <w:bidi/>
              <w:spacing w:after="200" w:line="276" w:lineRule="auto"/>
              <w:rPr>
                <w:rFonts w:ascii="Simplified Arabic" w:hAnsi="Simplified Arabic" w:cs="Simplified Arabic"/>
                <w:color w:val="000000"/>
                <w:sz w:val="28"/>
                <w:szCs w:val="28"/>
                <w:rtl/>
              </w:rPr>
            </w:pPr>
          </w:p>
        </w:tc>
        <w:tc>
          <w:tcPr>
            <w:tcW w:w="707" w:type="dxa"/>
          </w:tcPr>
          <w:p w:rsidR="003C0928" w:rsidRDefault="003C0928" w:rsidP="003C0928">
            <w:pPr>
              <w:bidi/>
              <w:spacing w:after="200" w:line="276" w:lineRule="auto"/>
              <w:rPr>
                <w:rFonts w:ascii="Simplified Arabic" w:hAnsi="Simplified Arabic" w:cs="Simplified Arabic"/>
                <w:color w:val="000000"/>
                <w:sz w:val="28"/>
                <w:szCs w:val="28"/>
                <w:rtl/>
              </w:rPr>
            </w:pPr>
          </w:p>
        </w:tc>
        <w:tc>
          <w:tcPr>
            <w:tcW w:w="717" w:type="dxa"/>
          </w:tcPr>
          <w:p w:rsidR="003C0928" w:rsidRDefault="003C0928" w:rsidP="003C0928">
            <w:pPr>
              <w:bidi/>
              <w:spacing w:after="200" w:line="276" w:lineRule="auto"/>
              <w:rPr>
                <w:rFonts w:ascii="Simplified Arabic" w:hAnsi="Simplified Arabic" w:cs="Simplified Arabic"/>
                <w:color w:val="000000"/>
                <w:sz w:val="28"/>
                <w:szCs w:val="28"/>
                <w:rtl/>
              </w:rPr>
            </w:pPr>
          </w:p>
        </w:tc>
        <w:tc>
          <w:tcPr>
            <w:tcW w:w="875" w:type="dxa"/>
          </w:tcPr>
          <w:p w:rsidR="003C0928" w:rsidRDefault="003C0928" w:rsidP="003C0928">
            <w:pPr>
              <w:bidi/>
              <w:spacing w:after="200" w:line="276" w:lineRule="auto"/>
              <w:rPr>
                <w:rFonts w:ascii="Simplified Arabic" w:hAnsi="Simplified Arabic" w:cs="Simplified Arabic"/>
                <w:color w:val="000000"/>
                <w:sz w:val="28"/>
                <w:szCs w:val="28"/>
                <w:rtl/>
              </w:rPr>
            </w:pPr>
          </w:p>
        </w:tc>
        <w:tc>
          <w:tcPr>
            <w:tcW w:w="992" w:type="dxa"/>
          </w:tcPr>
          <w:p w:rsidR="003C0928" w:rsidRDefault="003C0928" w:rsidP="003C0928">
            <w:pPr>
              <w:bidi/>
              <w:spacing w:after="200" w:line="276" w:lineRule="auto"/>
              <w:rPr>
                <w:rFonts w:ascii="Simplified Arabic" w:hAnsi="Simplified Arabic" w:cs="Simplified Arabic"/>
                <w:color w:val="000000"/>
                <w:sz w:val="28"/>
                <w:szCs w:val="28"/>
                <w:rtl/>
              </w:rPr>
            </w:pPr>
          </w:p>
        </w:tc>
      </w:tr>
      <w:tr w:rsidR="003C0928" w:rsidTr="003C0928">
        <w:tc>
          <w:tcPr>
            <w:tcW w:w="701" w:type="dxa"/>
          </w:tcPr>
          <w:p w:rsidR="003C0928" w:rsidRDefault="003C0928" w:rsidP="003C0928">
            <w:pPr>
              <w:bidi/>
              <w:spacing w:after="200" w:line="276" w:lineRule="auto"/>
              <w:rPr>
                <w:rFonts w:ascii="Simplified Arabic" w:hAnsi="Simplified Arabic" w:cs="Simplified Arabic"/>
                <w:color w:val="000000"/>
                <w:sz w:val="28"/>
                <w:szCs w:val="28"/>
                <w:rtl/>
              </w:rPr>
            </w:pPr>
            <w:r>
              <w:rPr>
                <w:rFonts w:ascii="Simplified Arabic" w:hAnsi="Simplified Arabic" w:cs="Simplified Arabic" w:hint="cs"/>
                <w:color w:val="000000"/>
                <w:sz w:val="28"/>
                <w:szCs w:val="28"/>
                <w:rtl/>
              </w:rPr>
              <w:t>20</w:t>
            </w:r>
          </w:p>
        </w:tc>
        <w:tc>
          <w:tcPr>
            <w:tcW w:w="4650" w:type="dxa"/>
          </w:tcPr>
          <w:p w:rsidR="003C0928" w:rsidRDefault="003C0928" w:rsidP="003C0928">
            <w:pPr>
              <w:bidi/>
              <w:spacing w:after="200" w:line="276" w:lineRule="auto"/>
              <w:rPr>
                <w:rFonts w:ascii="Simplified Arabic" w:hAnsi="Simplified Arabic" w:cs="Simplified Arabic"/>
                <w:color w:val="000000"/>
                <w:sz w:val="28"/>
                <w:szCs w:val="28"/>
                <w:rtl/>
              </w:rPr>
            </w:pPr>
            <w:r>
              <w:rPr>
                <w:rFonts w:ascii="Simplified Arabic" w:hAnsi="Simplified Arabic" w:cs="Simplified Arabic" w:hint="cs"/>
                <w:color w:val="000000"/>
                <w:sz w:val="28"/>
                <w:szCs w:val="28"/>
                <w:rtl/>
              </w:rPr>
              <w:t xml:space="preserve">يتصرف المدير دون استشارة الموظفين. </w:t>
            </w:r>
          </w:p>
        </w:tc>
        <w:tc>
          <w:tcPr>
            <w:tcW w:w="708" w:type="dxa"/>
          </w:tcPr>
          <w:p w:rsidR="003C0928" w:rsidRDefault="003C0928" w:rsidP="003C0928">
            <w:pPr>
              <w:bidi/>
              <w:spacing w:after="200" w:line="276" w:lineRule="auto"/>
              <w:rPr>
                <w:rFonts w:ascii="Simplified Arabic" w:hAnsi="Simplified Arabic" w:cs="Simplified Arabic"/>
                <w:color w:val="000000"/>
                <w:sz w:val="28"/>
                <w:szCs w:val="28"/>
                <w:rtl/>
              </w:rPr>
            </w:pPr>
          </w:p>
        </w:tc>
        <w:tc>
          <w:tcPr>
            <w:tcW w:w="707" w:type="dxa"/>
          </w:tcPr>
          <w:p w:rsidR="003C0928" w:rsidRDefault="003C0928" w:rsidP="003C0928">
            <w:pPr>
              <w:bidi/>
              <w:spacing w:after="200" w:line="276" w:lineRule="auto"/>
              <w:rPr>
                <w:rFonts w:ascii="Simplified Arabic" w:hAnsi="Simplified Arabic" w:cs="Simplified Arabic"/>
                <w:color w:val="000000"/>
                <w:sz w:val="28"/>
                <w:szCs w:val="28"/>
                <w:rtl/>
              </w:rPr>
            </w:pPr>
          </w:p>
        </w:tc>
        <w:tc>
          <w:tcPr>
            <w:tcW w:w="717" w:type="dxa"/>
          </w:tcPr>
          <w:p w:rsidR="003C0928" w:rsidRDefault="003C0928" w:rsidP="003C0928">
            <w:pPr>
              <w:bidi/>
              <w:spacing w:after="200" w:line="276" w:lineRule="auto"/>
              <w:rPr>
                <w:rFonts w:ascii="Simplified Arabic" w:hAnsi="Simplified Arabic" w:cs="Simplified Arabic"/>
                <w:color w:val="000000"/>
                <w:sz w:val="28"/>
                <w:szCs w:val="28"/>
                <w:rtl/>
              </w:rPr>
            </w:pPr>
          </w:p>
        </w:tc>
        <w:tc>
          <w:tcPr>
            <w:tcW w:w="875" w:type="dxa"/>
          </w:tcPr>
          <w:p w:rsidR="003C0928" w:rsidRDefault="003C0928" w:rsidP="003C0928">
            <w:pPr>
              <w:bidi/>
              <w:spacing w:after="200" w:line="276" w:lineRule="auto"/>
              <w:rPr>
                <w:rFonts w:ascii="Simplified Arabic" w:hAnsi="Simplified Arabic" w:cs="Simplified Arabic"/>
                <w:color w:val="000000"/>
                <w:sz w:val="28"/>
                <w:szCs w:val="28"/>
                <w:rtl/>
              </w:rPr>
            </w:pPr>
          </w:p>
        </w:tc>
        <w:tc>
          <w:tcPr>
            <w:tcW w:w="992" w:type="dxa"/>
          </w:tcPr>
          <w:p w:rsidR="003C0928" w:rsidRDefault="003C0928" w:rsidP="003C0928">
            <w:pPr>
              <w:bidi/>
              <w:spacing w:after="200" w:line="276" w:lineRule="auto"/>
              <w:rPr>
                <w:rFonts w:ascii="Simplified Arabic" w:hAnsi="Simplified Arabic" w:cs="Simplified Arabic"/>
                <w:color w:val="000000"/>
                <w:sz w:val="28"/>
                <w:szCs w:val="28"/>
                <w:rtl/>
              </w:rPr>
            </w:pPr>
          </w:p>
        </w:tc>
      </w:tr>
      <w:tr w:rsidR="003C0928" w:rsidTr="003C0928">
        <w:tc>
          <w:tcPr>
            <w:tcW w:w="701" w:type="dxa"/>
          </w:tcPr>
          <w:p w:rsidR="003C0928" w:rsidRDefault="003C0928" w:rsidP="003C0928">
            <w:pPr>
              <w:bidi/>
              <w:spacing w:after="200" w:line="276" w:lineRule="auto"/>
              <w:rPr>
                <w:rFonts w:ascii="Simplified Arabic" w:hAnsi="Simplified Arabic" w:cs="Simplified Arabic"/>
                <w:color w:val="000000"/>
                <w:sz w:val="28"/>
                <w:szCs w:val="28"/>
                <w:rtl/>
              </w:rPr>
            </w:pPr>
            <w:r>
              <w:rPr>
                <w:rFonts w:ascii="Simplified Arabic" w:hAnsi="Simplified Arabic" w:cs="Simplified Arabic" w:hint="cs"/>
                <w:color w:val="000000"/>
                <w:sz w:val="28"/>
                <w:szCs w:val="28"/>
                <w:rtl/>
              </w:rPr>
              <w:t>21</w:t>
            </w:r>
          </w:p>
        </w:tc>
        <w:tc>
          <w:tcPr>
            <w:tcW w:w="4650" w:type="dxa"/>
          </w:tcPr>
          <w:p w:rsidR="003C0928" w:rsidRDefault="003C0928" w:rsidP="003C0928">
            <w:pPr>
              <w:bidi/>
              <w:spacing w:after="200" w:line="276" w:lineRule="auto"/>
              <w:rPr>
                <w:rFonts w:ascii="Simplified Arabic" w:hAnsi="Simplified Arabic" w:cs="Simplified Arabic"/>
                <w:color w:val="000000"/>
                <w:sz w:val="28"/>
                <w:szCs w:val="28"/>
                <w:rtl/>
              </w:rPr>
            </w:pPr>
            <w:r>
              <w:rPr>
                <w:rFonts w:ascii="Simplified Arabic" w:hAnsi="Simplified Arabic" w:cs="Simplified Arabic" w:hint="cs"/>
                <w:color w:val="000000"/>
                <w:sz w:val="28"/>
                <w:szCs w:val="28"/>
                <w:rtl/>
              </w:rPr>
              <w:t>يعتبر المدير المناقشة والحوار مع الموظفين مضيعة للوقت.</w:t>
            </w:r>
          </w:p>
        </w:tc>
        <w:tc>
          <w:tcPr>
            <w:tcW w:w="708" w:type="dxa"/>
          </w:tcPr>
          <w:p w:rsidR="003C0928" w:rsidRDefault="003C0928" w:rsidP="003C0928">
            <w:pPr>
              <w:bidi/>
              <w:spacing w:after="200" w:line="276" w:lineRule="auto"/>
              <w:rPr>
                <w:rFonts w:ascii="Simplified Arabic" w:hAnsi="Simplified Arabic" w:cs="Simplified Arabic"/>
                <w:color w:val="000000"/>
                <w:sz w:val="28"/>
                <w:szCs w:val="28"/>
                <w:rtl/>
              </w:rPr>
            </w:pPr>
          </w:p>
        </w:tc>
        <w:tc>
          <w:tcPr>
            <w:tcW w:w="707" w:type="dxa"/>
          </w:tcPr>
          <w:p w:rsidR="003C0928" w:rsidRDefault="003C0928" w:rsidP="003C0928">
            <w:pPr>
              <w:bidi/>
              <w:spacing w:after="200" w:line="276" w:lineRule="auto"/>
              <w:rPr>
                <w:rFonts w:ascii="Simplified Arabic" w:hAnsi="Simplified Arabic" w:cs="Simplified Arabic"/>
                <w:color w:val="000000"/>
                <w:sz w:val="28"/>
                <w:szCs w:val="28"/>
                <w:rtl/>
              </w:rPr>
            </w:pPr>
          </w:p>
        </w:tc>
        <w:tc>
          <w:tcPr>
            <w:tcW w:w="717" w:type="dxa"/>
          </w:tcPr>
          <w:p w:rsidR="003C0928" w:rsidRDefault="003C0928" w:rsidP="003C0928">
            <w:pPr>
              <w:bidi/>
              <w:spacing w:after="200" w:line="276" w:lineRule="auto"/>
              <w:rPr>
                <w:rFonts w:ascii="Simplified Arabic" w:hAnsi="Simplified Arabic" w:cs="Simplified Arabic"/>
                <w:color w:val="000000"/>
                <w:sz w:val="28"/>
                <w:szCs w:val="28"/>
                <w:rtl/>
              </w:rPr>
            </w:pPr>
          </w:p>
        </w:tc>
        <w:tc>
          <w:tcPr>
            <w:tcW w:w="875" w:type="dxa"/>
          </w:tcPr>
          <w:p w:rsidR="003C0928" w:rsidRDefault="003C0928" w:rsidP="003C0928">
            <w:pPr>
              <w:bidi/>
              <w:spacing w:after="200" w:line="276" w:lineRule="auto"/>
              <w:rPr>
                <w:rFonts w:ascii="Simplified Arabic" w:hAnsi="Simplified Arabic" w:cs="Simplified Arabic"/>
                <w:color w:val="000000"/>
                <w:sz w:val="28"/>
                <w:szCs w:val="28"/>
                <w:rtl/>
              </w:rPr>
            </w:pPr>
          </w:p>
        </w:tc>
        <w:tc>
          <w:tcPr>
            <w:tcW w:w="992" w:type="dxa"/>
          </w:tcPr>
          <w:p w:rsidR="003C0928" w:rsidRDefault="003C0928" w:rsidP="003C0928">
            <w:pPr>
              <w:bidi/>
              <w:spacing w:after="200" w:line="276" w:lineRule="auto"/>
              <w:rPr>
                <w:rFonts w:ascii="Simplified Arabic" w:hAnsi="Simplified Arabic" w:cs="Simplified Arabic"/>
                <w:color w:val="000000"/>
                <w:sz w:val="28"/>
                <w:szCs w:val="28"/>
                <w:rtl/>
              </w:rPr>
            </w:pPr>
          </w:p>
        </w:tc>
      </w:tr>
      <w:tr w:rsidR="003C0928" w:rsidTr="003C0928">
        <w:tc>
          <w:tcPr>
            <w:tcW w:w="701" w:type="dxa"/>
          </w:tcPr>
          <w:p w:rsidR="003C0928" w:rsidRDefault="003C0928" w:rsidP="003C0928">
            <w:pPr>
              <w:bidi/>
              <w:spacing w:after="200" w:line="276" w:lineRule="auto"/>
              <w:rPr>
                <w:rFonts w:ascii="Simplified Arabic" w:hAnsi="Simplified Arabic" w:cs="Simplified Arabic"/>
                <w:color w:val="000000"/>
                <w:sz w:val="28"/>
                <w:szCs w:val="28"/>
                <w:rtl/>
              </w:rPr>
            </w:pPr>
            <w:r>
              <w:rPr>
                <w:rFonts w:ascii="Simplified Arabic" w:hAnsi="Simplified Arabic" w:cs="Simplified Arabic" w:hint="cs"/>
                <w:color w:val="000000"/>
                <w:sz w:val="28"/>
                <w:szCs w:val="28"/>
                <w:rtl/>
              </w:rPr>
              <w:t>22</w:t>
            </w:r>
          </w:p>
        </w:tc>
        <w:tc>
          <w:tcPr>
            <w:tcW w:w="4650" w:type="dxa"/>
          </w:tcPr>
          <w:p w:rsidR="003C0928" w:rsidRDefault="003C0928" w:rsidP="003C0928">
            <w:pPr>
              <w:bidi/>
              <w:spacing w:after="200" w:line="276" w:lineRule="auto"/>
              <w:rPr>
                <w:rFonts w:ascii="Simplified Arabic" w:hAnsi="Simplified Arabic" w:cs="Simplified Arabic"/>
                <w:color w:val="000000"/>
                <w:sz w:val="28"/>
                <w:szCs w:val="28"/>
                <w:rtl/>
              </w:rPr>
            </w:pPr>
            <w:r>
              <w:rPr>
                <w:rFonts w:ascii="Simplified Arabic" w:hAnsi="Simplified Arabic" w:cs="Simplified Arabic" w:hint="cs"/>
                <w:color w:val="000000"/>
                <w:sz w:val="28"/>
                <w:szCs w:val="28"/>
                <w:rtl/>
              </w:rPr>
              <w:t xml:space="preserve">يقوم المدير بحل المشكلات دون استشارة الموظفين. </w:t>
            </w:r>
          </w:p>
        </w:tc>
        <w:tc>
          <w:tcPr>
            <w:tcW w:w="708" w:type="dxa"/>
          </w:tcPr>
          <w:p w:rsidR="003C0928" w:rsidRDefault="003C0928" w:rsidP="003C0928">
            <w:pPr>
              <w:bidi/>
              <w:spacing w:after="200" w:line="276" w:lineRule="auto"/>
              <w:rPr>
                <w:rFonts w:ascii="Simplified Arabic" w:hAnsi="Simplified Arabic" w:cs="Simplified Arabic"/>
                <w:color w:val="000000"/>
                <w:sz w:val="28"/>
                <w:szCs w:val="28"/>
                <w:rtl/>
              </w:rPr>
            </w:pPr>
          </w:p>
        </w:tc>
        <w:tc>
          <w:tcPr>
            <w:tcW w:w="707" w:type="dxa"/>
          </w:tcPr>
          <w:p w:rsidR="003C0928" w:rsidRDefault="003C0928" w:rsidP="003C0928">
            <w:pPr>
              <w:bidi/>
              <w:spacing w:after="200" w:line="276" w:lineRule="auto"/>
              <w:rPr>
                <w:rFonts w:ascii="Simplified Arabic" w:hAnsi="Simplified Arabic" w:cs="Simplified Arabic"/>
                <w:color w:val="000000"/>
                <w:sz w:val="28"/>
                <w:szCs w:val="28"/>
                <w:rtl/>
              </w:rPr>
            </w:pPr>
          </w:p>
        </w:tc>
        <w:tc>
          <w:tcPr>
            <w:tcW w:w="717" w:type="dxa"/>
          </w:tcPr>
          <w:p w:rsidR="003C0928" w:rsidRDefault="003C0928" w:rsidP="003C0928">
            <w:pPr>
              <w:bidi/>
              <w:spacing w:after="200" w:line="276" w:lineRule="auto"/>
              <w:rPr>
                <w:rFonts w:ascii="Simplified Arabic" w:hAnsi="Simplified Arabic" w:cs="Simplified Arabic"/>
                <w:color w:val="000000"/>
                <w:sz w:val="28"/>
                <w:szCs w:val="28"/>
                <w:rtl/>
              </w:rPr>
            </w:pPr>
          </w:p>
        </w:tc>
        <w:tc>
          <w:tcPr>
            <w:tcW w:w="875" w:type="dxa"/>
          </w:tcPr>
          <w:p w:rsidR="003C0928" w:rsidRDefault="003C0928" w:rsidP="003C0928">
            <w:pPr>
              <w:bidi/>
              <w:spacing w:after="200" w:line="276" w:lineRule="auto"/>
              <w:rPr>
                <w:rFonts w:ascii="Simplified Arabic" w:hAnsi="Simplified Arabic" w:cs="Simplified Arabic"/>
                <w:color w:val="000000"/>
                <w:sz w:val="28"/>
                <w:szCs w:val="28"/>
                <w:rtl/>
              </w:rPr>
            </w:pPr>
          </w:p>
        </w:tc>
        <w:tc>
          <w:tcPr>
            <w:tcW w:w="992" w:type="dxa"/>
          </w:tcPr>
          <w:p w:rsidR="003C0928" w:rsidRDefault="003C0928" w:rsidP="003C0928">
            <w:pPr>
              <w:bidi/>
              <w:spacing w:after="200" w:line="276" w:lineRule="auto"/>
              <w:rPr>
                <w:rFonts w:ascii="Simplified Arabic" w:hAnsi="Simplified Arabic" w:cs="Simplified Arabic"/>
                <w:color w:val="000000"/>
                <w:sz w:val="28"/>
                <w:szCs w:val="28"/>
                <w:rtl/>
              </w:rPr>
            </w:pPr>
          </w:p>
        </w:tc>
      </w:tr>
      <w:tr w:rsidR="003C0928" w:rsidTr="003C0928">
        <w:tc>
          <w:tcPr>
            <w:tcW w:w="701" w:type="dxa"/>
          </w:tcPr>
          <w:p w:rsidR="003C0928" w:rsidRDefault="003C0928" w:rsidP="003C0928">
            <w:pPr>
              <w:bidi/>
              <w:spacing w:after="200" w:line="276" w:lineRule="auto"/>
              <w:rPr>
                <w:rFonts w:ascii="Simplified Arabic" w:hAnsi="Simplified Arabic" w:cs="Simplified Arabic"/>
                <w:color w:val="000000"/>
                <w:sz w:val="28"/>
                <w:szCs w:val="28"/>
                <w:rtl/>
              </w:rPr>
            </w:pPr>
            <w:r>
              <w:rPr>
                <w:rFonts w:ascii="Simplified Arabic" w:hAnsi="Simplified Arabic" w:cs="Simplified Arabic" w:hint="cs"/>
                <w:color w:val="000000"/>
                <w:sz w:val="28"/>
                <w:szCs w:val="28"/>
                <w:rtl/>
              </w:rPr>
              <w:t>23</w:t>
            </w:r>
          </w:p>
        </w:tc>
        <w:tc>
          <w:tcPr>
            <w:tcW w:w="4650" w:type="dxa"/>
          </w:tcPr>
          <w:p w:rsidR="003C0928" w:rsidRDefault="003C0928" w:rsidP="003C0928">
            <w:pPr>
              <w:bidi/>
              <w:spacing w:after="200" w:line="276" w:lineRule="auto"/>
              <w:rPr>
                <w:rFonts w:ascii="Simplified Arabic" w:hAnsi="Simplified Arabic" w:cs="Simplified Arabic"/>
                <w:color w:val="000000"/>
                <w:sz w:val="28"/>
                <w:szCs w:val="28"/>
                <w:rtl/>
              </w:rPr>
            </w:pPr>
            <w:r>
              <w:rPr>
                <w:rFonts w:ascii="Simplified Arabic" w:hAnsi="Simplified Arabic" w:cs="Simplified Arabic" w:hint="cs"/>
                <w:color w:val="000000"/>
                <w:sz w:val="28"/>
                <w:szCs w:val="28"/>
                <w:rtl/>
              </w:rPr>
              <w:t xml:space="preserve">لا يشجع المدير قنوات الاتصال مع الموظفين. </w:t>
            </w:r>
          </w:p>
        </w:tc>
        <w:tc>
          <w:tcPr>
            <w:tcW w:w="708" w:type="dxa"/>
          </w:tcPr>
          <w:p w:rsidR="003C0928" w:rsidRDefault="003C0928" w:rsidP="003C0928">
            <w:pPr>
              <w:bidi/>
              <w:spacing w:after="200" w:line="276" w:lineRule="auto"/>
              <w:rPr>
                <w:rFonts w:ascii="Simplified Arabic" w:hAnsi="Simplified Arabic" w:cs="Simplified Arabic"/>
                <w:color w:val="000000"/>
                <w:sz w:val="28"/>
                <w:szCs w:val="28"/>
                <w:rtl/>
              </w:rPr>
            </w:pPr>
          </w:p>
        </w:tc>
        <w:tc>
          <w:tcPr>
            <w:tcW w:w="707" w:type="dxa"/>
          </w:tcPr>
          <w:p w:rsidR="003C0928" w:rsidRDefault="003C0928" w:rsidP="003C0928">
            <w:pPr>
              <w:bidi/>
              <w:spacing w:after="200" w:line="276" w:lineRule="auto"/>
              <w:rPr>
                <w:rFonts w:ascii="Simplified Arabic" w:hAnsi="Simplified Arabic" w:cs="Simplified Arabic"/>
                <w:color w:val="000000"/>
                <w:sz w:val="28"/>
                <w:szCs w:val="28"/>
                <w:rtl/>
              </w:rPr>
            </w:pPr>
          </w:p>
        </w:tc>
        <w:tc>
          <w:tcPr>
            <w:tcW w:w="717" w:type="dxa"/>
          </w:tcPr>
          <w:p w:rsidR="003C0928" w:rsidRDefault="003C0928" w:rsidP="003C0928">
            <w:pPr>
              <w:bidi/>
              <w:spacing w:after="200" w:line="276" w:lineRule="auto"/>
              <w:rPr>
                <w:rFonts w:ascii="Simplified Arabic" w:hAnsi="Simplified Arabic" w:cs="Simplified Arabic"/>
                <w:color w:val="000000"/>
                <w:sz w:val="28"/>
                <w:szCs w:val="28"/>
                <w:rtl/>
              </w:rPr>
            </w:pPr>
          </w:p>
        </w:tc>
        <w:tc>
          <w:tcPr>
            <w:tcW w:w="875" w:type="dxa"/>
          </w:tcPr>
          <w:p w:rsidR="003C0928" w:rsidRDefault="003C0928" w:rsidP="003C0928">
            <w:pPr>
              <w:bidi/>
              <w:spacing w:after="200" w:line="276" w:lineRule="auto"/>
              <w:rPr>
                <w:rFonts w:ascii="Simplified Arabic" w:hAnsi="Simplified Arabic" w:cs="Simplified Arabic"/>
                <w:color w:val="000000"/>
                <w:sz w:val="28"/>
                <w:szCs w:val="28"/>
                <w:rtl/>
              </w:rPr>
            </w:pPr>
          </w:p>
        </w:tc>
        <w:tc>
          <w:tcPr>
            <w:tcW w:w="992" w:type="dxa"/>
          </w:tcPr>
          <w:p w:rsidR="003C0928" w:rsidRDefault="003C0928" w:rsidP="003C0928">
            <w:pPr>
              <w:bidi/>
              <w:spacing w:after="200" w:line="276" w:lineRule="auto"/>
              <w:rPr>
                <w:rFonts w:ascii="Simplified Arabic" w:hAnsi="Simplified Arabic" w:cs="Simplified Arabic"/>
                <w:color w:val="000000"/>
                <w:sz w:val="28"/>
                <w:szCs w:val="28"/>
                <w:rtl/>
              </w:rPr>
            </w:pPr>
          </w:p>
        </w:tc>
      </w:tr>
      <w:tr w:rsidR="003C0928" w:rsidTr="003C0928">
        <w:tc>
          <w:tcPr>
            <w:tcW w:w="701" w:type="dxa"/>
          </w:tcPr>
          <w:p w:rsidR="003C0928" w:rsidRDefault="003C0928" w:rsidP="003C0928">
            <w:pPr>
              <w:bidi/>
              <w:spacing w:after="200" w:line="276" w:lineRule="auto"/>
              <w:rPr>
                <w:rFonts w:ascii="Simplified Arabic" w:hAnsi="Simplified Arabic" w:cs="Simplified Arabic"/>
                <w:color w:val="000000"/>
                <w:sz w:val="28"/>
                <w:szCs w:val="28"/>
                <w:rtl/>
              </w:rPr>
            </w:pPr>
            <w:r>
              <w:rPr>
                <w:rFonts w:ascii="Simplified Arabic" w:hAnsi="Simplified Arabic" w:cs="Simplified Arabic" w:hint="cs"/>
                <w:color w:val="000000"/>
                <w:sz w:val="28"/>
                <w:szCs w:val="28"/>
                <w:rtl/>
              </w:rPr>
              <w:t>24</w:t>
            </w:r>
          </w:p>
        </w:tc>
        <w:tc>
          <w:tcPr>
            <w:tcW w:w="4650" w:type="dxa"/>
          </w:tcPr>
          <w:p w:rsidR="003C0928" w:rsidRDefault="003C0928" w:rsidP="003C0928">
            <w:pPr>
              <w:bidi/>
              <w:spacing w:after="200" w:line="276" w:lineRule="auto"/>
              <w:rPr>
                <w:rFonts w:ascii="Simplified Arabic" w:hAnsi="Simplified Arabic" w:cs="Simplified Arabic"/>
                <w:color w:val="000000"/>
                <w:sz w:val="28"/>
                <w:szCs w:val="28"/>
                <w:rtl/>
              </w:rPr>
            </w:pPr>
            <w:r>
              <w:rPr>
                <w:rFonts w:ascii="Simplified Arabic" w:hAnsi="Simplified Arabic" w:cs="Simplified Arabic" w:hint="cs"/>
                <w:color w:val="000000"/>
                <w:sz w:val="28"/>
                <w:szCs w:val="28"/>
                <w:rtl/>
              </w:rPr>
              <w:t>يبدو المدير بشكل رسمي في سلوكه ومظهره.</w:t>
            </w:r>
          </w:p>
        </w:tc>
        <w:tc>
          <w:tcPr>
            <w:tcW w:w="708" w:type="dxa"/>
          </w:tcPr>
          <w:p w:rsidR="003C0928" w:rsidRDefault="003C0928" w:rsidP="003C0928">
            <w:pPr>
              <w:bidi/>
              <w:spacing w:after="200" w:line="276" w:lineRule="auto"/>
              <w:rPr>
                <w:rFonts w:ascii="Simplified Arabic" w:hAnsi="Simplified Arabic" w:cs="Simplified Arabic"/>
                <w:color w:val="000000"/>
                <w:sz w:val="28"/>
                <w:szCs w:val="28"/>
                <w:rtl/>
              </w:rPr>
            </w:pPr>
          </w:p>
        </w:tc>
        <w:tc>
          <w:tcPr>
            <w:tcW w:w="707" w:type="dxa"/>
          </w:tcPr>
          <w:p w:rsidR="003C0928" w:rsidRDefault="003C0928" w:rsidP="003C0928">
            <w:pPr>
              <w:bidi/>
              <w:spacing w:after="200" w:line="276" w:lineRule="auto"/>
              <w:rPr>
                <w:rFonts w:ascii="Simplified Arabic" w:hAnsi="Simplified Arabic" w:cs="Simplified Arabic"/>
                <w:color w:val="000000"/>
                <w:sz w:val="28"/>
                <w:szCs w:val="28"/>
                <w:rtl/>
              </w:rPr>
            </w:pPr>
          </w:p>
        </w:tc>
        <w:tc>
          <w:tcPr>
            <w:tcW w:w="717" w:type="dxa"/>
          </w:tcPr>
          <w:p w:rsidR="003C0928" w:rsidRDefault="003C0928" w:rsidP="003C0928">
            <w:pPr>
              <w:bidi/>
              <w:spacing w:after="200" w:line="276" w:lineRule="auto"/>
              <w:rPr>
                <w:rFonts w:ascii="Simplified Arabic" w:hAnsi="Simplified Arabic" w:cs="Simplified Arabic"/>
                <w:color w:val="000000"/>
                <w:sz w:val="28"/>
                <w:szCs w:val="28"/>
                <w:rtl/>
              </w:rPr>
            </w:pPr>
          </w:p>
        </w:tc>
        <w:tc>
          <w:tcPr>
            <w:tcW w:w="875" w:type="dxa"/>
          </w:tcPr>
          <w:p w:rsidR="003C0928" w:rsidRDefault="003C0928" w:rsidP="003C0928">
            <w:pPr>
              <w:bidi/>
              <w:spacing w:after="200" w:line="276" w:lineRule="auto"/>
              <w:rPr>
                <w:rFonts w:ascii="Simplified Arabic" w:hAnsi="Simplified Arabic" w:cs="Simplified Arabic"/>
                <w:color w:val="000000"/>
                <w:sz w:val="28"/>
                <w:szCs w:val="28"/>
                <w:rtl/>
              </w:rPr>
            </w:pPr>
          </w:p>
        </w:tc>
        <w:tc>
          <w:tcPr>
            <w:tcW w:w="992" w:type="dxa"/>
          </w:tcPr>
          <w:p w:rsidR="003C0928" w:rsidRDefault="003C0928" w:rsidP="003C0928">
            <w:pPr>
              <w:bidi/>
              <w:spacing w:after="200" w:line="276" w:lineRule="auto"/>
              <w:rPr>
                <w:rFonts w:ascii="Simplified Arabic" w:hAnsi="Simplified Arabic" w:cs="Simplified Arabic"/>
                <w:color w:val="000000"/>
                <w:sz w:val="28"/>
                <w:szCs w:val="28"/>
                <w:rtl/>
              </w:rPr>
            </w:pPr>
          </w:p>
        </w:tc>
      </w:tr>
      <w:tr w:rsidR="003C0928" w:rsidTr="003C0928">
        <w:tc>
          <w:tcPr>
            <w:tcW w:w="9350" w:type="dxa"/>
            <w:gridSpan w:val="7"/>
          </w:tcPr>
          <w:p w:rsidR="003C0928" w:rsidRPr="00BB7AF7" w:rsidRDefault="003C0928" w:rsidP="003C0928">
            <w:pPr>
              <w:bidi/>
              <w:spacing w:after="200" w:line="276" w:lineRule="auto"/>
              <w:rPr>
                <w:rFonts w:ascii="Simplified Arabic" w:hAnsi="Simplified Arabic" w:cs="Simplified Arabic"/>
                <w:b/>
                <w:bCs/>
                <w:color w:val="000000"/>
                <w:sz w:val="28"/>
                <w:szCs w:val="28"/>
                <w:rtl/>
              </w:rPr>
            </w:pPr>
            <w:r w:rsidRPr="00BB7AF7">
              <w:rPr>
                <w:rFonts w:ascii="Simplified Arabic" w:hAnsi="Simplified Arabic" w:cs="Simplified Arabic" w:hint="cs"/>
                <w:b/>
                <w:bCs/>
                <w:color w:val="000000"/>
                <w:sz w:val="28"/>
                <w:szCs w:val="28"/>
                <w:rtl/>
              </w:rPr>
              <w:t>المجال الخامس: الرقابة الإدارية</w:t>
            </w:r>
          </w:p>
        </w:tc>
      </w:tr>
      <w:tr w:rsidR="003C0928" w:rsidTr="003C0928">
        <w:tc>
          <w:tcPr>
            <w:tcW w:w="701" w:type="dxa"/>
          </w:tcPr>
          <w:p w:rsidR="003C0928" w:rsidRDefault="003C0928" w:rsidP="003C0928">
            <w:pPr>
              <w:bidi/>
              <w:spacing w:after="200" w:line="276" w:lineRule="auto"/>
              <w:rPr>
                <w:rFonts w:ascii="Simplified Arabic" w:hAnsi="Simplified Arabic" w:cs="Simplified Arabic"/>
                <w:color w:val="000000"/>
                <w:sz w:val="28"/>
                <w:szCs w:val="28"/>
                <w:rtl/>
              </w:rPr>
            </w:pPr>
            <w:r>
              <w:rPr>
                <w:rFonts w:ascii="Simplified Arabic" w:hAnsi="Simplified Arabic" w:cs="Simplified Arabic" w:hint="cs"/>
                <w:color w:val="000000"/>
                <w:sz w:val="28"/>
                <w:szCs w:val="28"/>
                <w:rtl/>
              </w:rPr>
              <w:t>25</w:t>
            </w:r>
          </w:p>
        </w:tc>
        <w:tc>
          <w:tcPr>
            <w:tcW w:w="4650" w:type="dxa"/>
          </w:tcPr>
          <w:p w:rsidR="003C0928" w:rsidRDefault="003C0928" w:rsidP="003C0928">
            <w:pPr>
              <w:bidi/>
              <w:spacing w:after="200" w:line="276" w:lineRule="auto"/>
              <w:rPr>
                <w:rFonts w:ascii="Simplified Arabic" w:hAnsi="Simplified Arabic" w:cs="Simplified Arabic"/>
                <w:color w:val="000000"/>
                <w:sz w:val="28"/>
                <w:szCs w:val="28"/>
                <w:rtl/>
              </w:rPr>
            </w:pPr>
            <w:r>
              <w:rPr>
                <w:rFonts w:ascii="Simplified Arabic" w:hAnsi="Simplified Arabic" w:cs="Simplified Arabic" w:hint="cs"/>
                <w:color w:val="000000"/>
                <w:sz w:val="28"/>
                <w:szCs w:val="28"/>
                <w:rtl/>
              </w:rPr>
              <w:t xml:space="preserve">يتمتع المدير بشخصية مرنة في تقييم أداء الموظفين. </w:t>
            </w:r>
          </w:p>
        </w:tc>
        <w:tc>
          <w:tcPr>
            <w:tcW w:w="708" w:type="dxa"/>
          </w:tcPr>
          <w:p w:rsidR="003C0928" w:rsidRDefault="003C0928" w:rsidP="003C0928">
            <w:pPr>
              <w:bidi/>
              <w:spacing w:after="200" w:line="276" w:lineRule="auto"/>
              <w:rPr>
                <w:rFonts w:ascii="Simplified Arabic" w:hAnsi="Simplified Arabic" w:cs="Simplified Arabic"/>
                <w:color w:val="000000"/>
                <w:sz w:val="28"/>
                <w:szCs w:val="28"/>
                <w:rtl/>
              </w:rPr>
            </w:pPr>
          </w:p>
        </w:tc>
        <w:tc>
          <w:tcPr>
            <w:tcW w:w="707" w:type="dxa"/>
          </w:tcPr>
          <w:p w:rsidR="003C0928" w:rsidRDefault="003C0928" w:rsidP="003C0928">
            <w:pPr>
              <w:bidi/>
              <w:spacing w:after="200" w:line="276" w:lineRule="auto"/>
              <w:rPr>
                <w:rFonts w:ascii="Simplified Arabic" w:hAnsi="Simplified Arabic" w:cs="Simplified Arabic"/>
                <w:color w:val="000000"/>
                <w:sz w:val="28"/>
                <w:szCs w:val="28"/>
                <w:rtl/>
              </w:rPr>
            </w:pPr>
          </w:p>
        </w:tc>
        <w:tc>
          <w:tcPr>
            <w:tcW w:w="717" w:type="dxa"/>
          </w:tcPr>
          <w:p w:rsidR="003C0928" w:rsidRDefault="003C0928" w:rsidP="003C0928">
            <w:pPr>
              <w:bidi/>
              <w:spacing w:after="200" w:line="276" w:lineRule="auto"/>
              <w:rPr>
                <w:rFonts w:ascii="Simplified Arabic" w:hAnsi="Simplified Arabic" w:cs="Simplified Arabic"/>
                <w:color w:val="000000"/>
                <w:sz w:val="28"/>
                <w:szCs w:val="28"/>
                <w:rtl/>
              </w:rPr>
            </w:pPr>
          </w:p>
        </w:tc>
        <w:tc>
          <w:tcPr>
            <w:tcW w:w="875" w:type="dxa"/>
          </w:tcPr>
          <w:p w:rsidR="003C0928" w:rsidRDefault="003C0928" w:rsidP="003C0928">
            <w:pPr>
              <w:bidi/>
              <w:spacing w:after="200" w:line="276" w:lineRule="auto"/>
              <w:rPr>
                <w:rFonts w:ascii="Simplified Arabic" w:hAnsi="Simplified Arabic" w:cs="Simplified Arabic"/>
                <w:color w:val="000000"/>
                <w:sz w:val="28"/>
                <w:szCs w:val="28"/>
                <w:rtl/>
              </w:rPr>
            </w:pPr>
          </w:p>
        </w:tc>
        <w:tc>
          <w:tcPr>
            <w:tcW w:w="992" w:type="dxa"/>
          </w:tcPr>
          <w:p w:rsidR="003C0928" w:rsidRDefault="003C0928" w:rsidP="003C0928">
            <w:pPr>
              <w:bidi/>
              <w:spacing w:after="200" w:line="276" w:lineRule="auto"/>
              <w:rPr>
                <w:rFonts w:ascii="Simplified Arabic" w:hAnsi="Simplified Arabic" w:cs="Simplified Arabic"/>
                <w:color w:val="000000"/>
                <w:sz w:val="28"/>
                <w:szCs w:val="28"/>
                <w:rtl/>
              </w:rPr>
            </w:pPr>
          </w:p>
        </w:tc>
      </w:tr>
      <w:tr w:rsidR="003C0928" w:rsidTr="003C0928">
        <w:tc>
          <w:tcPr>
            <w:tcW w:w="701" w:type="dxa"/>
          </w:tcPr>
          <w:p w:rsidR="003C0928" w:rsidRDefault="003C0928" w:rsidP="003C0928">
            <w:pPr>
              <w:bidi/>
              <w:spacing w:after="200" w:line="276" w:lineRule="auto"/>
              <w:rPr>
                <w:rFonts w:ascii="Simplified Arabic" w:hAnsi="Simplified Arabic" w:cs="Simplified Arabic"/>
                <w:color w:val="000000"/>
                <w:sz w:val="28"/>
                <w:szCs w:val="28"/>
                <w:rtl/>
              </w:rPr>
            </w:pPr>
            <w:r>
              <w:rPr>
                <w:rFonts w:ascii="Simplified Arabic" w:hAnsi="Simplified Arabic" w:cs="Simplified Arabic" w:hint="cs"/>
                <w:color w:val="000000"/>
                <w:sz w:val="28"/>
                <w:szCs w:val="28"/>
                <w:rtl/>
              </w:rPr>
              <w:lastRenderedPageBreak/>
              <w:t>26</w:t>
            </w:r>
          </w:p>
        </w:tc>
        <w:tc>
          <w:tcPr>
            <w:tcW w:w="4650" w:type="dxa"/>
          </w:tcPr>
          <w:p w:rsidR="003C0928" w:rsidRDefault="003C0928" w:rsidP="003C0928">
            <w:pPr>
              <w:bidi/>
              <w:spacing w:after="200" w:line="276" w:lineRule="auto"/>
              <w:rPr>
                <w:rFonts w:ascii="Simplified Arabic" w:hAnsi="Simplified Arabic" w:cs="Simplified Arabic"/>
                <w:color w:val="000000"/>
                <w:sz w:val="28"/>
                <w:szCs w:val="28"/>
                <w:rtl/>
              </w:rPr>
            </w:pPr>
            <w:r>
              <w:rPr>
                <w:rFonts w:ascii="Simplified Arabic" w:hAnsi="Simplified Arabic" w:cs="Simplified Arabic" w:hint="cs"/>
                <w:color w:val="000000"/>
                <w:sz w:val="28"/>
                <w:szCs w:val="28"/>
                <w:rtl/>
              </w:rPr>
              <w:t>يق</w:t>
            </w:r>
            <w:r w:rsidR="00447BC1">
              <w:rPr>
                <w:rFonts w:ascii="Simplified Arabic" w:hAnsi="Simplified Arabic" w:cs="Simplified Arabic" w:hint="cs"/>
                <w:color w:val="000000"/>
                <w:sz w:val="28"/>
                <w:szCs w:val="28"/>
                <w:rtl/>
              </w:rPr>
              <w:t>وم المدير بالاجتماع مع الموظف ذي</w:t>
            </w:r>
            <w:r>
              <w:rPr>
                <w:rFonts w:ascii="Simplified Arabic" w:hAnsi="Simplified Arabic" w:cs="Simplified Arabic" w:hint="cs"/>
                <w:color w:val="000000"/>
                <w:sz w:val="28"/>
                <w:szCs w:val="28"/>
                <w:rtl/>
              </w:rPr>
              <w:t xml:space="preserve"> التقييم المنخفض والتحدث معه حول كيفية رفع أدائه. </w:t>
            </w:r>
          </w:p>
        </w:tc>
        <w:tc>
          <w:tcPr>
            <w:tcW w:w="708" w:type="dxa"/>
          </w:tcPr>
          <w:p w:rsidR="003C0928" w:rsidRDefault="003C0928" w:rsidP="003C0928">
            <w:pPr>
              <w:bidi/>
              <w:spacing w:after="200" w:line="276" w:lineRule="auto"/>
              <w:rPr>
                <w:rFonts w:ascii="Simplified Arabic" w:hAnsi="Simplified Arabic" w:cs="Simplified Arabic"/>
                <w:color w:val="000000"/>
                <w:sz w:val="28"/>
                <w:szCs w:val="28"/>
                <w:rtl/>
              </w:rPr>
            </w:pPr>
          </w:p>
        </w:tc>
        <w:tc>
          <w:tcPr>
            <w:tcW w:w="707" w:type="dxa"/>
          </w:tcPr>
          <w:p w:rsidR="003C0928" w:rsidRDefault="003C0928" w:rsidP="003C0928">
            <w:pPr>
              <w:bidi/>
              <w:spacing w:after="200" w:line="276" w:lineRule="auto"/>
              <w:rPr>
                <w:rFonts w:ascii="Simplified Arabic" w:hAnsi="Simplified Arabic" w:cs="Simplified Arabic"/>
                <w:color w:val="000000"/>
                <w:sz w:val="28"/>
                <w:szCs w:val="28"/>
                <w:rtl/>
              </w:rPr>
            </w:pPr>
          </w:p>
        </w:tc>
        <w:tc>
          <w:tcPr>
            <w:tcW w:w="717" w:type="dxa"/>
          </w:tcPr>
          <w:p w:rsidR="003C0928" w:rsidRDefault="003C0928" w:rsidP="003C0928">
            <w:pPr>
              <w:bidi/>
              <w:spacing w:after="200" w:line="276" w:lineRule="auto"/>
              <w:rPr>
                <w:rFonts w:ascii="Simplified Arabic" w:hAnsi="Simplified Arabic" w:cs="Simplified Arabic"/>
                <w:color w:val="000000"/>
                <w:sz w:val="28"/>
                <w:szCs w:val="28"/>
                <w:rtl/>
              </w:rPr>
            </w:pPr>
          </w:p>
        </w:tc>
        <w:tc>
          <w:tcPr>
            <w:tcW w:w="875" w:type="dxa"/>
          </w:tcPr>
          <w:p w:rsidR="003C0928" w:rsidRDefault="003C0928" w:rsidP="003C0928">
            <w:pPr>
              <w:bidi/>
              <w:spacing w:after="200" w:line="276" w:lineRule="auto"/>
              <w:rPr>
                <w:rFonts w:ascii="Simplified Arabic" w:hAnsi="Simplified Arabic" w:cs="Simplified Arabic"/>
                <w:color w:val="000000"/>
                <w:sz w:val="28"/>
                <w:szCs w:val="28"/>
                <w:rtl/>
              </w:rPr>
            </w:pPr>
          </w:p>
        </w:tc>
        <w:tc>
          <w:tcPr>
            <w:tcW w:w="992" w:type="dxa"/>
          </w:tcPr>
          <w:p w:rsidR="003C0928" w:rsidRDefault="003C0928" w:rsidP="003C0928">
            <w:pPr>
              <w:bidi/>
              <w:spacing w:after="200" w:line="276" w:lineRule="auto"/>
              <w:rPr>
                <w:rFonts w:ascii="Simplified Arabic" w:hAnsi="Simplified Arabic" w:cs="Simplified Arabic"/>
                <w:color w:val="000000"/>
                <w:sz w:val="28"/>
                <w:szCs w:val="28"/>
                <w:rtl/>
              </w:rPr>
            </w:pPr>
          </w:p>
        </w:tc>
      </w:tr>
      <w:tr w:rsidR="003C0928" w:rsidTr="003C0928">
        <w:tc>
          <w:tcPr>
            <w:tcW w:w="701" w:type="dxa"/>
          </w:tcPr>
          <w:p w:rsidR="003C0928" w:rsidRDefault="003C0928" w:rsidP="003C0928">
            <w:pPr>
              <w:bidi/>
              <w:spacing w:after="200" w:line="276" w:lineRule="auto"/>
              <w:rPr>
                <w:rFonts w:ascii="Simplified Arabic" w:hAnsi="Simplified Arabic" w:cs="Simplified Arabic"/>
                <w:color w:val="000000"/>
                <w:sz w:val="28"/>
                <w:szCs w:val="28"/>
                <w:rtl/>
              </w:rPr>
            </w:pPr>
            <w:r>
              <w:rPr>
                <w:rFonts w:ascii="Simplified Arabic" w:hAnsi="Simplified Arabic" w:cs="Simplified Arabic" w:hint="cs"/>
                <w:color w:val="000000"/>
                <w:sz w:val="28"/>
                <w:szCs w:val="28"/>
                <w:rtl/>
              </w:rPr>
              <w:t>27</w:t>
            </w:r>
          </w:p>
        </w:tc>
        <w:tc>
          <w:tcPr>
            <w:tcW w:w="4650" w:type="dxa"/>
          </w:tcPr>
          <w:p w:rsidR="003C0928" w:rsidRDefault="003C0928" w:rsidP="003C0928">
            <w:pPr>
              <w:bidi/>
              <w:spacing w:after="200" w:line="276" w:lineRule="auto"/>
              <w:rPr>
                <w:rFonts w:ascii="Simplified Arabic" w:hAnsi="Simplified Arabic" w:cs="Simplified Arabic"/>
                <w:color w:val="000000"/>
                <w:sz w:val="28"/>
                <w:szCs w:val="28"/>
                <w:rtl/>
              </w:rPr>
            </w:pPr>
            <w:r>
              <w:rPr>
                <w:rFonts w:ascii="Simplified Arabic" w:hAnsi="Simplified Arabic" w:cs="Simplified Arabic" w:hint="cs"/>
                <w:color w:val="000000"/>
                <w:sz w:val="28"/>
                <w:szCs w:val="28"/>
                <w:rtl/>
              </w:rPr>
              <w:t xml:space="preserve">يتابع المدير أداء الموظفين أولاً بأول. </w:t>
            </w:r>
          </w:p>
        </w:tc>
        <w:tc>
          <w:tcPr>
            <w:tcW w:w="708" w:type="dxa"/>
          </w:tcPr>
          <w:p w:rsidR="003C0928" w:rsidRDefault="003C0928" w:rsidP="003C0928">
            <w:pPr>
              <w:bidi/>
              <w:spacing w:after="200" w:line="276" w:lineRule="auto"/>
              <w:rPr>
                <w:rFonts w:ascii="Simplified Arabic" w:hAnsi="Simplified Arabic" w:cs="Simplified Arabic"/>
                <w:color w:val="000000"/>
                <w:sz w:val="28"/>
                <w:szCs w:val="28"/>
                <w:rtl/>
              </w:rPr>
            </w:pPr>
          </w:p>
        </w:tc>
        <w:tc>
          <w:tcPr>
            <w:tcW w:w="707" w:type="dxa"/>
          </w:tcPr>
          <w:p w:rsidR="003C0928" w:rsidRDefault="003C0928" w:rsidP="003C0928">
            <w:pPr>
              <w:bidi/>
              <w:spacing w:after="200" w:line="276" w:lineRule="auto"/>
              <w:rPr>
                <w:rFonts w:ascii="Simplified Arabic" w:hAnsi="Simplified Arabic" w:cs="Simplified Arabic"/>
                <w:color w:val="000000"/>
                <w:sz w:val="28"/>
                <w:szCs w:val="28"/>
                <w:rtl/>
              </w:rPr>
            </w:pPr>
          </w:p>
        </w:tc>
        <w:tc>
          <w:tcPr>
            <w:tcW w:w="717" w:type="dxa"/>
          </w:tcPr>
          <w:p w:rsidR="003C0928" w:rsidRDefault="003C0928" w:rsidP="003C0928">
            <w:pPr>
              <w:bidi/>
              <w:spacing w:after="200" w:line="276" w:lineRule="auto"/>
              <w:rPr>
                <w:rFonts w:ascii="Simplified Arabic" w:hAnsi="Simplified Arabic" w:cs="Simplified Arabic"/>
                <w:color w:val="000000"/>
                <w:sz w:val="28"/>
                <w:szCs w:val="28"/>
                <w:rtl/>
              </w:rPr>
            </w:pPr>
          </w:p>
        </w:tc>
        <w:tc>
          <w:tcPr>
            <w:tcW w:w="875" w:type="dxa"/>
          </w:tcPr>
          <w:p w:rsidR="003C0928" w:rsidRDefault="003C0928" w:rsidP="003C0928">
            <w:pPr>
              <w:bidi/>
              <w:spacing w:after="200" w:line="276" w:lineRule="auto"/>
              <w:rPr>
                <w:rFonts w:ascii="Simplified Arabic" w:hAnsi="Simplified Arabic" w:cs="Simplified Arabic"/>
                <w:color w:val="000000"/>
                <w:sz w:val="28"/>
                <w:szCs w:val="28"/>
                <w:rtl/>
              </w:rPr>
            </w:pPr>
          </w:p>
        </w:tc>
        <w:tc>
          <w:tcPr>
            <w:tcW w:w="992" w:type="dxa"/>
          </w:tcPr>
          <w:p w:rsidR="003C0928" w:rsidRDefault="003C0928" w:rsidP="003C0928">
            <w:pPr>
              <w:bidi/>
              <w:spacing w:after="200" w:line="276" w:lineRule="auto"/>
              <w:rPr>
                <w:rFonts w:ascii="Simplified Arabic" w:hAnsi="Simplified Arabic" w:cs="Simplified Arabic"/>
                <w:color w:val="000000"/>
                <w:sz w:val="28"/>
                <w:szCs w:val="28"/>
                <w:rtl/>
              </w:rPr>
            </w:pPr>
          </w:p>
        </w:tc>
      </w:tr>
      <w:tr w:rsidR="003C0928" w:rsidTr="003C0928">
        <w:tc>
          <w:tcPr>
            <w:tcW w:w="701" w:type="dxa"/>
          </w:tcPr>
          <w:p w:rsidR="003C0928" w:rsidRDefault="003C0928" w:rsidP="003C0928">
            <w:pPr>
              <w:bidi/>
              <w:spacing w:after="200" w:line="276" w:lineRule="auto"/>
              <w:rPr>
                <w:rFonts w:ascii="Simplified Arabic" w:hAnsi="Simplified Arabic" w:cs="Simplified Arabic"/>
                <w:color w:val="000000"/>
                <w:sz w:val="28"/>
                <w:szCs w:val="28"/>
                <w:rtl/>
              </w:rPr>
            </w:pPr>
            <w:r>
              <w:rPr>
                <w:rFonts w:ascii="Simplified Arabic" w:hAnsi="Simplified Arabic" w:cs="Simplified Arabic" w:hint="cs"/>
                <w:color w:val="000000"/>
                <w:sz w:val="28"/>
                <w:szCs w:val="28"/>
                <w:rtl/>
              </w:rPr>
              <w:t>28</w:t>
            </w:r>
          </w:p>
        </w:tc>
        <w:tc>
          <w:tcPr>
            <w:tcW w:w="4650" w:type="dxa"/>
          </w:tcPr>
          <w:p w:rsidR="003C0928" w:rsidRDefault="003C0928" w:rsidP="003C0928">
            <w:pPr>
              <w:bidi/>
              <w:spacing w:after="200" w:line="276" w:lineRule="auto"/>
              <w:rPr>
                <w:rFonts w:ascii="Simplified Arabic" w:hAnsi="Simplified Arabic" w:cs="Simplified Arabic"/>
                <w:color w:val="000000"/>
                <w:sz w:val="28"/>
                <w:szCs w:val="28"/>
                <w:rtl/>
              </w:rPr>
            </w:pPr>
            <w:r>
              <w:rPr>
                <w:rFonts w:ascii="Simplified Arabic" w:hAnsi="Simplified Arabic" w:cs="Simplified Arabic" w:hint="cs"/>
                <w:color w:val="000000"/>
                <w:sz w:val="28"/>
                <w:szCs w:val="28"/>
                <w:rtl/>
              </w:rPr>
              <w:t xml:space="preserve">يطبق المدير قوانين متزمتة في الرقابة على الموظفين. </w:t>
            </w:r>
          </w:p>
        </w:tc>
        <w:tc>
          <w:tcPr>
            <w:tcW w:w="708" w:type="dxa"/>
          </w:tcPr>
          <w:p w:rsidR="003C0928" w:rsidRDefault="003C0928" w:rsidP="003C0928">
            <w:pPr>
              <w:bidi/>
              <w:spacing w:after="200" w:line="276" w:lineRule="auto"/>
              <w:rPr>
                <w:rFonts w:ascii="Simplified Arabic" w:hAnsi="Simplified Arabic" w:cs="Simplified Arabic"/>
                <w:color w:val="000000"/>
                <w:sz w:val="28"/>
                <w:szCs w:val="28"/>
                <w:rtl/>
              </w:rPr>
            </w:pPr>
          </w:p>
        </w:tc>
        <w:tc>
          <w:tcPr>
            <w:tcW w:w="707" w:type="dxa"/>
          </w:tcPr>
          <w:p w:rsidR="003C0928" w:rsidRDefault="003C0928" w:rsidP="003C0928">
            <w:pPr>
              <w:bidi/>
              <w:spacing w:after="200" w:line="276" w:lineRule="auto"/>
              <w:rPr>
                <w:rFonts w:ascii="Simplified Arabic" w:hAnsi="Simplified Arabic" w:cs="Simplified Arabic"/>
                <w:color w:val="000000"/>
                <w:sz w:val="28"/>
                <w:szCs w:val="28"/>
                <w:rtl/>
              </w:rPr>
            </w:pPr>
          </w:p>
        </w:tc>
        <w:tc>
          <w:tcPr>
            <w:tcW w:w="717" w:type="dxa"/>
          </w:tcPr>
          <w:p w:rsidR="003C0928" w:rsidRDefault="003C0928" w:rsidP="003C0928">
            <w:pPr>
              <w:bidi/>
              <w:spacing w:after="200" w:line="276" w:lineRule="auto"/>
              <w:rPr>
                <w:rFonts w:ascii="Simplified Arabic" w:hAnsi="Simplified Arabic" w:cs="Simplified Arabic"/>
                <w:color w:val="000000"/>
                <w:sz w:val="28"/>
                <w:szCs w:val="28"/>
                <w:rtl/>
              </w:rPr>
            </w:pPr>
          </w:p>
        </w:tc>
        <w:tc>
          <w:tcPr>
            <w:tcW w:w="875" w:type="dxa"/>
          </w:tcPr>
          <w:p w:rsidR="003C0928" w:rsidRDefault="003C0928" w:rsidP="003C0928">
            <w:pPr>
              <w:bidi/>
              <w:spacing w:after="200" w:line="276" w:lineRule="auto"/>
              <w:rPr>
                <w:rFonts w:ascii="Simplified Arabic" w:hAnsi="Simplified Arabic" w:cs="Simplified Arabic"/>
                <w:color w:val="000000"/>
                <w:sz w:val="28"/>
                <w:szCs w:val="28"/>
                <w:rtl/>
              </w:rPr>
            </w:pPr>
          </w:p>
        </w:tc>
        <w:tc>
          <w:tcPr>
            <w:tcW w:w="992" w:type="dxa"/>
          </w:tcPr>
          <w:p w:rsidR="003C0928" w:rsidRDefault="003C0928" w:rsidP="003C0928">
            <w:pPr>
              <w:bidi/>
              <w:spacing w:after="200" w:line="276" w:lineRule="auto"/>
              <w:rPr>
                <w:rFonts w:ascii="Simplified Arabic" w:hAnsi="Simplified Arabic" w:cs="Simplified Arabic"/>
                <w:color w:val="000000"/>
                <w:sz w:val="28"/>
                <w:szCs w:val="28"/>
                <w:rtl/>
              </w:rPr>
            </w:pPr>
          </w:p>
        </w:tc>
      </w:tr>
      <w:tr w:rsidR="003C0928" w:rsidTr="003C0928">
        <w:tc>
          <w:tcPr>
            <w:tcW w:w="701" w:type="dxa"/>
          </w:tcPr>
          <w:p w:rsidR="003C0928" w:rsidRDefault="003C0928" w:rsidP="003C0928">
            <w:pPr>
              <w:bidi/>
              <w:spacing w:after="200" w:line="276" w:lineRule="auto"/>
              <w:rPr>
                <w:rFonts w:ascii="Simplified Arabic" w:hAnsi="Simplified Arabic" w:cs="Simplified Arabic"/>
                <w:color w:val="000000"/>
                <w:sz w:val="28"/>
                <w:szCs w:val="28"/>
                <w:rtl/>
              </w:rPr>
            </w:pPr>
            <w:r>
              <w:rPr>
                <w:rFonts w:ascii="Simplified Arabic" w:hAnsi="Simplified Arabic" w:cs="Simplified Arabic" w:hint="cs"/>
                <w:color w:val="000000"/>
                <w:sz w:val="28"/>
                <w:szCs w:val="28"/>
                <w:rtl/>
              </w:rPr>
              <w:t>29</w:t>
            </w:r>
          </w:p>
        </w:tc>
        <w:tc>
          <w:tcPr>
            <w:tcW w:w="4650" w:type="dxa"/>
          </w:tcPr>
          <w:p w:rsidR="003C0928" w:rsidRDefault="003C0928" w:rsidP="003C0928">
            <w:pPr>
              <w:bidi/>
              <w:spacing w:after="200" w:line="276" w:lineRule="auto"/>
              <w:rPr>
                <w:rFonts w:ascii="Simplified Arabic" w:hAnsi="Simplified Arabic" w:cs="Simplified Arabic"/>
                <w:color w:val="000000"/>
                <w:sz w:val="28"/>
                <w:szCs w:val="28"/>
                <w:rtl/>
              </w:rPr>
            </w:pPr>
            <w:r>
              <w:rPr>
                <w:rFonts w:ascii="Simplified Arabic" w:hAnsi="Simplified Arabic" w:cs="Simplified Arabic" w:hint="cs"/>
                <w:color w:val="000000"/>
                <w:sz w:val="28"/>
                <w:szCs w:val="28"/>
                <w:rtl/>
              </w:rPr>
              <w:t xml:space="preserve">يراقب المدير قيام الموظفين بمهامهم بشكل صارم. </w:t>
            </w:r>
          </w:p>
        </w:tc>
        <w:tc>
          <w:tcPr>
            <w:tcW w:w="708" w:type="dxa"/>
          </w:tcPr>
          <w:p w:rsidR="003C0928" w:rsidRDefault="003C0928" w:rsidP="003C0928">
            <w:pPr>
              <w:bidi/>
              <w:spacing w:after="200" w:line="276" w:lineRule="auto"/>
              <w:rPr>
                <w:rFonts w:ascii="Simplified Arabic" w:hAnsi="Simplified Arabic" w:cs="Simplified Arabic"/>
                <w:color w:val="000000"/>
                <w:sz w:val="28"/>
                <w:szCs w:val="28"/>
                <w:rtl/>
              </w:rPr>
            </w:pPr>
          </w:p>
        </w:tc>
        <w:tc>
          <w:tcPr>
            <w:tcW w:w="707" w:type="dxa"/>
          </w:tcPr>
          <w:p w:rsidR="003C0928" w:rsidRDefault="003C0928" w:rsidP="003C0928">
            <w:pPr>
              <w:bidi/>
              <w:spacing w:after="200" w:line="276" w:lineRule="auto"/>
              <w:rPr>
                <w:rFonts w:ascii="Simplified Arabic" w:hAnsi="Simplified Arabic" w:cs="Simplified Arabic"/>
                <w:color w:val="000000"/>
                <w:sz w:val="28"/>
                <w:szCs w:val="28"/>
                <w:rtl/>
              </w:rPr>
            </w:pPr>
          </w:p>
        </w:tc>
        <w:tc>
          <w:tcPr>
            <w:tcW w:w="717" w:type="dxa"/>
          </w:tcPr>
          <w:p w:rsidR="003C0928" w:rsidRDefault="003C0928" w:rsidP="003C0928">
            <w:pPr>
              <w:bidi/>
              <w:spacing w:after="200" w:line="276" w:lineRule="auto"/>
              <w:rPr>
                <w:rFonts w:ascii="Simplified Arabic" w:hAnsi="Simplified Arabic" w:cs="Simplified Arabic"/>
                <w:color w:val="000000"/>
                <w:sz w:val="28"/>
                <w:szCs w:val="28"/>
                <w:rtl/>
              </w:rPr>
            </w:pPr>
          </w:p>
        </w:tc>
        <w:tc>
          <w:tcPr>
            <w:tcW w:w="875" w:type="dxa"/>
          </w:tcPr>
          <w:p w:rsidR="003C0928" w:rsidRDefault="003C0928" w:rsidP="003C0928">
            <w:pPr>
              <w:bidi/>
              <w:spacing w:after="200" w:line="276" w:lineRule="auto"/>
              <w:rPr>
                <w:rFonts w:ascii="Simplified Arabic" w:hAnsi="Simplified Arabic" w:cs="Simplified Arabic"/>
                <w:color w:val="000000"/>
                <w:sz w:val="28"/>
                <w:szCs w:val="28"/>
                <w:rtl/>
              </w:rPr>
            </w:pPr>
          </w:p>
        </w:tc>
        <w:tc>
          <w:tcPr>
            <w:tcW w:w="992" w:type="dxa"/>
          </w:tcPr>
          <w:p w:rsidR="003C0928" w:rsidRDefault="003C0928" w:rsidP="003C0928">
            <w:pPr>
              <w:bidi/>
              <w:spacing w:after="200" w:line="276" w:lineRule="auto"/>
              <w:rPr>
                <w:rFonts w:ascii="Simplified Arabic" w:hAnsi="Simplified Arabic" w:cs="Simplified Arabic"/>
                <w:color w:val="000000"/>
                <w:sz w:val="28"/>
                <w:szCs w:val="28"/>
                <w:rtl/>
              </w:rPr>
            </w:pPr>
          </w:p>
        </w:tc>
      </w:tr>
      <w:tr w:rsidR="003C0928" w:rsidTr="003C0928">
        <w:tc>
          <w:tcPr>
            <w:tcW w:w="701" w:type="dxa"/>
          </w:tcPr>
          <w:p w:rsidR="003C0928" w:rsidRDefault="003C0928" w:rsidP="003C0928">
            <w:pPr>
              <w:bidi/>
              <w:spacing w:after="200" w:line="276" w:lineRule="auto"/>
              <w:rPr>
                <w:rFonts w:ascii="Simplified Arabic" w:hAnsi="Simplified Arabic" w:cs="Simplified Arabic"/>
                <w:color w:val="000000"/>
                <w:sz w:val="28"/>
                <w:szCs w:val="28"/>
                <w:rtl/>
              </w:rPr>
            </w:pPr>
            <w:r>
              <w:rPr>
                <w:rFonts w:ascii="Simplified Arabic" w:hAnsi="Simplified Arabic" w:cs="Simplified Arabic" w:hint="cs"/>
                <w:color w:val="000000"/>
                <w:sz w:val="28"/>
                <w:szCs w:val="28"/>
                <w:rtl/>
              </w:rPr>
              <w:t>30</w:t>
            </w:r>
          </w:p>
        </w:tc>
        <w:tc>
          <w:tcPr>
            <w:tcW w:w="4650" w:type="dxa"/>
          </w:tcPr>
          <w:p w:rsidR="003C0928" w:rsidRDefault="003C0928" w:rsidP="003C0928">
            <w:pPr>
              <w:bidi/>
              <w:spacing w:after="200" w:line="276" w:lineRule="auto"/>
              <w:rPr>
                <w:rFonts w:ascii="Simplified Arabic" w:hAnsi="Simplified Arabic" w:cs="Simplified Arabic"/>
                <w:color w:val="000000"/>
                <w:sz w:val="28"/>
                <w:szCs w:val="28"/>
                <w:rtl/>
              </w:rPr>
            </w:pPr>
            <w:r>
              <w:rPr>
                <w:rFonts w:ascii="Simplified Arabic" w:hAnsi="Simplified Arabic" w:cs="Simplified Arabic" w:hint="cs"/>
                <w:color w:val="000000"/>
                <w:sz w:val="28"/>
                <w:szCs w:val="28"/>
                <w:rtl/>
              </w:rPr>
              <w:t>مراقبة المدير للموظفين بشكل حثيث يؤدي إلى انزعاجهم.</w:t>
            </w:r>
          </w:p>
        </w:tc>
        <w:tc>
          <w:tcPr>
            <w:tcW w:w="708" w:type="dxa"/>
          </w:tcPr>
          <w:p w:rsidR="003C0928" w:rsidRDefault="003C0928" w:rsidP="003C0928">
            <w:pPr>
              <w:bidi/>
              <w:spacing w:after="200" w:line="276" w:lineRule="auto"/>
              <w:rPr>
                <w:rFonts w:ascii="Simplified Arabic" w:hAnsi="Simplified Arabic" w:cs="Simplified Arabic"/>
                <w:color w:val="000000"/>
                <w:sz w:val="28"/>
                <w:szCs w:val="28"/>
                <w:rtl/>
              </w:rPr>
            </w:pPr>
          </w:p>
        </w:tc>
        <w:tc>
          <w:tcPr>
            <w:tcW w:w="707" w:type="dxa"/>
          </w:tcPr>
          <w:p w:rsidR="003C0928" w:rsidRDefault="003C0928" w:rsidP="003C0928">
            <w:pPr>
              <w:bidi/>
              <w:spacing w:after="200" w:line="276" w:lineRule="auto"/>
              <w:rPr>
                <w:rFonts w:ascii="Simplified Arabic" w:hAnsi="Simplified Arabic" w:cs="Simplified Arabic"/>
                <w:color w:val="000000"/>
                <w:sz w:val="28"/>
                <w:szCs w:val="28"/>
                <w:rtl/>
              </w:rPr>
            </w:pPr>
          </w:p>
        </w:tc>
        <w:tc>
          <w:tcPr>
            <w:tcW w:w="717" w:type="dxa"/>
          </w:tcPr>
          <w:p w:rsidR="003C0928" w:rsidRDefault="003C0928" w:rsidP="003C0928">
            <w:pPr>
              <w:bidi/>
              <w:spacing w:after="200" w:line="276" w:lineRule="auto"/>
              <w:rPr>
                <w:rFonts w:ascii="Simplified Arabic" w:hAnsi="Simplified Arabic" w:cs="Simplified Arabic"/>
                <w:color w:val="000000"/>
                <w:sz w:val="28"/>
                <w:szCs w:val="28"/>
                <w:rtl/>
              </w:rPr>
            </w:pPr>
          </w:p>
        </w:tc>
        <w:tc>
          <w:tcPr>
            <w:tcW w:w="875" w:type="dxa"/>
          </w:tcPr>
          <w:p w:rsidR="003C0928" w:rsidRDefault="003C0928" w:rsidP="003C0928">
            <w:pPr>
              <w:bidi/>
              <w:spacing w:after="200" w:line="276" w:lineRule="auto"/>
              <w:rPr>
                <w:rFonts w:ascii="Simplified Arabic" w:hAnsi="Simplified Arabic" w:cs="Simplified Arabic"/>
                <w:color w:val="000000"/>
                <w:sz w:val="28"/>
                <w:szCs w:val="28"/>
                <w:rtl/>
              </w:rPr>
            </w:pPr>
          </w:p>
        </w:tc>
        <w:tc>
          <w:tcPr>
            <w:tcW w:w="992" w:type="dxa"/>
          </w:tcPr>
          <w:p w:rsidR="003C0928" w:rsidRDefault="003C0928" w:rsidP="003C0928">
            <w:pPr>
              <w:bidi/>
              <w:spacing w:after="200" w:line="276" w:lineRule="auto"/>
              <w:rPr>
                <w:rFonts w:ascii="Simplified Arabic" w:hAnsi="Simplified Arabic" w:cs="Simplified Arabic"/>
                <w:color w:val="000000"/>
                <w:sz w:val="28"/>
                <w:szCs w:val="28"/>
                <w:rtl/>
              </w:rPr>
            </w:pPr>
          </w:p>
        </w:tc>
      </w:tr>
    </w:tbl>
    <w:p w:rsidR="003C0928" w:rsidRDefault="00447BC1" w:rsidP="003C0928">
      <w:pPr>
        <w:bidi/>
        <w:spacing w:before="240" w:after="200" w:line="360" w:lineRule="auto"/>
        <w:rPr>
          <w:rFonts w:ascii="Simplified Arabic" w:hAnsi="Simplified Arabic" w:cs="Simplified Arabic"/>
          <w:b/>
          <w:bCs/>
          <w:color w:val="000000"/>
          <w:sz w:val="28"/>
          <w:szCs w:val="28"/>
          <w:rtl/>
        </w:rPr>
      </w:pPr>
      <w:r>
        <w:rPr>
          <w:rFonts w:ascii="Simplified Arabic" w:hAnsi="Simplified Arabic" w:cs="Simplified Arabic" w:hint="cs"/>
          <w:b/>
          <w:bCs/>
          <w:color w:val="000000"/>
          <w:sz w:val="28"/>
          <w:szCs w:val="28"/>
          <w:rtl/>
        </w:rPr>
        <w:t xml:space="preserve">القسم الثالث: فقرات الاستبانة </w:t>
      </w:r>
      <w:r w:rsidR="003C0928" w:rsidRPr="009F624E">
        <w:rPr>
          <w:rFonts w:ascii="Simplified Arabic" w:hAnsi="Simplified Arabic" w:cs="Simplified Arabic" w:hint="cs"/>
          <w:b/>
          <w:bCs/>
          <w:color w:val="000000"/>
          <w:sz w:val="28"/>
          <w:szCs w:val="28"/>
          <w:rtl/>
        </w:rPr>
        <w:t xml:space="preserve">المتعلقة بالإبداع </w:t>
      </w:r>
    </w:p>
    <w:p w:rsidR="003C0928" w:rsidRDefault="003C0928" w:rsidP="003C0928">
      <w:pPr>
        <w:bidi/>
        <w:spacing w:after="200" w:line="360" w:lineRule="auto"/>
        <w:rPr>
          <w:rFonts w:ascii="Simplified Arabic" w:hAnsi="Simplified Arabic" w:cs="Simplified Arabic"/>
          <w:color w:val="000000"/>
          <w:sz w:val="28"/>
          <w:szCs w:val="28"/>
          <w:rtl/>
        </w:rPr>
      </w:pPr>
      <w:r w:rsidRPr="00255965">
        <w:rPr>
          <w:rFonts w:ascii="Simplified Arabic" w:hAnsi="Simplified Arabic" w:cs="Simplified Arabic"/>
          <w:color w:val="000000"/>
          <w:sz w:val="28"/>
          <w:szCs w:val="28"/>
          <w:rtl/>
        </w:rPr>
        <w:t xml:space="preserve">تتمنى الباحثة عليكم وضع إشارة </w:t>
      </w:r>
      <w:r w:rsidRPr="00255965">
        <w:rPr>
          <w:rFonts w:ascii="Simplified Arabic" w:hAnsi="Simplified Arabic" w:cs="Simplified Arabic"/>
          <w:color w:val="000000"/>
          <w:sz w:val="28"/>
          <w:szCs w:val="28"/>
        </w:rPr>
        <w:t>(X)</w:t>
      </w:r>
      <w:r w:rsidRPr="00255965">
        <w:rPr>
          <w:rFonts w:ascii="Simplified Arabic" w:hAnsi="Simplified Arabic" w:cs="Simplified Arabic"/>
          <w:color w:val="000000"/>
          <w:sz w:val="28"/>
          <w:szCs w:val="28"/>
          <w:rtl/>
        </w:rPr>
        <w:t xml:space="preserve"> مقابل كل فقرة وتحت درجة موافقتك عليها.</w:t>
      </w:r>
    </w:p>
    <w:tbl>
      <w:tblPr>
        <w:tblStyle w:val="TableGrid0"/>
        <w:bidiVisual/>
        <w:tblW w:w="0" w:type="auto"/>
        <w:tblLook w:val="04A0" w:firstRow="1" w:lastRow="0" w:firstColumn="1" w:lastColumn="0" w:noHBand="0" w:noVBand="1"/>
      </w:tblPr>
      <w:tblGrid>
        <w:gridCol w:w="695"/>
        <w:gridCol w:w="4407"/>
        <w:gridCol w:w="706"/>
        <w:gridCol w:w="705"/>
        <w:gridCol w:w="717"/>
        <w:gridCol w:w="875"/>
        <w:gridCol w:w="984"/>
      </w:tblGrid>
      <w:tr w:rsidR="003C0928" w:rsidRPr="00BE496C" w:rsidTr="003C0928">
        <w:tc>
          <w:tcPr>
            <w:tcW w:w="701" w:type="dxa"/>
          </w:tcPr>
          <w:p w:rsidR="003C0928" w:rsidRPr="00BE496C" w:rsidRDefault="003C0928" w:rsidP="003C0928">
            <w:pPr>
              <w:bidi/>
              <w:spacing w:after="200" w:line="276" w:lineRule="auto"/>
              <w:rPr>
                <w:rFonts w:ascii="Simplified Arabic" w:hAnsi="Simplified Arabic" w:cs="Simplified Arabic"/>
                <w:b/>
                <w:bCs/>
                <w:color w:val="000000"/>
                <w:sz w:val="28"/>
                <w:szCs w:val="28"/>
                <w:rtl/>
              </w:rPr>
            </w:pPr>
            <w:r w:rsidRPr="00BE496C">
              <w:rPr>
                <w:rFonts w:ascii="Simplified Arabic" w:hAnsi="Simplified Arabic" w:cs="Simplified Arabic" w:hint="cs"/>
                <w:b/>
                <w:bCs/>
                <w:color w:val="000000"/>
                <w:sz w:val="28"/>
                <w:szCs w:val="28"/>
                <w:rtl/>
              </w:rPr>
              <w:t>الرقم</w:t>
            </w:r>
          </w:p>
        </w:tc>
        <w:tc>
          <w:tcPr>
            <w:tcW w:w="4650" w:type="dxa"/>
          </w:tcPr>
          <w:p w:rsidR="003C0928" w:rsidRPr="00BE496C" w:rsidRDefault="003C0928" w:rsidP="003C0928">
            <w:pPr>
              <w:bidi/>
              <w:spacing w:after="200" w:line="276" w:lineRule="auto"/>
              <w:rPr>
                <w:rFonts w:ascii="Simplified Arabic" w:hAnsi="Simplified Arabic" w:cs="Simplified Arabic"/>
                <w:b/>
                <w:bCs/>
                <w:color w:val="000000"/>
                <w:sz w:val="28"/>
                <w:szCs w:val="28"/>
                <w:rtl/>
              </w:rPr>
            </w:pPr>
            <w:r w:rsidRPr="00BE496C">
              <w:rPr>
                <w:rFonts w:ascii="Simplified Arabic" w:hAnsi="Simplified Arabic" w:cs="Simplified Arabic" w:hint="cs"/>
                <w:b/>
                <w:bCs/>
                <w:color w:val="000000"/>
                <w:sz w:val="28"/>
                <w:szCs w:val="28"/>
                <w:rtl/>
              </w:rPr>
              <w:t>الفقرة</w:t>
            </w:r>
          </w:p>
        </w:tc>
        <w:tc>
          <w:tcPr>
            <w:tcW w:w="708" w:type="dxa"/>
          </w:tcPr>
          <w:p w:rsidR="003C0928" w:rsidRPr="00BE496C" w:rsidRDefault="003C0928" w:rsidP="003C0928">
            <w:pPr>
              <w:bidi/>
              <w:spacing w:after="200" w:line="276" w:lineRule="auto"/>
              <w:rPr>
                <w:rFonts w:ascii="Simplified Arabic" w:hAnsi="Simplified Arabic" w:cs="Simplified Arabic"/>
                <w:b/>
                <w:bCs/>
                <w:color w:val="000000"/>
                <w:sz w:val="28"/>
                <w:szCs w:val="28"/>
                <w:rtl/>
              </w:rPr>
            </w:pPr>
            <w:r w:rsidRPr="00BE496C">
              <w:rPr>
                <w:rFonts w:ascii="Simplified Arabic" w:hAnsi="Simplified Arabic" w:cs="Simplified Arabic" w:hint="cs"/>
                <w:b/>
                <w:bCs/>
                <w:color w:val="000000"/>
                <w:sz w:val="28"/>
                <w:szCs w:val="28"/>
                <w:rtl/>
              </w:rPr>
              <w:t>أوافق بشدة</w:t>
            </w:r>
          </w:p>
        </w:tc>
        <w:tc>
          <w:tcPr>
            <w:tcW w:w="707" w:type="dxa"/>
          </w:tcPr>
          <w:p w:rsidR="003C0928" w:rsidRPr="00BE496C" w:rsidRDefault="003C0928" w:rsidP="003C0928">
            <w:pPr>
              <w:bidi/>
              <w:spacing w:after="200" w:line="276" w:lineRule="auto"/>
              <w:rPr>
                <w:rFonts w:ascii="Simplified Arabic" w:hAnsi="Simplified Arabic" w:cs="Simplified Arabic"/>
                <w:b/>
                <w:bCs/>
                <w:color w:val="000000"/>
                <w:sz w:val="28"/>
                <w:szCs w:val="28"/>
                <w:rtl/>
              </w:rPr>
            </w:pPr>
            <w:r w:rsidRPr="00BE496C">
              <w:rPr>
                <w:rFonts w:ascii="Simplified Arabic" w:hAnsi="Simplified Arabic" w:cs="Simplified Arabic" w:hint="cs"/>
                <w:b/>
                <w:bCs/>
                <w:color w:val="000000"/>
                <w:sz w:val="28"/>
                <w:szCs w:val="28"/>
                <w:rtl/>
              </w:rPr>
              <w:t>أوافق</w:t>
            </w:r>
          </w:p>
        </w:tc>
        <w:tc>
          <w:tcPr>
            <w:tcW w:w="717" w:type="dxa"/>
          </w:tcPr>
          <w:p w:rsidR="003C0928" w:rsidRPr="00BE496C" w:rsidRDefault="003C0928" w:rsidP="003C0928">
            <w:pPr>
              <w:bidi/>
              <w:spacing w:after="200" w:line="276" w:lineRule="auto"/>
              <w:rPr>
                <w:rFonts w:ascii="Simplified Arabic" w:hAnsi="Simplified Arabic" w:cs="Simplified Arabic"/>
                <w:b/>
                <w:bCs/>
                <w:color w:val="000000"/>
                <w:sz w:val="28"/>
                <w:szCs w:val="28"/>
                <w:rtl/>
              </w:rPr>
            </w:pPr>
            <w:r w:rsidRPr="00BE496C">
              <w:rPr>
                <w:rFonts w:ascii="Simplified Arabic" w:hAnsi="Simplified Arabic" w:cs="Simplified Arabic" w:hint="cs"/>
                <w:b/>
                <w:bCs/>
                <w:color w:val="000000"/>
                <w:sz w:val="28"/>
                <w:szCs w:val="28"/>
                <w:rtl/>
              </w:rPr>
              <w:t>محايد</w:t>
            </w:r>
          </w:p>
        </w:tc>
        <w:tc>
          <w:tcPr>
            <w:tcW w:w="875" w:type="dxa"/>
          </w:tcPr>
          <w:p w:rsidR="003C0928" w:rsidRPr="00BE496C" w:rsidRDefault="003C0928" w:rsidP="003C0928">
            <w:pPr>
              <w:bidi/>
              <w:spacing w:after="200" w:line="276" w:lineRule="auto"/>
              <w:rPr>
                <w:rFonts w:ascii="Simplified Arabic" w:hAnsi="Simplified Arabic" w:cs="Simplified Arabic"/>
                <w:b/>
                <w:bCs/>
                <w:color w:val="000000"/>
                <w:sz w:val="28"/>
                <w:szCs w:val="28"/>
                <w:rtl/>
              </w:rPr>
            </w:pPr>
            <w:r w:rsidRPr="00BE496C">
              <w:rPr>
                <w:rFonts w:ascii="Simplified Arabic" w:hAnsi="Simplified Arabic" w:cs="Simplified Arabic" w:hint="cs"/>
                <w:b/>
                <w:bCs/>
                <w:color w:val="000000"/>
                <w:sz w:val="28"/>
                <w:szCs w:val="28"/>
                <w:rtl/>
              </w:rPr>
              <w:t xml:space="preserve">أعارض </w:t>
            </w:r>
          </w:p>
        </w:tc>
        <w:tc>
          <w:tcPr>
            <w:tcW w:w="992" w:type="dxa"/>
          </w:tcPr>
          <w:p w:rsidR="003C0928" w:rsidRPr="00BE496C" w:rsidRDefault="003C0928" w:rsidP="003C0928">
            <w:pPr>
              <w:bidi/>
              <w:spacing w:after="200" w:line="276" w:lineRule="auto"/>
              <w:rPr>
                <w:rFonts w:ascii="Simplified Arabic" w:hAnsi="Simplified Arabic" w:cs="Simplified Arabic"/>
                <w:b/>
                <w:bCs/>
                <w:color w:val="000000"/>
                <w:sz w:val="28"/>
                <w:szCs w:val="28"/>
                <w:rtl/>
              </w:rPr>
            </w:pPr>
            <w:r w:rsidRPr="00BE496C">
              <w:rPr>
                <w:rFonts w:ascii="Simplified Arabic" w:hAnsi="Simplified Arabic" w:cs="Simplified Arabic" w:hint="cs"/>
                <w:b/>
                <w:bCs/>
                <w:color w:val="000000"/>
                <w:sz w:val="28"/>
                <w:szCs w:val="28"/>
                <w:rtl/>
              </w:rPr>
              <w:t>أعارض بشدة</w:t>
            </w:r>
          </w:p>
        </w:tc>
      </w:tr>
      <w:tr w:rsidR="003C0928" w:rsidTr="003C0928">
        <w:tc>
          <w:tcPr>
            <w:tcW w:w="9350" w:type="dxa"/>
            <w:gridSpan w:val="7"/>
          </w:tcPr>
          <w:p w:rsidR="003C0928" w:rsidRPr="001E5AEA" w:rsidRDefault="003C0928" w:rsidP="003C0928">
            <w:pPr>
              <w:bidi/>
              <w:spacing w:after="200" w:line="276" w:lineRule="auto"/>
              <w:rPr>
                <w:rFonts w:ascii="Simplified Arabic" w:hAnsi="Simplified Arabic" w:cs="Simplified Arabic"/>
                <w:b/>
                <w:bCs/>
                <w:color w:val="000000"/>
                <w:sz w:val="28"/>
                <w:szCs w:val="28"/>
                <w:rtl/>
              </w:rPr>
            </w:pPr>
            <w:r w:rsidRPr="001E5AEA">
              <w:rPr>
                <w:rFonts w:ascii="Simplified Arabic" w:hAnsi="Simplified Arabic" w:cs="Simplified Arabic" w:hint="cs"/>
                <w:b/>
                <w:bCs/>
                <w:color w:val="000000"/>
                <w:sz w:val="28"/>
                <w:szCs w:val="28"/>
                <w:rtl/>
              </w:rPr>
              <w:t>المجال الأول: القدرة على التحليل</w:t>
            </w:r>
          </w:p>
        </w:tc>
      </w:tr>
      <w:tr w:rsidR="003C0928" w:rsidTr="003C0928">
        <w:tc>
          <w:tcPr>
            <w:tcW w:w="701" w:type="dxa"/>
          </w:tcPr>
          <w:p w:rsidR="003C0928" w:rsidRDefault="003C0928" w:rsidP="003C0928">
            <w:pPr>
              <w:bidi/>
              <w:spacing w:after="200" w:line="276" w:lineRule="auto"/>
              <w:rPr>
                <w:rFonts w:ascii="Simplified Arabic" w:hAnsi="Simplified Arabic" w:cs="Simplified Arabic"/>
                <w:color w:val="000000"/>
                <w:sz w:val="28"/>
                <w:szCs w:val="28"/>
                <w:rtl/>
              </w:rPr>
            </w:pPr>
            <w:r>
              <w:rPr>
                <w:rFonts w:ascii="Simplified Arabic" w:hAnsi="Simplified Arabic" w:cs="Simplified Arabic" w:hint="cs"/>
                <w:color w:val="000000"/>
                <w:sz w:val="28"/>
                <w:szCs w:val="28"/>
                <w:rtl/>
              </w:rPr>
              <w:t>1</w:t>
            </w:r>
          </w:p>
        </w:tc>
        <w:tc>
          <w:tcPr>
            <w:tcW w:w="4650" w:type="dxa"/>
          </w:tcPr>
          <w:p w:rsidR="003C0928" w:rsidRPr="003C62B2" w:rsidRDefault="003C0928" w:rsidP="003C0928">
            <w:pPr>
              <w:autoSpaceDE w:val="0"/>
              <w:autoSpaceDN w:val="0"/>
              <w:bidi/>
              <w:spacing w:before="240" w:line="276" w:lineRule="auto"/>
              <w:rPr>
                <w:rFonts w:ascii="Simplified Arabic" w:hAnsi="Simplified Arabic" w:cs="Simplified Arabic"/>
                <w:color w:val="000000"/>
                <w:sz w:val="28"/>
                <w:szCs w:val="28"/>
                <w:rtl/>
              </w:rPr>
            </w:pPr>
            <w:r w:rsidRPr="003C62B2">
              <w:rPr>
                <w:rFonts w:ascii="Simplified Arabic" w:hAnsi="Simplified Arabic" w:cs="Simplified Arabic"/>
                <w:color w:val="000000"/>
                <w:sz w:val="28"/>
                <w:szCs w:val="28"/>
                <w:rtl/>
              </w:rPr>
              <w:t>أمتلك رؤية دقيقة لاكتشاف المشكلات التي يمكن ان تحدث بالعمل</w:t>
            </w:r>
          </w:p>
        </w:tc>
        <w:tc>
          <w:tcPr>
            <w:tcW w:w="708" w:type="dxa"/>
          </w:tcPr>
          <w:p w:rsidR="003C0928" w:rsidRDefault="003C0928" w:rsidP="003C0928">
            <w:pPr>
              <w:bidi/>
              <w:spacing w:after="200" w:line="276" w:lineRule="auto"/>
              <w:rPr>
                <w:rFonts w:ascii="Simplified Arabic" w:hAnsi="Simplified Arabic" w:cs="Simplified Arabic"/>
                <w:color w:val="000000"/>
                <w:sz w:val="28"/>
                <w:szCs w:val="28"/>
                <w:rtl/>
              </w:rPr>
            </w:pPr>
          </w:p>
        </w:tc>
        <w:tc>
          <w:tcPr>
            <w:tcW w:w="707" w:type="dxa"/>
          </w:tcPr>
          <w:p w:rsidR="003C0928" w:rsidRDefault="003C0928" w:rsidP="003C0928">
            <w:pPr>
              <w:bidi/>
              <w:spacing w:after="200" w:line="276" w:lineRule="auto"/>
              <w:rPr>
                <w:rFonts w:ascii="Simplified Arabic" w:hAnsi="Simplified Arabic" w:cs="Simplified Arabic"/>
                <w:color w:val="000000"/>
                <w:sz w:val="28"/>
                <w:szCs w:val="28"/>
                <w:rtl/>
              </w:rPr>
            </w:pPr>
          </w:p>
        </w:tc>
        <w:tc>
          <w:tcPr>
            <w:tcW w:w="717" w:type="dxa"/>
          </w:tcPr>
          <w:p w:rsidR="003C0928" w:rsidRDefault="003C0928" w:rsidP="003C0928">
            <w:pPr>
              <w:bidi/>
              <w:spacing w:after="200" w:line="276" w:lineRule="auto"/>
              <w:rPr>
                <w:rFonts w:ascii="Simplified Arabic" w:hAnsi="Simplified Arabic" w:cs="Simplified Arabic"/>
                <w:color w:val="000000"/>
                <w:sz w:val="28"/>
                <w:szCs w:val="28"/>
                <w:rtl/>
              </w:rPr>
            </w:pPr>
          </w:p>
        </w:tc>
        <w:tc>
          <w:tcPr>
            <w:tcW w:w="875" w:type="dxa"/>
          </w:tcPr>
          <w:p w:rsidR="003C0928" w:rsidRDefault="003C0928" w:rsidP="003C0928">
            <w:pPr>
              <w:bidi/>
              <w:spacing w:after="200" w:line="276" w:lineRule="auto"/>
              <w:rPr>
                <w:rFonts w:ascii="Simplified Arabic" w:hAnsi="Simplified Arabic" w:cs="Simplified Arabic"/>
                <w:color w:val="000000"/>
                <w:sz w:val="28"/>
                <w:szCs w:val="28"/>
                <w:rtl/>
              </w:rPr>
            </w:pPr>
          </w:p>
        </w:tc>
        <w:tc>
          <w:tcPr>
            <w:tcW w:w="992" w:type="dxa"/>
          </w:tcPr>
          <w:p w:rsidR="003C0928" w:rsidRDefault="003C0928" w:rsidP="003C0928">
            <w:pPr>
              <w:bidi/>
              <w:spacing w:after="200" w:line="276" w:lineRule="auto"/>
              <w:rPr>
                <w:rFonts w:ascii="Simplified Arabic" w:hAnsi="Simplified Arabic" w:cs="Simplified Arabic"/>
                <w:color w:val="000000"/>
                <w:sz w:val="28"/>
                <w:szCs w:val="28"/>
                <w:rtl/>
              </w:rPr>
            </w:pPr>
          </w:p>
        </w:tc>
      </w:tr>
      <w:tr w:rsidR="003C0928" w:rsidTr="003C0928">
        <w:tc>
          <w:tcPr>
            <w:tcW w:w="701" w:type="dxa"/>
          </w:tcPr>
          <w:p w:rsidR="003C0928" w:rsidRDefault="003C0928" w:rsidP="003C0928">
            <w:pPr>
              <w:bidi/>
              <w:spacing w:after="200" w:line="276" w:lineRule="auto"/>
              <w:rPr>
                <w:rFonts w:ascii="Simplified Arabic" w:hAnsi="Simplified Arabic" w:cs="Simplified Arabic"/>
                <w:color w:val="000000"/>
                <w:sz w:val="28"/>
                <w:szCs w:val="28"/>
                <w:rtl/>
              </w:rPr>
            </w:pPr>
            <w:r>
              <w:rPr>
                <w:rFonts w:ascii="Simplified Arabic" w:hAnsi="Simplified Arabic" w:cs="Simplified Arabic" w:hint="cs"/>
                <w:color w:val="000000"/>
                <w:sz w:val="28"/>
                <w:szCs w:val="28"/>
                <w:rtl/>
              </w:rPr>
              <w:t>2</w:t>
            </w:r>
          </w:p>
        </w:tc>
        <w:tc>
          <w:tcPr>
            <w:tcW w:w="4650" w:type="dxa"/>
          </w:tcPr>
          <w:p w:rsidR="003C0928" w:rsidRPr="003C62B2" w:rsidRDefault="003C0928" w:rsidP="003C0928">
            <w:pPr>
              <w:autoSpaceDE w:val="0"/>
              <w:autoSpaceDN w:val="0"/>
              <w:bidi/>
              <w:spacing w:before="240" w:line="276" w:lineRule="auto"/>
              <w:rPr>
                <w:rFonts w:ascii="Simplified Arabic" w:hAnsi="Simplified Arabic" w:cs="Simplified Arabic"/>
                <w:color w:val="000000"/>
                <w:sz w:val="28"/>
                <w:szCs w:val="28"/>
                <w:rtl/>
              </w:rPr>
            </w:pPr>
            <w:r w:rsidRPr="003C62B2">
              <w:rPr>
                <w:rFonts w:ascii="Simplified Arabic" w:hAnsi="Simplified Arabic" w:cs="Simplified Arabic"/>
                <w:color w:val="000000"/>
                <w:sz w:val="28"/>
                <w:szCs w:val="28"/>
                <w:rtl/>
              </w:rPr>
              <w:t>لدي القدرة على النظر للأشياء من زوايا مختلفة.</w:t>
            </w:r>
          </w:p>
        </w:tc>
        <w:tc>
          <w:tcPr>
            <w:tcW w:w="708" w:type="dxa"/>
          </w:tcPr>
          <w:p w:rsidR="003C0928" w:rsidRDefault="003C0928" w:rsidP="003C0928">
            <w:pPr>
              <w:bidi/>
              <w:spacing w:after="200" w:line="276" w:lineRule="auto"/>
              <w:rPr>
                <w:rFonts w:ascii="Simplified Arabic" w:hAnsi="Simplified Arabic" w:cs="Simplified Arabic"/>
                <w:color w:val="000000"/>
                <w:sz w:val="28"/>
                <w:szCs w:val="28"/>
                <w:rtl/>
              </w:rPr>
            </w:pPr>
          </w:p>
        </w:tc>
        <w:tc>
          <w:tcPr>
            <w:tcW w:w="707" w:type="dxa"/>
          </w:tcPr>
          <w:p w:rsidR="003C0928" w:rsidRDefault="003C0928" w:rsidP="003C0928">
            <w:pPr>
              <w:bidi/>
              <w:spacing w:after="200" w:line="276" w:lineRule="auto"/>
              <w:rPr>
                <w:rFonts w:ascii="Simplified Arabic" w:hAnsi="Simplified Arabic" w:cs="Simplified Arabic"/>
                <w:color w:val="000000"/>
                <w:sz w:val="28"/>
                <w:szCs w:val="28"/>
                <w:rtl/>
              </w:rPr>
            </w:pPr>
          </w:p>
        </w:tc>
        <w:tc>
          <w:tcPr>
            <w:tcW w:w="717" w:type="dxa"/>
          </w:tcPr>
          <w:p w:rsidR="003C0928" w:rsidRDefault="003C0928" w:rsidP="003C0928">
            <w:pPr>
              <w:bidi/>
              <w:spacing w:after="200" w:line="276" w:lineRule="auto"/>
              <w:rPr>
                <w:rFonts w:ascii="Simplified Arabic" w:hAnsi="Simplified Arabic" w:cs="Simplified Arabic"/>
                <w:color w:val="000000"/>
                <w:sz w:val="28"/>
                <w:szCs w:val="28"/>
                <w:rtl/>
              </w:rPr>
            </w:pPr>
          </w:p>
        </w:tc>
        <w:tc>
          <w:tcPr>
            <w:tcW w:w="875" w:type="dxa"/>
          </w:tcPr>
          <w:p w:rsidR="003C0928" w:rsidRDefault="003C0928" w:rsidP="003C0928">
            <w:pPr>
              <w:bidi/>
              <w:spacing w:after="200" w:line="276" w:lineRule="auto"/>
              <w:rPr>
                <w:rFonts w:ascii="Simplified Arabic" w:hAnsi="Simplified Arabic" w:cs="Simplified Arabic"/>
                <w:color w:val="000000"/>
                <w:sz w:val="28"/>
                <w:szCs w:val="28"/>
                <w:rtl/>
              </w:rPr>
            </w:pPr>
          </w:p>
        </w:tc>
        <w:tc>
          <w:tcPr>
            <w:tcW w:w="992" w:type="dxa"/>
          </w:tcPr>
          <w:p w:rsidR="003C0928" w:rsidRDefault="003C0928" w:rsidP="003C0928">
            <w:pPr>
              <w:bidi/>
              <w:spacing w:after="200" w:line="276" w:lineRule="auto"/>
              <w:rPr>
                <w:rFonts w:ascii="Simplified Arabic" w:hAnsi="Simplified Arabic" w:cs="Simplified Arabic"/>
                <w:color w:val="000000"/>
                <w:sz w:val="28"/>
                <w:szCs w:val="28"/>
                <w:rtl/>
              </w:rPr>
            </w:pPr>
          </w:p>
        </w:tc>
      </w:tr>
      <w:tr w:rsidR="003C0928" w:rsidTr="003C0928">
        <w:tc>
          <w:tcPr>
            <w:tcW w:w="701" w:type="dxa"/>
          </w:tcPr>
          <w:p w:rsidR="003C0928" w:rsidRDefault="003C0928" w:rsidP="003C0928">
            <w:pPr>
              <w:bidi/>
              <w:spacing w:after="200" w:line="276" w:lineRule="auto"/>
              <w:rPr>
                <w:rFonts w:ascii="Simplified Arabic" w:hAnsi="Simplified Arabic" w:cs="Simplified Arabic"/>
                <w:color w:val="000000"/>
                <w:sz w:val="28"/>
                <w:szCs w:val="28"/>
                <w:rtl/>
              </w:rPr>
            </w:pPr>
            <w:r>
              <w:rPr>
                <w:rFonts w:ascii="Simplified Arabic" w:hAnsi="Simplified Arabic" w:cs="Simplified Arabic" w:hint="cs"/>
                <w:color w:val="000000"/>
                <w:sz w:val="28"/>
                <w:szCs w:val="28"/>
                <w:rtl/>
              </w:rPr>
              <w:t>3</w:t>
            </w:r>
          </w:p>
        </w:tc>
        <w:tc>
          <w:tcPr>
            <w:tcW w:w="4650" w:type="dxa"/>
          </w:tcPr>
          <w:p w:rsidR="003C0928" w:rsidRPr="003C62B2" w:rsidRDefault="003C0928" w:rsidP="003C0928">
            <w:pPr>
              <w:autoSpaceDE w:val="0"/>
              <w:autoSpaceDN w:val="0"/>
              <w:bidi/>
              <w:spacing w:before="240" w:line="276" w:lineRule="auto"/>
              <w:rPr>
                <w:rFonts w:ascii="Simplified Arabic" w:hAnsi="Simplified Arabic" w:cs="Simplified Arabic"/>
                <w:color w:val="000000"/>
                <w:sz w:val="28"/>
                <w:szCs w:val="28"/>
                <w:rtl/>
              </w:rPr>
            </w:pPr>
            <w:r w:rsidRPr="003C62B2">
              <w:rPr>
                <w:rFonts w:ascii="Simplified Arabic" w:hAnsi="Simplified Arabic" w:cs="Simplified Arabic"/>
                <w:color w:val="000000"/>
                <w:sz w:val="28"/>
                <w:szCs w:val="28"/>
                <w:rtl/>
              </w:rPr>
              <w:t>أخطط لمواجهة مشكلات العمل الممكن حدوثها</w:t>
            </w:r>
            <w:r w:rsidRPr="003C62B2">
              <w:rPr>
                <w:rFonts w:ascii="Simplified Arabic" w:hAnsi="Simplified Arabic" w:cs="Simplified Arabic"/>
                <w:color w:val="000000"/>
                <w:sz w:val="28"/>
                <w:szCs w:val="28"/>
              </w:rPr>
              <w:t>.</w:t>
            </w:r>
          </w:p>
        </w:tc>
        <w:tc>
          <w:tcPr>
            <w:tcW w:w="708" w:type="dxa"/>
          </w:tcPr>
          <w:p w:rsidR="003C0928" w:rsidRDefault="003C0928" w:rsidP="003C0928">
            <w:pPr>
              <w:bidi/>
              <w:spacing w:after="200" w:line="276" w:lineRule="auto"/>
              <w:rPr>
                <w:rFonts w:ascii="Simplified Arabic" w:hAnsi="Simplified Arabic" w:cs="Simplified Arabic"/>
                <w:color w:val="000000"/>
                <w:sz w:val="28"/>
                <w:szCs w:val="28"/>
                <w:rtl/>
              </w:rPr>
            </w:pPr>
          </w:p>
        </w:tc>
        <w:tc>
          <w:tcPr>
            <w:tcW w:w="707" w:type="dxa"/>
          </w:tcPr>
          <w:p w:rsidR="003C0928" w:rsidRDefault="003C0928" w:rsidP="003C0928">
            <w:pPr>
              <w:bidi/>
              <w:spacing w:after="200" w:line="276" w:lineRule="auto"/>
              <w:rPr>
                <w:rFonts w:ascii="Simplified Arabic" w:hAnsi="Simplified Arabic" w:cs="Simplified Arabic"/>
                <w:color w:val="000000"/>
                <w:sz w:val="28"/>
                <w:szCs w:val="28"/>
                <w:rtl/>
              </w:rPr>
            </w:pPr>
          </w:p>
        </w:tc>
        <w:tc>
          <w:tcPr>
            <w:tcW w:w="717" w:type="dxa"/>
          </w:tcPr>
          <w:p w:rsidR="003C0928" w:rsidRDefault="003C0928" w:rsidP="003C0928">
            <w:pPr>
              <w:bidi/>
              <w:spacing w:after="200" w:line="276" w:lineRule="auto"/>
              <w:rPr>
                <w:rFonts w:ascii="Simplified Arabic" w:hAnsi="Simplified Arabic" w:cs="Simplified Arabic"/>
                <w:color w:val="000000"/>
                <w:sz w:val="28"/>
                <w:szCs w:val="28"/>
                <w:rtl/>
              </w:rPr>
            </w:pPr>
          </w:p>
        </w:tc>
        <w:tc>
          <w:tcPr>
            <w:tcW w:w="875" w:type="dxa"/>
          </w:tcPr>
          <w:p w:rsidR="003C0928" w:rsidRDefault="003C0928" w:rsidP="003C0928">
            <w:pPr>
              <w:bidi/>
              <w:spacing w:after="200" w:line="276" w:lineRule="auto"/>
              <w:rPr>
                <w:rFonts w:ascii="Simplified Arabic" w:hAnsi="Simplified Arabic" w:cs="Simplified Arabic"/>
                <w:color w:val="000000"/>
                <w:sz w:val="28"/>
                <w:szCs w:val="28"/>
                <w:rtl/>
              </w:rPr>
            </w:pPr>
          </w:p>
        </w:tc>
        <w:tc>
          <w:tcPr>
            <w:tcW w:w="992" w:type="dxa"/>
          </w:tcPr>
          <w:p w:rsidR="003C0928" w:rsidRDefault="003C0928" w:rsidP="003C0928">
            <w:pPr>
              <w:bidi/>
              <w:spacing w:after="200" w:line="276" w:lineRule="auto"/>
              <w:rPr>
                <w:rFonts w:ascii="Simplified Arabic" w:hAnsi="Simplified Arabic" w:cs="Simplified Arabic"/>
                <w:color w:val="000000"/>
                <w:sz w:val="28"/>
                <w:szCs w:val="28"/>
                <w:rtl/>
              </w:rPr>
            </w:pPr>
          </w:p>
        </w:tc>
      </w:tr>
      <w:tr w:rsidR="003C0928" w:rsidTr="003C0928">
        <w:tc>
          <w:tcPr>
            <w:tcW w:w="701" w:type="dxa"/>
          </w:tcPr>
          <w:p w:rsidR="003C0928" w:rsidRDefault="003C0928" w:rsidP="003C0928">
            <w:pPr>
              <w:bidi/>
              <w:spacing w:after="200" w:line="276" w:lineRule="auto"/>
              <w:rPr>
                <w:rFonts w:ascii="Simplified Arabic" w:hAnsi="Simplified Arabic" w:cs="Simplified Arabic"/>
                <w:color w:val="000000"/>
                <w:sz w:val="28"/>
                <w:szCs w:val="28"/>
                <w:rtl/>
              </w:rPr>
            </w:pPr>
            <w:r>
              <w:rPr>
                <w:rFonts w:ascii="Simplified Arabic" w:hAnsi="Simplified Arabic" w:cs="Simplified Arabic" w:hint="cs"/>
                <w:color w:val="000000"/>
                <w:sz w:val="28"/>
                <w:szCs w:val="28"/>
                <w:rtl/>
              </w:rPr>
              <w:lastRenderedPageBreak/>
              <w:t>4</w:t>
            </w:r>
          </w:p>
        </w:tc>
        <w:tc>
          <w:tcPr>
            <w:tcW w:w="4650" w:type="dxa"/>
          </w:tcPr>
          <w:p w:rsidR="003C0928" w:rsidRPr="003C62B2" w:rsidRDefault="003C0928" w:rsidP="003C0928">
            <w:pPr>
              <w:autoSpaceDE w:val="0"/>
              <w:autoSpaceDN w:val="0"/>
              <w:bidi/>
              <w:spacing w:before="240" w:line="276" w:lineRule="auto"/>
              <w:rPr>
                <w:rFonts w:ascii="Simplified Arabic" w:hAnsi="Simplified Arabic" w:cs="Simplified Arabic"/>
                <w:color w:val="000000"/>
                <w:sz w:val="28"/>
                <w:szCs w:val="28"/>
                <w:rtl/>
              </w:rPr>
            </w:pPr>
            <w:r w:rsidRPr="003C62B2">
              <w:rPr>
                <w:rFonts w:ascii="Simplified Arabic" w:hAnsi="Simplified Arabic" w:cs="Simplified Arabic"/>
                <w:color w:val="000000"/>
                <w:sz w:val="28"/>
                <w:szCs w:val="28"/>
                <w:rtl/>
              </w:rPr>
              <w:t>أمتلك رؤية دقيقة لاكتشاف المشكلة التي يعاني منها الآخرون في العمل.</w:t>
            </w:r>
          </w:p>
        </w:tc>
        <w:tc>
          <w:tcPr>
            <w:tcW w:w="708" w:type="dxa"/>
          </w:tcPr>
          <w:p w:rsidR="003C0928" w:rsidRDefault="003C0928" w:rsidP="003C0928">
            <w:pPr>
              <w:bidi/>
              <w:spacing w:after="200" w:line="276" w:lineRule="auto"/>
              <w:rPr>
                <w:rFonts w:ascii="Simplified Arabic" w:hAnsi="Simplified Arabic" w:cs="Simplified Arabic"/>
                <w:color w:val="000000"/>
                <w:sz w:val="28"/>
                <w:szCs w:val="28"/>
                <w:rtl/>
              </w:rPr>
            </w:pPr>
          </w:p>
        </w:tc>
        <w:tc>
          <w:tcPr>
            <w:tcW w:w="707" w:type="dxa"/>
          </w:tcPr>
          <w:p w:rsidR="003C0928" w:rsidRDefault="003C0928" w:rsidP="003C0928">
            <w:pPr>
              <w:bidi/>
              <w:spacing w:after="200" w:line="276" w:lineRule="auto"/>
              <w:rPr>
                <w:rFonts w:ascii="Simplified Arabic" w:hAnsi="Simplified Arabic" w:cs="Simplified Arabic"/>
                <w:color w:val="000000"/>
                <w:sz w:val="28"/>
                <w:szCs w:val="28"/>
                <w:rtl/>
              </w:rPr>
            </w:pPr>
          </w:p>
        </w:tc>
        <w:tc>
          <w:tcPr>
            <w:tcW w:w="717" w:type="dxa"/>
          </w:tcPr>
          <w:p w:rsidR="003C0928" w:rsidRDefault="003C0928" w:rsidP="003C0928">
            <w:pPr>
              <w:bidi/>
              <w:spacing w:after="200" w:line="276" w:lineRule="auto"/>
              <w:rPr>
                <w:rFonts w:ascii="Simplified Arabic" w:hAnsi="Simplified Arabic" w:cs="Simplified Arabic"/>
                <w:color w:val="000000"/>
                <w:sz w:val="28"/>
                <w:szCs w:val="28"/>
                <w:rtl/>
              </w:rPr>
            </w:pPr>
          </w:p>
        </w:tc>
        <w:tc>
          <w:tcPr>
            <w:tcW w:w="875" w:type="dxa"/>
          </w:tcPr>
          <w:p w:rsidR="003C0928" w:rsidRDefault="003C0928" w:rsidP="003C0928">
            <w:pPr>
              <w:bidi/>
              <w:spacing w:after="200" w:line="276" w:lineRule="auto"/>
              <w:rPr>
                <w:rFonts w:ascii="Simplified Arabic" w:hAnsi="Simplified Arabic" w:cs="Simplified Arabic"/>
                <w:color w:val="000000"/>
                <w:sz w:val="28"/>
                <w:szCs w:val="28"/>
                <w:rtl/>
              </w:rPr>
            </w:pPr>
          </w:p>
        </w:tc>
        <w:tc>
          <w:tcPr>
            <w:tcW w:w="992" w:type="dxa"/>
          </w:tcPr>
          <w:p w:rsidR="003C0928" w:rsidRDefault="003C0928" w:rsidP="003C0928">
            <w:pPr>
              <w:bidi/>
              <w:spacing w:after="200" w:line="276" w:lineRule="auto"/>
              <w:rPr>
                <w:rFonts w:ascii="Simplified Arabic" w:hAnsi="Simplified Arabic" w:cs="Simplified Arabic"/>
                <w:color w:val="000000"/>
                <w:sz w:val="28"/>
                <w:szCs w:val="28"/>
                <w:rtl/>
              </w:rPr>
            </w:pPr>
          </w:p>
        </w:tc>
      </w:tr>
      <w:tr w:rsidR="003C0928" w:rsidTr="003C0928">
        <w:tc>
          <w:tcPr>
            <w:tcW w:w="701" w:type="dxa"/>
          </w:tcPr>
          <w:p w:rsidR="003C0928" w:rsidRDefault="003C0928" w:rsidP="003C0928">
            <w:pPr>
              <w:bidi/>
              <w:spacing w:after="200" w:line="276" w:lineRule="auto"/>
              <w:rPr>
                <w:rFonts w:ascii="Simplified Arabic" w:hAnsi="Simplified Arabic" w:cs="Simplified Arabic"/>
                <w:color w:val="000000"/>
                <w:sz w:val="28"/>
                <w:szCs w:val="28"/>
                <w:rtl/>
              </w:rPr>
            </w:pPr>
            <w:r>
              <w:rPr>
                <w:rFonts w:ascii="Simplified Arabic" w:hAnsi="Simplified Arabic" w:cs="Simplified Arabic" w:hint="cs"/>
                <w:color w:val="000000"/>
                <w:sz w:val="28"/>
                <w:szCs w:val="28"/>
                <w:rtl/>
              </w:rPr>
              <w:t>5</w:t>
            </w:r>
          </w:p>
        </w:tc>
        <w:tc>
          <w:tcPr>
            <w:tcW w:w="4650" w:type="dxa"/>
          </w:tcPr>
          <w:p w:rsidR="003C0928" w:rsidRPr="003C62B2" w:rsidRDefault="003C0928" w:rsidP="003C0928">
            <w:pPr>
              <w:autoSpaceDE w:val="0"/>
              <w:autoSpaceDN w:val="0"/>
              <w:bidi/>
              <w:spacing w:before="240" w:line="276" w:lineRule="auto"/>
              <w:rPr>
                <w:rFonts w:ascii="Simplified Arabic" w:hAnsi="Simplified Arabic" w:cs="Simplified Arabic"/>
                <w:color w:val="000000"/>
                <w:sz w:val="28"/>
                <w:szCs w:val="28"/>
                <w:rtl/>
              </w:rPr>
            </w:pPr>
            <w:r w:rsidRPr="003C62B2">
              <w:rPr>
                <w:rFonts w:ascii="Simplified Arabic" w:hAnsi="Simplified Arabic" w:cs="Simplified Arabic"/>
                <w:color w:val="000000"/>
                <w:sz w:val="28"/>
                <w:szCs w:val="28"/>
                <w:rtl/>
              </w:rPr>
              <w:t>لدي القدرة على ربط العلاقة بين الأشياء وتفسيرها</w:t>
            </w:r>
            <w:r w:rsidRPr="003C62B2">
              <w:rPr>
                <w:rFonts w:ascii="Simplified Arabic" w:hAnsi="Simplified Arabic" w:cs="Simplified Arabic"/>
                <w:color w:val="000000"/>
                <w:sz w:val="28"/>
                <w:szCs w:val="28"/>
              </w:rPr>
              <w:t>.</w:t>
            </w:r>
          </w:p>
        </w:tc>
        <w:tc>
          <w:tcPr>
            <w:tcW w:w="708" w:type="dxa"/>
          </w:tcPr>
          <w:p w:rsidR="003C0928" w:rsidRDefault="003C0928" w:rsidP="003C0928">
            <w:pPr>
              <w:bidi/>
              <w:spacing w:after="200" w:line="276" w:lineRule="auto"/>
              <w:rPr>
                <w:rFonts w:ascii="Simplified Arabic" w:hAnsi="Simplified Arabic" w:cs="Simplified Arabic"/>
                <w:color w:val="000000"/>
                <w:sz w:val="28"/>
                <w:szCs w:val="28"/>
                <w:rtl/>
              </w:rPr>
            </w:pPr>
          </w:p>
        </w:tc>
        <w:tc>
          <w:tcPr>
            <w:tcW w:w="707" w:type="dxa"/>
          </w:tcPr>
          <w:p w:rsidR="003C0928" w:rsidRDefault="003C0928" w:rsidP="003C0928">
            <w:pPr>
              <w:bidi/>
              <w:spacing w:after="200" w:line="276" w:lineRule="auto"/>
              <w:rPr>
                <w:rFonts w:ascii="Simplified Arabic" w:hAnsi="Simplified Arabic" w:cs="Simplified Arabic"/>
                <w:color w:val="000000"/>
                <w:sz w:val="28"/>
                <w:szCs w:val="28"/>
                <w:rtl/>
              </w:rPr>
            </w:pPr>
          </w:p>
        </w:tc>
        <w:tc>
          <w:tcPr>
            <w:tcW w:w="717" w:type="dxa"/>
          </w:tcPr>
          <w:p w:rsidR="003C0928" w:rsidRDefault="003C0928" w:rsidP="003C0928">
            <w:pPr>
              <w:bidi/>
              <w:spacing w:after="200" w:line="276" w:lineRule="auto"/>
              <w:rPr>
                <w:rFonts w:ascii="Simplified Arabic" w:hAnsi="Simplified Arabic" w:cs="Simplified Arabic"/>
                <w:color w:val="000000"/>
                <w:sz w:val="28"/>
                <w:szCs w:val="28"/>
                <w:rtl/>
              </w:rPr>
            </w:pPr>
          </w:p>
        </w:tc>
        <w:tc>
          <w:tcPr>
            <w:tcW w:w="875" w:type="dxa"/>
          </w:tcPr>
          <w:p w:rsidR="003C0928" w:rsidRDefault="003C0928" w:rsidP="003C0928">
            <w:pPr>
              <w:bidi/>
              <w:spacing w:after="200" w:line="276" w:lineRule="auto"/>
              <w:rPr>
                <w:rFonts w:ascii="Simplified Arabic" w:hAnsi="Simplified Arabic" w:cs="Simplified Arabic"/>
                <w:color w:val="000000"/>
                <w:sz w:val="28"/>
                <w:szCs w:val="28"/>
                <w:rtl/>
              </w:rPr>
            </w:pPr>
          </w:p>
        </w:tc>
        <w:tc>
          <w:tcPr>
            <w:tcW w:w="992" w:type="dxa"/>
          </w:tcPr>
          <w:p w:rsidR="003C0928" w:rsidRDefault="003C0928" w:rsidP="003C0928">
            <w:pPr>
              <w:bidi/>
              <w:spacing w:after="200" w:line="276" w:lineRule="auto"/>
              <w:rPr>
                <w:rFonts w:ascii="Simplified Arabic" w:hAnsi="Simplified Arabic" w:cs="Simplified Arabic"/>
                <w:color w:val="000000"/>
                <w:sz w:val="28"/>
                <w:szCs w:val="28"/>
                <w:rtl/>
              </w:rPr>
            </w:pPr>
          </w:p>
        </w:tc>
      </w:tr>
      <w:tr w:rsidR="003C0928" w:rsidTr="003C0928">
        <w:tc>
          <w:tcPr>
            <w:tcW w:w="9350" w:type="dxa"/>
            <w:gridSpan w:val="7"/>
          </w:tcPr>
          <w:p w:rsidR="003C0928" w:rsidRPr="00BB7AF7" w:rsidRDefault="003C0928" w:rsidP="003C0928">
            <w:pPr>
              <w:bidi/>
              <w:spacing w:after="200" w:line="276" w:lineRule="auto"/>
              <w:rPr>
                <w:rFonts w:ascii="Simplified Arabic" w:hAnsi="Simplified Arabic" w:cs="Simplified Arabic"/>
                <w:b/>
                <w:bCs/>
                <w:color w:val="000000"/>
                <w:sz w:val="28"/>
                <w:szCs w:val="28"/>
                <w:rtl/>
              </w:rPr>
            </w:pPr>
            <w:r w:rsidRPr="00BB7AF7">
              <w:rPr>
                <w:rFonts w:ascii="Simplified Arabic" w:hAnsi="Simplified Arabic" w:cs="Simplified Arabic" w:hint="cs"/>
                <w:b/>
                <w:bCs/>
                <w:color w:val="000000"/>
                <w:sz w:val="28"/>
                <w:szCs w:val="28"/>
                <w:rtl/>
              </w:rPr>
              <w:t>المجال الثاني: قيم الأصالة</w:t>
            </w:r>
          </w:p>
        </w:tc>
      </w:tr>
      <w:tr w:rsidR="003C0928" w:rsidTr="003C0928">
        <w:tc>
          <w:tcPr>
            <w:tcW w:w="701" w:type="dxa"/>
          </w:tcPr>
          <w:p w:rsidR="003C0928" w:rsidRDefault="003C0928" w:rsidP="003C0928">
            <w:pPr>
              <w:bidi/>
              <w:spacing w:after="200" w:line="276" w:lineRule="auto"/>
              <w:rPr>
                <w:rFonts w:ascii="Simplified Arabic" w:hAnsi="Simplified Arabic" w:cs="Simplified Arabic"/>
                <w:color w:val="000000"/>
                <w:sz w:val="28"/>
                <w:szCs w:val="28"/>
                <w:rtl/>
              </w:rPr>
            </w:pPr>
            <w:r>
              <w:rPr>
                <w:rFonts w:ascii="Simplified Arabic" w:hAnsi="Simplified Arabic" w:cs="Simplified Arabic" w:hint="cs"/>
                <w:color w:val="000000"/>
                <w:sz w:val="28"/>
                <w:szCs w:val="28"/>
                <w:rtl/>
              </w:rPr>
              <w:t>6</w:t>
            </w:r>
          </w:p>
        </w:tc>
        <w:tc>
          <w:tcPr>
            <w:tcW w:w="4650" w:type="dxa"/>
          </w:tcPr>
          <w:p w:rsidR="003C0928" w:rsidRPr="00F13D4E" w:rsidRDefault="003C0928" w:rsidP="003C0928">
            <w:pPr>
              <w:autoSpaceDE w:val="0"/>
              <w:autoSpaceDN w:val="0"/>
              <w:bidi/>
              <w:rPr>
                <w:rFonts w:ascii="Simplified Arabic" w:hAnsi="Simplified Arabic" w:cs="Simplified Arabic"/>
                <w:color w:val="000000"/>
                <w:sz w:val="28"/>
                <w:szCs w:val="28"/>
                <w:rtl/>
              </w:rPr>
            </w:pPr>
            <w:r w:rsidRPr="00F13D4E">
              <w:rPr>
                <w:rFonts w:ascii="Simplified Arabic" w:hAnsi="Simplified Arabic" w:cs="Simplified Arabic"/>
                <w:color w:val="000000"/>
                <w:sz w:val="28"/>
                <w:szCs w:val="28"/>
                <w:rtl/>
              </w:rPr>
              <w:t>أقدم أفكاري مدعمة بالحجة والبرهان.</w:t>
            </w:r>
          </w:p>
        </w:tc>
        <w:tc>
          <w:tcPr>
            <w:tcW w:w="708" w:type="dxa"/>
          </w:tcPr>
          <w:p w:rsidR="003C0928" w:rsidRDefault="003C0928" w:rsidP="003C0928">
            <w:pPr>
              <w:bidi/>
              <w:spacing w:after="200" w:line="276" w:lineRule="auto"/>
              <w:rPr>
                <w:rFonts w:ascii="Simplified Arabic" w:hAnsi="Simplified Arabic" w:cs="Simplified Arabic"/>
                <w:color w:val="000000"/>
                <w:sz w:val="28"/>
                <w:szCs w:val="28"/>
                <w:rtl/>
              </w:rPr>
            </w:pPr>
          </w:p>
        </w:tc>
        <w:tc>
          <w:tcPr>
            <w:tcW w:w="707" w:type="dxa"/>
          </w:tcPr>
          <w:p w:rsidR="003C0928" w:rsidRDefault="003C0928" w:rsidP="003C0928">
            <w:pPr>
              <w:bidi/>
              <w:spacing w:after="200" w:line="276" w:lineRule="auto"/>
              <w:rPr>
                <w:rFonts w:ascii="Simplified Arabic" w:hAnsi="Simplified Arabic" w:cs="Simplified Arabic"/>
                <w:color w:val="000000"/>
                <w:sz w:val="28"/>
                <w:szCs w:val="28"/>
                <w:rtl/>
              </w:rPr>
            </w:pPr>
          </w:p>
        </w:tc>
        <w:tc>
          <w:tcPr>
            <w:tcW w:w="717" w:type="dxa"/>
          </w:tcPr>
          <w:p w:rsidR="003C0928" w:rsidRDefault="003C0928" w:rsidP="003C0928">
            <w:pPr>
              <w:bidi/>
              <w:spacing w:after="200" w:line="276" w:lineRule="auto"/>
              <w:rPr>
                <w:rFonts w:ascii="Simplified Arabic" w:hAnsi="Simplified Arabic" w:cs="Simplified Arabic"/>
                <w:color w:val="000000"/>
                <w:sz w:val="28"/>
                <w:szCs w:val="28"/>
                <w:rtl/>
              </w:rPr>
            </w:pPr>
          </w:p>
        </w:tc>
        <w:tc>
          <w:tcPr>
            <w:tcW w:w="875" w:type="dxa"/>
          </w:tcPr>
          <w:p w:rsidR="003C0928" w:rsidRDefault="003C0928" w:rsidP="003C0928">
            <w:pPr>
              <w:bidi/>
              <w:spacing w:after="200" w:line="276" w:lineRule="auto"/>
              <w:rPr>
                <w:rFonts w:ascii="Simplified Arabic" w:hAnsi="Simplified Arabic" w:cs="Simplified Arabic"/>
                <w:color w:val="000000"/>
                <w:sz w:val="28"/>
                <w:szCs w:val="28"/>
                <w:rtl/>
              </w:rPr>
            </w:pPr>
          </w:p>
        </w:tc>
        <w:tc>
          <w:tcPr>
            <w:tcW w:w="992" w:type="dxa"/>
          </w:tcPr>
          <w:p w:rsidR="003C0928" w:rsidRDefault="003C0928" w:rsidP="003C0928">
            <w:pPr>
              <w:bidi/>
              <w:spacing w:after="200" w:line="276" w:lineRule="auto"/>
              <w:rPr>
                <w:rFonts w:ascii="Simplified Arabic" w:hAnsi="Simplified Arabic" w:cs="Simplified Arabic"/>
                <w:color w:val="000000"/>
                <w:sz w:val="28"/>
                <w:szCs w:val="28"/>
                <w:rtl/>
              </w:rPr>
            </w:pPr>
          </w:p>
        </w:tc>
      </w:tr>
      <w:tr w:rsidR="003C0928" w:rsidTr="003C0928">
        <w:tc>
          <w:tcPr>
            <w:tcW w:w="701" w:type="dxa"/>
          </w:tcPr>
          <w:p w:rsidR="003C0928" w:rsidRDefault="003C0928" w:rsidP="003C0928">
            <w:pPr>
              <w:bidi/>
              <w:spacing w:after="200" w:line="276" w:lineRule="auto"/>
              <w:rPr>
                <w:rFonts w:ascii="Simplified Arabic" w:hAnsi="Simplified Arabic" w:cs="Simplified Arabic"/>
                <w:color w:val="000000"/>
                <w:sz w:val="28"/>
                <w:szCs w:val="28"/>
                <w:rtl/>
              </w:rPr>
            </w:pPr>
            <w:r>
              <w:rPr>
                <w:rFonts w:ascii="Simplified Arabic" w:hAnsi="Simplified Arabic" w:cs="Simplified Arabic" w:hint="cs"/>
                <w:color w:val="000000"/>
                <w:sz w:val="28"/>
                <w:szCs w:val="28"/>
                <w:rtl/>
              </w:rPr>
              <w:t>7</w:t>
            </w:r>
          </w:p>
        </w:tc>
        <w:tc>
          <w:tcPr>
            <w:tcW w:w="4650" w:type="dxa"/>
          </w:tcPr>
          <w:p w:rsidR="003C0928" w:rsidRPr="00BB7AF7" w:rsidRDefault="003C0928" w:rsidP="003C0928">
            <w:pPr>
              <w:autoSpaceDE w:val="0"/>
              <w:autoSpaceDN w:val="0"/>
              <w:bidi/>
              <w:rPr>
                <w:rFonts w:ascii="Simplified Arabic" w:hAnsi="Simplified Arabic" w:cs="Simplified Arabic"/>
                <w:color w:val="000000"/>
                <w:sz w:val="28"/>
                <w:szCs w:val="28"/>
                <w:rtl/>
              </w:rPr>
            </w:pPr>
            <w:r w:rsidRPr="00BB7AF7">
              <w:rPr>
                <w:rFonts w:ascii="Simplified Arabic" w:hAnsi="Simplified Arabic" w:cs="Simplified Arabic"/>
                <w:color w:val="000000"/>
                <w:sz w:val="28"/>
                <w:szCs w:val="28"/>
                <w:rtl/>
              </w:rPr>
              <w:t>أحرص على معرفة الرأي المخالف لرأيي للاستفادة منه.</w:t>
            </w:r>
          </w:p>
        </w:tc>
        <w:tc>
          <w:tcPr>
            <w:tcW w:w="708" w:type="dxa"/>
          </w:tcPr>
          <w:p w:rsidR="003C0928" w:rsidRDefault="003C0928" w:rsidP="003C0928">
            <w:pPr>
              <w:bidi/>
              <w:spacing w:after="200" w:line="276" w:lineRule="auto"/>
              <w:rPr>
                <w:rFonts w:ascii="Simplified Arabic" w:hAnsi="Simplified Arabic" w:cs="Simplified Arabic"/>
                <w:color w:val="000000"/>
                <w:sz w:val="28"/>
                <w:szCs w:val="28"/>
                <w:rtl/>
              </w:rPr>
            </w:pPr>
          </w:p>
        </w:tc>
        <w:tc>
          <w:tcPr>
            <w:tcW w:w="707" w:type="dxa"/>
          </w:tcPr>
          <w:p w:rsidR="003C0928" w:rsidRDefault="003C0928" w:rsidP="003C0928">
            <w:pPr>
              <w:bidi/>
              <w:spacing w:after="200" w:line="276" w:lineRule="auto"/>
              <w:rPr>
                <w:rFonts w:ascii="Simplified Arabic" w:hAnsi="Simplified Arabic" w:cs="Simplified Arabic"/>
                <w:color w:val="000000"/>
                <w:sz w:val="28"/>
                <w:szCs w:val="28"/>
                <w:rtl/>
              </w:rPr>
            </w:pPr>
          </w:p>
        </w:tc>
        <w:tc>
          <w:tcPr>
            <w:tcW w:w="717" w:type="dxa"/>
          </w:tcPr>
          <w:p w:rsidR="003C0928" w:rsidRDefault="003C0928" w:rsidP="003C0928">
            <w:pPr>
              <w:bidi/>
              <w:spacing w:after="200" w:line="276" w:lineRule="auto"/>
              <w:rPr>
                <w:rFonts w:ascii="Simplified Arabic" w:hAnsi="Simplified Arabic" w:cs="Simplified Arabic"/>
                <w:color w:val="000000"/>
                <w:sz w:val="28"/>
                <w:szCs w:val="28"/>
                <w:rtl/>
              </w:rPr>
            </w:pPr>
          </w:p>
        </w:tc>
        <w:tc>
          <w:tcPr>
            <w:tcW w:w="875" w:type="dxa"/>
          </w:tcPr>
          <w:p w:rsidR="003C0928" w:rsidRDefault="003C0928" w:rsidP="003C0928">
            <w:pPr>
              <w:bidi/>
              <w:spacing w:after="200" w:line="276" w:lineRule="auto"/>
              <w:rPr>
                <w:rFonts w:ascii="Simplified Arabic" w:hAnsi="Simplified Arabic" w:cs="Simplified Arabic"/>
                <w:color w:val="000000"/>
                <w:sz w:val="28"/>
                <w:szCs w:val="28"/>
                <w:rtl/>
              </w:rPr>
            </w:pPr>
          </w:p>
        </w:tc>
        <w:tc>
          <w:tcPr>
            <w:tcW w:w="992" w:type="dxa"/>
          </w:tcPr>
          <w:p w:rsidR="003C0928" w:rsidRDefault="003C0928" w:rsidP="003C0928">
            <w:pPr>
              <w:bidi/>
              <w:spacing w:after="200" w:line="276" w:lineRule="auto"/>
              <w:rPr>
                <w:rFonts w:ascii="Simplified Arabic" w:hAnsi="Simplified Arabic" w:cs="Simplified Arabic"/>
                <w:color w:val="000000"/>
                <w:sz w:val="28"/>
                <w:szCs w:val="28"/>
                <w:rtl/>
              </w:rPr>
            </w:pPr>
          </w:p>
        </w:tc>
      </w:tr>
      <w:tr w:rsidR="003C0928" w:rsidTr="003C0928">
        <w:tc>
          <w:tcPr>
            <w:tcW w:w="701" w:type="dxa"/>
          </w:tcPr>
          <w:p w:rsidR="003C0928" w:rsidRDefault="003C0928" w:rsidP="003C0928">
            <w:pPr>
              <w:bidi/>
              <w:spacing w:after="200" w:line="276" w:lineRule="auto"/>
              <w:rPr>
                <w:rFonts w:ascii="Simplified Arabic" w:hAnsi="Simplified Arabic" w:cs="Simplified Arabic"/>
                <w:color w:val="000000"/>
                <w:sz w:val="28"/>
                <w:szCs w:val="28"/>
                <w:rtl/>
              </w:rPr>
            </w:pPr>
            <w:r>
              <w:rPr>
                <w:rFonts w:ascii="Simplified Arabic" w:hAnsi="Simplified Arabic" w:cs="Simplified Arabic" w:hint="cs"/>
                <w:color w:val="000000"/>
                <w:sz w:val="28"/>
                <w:szCs w:val="28"/>
                <w:rtl/>
              </w:rPr>
              <w:t>8</w:t>
            </w:r>
          </w:p>
        </w:tc>
        <w:tc>
          <w:tcPr>
            <w:tcW w:w="4650" w:type="dxa"/>
          </w:tcPr>
          <w:p w:rsidR="003C0928" w:rsidRPr="00BB7AF7" w:rsidRDefault="003C0928" w:rsidP="003C0928">
            <w:pPr>
              <w:autoSpaceDE w:val="0"/>
              <w:autoSpaceDN w:val="0"/>
              <w:bidi/>
              <w:rPr>
                <w:rFonts w:ascii="Simplified Arabic" w:hAnsi="Simplified Arabic" w:cs="Simplified Arabic"/>
                <w:color w:val="000000"/>
                <w:sz w:val="28"/>
                <w:szCs w:val="28"/>
                <w:rtl/>
              </w:rPr>
            </w:pPr>
            <w:r w:rsidRPr="00BB7AF7">
              <w:rPr>
                <w:rFonts w:ascii="Simplified Arabic" w:hAnsi="Simplified Arabic" w:cs="Simplified Arabic"/>
                <w:color w:val="000000"/>
                <w:sz w:val="28"/>
                <w:szCs w:val="28"/>
                <w:rtl/>
              </w:rPr>
              <w:t>أقوم بالمهام الوظيفية الموكلة لي طبقا لمعايير الجودة المطلوبة.</w:t>
            </w:r>
          </w:p>
        </w:tc>
        <w:tc>
          <w:tcPr>
            <w:tcW w:w="708" w:type="dxa"/>
          </w:tcPr>
          <w:p w:rsidR="003C0928" w:rsidRDefault="003C0928" w:rsidP="003C0928">
            <w:pPr>
              <w:bidi/>
              <w:spacing w:after="200" w:line="276" w:lineRule="auto"/>
              <w:rPr>
                <w:rFonts w:ascii="Simplified Arabic" w:hAnsi="Simplified Arabic" w:cs="Simplified Arabic"/>
                <w:color w:val="000000"/>
                <w:sz w:val="28"/>
                <w:szCs w:val="28"/>
                <w:rtl/>
              </w:rPr>
            </w:pPr>
          </w:p>
        </w:tc>
        <w:tc>
          <w:tcPr>
            <w:tcW w:w="707" w:type="dxa"/>
          </w:tcPr>
          <w:p w:rsidR="003C0928" w:rsidRDefault="003C0928" w:rsidP="003C0928">
            <w:pPr>
              <w:bidi/>
              <w:spacing w:after="200" w:line="276" w:lineRule="auto"/>
              <w:rPr>
                <w:rFonts w:ascii="Simplified Arabic" w:hAnsi="Simplified Arabic" w:cs="Simplified Arabic"/>
                <w:color w:val="000000"/>
                <w:sz w:val="28"/>
                <w:szCs w:val="28"/>
                <w:rtl/>
              </w:rPr>
            </w:pPr>
          </w:p>
        </w:tc>
        <w:tc>
          <w:tcPr>
            <w:tcW w:w="717" w:type="dxa"/>
          </w:tcPr>
          <w:p w:rsidR="003C0928" w:rsidRDefault="003C0928" w:rsidP="003C0928">
            <w:pPr>
              <w:bidi/>
              <w:spacing w:after="200" w:line="276" w:lineRule="auto"/>
              <w:rPr>
                <w:rFonts w:ascii="Simplified Arabic" w:hAnsi="Simplified Arabic" w:cs="Simplified Arabic"/>
                <w:color w:val="000000"/>
                <w:sz w:val="28"/>
                <w:szCs w:val="28"/>
                <w:rtl/>
              </w:rPr>
            </w:pPr>
          </w:p>
        </w:tc>
        <w:tc>
          <w:tcPr>
            <w:tcW w:w="875" w:type="dxa"/>
          </w:tcPr>
          <w:p w:rsidR="003C0928" w:rsidRDefault="003C0928" w:rsidP="003C0928">
            <w:pPr>
              <w:bidi/>
              <w:spacing w:after="200" w:line="276" w:lineRule="auto"/>
              <w:rPr>
                <w:rFonts w:ascii="Simplified Arabic" w:hAnsi="Simplified Arabic" w:cs="Simplified Arabic"/>
                <w:color w:val="000000"/>
                <w:sz w:val="28"/>
                <w:szCs w:val="28"/>
                <w:rtl/>
              </w:rPr>
            </w:pPr>
          </w:p>
        </w:tc>
        <w:tc>
          <w:tcPr>
            <w:tcW w:w="992" w:type="dxa"/>
          </w:tcPr>
          <w:p w:rsidR="003C0928" w:rsidRDefault="003C0928" w:rsidP="003C0928">
            <w:pPr>
              <w:bidi/>
              <w:spacing w:after="200" w:line="276" w:lineRule="auto"/>
              <w:rPr>
                <w:rFonts w:ascii="Simplified Arabic" w:hAnsi="Simplified Arabic" w:cs="Simplified Arabic"/>
                <w:color w:val="000000"/>
                <w:sz w:val="28"/>
                <w:szCs w:val="28"/>
                <w:rtl/>
              </w:rPr>
            </w:pPr>
          </w:p>
        </w:tc>
      </w:tr>
      <w:tr w:rsidR="003C0928" w:rsidTr="003C0928">
        <w:tc>
          <w:tcPr>
            <w:tcW w:w="701" w:type="dxa"/>
          </w:tcPr>
          <w:p w:rsidR="003C0928" w:rsidRDefault="003C0928" w:rsidP="003C0928">
            <w:pPr>
              <w:bidi/>
              <w:spacing w:after="200" w:line="276" w:lineRule="auto"/>
              <w:rPr>
                <w:rFonts w:ascii="Simplified Arabic" w:hAnsi="Simplified Arabic" w:cs="Simplified Arabic"/>
                <w:color w:val="000000"/>
                <w:sz w:val="28"/>
                <w:szCs w:val="28"/>
                <w:rtl/>
              </w:rPr>
            </w:pPr>
            <w:r>
              <w:rPr>
                <w:rFonts w:ascii="Simplified Arabic" w:hAnsi="Simplified Arabic" w:cs="Simplified Arabic" w:hint="cs"/>
                <w:color w:val="000000"/>
                <w:sz w:val="28"/>
                <w:szCs w:val="28"/>
                <w:rtl/>
              </w:rPr>
              <w:t>9</w:t>
            </w:r>
          </w:p>
        </w:tc>
        <w:tc>
          <w:tcPr>
            <w:tcW w:w="4650" w:type="dxa"/>
          </w:tcPr>
          <w:p w:rsidR="003C0928" w:rsidRDefault="003C0928" w:rsidP="003C0928">
            <w:pPr>
              <w:bidi/>
              <w:spacing w:after="200" w:line="276" w:lineRule="auto"/>
              <w:rPr>
                <w:rFonts w:ascii="Simplified Arabic" w:hAnsi="Simplified Arabic" w:cs="Simplified Arabic"/>
                <w:color w:val="000000"/>
                <w:sz w:val="28"/>
                <w:szCs w:val="28"/>
                <w:rtl/>
              </w:rPr>
            </w:pPr>
            <w:r>
              <w:rPr>
                <w:rFonts w:ascii="Simplified Arabic" w:hAnsi="Simplified Arabic" w:cs="Simplified Arabic" w:hint="cs"/>
                <w:color w:val="000000"/>
                <w:sz w:val="28"/>
                <w:szCs w:val="28"/>
                <w:rtl/>
              </w:rPr>
              <w:t xml:space="preserve">يعزز المدير قيم الانتماء والولاء الوظيفي. </w:t>
            </w:r>
          </w:p>
        </w:tc>
        <w:tc>
          <w:tcPr>
            <w:tcW w:w="708" w:type="dxa"/>
          </w:tcPr>
          <w:p w:rsidR="003C0928" w:rsidRDefault="003C0928" w:rsidP="003C0928">
            <w:pPr>
              <w:bidi/>
              <w:spacing w:after="200" w:line="276" w:lineRule="auto"/>
              <w:rPr>
                <w:rFonts w:ascii="Simplified Arabic" w:hAnsi="Simplified Arabic" w:cs="Simplified Arabic"/>
                <w:color w:val="000000"/>
                <w:sz w:val="28"/>
                <w:szCs w:val="28"/>
                <w:rtl/>
              </w:rPr>
            </w:pPr>
          </w:p>
        </w:tc>
        <w:tc>
          <w:tcPr>
            <w:tcW w:w="707" w:type="dxa"/>
          </w:tcPr>
          <w:p w:rsidR="003C0928" w:rsidRDefault="003C0928" w:rsidP="003C0928">
            <w:pPr>
              <w:bidi/>
              <w:spacing w:after="200" w:line="276" w:lineRule="auto"/>
              <w:rPr>
                <w:rFonts w:ascii="Simplified Arabic" w:hAnsi="Simplified Arabic" w:cs="Simplified Arabic"/>
                <w:color w:val="000000"/>
                <w:sz w:val="28"/>
                <w:szCs w:val="28"/>
                <w:rtl/>
              </w:rPr>
            </w:pPr>
          </w:p>
        </w:tc>
        <w:tc>
          <w:tcPr>
            <w:tcW w:w="717" w:type="dxa"/>
          </w:tcPr>
          <w:p w:rsidR="003C0928" w:rsidRDefault="003C0928" w:rsidP="003C0928">
            <w:pPr>
              <w:bidi/>
              <w:spacing w:after="200" w:line="276" w:lineRule="auto"/>
              <w:rPr>
                <w:rFonts w:ascii="Simplified Arabic" w:hAnsi="Simplified Arabic" w:cs="Simplified Arabic"/>
                <w:color w:val="000000"/>
                <w:sz w:val="28"/>
                <w:szCs w:val="28"/>
                <w:rtl/>
              </w:rPr>
            </w:pPr>
          </w:p>
        </w:tc>
        <w:tc>
          <w:tcPr>
            <w:tcW w:w="875" w:type="dxa"/>
          </w:tcPr>
          <w:p w:rsidR="003C0928" w:rsidRDefault="003C0928" w:rsidP="003C0928">
            <w:pPr>
              <w:bidi/>
              <w:spacing w:after="200" w:line="276" w:lineRule="auto"/>
              <w:rPr>
                <w:rFonts w:ascii="Simplified Arabic" w:hAnsi="Simplified Arabic" w:cs="Simplified Arabic"/>
                <w:color w:val="000000"/>
                <w:sz w:val="28"/>
                <w:szCs w:val="28"/>
                <w:rtl/>
              </w:rPr>
            </w:pPr>
          </w:p>
        </w:tc>
        <w:tc>
          <w:tcPr>
            <w:tcW w:w="992" w:type="dxa"/>
          </w:tcPr>
          <w:p w:rsidR="003C0928" w:rsidRDefault="003C0928" w:rsidP="003C0928">
            <w:pPr>
              <w:bidi/>
              <w:spacing w:after="200" w:line="276" w:lineRule="auto"/>
              <w:rPr>
                <w:rFonts w:ascii="Simplified Arabic" w:hAnsi="Simplified Arabic" w:cs="Simplified Arabic"/>
                <w:color w:val="000000"/>
                <w:sz w:val="28"/>
                <w:szCs w:val="28"/>
                <w:rtl/>
              </w:rPr>
            </w:pPr>
          </w:p>
        </w:tc>
      </w:tr>
      <w:tr w:rsidR="003C0928" w:rsidTr="003C0928">
        <w:tc>
          <w:tcPr>
            <w:tcW w:w="701" w:type="dxa"/>
          </w:tcPr>
          <w:p w:rsidR="003C0928" w:rsidRDefault="003C0928" w:rsidP="003C0928">
            <w:pPr>
              <w:bidi/>
              <w:spacing w:after="200" w:line="276" w:lineRule="auto"/>
              <w:rPr>
                <w:rFonts w:ascii="Simplified Arabic" w:hAnsi="Simplified Arabic" w:cs="Simplified Arabic"/>
                <w:color w:val="000000"/>
                <w:sz w:val="28"/>
                <w:szCs w:val="28"/>
                <w:rtl/>
              </w:rPr>
            </w:pPr>
            <w:r>
              <w:rPr>
                <w:rFonts w:ascii="Simplified Arabic" w:hAnsi="Simplified Arabic" w:cs="Simplified Arabic" w:hint="cs"/>
                <w:color w:val="000000"/>
                <w:sz w:val="28"/>
                <w:szCs w:val="28"/>
                <w:rtl/>
              </w:rPr>
              <w:t>10</w:t>
            </w:r>
          </w:p>
        </w:tc>
        <w:tc>
          <w:tcPr>
            <w:tcW w:w="4650" w:type="dxa"/>
          </w:tcPr>
          <w:p w:rsidR="003C0928" w:rsidRDefault="003C0928" w:rsidP="003C0928">
            <w:pPr>
              <w:bidi/>
              <w:spacing w:after="200" w:line="276" w:lineRule="auto"/>
              <w:rPr>
                <w:rFonts w:ascii="Simplified Arabic" w:hAnsi="Simplified Arabic" w:cs="Simplified Arabic"/>
                <w:color w:val="000000"/>
                <w:sz w:val="28"/>
                <w:szCs w:val="28"/>
                <w:rtl/>
              </w:rPr>
            </w:pPr>
            <w:r>
              <w:rPr>
                <w:rFonts w:ascii="Simplified Arabic" w:hAnsi="Simplified Arabic" w:cs="Simplified Arabic" w:hint="cs"/>
                <w:color w:val="000000"/>
                <w:sz w:val="28"/>
                <w:szCs w:val="28"/>
                <w:rtl/>
              </w:rPr>
              <w:t xml:space="preserve">يحرص المدير على أن يكون الموظفين راضين عن عملهم مما يقود إلى الإبداع. </w:t>
            </w:r>
          </w:p>
        </w:tc>
        <w:tc>
          <w:tcPr>
            <w:tcW w:w="708" w:type="dxa"/>
          </w:tcPr>
          <w:p w:rsidR="003C0928" w:rsidRDefault="003C0928" w:rsidP="003C0928">
            <w:pPr>
              <w:bidi/>
              <w:spacing w:after="200" w:line="276" w:lineRule="auto"/>
              <w:rPr>
                <w:rFonts w:ascii="Simplified Arabic" w:hAnsi="Simplified Arabic" w:cs="Simplified Arabic"/>
                <w:color w:val="000000"/>
                <w:sz w:val="28"/>
                <w:szCs w:val="28"/>
                <w:rtl/>
              </w:rPr>
            </w:pPr>
          </w:p>
        </w:tc>
        <w:tc>
          <w:tcPr>
            <w:tcW w:w="707" w:type="dxa"/>
          </w:tcPr>
          <w:p w:rsidR="003C0928" w:rsidRDefault="003C0928" w:rsidP="003C0928">
            <w:pPr>
              <w:bidi/>
              <w:spacing w:after="200" w:line="276" w:lineRule="auto"/>
              <w:rPr>
                <w:rFonts w:ascii="Simplified Arabic" w:hAnsi="Simplified Arabic" w:cs="Simplified Arabic"/>
                <w:color w:val="000000"/>
                <w:sz w:val="28"/>
                <w:szCs w:val="28"/>
                <w:rtl/>
              </w:rPr>
            </w:pPr>
          </w:p>
        </w:tc>
        <w:tc>
          <w:tcPr>
            <w:tcW w:w="717" w:type="dxa"/>
          </w:tcPr>
          <w:p w:rsidR="003C0928" w:rsidRDefault="003C0928" w:rsidP="003C0928">
            <w:pPr>
              <w:bidi/>
              <w:spacing w:after="200" w:line="276" w:lineRule="auto"/>
              <w:rPr>
                <w:rFonts w:ascii="Simplified Arabic" w:hAnsi="Simplified Arabic" w:cs="Simplified Arabic"/>
                <w:color w:val="000000"/>
                <w:sz w:val="28"/>
                <w:szCs w:val="28"/>
                <w:rtl/>
              </w:rPr>
            </w:pPr>
          </w:p>
        </w:tc>
        <w:tc>
          <w:tcPr>
            <w:tcW w:w="875" w:type="dxa"/>
          </w:tcPr>
          <w:p w:rsidR="003C0928" w:rsidRDefault="003C0928" w:rsidP="003C0928">
            <w:pPr>
              <w:bidi/>
              <w:spacing w:after="200" w:line="276" w:lineRule="auto"/>
              <w:rPr>
                <w:rFonts w:ascii="Simplified Arabic" w:hAnsi="Simplified Arabic" w:cs="Simplified Arabic"/>
                <w:color w:val="000000"/>
                <w:sz w:val="28"/>
                <w:szCs w:val="28"/>
                <w:rtl/>
              </w:rPr>
            </w:pPr>
          </w:p>
        </w:tc>
        <w:tc>
          <w:tcPr>
            <w:tcW w:w="992" w:type="dxa"/>
          </w:tcPr>
          <w:p w:rsidR="003C0928" w:rsidRDefault="003C0928" w:rsidP="003C0928">
            <w:pPr>
              <w:bidi/>
              <w:spacing w:after="200" w:line="276" w:lineRule="auto"/>
              <w:rPr>
                <w:rFonts w:ascii="Simplified Arabic" w:hAnsi="Simplified Arabic" w:cs="Simplified Arabic"/>
                <w:color w:val="000000"/>
                <w:sz w:val="28"/>
                <w:szCs w:val="28"/>
                <w:rtl/>
              </w:rPr>
            </w:pPr>
          </w:p>
        </w:tc>
      </w:tr>
      <w:tr w:rsidR="003C0928" w:rsidTr="003C0928">
        <w:tc>
          <w:tcPr>
            <w:tcW w:w="701" w:type="dxa"/>
          </w:tcPr>
          <w:p w:rsidR="003C0928" w:rsidRDefault="003C0928" w:rsidP="003C0928">
            <w:pPr>
              <w:bidi/>
              <w:spacing w:after="200" w:line="276" w:lineRule="auto"/>
              <w:rPr>
                <w:rFonts w:ascii="Simplified Arabic" w:hAnsi="Simplified Arabic" w:cs="Simplified Arabic"/>
                <w:color w:val="000000"/>
                <w:sz w:val="28"/>
                <w:szCs w:val="28"/>
                <w:rtl/>
              </w:rPr>
            </w:pPr>
            <w:r>
              <w:rPr>
                <w:rFonts w:ascii="Simplified Arabic" w:hAnsi="Simplified Arabic" w:cs="Simplified Arabic" w:hint="cs"/>
                <w:color w:val="000000"/>
                <w:sz w:val="28"/>
                <w:szCs w:val="28"/>
                <w:rtl/>
              </w:rPr>
              <w:t>11</w:t>
            </w:r>
          </w:p>
        </w:tc>
        <w:tc>
          <w:tcPr>
            <w:tcW w:w="4650" w:type="dxa"/>
          </w:tcPr>
          <w:p w:rsidR="003C0928" w:rsidRDefault="003C0928" w:rsidP="003C0928">
            <w:pPr>
              <w:bidi/>
              <w:spacing w:after="200" w:line="276" w:lineRule="auto"/>
              <w:rPr>
                <w:rFonts w:ascii="Simplified Arabic" w:hAnsi="Simplified Arabic" w:cs="Simplified Arabic"/>
                <w:color w:val="000000"/>
                <w:sz w:val="28"/>
                <w:szCs w:val="28"/>
                <w:rtl/>
              </w:rPr>
            </w:pPr>
            <w:r>
              <w:rPr>
                <w:rFonts w:ascii="Simplified Arabic" w:hAnsi="Simplified Arabic" w:cs="Simplified Arabic" w:hint="cs"/>
                <w:color w:val="000000"/>
                <w:sz w:val="28"/>
                <w:szCs w:val="28"/>
                <w:rtl/>
              </w:rPr>
              <w:t xml:space="preserve">هنالك مجال لإبداء الرأي والأفكار للمدير، وقد يأخذ بها لتطوير العمل. </w:t>
            </w:r>
          </w:p>
        </w:tc>
        <w:tc>
          <w:tcPr>
            <w:tcW w:w="708" w:type="dxa"/>
          </w:tcPr>
          <w:p w:rsidR="003C0928" w:rsidRDefault="003C0928" w:rsidP="003C0928">
            <w:pPr>
              <w:bidi/>
              <w:spacing w:after="200" w:line="276" w:lineRule="auto"/>
              <w:rPr>
                <w:rFonts w:ascii="Simplified Arabic" w:hAnsi="Simplified Arabic" w:cs="Simplified Arabic"/>
                <w:color w:val="000000"/>
                <w:sz w:val="28"/>
                <w:szCs w:val="28"/>
                <w:rtl/>
              </w:rPr>
            </w:pPr>
          </w:p>
        </w:tc>
        <w:tc>
          <w:tcPr>
            <w:tcW w:w="707" w:type="dxa"/>
          </w:tcPr>
          <w:p w:rsidR="003C0928" w:rsidRDefault="003C0928" w:rsidP="003C0928">
            <w:pPr>
              <w:bidi/>
              <w:spacing w:after="200" w:line="276" w:lineRule="auto"/>
              <w:rPr>
                <w:rFonts w:ascii="Simplified Arabic" w:hAnsi="Simplified Arabic" w:cs="Simplified Arabic"/>
                <w:color w:val="000000"/>
                <w:sz w:val="28"/>
                <w:szCs w:val="28"/>
                <w:rtl/>
              </w:rPr>
            </w:pPr>
          </w:p>
        </w:tc>
        <w:tc>
          <w:tcPr>
            <w:tcW w:w="717" w:type="dxa"/>
          </w:tcPr>
          <w:p w:rsidR="003C0928" w:rsidRDefault="003C0928" w:rsidP="003C0928">
            <w:pPr>
              <w:bidi/>
              <w:spacing w:after="200" w:line="276" w:lineRule="auto"/>
              <w:rPr>
                <w:rFonts w:ascii="Simplified Arabic" w:hAnsi="Simplified Arabic" w:cs="Simplified Arabic"/>
                <w:color w:val="000000"/>
                <w:sz w:val="28"/>
                <w:szCs w:val="28"/>
                <w:rtl/>
              </w:rPr>
            </w:pPr>
          </w:p>
        </w:tc>
        <w:tc>
          <w:tcPr>
            <w:tcW w:w="875" w:type="dxa"/>
          </w:tcPr>
          <w:p w:rsidR="003C0928" w:rsidRDefault="003C0928" w:rsidP="003C0928">
            <w:pPr>
              <w:bidi/>
              <w:spacing w:after="200" w:line="276" w:lineRule="auto"/>
              <w:rPr>
                <w:rFonts w:ascii="Simplified Arabic" w:hAnsi="Simplified Arabic" w:cs="Simplified Arabic"/>
                <w:color w:val="000000"/>
                <w:sz w:val="28"/>
                <w:szCs w:val="28"/>
                <w:rtl/>
              </w:rPr>
            </w:pPr>
          </w:p>
        </w:tc>
        <w:tc>
          <w:tcPr>
            <w:tcW w:w="992" w:type="dxa"/>
          </w:tcPr>
          <w:p w:rsidR="003C0928" w:rsidRDefault="003C0928" w:rsidP="003C0928">
            <w:pPr>
              <w:bidi/>
              <w:spacing w:after="200" w:line="276" w:lineRule="auto"/>
              <w:rPr>
                <w:rFonts w:ascii="Simplified Arabic" w:hAnsi="Simplified Arabic" w:cs="Simplified Arabic"/>
                <w:color w:val="000000"/>
                <w:sz w:val="28"/>
                <w:szCs w:val="28"/>
                <w:rtl/>
              </w:rPr>
            </w:pPr>
          </w:p>
        </w:tc>
      </w:tr>
      <w:tr w:rsidR="003C0928" w:rsidTr="003C0928">
        <w:tc>
          <w:tcPr>
            <w:tcW w:w="701" w:type="dxa"/>
          </w:tcPr>
          <w:p w:rsidR="003C0928" w:rsidRDefault="003C0928" w:rsidP="003C0928">
            <w:pPr>
              <w:bidi/>
              <w:spacing w:after="200" w:line="276" w:lineRule="auto"/>
              <w:rPr>
                <w:rFonts w:ascii="Simplified Arabic" w:hAnsi="Simplified Arabic" w:cs="Simplified Arabic"/>
                <w:color w:val="000000"/>
                <w:sz w:val="28"/>
                <w:szCs w:val="28"/>
                <w:rtl/>
              </w:rPr>
            </w:pPr>
            <w:r>
              <w:rPr>
                <w:rFonts w:ascii="Simplified Arabic" w:hAnsi="Simplified Arabic" w:cs="Simplified Arabic" w:hint="cs"/>
                <w:color w:val="000000"/>
                <w:sz w:val="28"/>
                <w:szCs w:val="28"/>
                <w:rtl/>
              </w:rPr>
              <w:t>12</w:t>
            </w:r>
          </w:p>
        </w:tc>
        <w:tc>
          <w:tcPr>
            <w:tcW w:w="4650" w:type="dxa"/>
          </w:tcPr>
          <w:p w:rsidR="003C0928" w:rsidRDefault="003C0928" w:rsidP="003C0928">
            <w:pPr>
              <w:autoSpaceDE w:val="0"/>
              <w:autoSpaceDN w:val="0"/>
              <w:bidi/>
              <w:rPr>
                <w:rFonts w:ascii="Simplified Arabic" w:hAnsi="Simplified Arabic" w:cs="Simplified Arabic"/>
                <w:color w:val="000000"/>
                <w:sz w:val="28"/>
                <w:szCs w:val="28"/>
                <w:rtl/>
              </w:rPr>
            </w:pPr>
            <w:r>
              <w:rPr>
                <w:rFonts w:ascii="Simplified Arabic" w:hAnsi="Simplified Arabic" w:cs="Simplified Arabic" w:hint="cs"/>
                <w:color w:val="000000"/>
                <w:sz w:val="28"/>
                <w:szCs w:val="28"/>
                <w:rtl/>
              </w:rPr>
              <w:t>أ</w:t>
            </w:r>
            <w:r w:rsidRPr="00BB7AF7">
              <w:rPr>
                <w:rFonts w:ascii="Simplified Arabic" w:hAnsi="Simplified Arabic" w:cs="Simplified Arabic"/>
                <w:color w:val="000000"/>
                <w:sz w:val="28"/>
                <w:szCs w:val="28"/>
                <w:rtl/>
              </w:rPr>
              <w:t>عمل جدول</w:t>
            </w:r>
            <w:r>
              <w:rPr>
                <w:rFonts w:ascii="Simplified Arabic" w:hAnsi="Simplified Arabic" w:cs="Simplified Arabic"/>
                <w:color w:val="000000"/>
                <w:sz w:val="28"/>
                <w:szCs w:val="28"/>
                <w:rtl/>
              </w:rPr>
              <w:t xml:space="preserve"> لل</w:t>
            </w:r>
            <w:r>
              <w:rPr>
                <w:rFonts w:ascii="Simplified Arabic" w:hAnsi="Simplified Arabic" w:cs="Simplified Arabic" w:hint="cs"/>
                <w:color w:val="000000"/>
                <w:sz w:val="28"/>
                <w:szCs w:val="28"/>
                <w:rtl/>
              </w:rPr>
              <w:t>أ</w:t>
            </w:r>
            <w:r>
              <w:rPr>
                <w:rFonts w:ascii="Simplified Arabic" w:hAnsi="Simplified Arabic" w:cs="Simplified Arabic"/>
                <w:color w:val="000000"/>
                <w:sz w:val="28"/>
                <w:szCs w:val="28"/>
                <w:rtl/>
              </w:rPr>
              <w:t>عمال التي س</w:t>
            </w:r>
            <w:r>
              <w:rPr>
                <w:rFonts w:ascii="Simplified Arabic" w:hAnsi="Simplified Arabic" w:cs="Simplified Arabic" w:hint="cs"/>
                <w:color w:val="000000"/>
                <w:sz w:val="28"/>
                <w:szCs w:val="28"/>
                <w:rtl/>
              </w:rPr>
              <w:t>أ</w:t>
            </w:r>
            <w:r w:rsidRPr="00BB7AF7">
              <w:rPr>
                <w:rFonts w:ascii="Simplified Arabic" w:hAnsi="Simplified Arabic" w:cs="Simplified Arabic"/>
                <w:color w:val="000000"/>
                <w:sz w:val="28"/>
                <w:szCs w:val="28"/>
                <w:rtl/>
              </w:rPr>
              <w:t>قوم بعملها قبل البدء بتنفيذها</w:t>
            </w:r>
            <w:r w:rsidRPr="00BB7AF7">
              <w:rPr>
                <w:rFonts w:ascii="Simplified Arabic" w:hAnsi="Simplified Arabic" w:cs="Simplified Arabic"/>
                <w:color w:val="000000"/>
                <w:sz w:val="28"/>
                <w:szCs w:val="28"/>
              </w:rPr>
              <w:t>.</w:t>
            </w:r>
          </w:p>
        </w:tc>
        <w:tc>
          <w:tcPr>
            <w:tcW w:w="708" w:type="dxa"/>
          </w:tcPr>
          <w:p w:rsidR="003C0928" w:rsidRDefault="003C0928" w:rsidP="003C0928">
            <w:pPr>
              <w:bidi/>
              <w:spacing w:after="200" w:line="276" w:lineRule="auto"/>
              <w:rPr>
                <w:rFonts w:ascii="Simplified Arabic" w:hAnsi="Simplified Arabic" w:cs="Simplified Arabic"/>
                <w:color w:val="000000"/>
                <w:sz w:val="28"/>
                <w:szCs w:val="28"/>
                <w:rtl/>
              </w:rPr>
            </w:pPr>
          </w:p>
        </w:tc>
        <w:tc>
          <w:tcPr>
            <w:tcW w:w="707" w:type="dxa"/>
          </w:tcPr>
          <w:p w:rsidR="003C0928" w:rsidRDefault="003C0928" w:rsidP="003C0928">
            <w:pPr>
              <w:bidi/>
              <w:spacing w:after="200" w:line="276" w:lineRule="auto"/>
              <w:rPr>
                <w:rFonts w:ascii="Simplified Arabic" w:hAnsi="Simplified Arabic" w:cs="Simplified Arabic"/>
                <w:color w:val="000000"/>
                <w:sz w:val="28"/>
                <w:szCs w:val="28"/>
                <w:rtl/>
              </w:rPr>
            </w:pPr>
          </w:p>
        </w:tc>
        <w:tc>
          <w:tcPr>
            <w:tcW w:w="717" w:type="dxa"/>
          </w:tcPr>
          <w:p w:rsidR="003C0928" w:rsidRDefault="003C0928" w:rsidP="003C0928">
            <w:pPr>
              <w:bidi/>
              <w:spacing w:after="200" w:line="276" w:lineRule="auto"/>
              <w:rPr>
                <w:rFonts w:ascii="Simplified Arabic" w:hAnsi="Simplified Arabic" w:cs="Simplified Arabic"/>
                <w:color w:val="000000"/>
                <w:sz w:val="28"/>
                <w:szCs w:val="28"/>
                <w:rtl/>
              </w:rPr>
            </w:pPr>
          </w:p>
        </w:tc>
        <w:tc>
          <w:tcPr>
            <w:tcW w:w="875" w:type="dxa"/>
          </w:tcPr>
          <w:p w:rsidR="003C0928" w:rsidRDefault="003C0928" w:rsidP="003C0928">
            <w:pPr>
              <w:bidi/>
              <w:spacing w:after="200" w:line="276" w:lineRule="auto"/>
              <w:rPr>
                <w:rFonts w:ascii="Simplified Arabic" w:hAnsi="Simplified Arabic" w:cs="Simplified Arabic"/>
                <w:color w:val="000000"/>
                <w:sz w:val="28"/>
                <w:szCs w:val="28"/>
                <w:rtl/>
              </w:rPr>
            </w:pPr>
          </w:p>
        </w:tc>
        <w:tc>
          <w:tcPr>
            <w:tcW w:w="992" w:type="dxa"/>
          </w:tcPr>
          <w:p w:rsidR="003C0928" w:rsidRDefault="003C0928" w:rsidP="003C0928">
            <w:pPr>
              <w:bidi/>
              <w:spacing w:after="200" w:line="276" w:lineRule="auto"/>
              <w:rPr>
                <w:rFonts w:ascii="Simplified Arabic" w:hAnsi="Simplified Arabic" w:cs="Simplified Arabic"/>
                <w:color w:val="000000"/>
                <w:sz w:val="28"/>
                <w:szCs w:val="28"/>
                <w:rtl/>
              </w:rPr>
            </w:pPr>
          </w:p>
        </w:tc>
      </w:tr>
      <w:tr w:rsidR="003C0928" w:rsidTr="003C0928">
        <w:tc>
          <w:tcPr>
            <w:tcW w:w="9350" w:type="dxa"/>
            <w:gridSpan w:val="7"/>
          </w:tcPr>
          <w:p w:rsidR="003C0928" w:rsidRPr="00BB7AF7" w:rsidRDefault="003C0928" w:rsidP="003C0928">
            <w:pPr>
              <w:bidi/>
              <w:spacing w:after="200" w:line="276" w:lineRule="auto"/>
              <w:rPr>
                <w:rFonts w:ascii="Simplified Arabic" w:hAnsi="Simplified Arabic" w:cs="Simplified Arabic"/>
                <w:b/>
                <w:bCs/>
                <w:color w:val="000000"/>
                <w:sz w:val="28"/>
                <w:szCs w:val="28"/>
                <w:rtl/>
              </w:rPr>
            </w:pPr>
            <w:r w:rsidRPr="00BB7AF7">
              <w:rPr>
                <w:rFonts w:ascii="Simplified Arabic" w:hAnsi="Simplified Arabic" w:cs="Simplified Arabic" w:hint="cs"/>
                <w:b/>
                <w:bCs/>
                <w:color w:val="000000"/>
                <w:sz w:val="28"/>
                <w:szCs w:val="28"/>
                <w:rtl/>
              </w:rPr>
              <w:t>المجال الثالث: قيم المرونة</w:t>
            </w:r>
          </w:p>
        </w:tc>
      </w:tr>
      <w:tr w:rsidR="003C0928" w:rsidTr="003C0928">
        <w:tc>
          <w:tcPr>
            <w:tcW w:w="701" w:type="dxa"/>
          </w:tcPr>
          <w:p w:rsidR="003C0928" w:rsidRDefault="003C0928" w:rsidP="003C0928">
            <w:pPr>
              <w:bidi/>
              <w:spacing w:after="200" w:line="276" w:lineRule="auto"/>
              <w:rPr>
                <w:rFonts w:ascii="Simplified Arabic" w:hAnsi="Simplified Arabic" w:cs="Simplified Arabic"/>
                <w:color w:val="000000"/>
                <w:sz w:val="28"/>
                <w:szCs w:val="28"/>
                <w:rtl/>
              </w:rPr>
            </w:pPr>
            <w:r>
              <w:rPr>
                <w:rFonts w:ascii="Simplified Arabic" w:hAnsi="Simplified Arabic" w:cs="Simplified Arabic" w:hint="cs"/>
                <w:color w:val="000000"/>
                <w:sz w:val="28"/>
                <w:szCs w:val="28"/>
                <w:rtl/>
              </w:rPr>
              <w:t>13</w:t>
            </w:r>
          </w:p>
        </w:tc>
        <w:tc>
          <w:tcPr>
            <w:tcW w:w="4650" w:type="dxa"/>
          </w:tcPr>
          <w:p w:rsidR="003C0928" w:rsidRPr="003C62B2" w:rsidRDefault="003C0928" w:rsidP="003C0928">
            <w:pPr>
              <w:autoSpaceDE w:val="0"/>
              <w:autoSpaceDN w:val="0"/>
              <w:bidi/>
              <w:spacing w:before="240" w:line="276" w:lineRule="auto"/>
              <w:rPr>
                <w:rFonts w:ascii="Simplified Arabic" w:hAnsi="Simplified Arabic" w:cs="Simplified Arabic"/>
                <w:color w:val="000000"/>
                <w:sz w:val="28"/>
                <w:szCs w:val="28"/>
                <w:rtl/>
              </w:rPr>
            </w:pPr>
            <w:r w:rsidRPr="003C62B2">
              <w:rPr>
                <w:rFonts w:ascii="Simplified Arabic" w:hAnsi="Simplified Arabic" w:cs="Simplified Arabic"/>
                <w:color w:val="000000"/>
                <w:sz w:val="28"/>
                <w:szCs w:val="28"/>
                <w:rtl/>
              </w:rPr>
              <w:t>أتمتع بمرونة عالية في التفكير في وقت محدد.</w:t>
            </w:r>
          </w:p>
        </w:tc>
        <w:tc>
          <w:tcPr>
            <w:tcW w:w="708" w:type="dxa"/>
          </w:tcPr>
          <w:p w:rsidR="003C0928" w:rsidRDefault="003C0928" w:rsidP="003C0928">
            <w:pPr>
              <w:bidi/>
              <w:spacing w:after="200" w:line="276" w:lineRule="auto"/>
              <w:rPr>
                <w:rFonts w:ascii="Simplified Arabic" w:hAnsi="Simplified Arabic" w:cs="Simplified Arabic"/>
                <w:color w:val="000000"/>
                <w:sz w:val="28"/>
                <w:szCs w:val="28"/>
                <w:rtl/>
              </w:rPr>
            </w:pPr>
          </w:p>
        </w:tc>
        <w:tc>
          <w:tcPr>
            <w:tcW w:w="707" w:type="dxa"/>
          </w:tcPr>
          <w:p w:rsidR="003C0928" w:rsidRDefault="003C0928" w:rsidP="003C0928">
            <w:pPr>
              <w:bidi/>
              <w:spacing w:after="200" w:line="276" w:lineRule="auto"/>
              <w:rPr>
                <w:rFonts w:ascii="Simplified Arabic" w:hAnsi="Simplified Arabic" w:cs="Simplified Arabic"/>
                <w:color w:val="000000"/>
                <w:sz w:val="28"/>
                <w:szCs w:val="28"/>
                <w:rtl/>
              </w:rPr>
            </w:pPr>
          </w:p>
        </w:tc>
        <w:tc>
          <w:tcPr>
            <w:tcW w:w="717" w:type="dxa"/>
          </w:tcPr>
          <w:p w:rsidR="003C0928" w:rsidRDefault="003C0928" w:rsidP="003C0928">
            <w:pPr>
              <w:bidi/>
              <w:spacing w:after="200" w:line="276" w:lineRule="auto"/>
              <w:rPr>
                <w:rFonts w:ascii="Simplified Arabic" w:hAnsi="Simplified Arabic" w:cs="Simplified Arabic"/>
                <w:color w:val="000000"/>
                <w:sz w:val="28"/>
                <w:szCs w:val="28"/>
                <w:rtl/>
              </w:rPr>
            </w:pPr>
          </w:p>
        </w:tc>
        <w:tc>
          <w:tcPr>
            <w:tcW w:w="875" w:type="dxa"/>
          </w:tcPr>
          <w:p w:rsidR="003C0928" w:rsidRDefault="003C0928" w:rsidP="003C0928">
            <w:pPr>
              <w:bidi/>
              <w:spacing w:after="200" w:line="276" w:lineRule="auto"/>
              <w:rPr>
                <w:rFonts w:ascii="Simplified Arabic" w:hAnsi="Simplified Arabic" w:cs="Simplified Arabic"/>
                <w:color w:val="000000"/>
                <w:sz w:val="28"/>
                <w:szCs w:val="28"/>
                <w:rtl/>
              </w:rPr>
            </w:pPr>
          </w:p>
        </w:tc>
        <w:tc>
          <w:tcPr>
            <w:tcW w:w="992" w:type="dxa"/>
          </w:tcPr>
          <w:p w:rsidR="003C0928" w:rsidRDefault="003C0928" w:rsidP="003C0928">
            <w:pPr>
              <w:bidi/>
              <w:spacing w:after="200" w:line="276" w:lineRule="auto"/>
              <w:rPr>
                <w:rFonts w:ascii="Simplified Arabic" w:hAnsi="Simplified Arabic" w:cs="Simplified Arabic"/>
                <w:color w:val="000000"/>
                <w:sz w:val="28"/>
                <w:szCs w:val="28"/>
                <w:rtl/>
              </w:rPr>
            </w:pPr>
          </w:p>
        </w:tc>
      </w:tr>
      <w:tr w:rsidR="003C0928" w:rsidTr="003C0928">
        <w:tc>
          <w:tcPr>
            <w:tcW w:w="701" w:type="dxa"/>
          </w:tcPr>
          <w:p w:rsidR="003C0928" w:rsidRDefault="003C0928" w:rsidP="003C0928">
            <w:pPr>
              <w:bidi/>
              <w:spacing w:after="200" w:line="276" w:lineRule="auto"/>
              <w:rPr>
                <w:rFonts w:ascii="Simplified Arabic" w:hAnsi="Simplified Arabic" w:cs="Simplified Arabic"/>
                <w:color w:val="000000"/>
                <w:sz w:val="28"/>
                <w:szCs w:val="28"/>
                <w:rtl/>
              </w:rPr>
            </w:pPr>
            <w:r>
              <w:rPr>
                <w:rFonts w:ascii="Simplified Arabic" w:hAnsi="Simplified Arabic" w:cs="Simplified Arabic" w:hint="cs"/>
                <w:color w:val="000000"/>
                <w:sz w:val="28"/>
                <w:szCs w:val="28"/>
                <w:rtl/>
              </w:rPr>
              <w:t>14</w:t>
            </w:r>
          </w:p>
        </w:tc>
        <w:tc>
          <w:tcPr>
            <w:tcW w:w="4650" w:type="dxa"/>
          </w:tcPr>
          <w:p w:rsidR="003C0928" w:rsidRPr="003C62B2" w:rsidRDefault="003C0928" w:rsidP="003C0928">
            <w:pPr>
              <w:autoSpaceDE w:val="0"/>
              <w:autoSpaceDN w:val="0"/>
              <w:bidi/>
              <w:spacing w:before="240" w:line="276" w:lineRule="auto"/>
              <w:rPr>
                <w:rFonts w:ascii="Simplified Arabic" w:hAnsi="Simplified Arabic" w:cs="Simplified Arabic"/>
                <w:color w:val="000000"/>
                <w:sz w:val="28"/>
                <w:szCs w:val="28"/>
                <w:rtl/>
              </w:rPr>
            </w:pPr>
            <w:r w:rsidRPr="003C62B2">
              <w:rPr>
                <w:rFonts w:ascii="Simplified Arabic" w:hAnsi="Simplified Arabic" w:cs="Simplified Arabic"/>
                <w:color w:val="000000"/>
                <w:sz w:val="28"/>
                <w:szCs w:val="28"/>
                <w:rtl/>
              </w:rPr>
              <w:t>أغير موقفي بسرعة إذا ثبت انه خاطئ</w:t>
            </w:r>
            <w:r w:rsidRPr="003C62B2">
              <w:rPr>
                <w:rFonts w:ascii="Simplified Arabic" w:hAnsi="Simplified Arabic" w:cs="Simplified Arabic"/>
                <w:color w:val="000000"/>
                <w:sz w:val="28"/>
                <w:szCs w:val="28"/>
              </w:rPr>
              <w:t>.</w:t>
            </w:r>
          </w:p>
        </w:tc>
        <w:tc>
          <w:tcPr>
            <w:tcW w:w="708" w:type="dxa"/>
          </w:tcPr>
          <w:p w:rsidR="003C0928" w:rsidRDefault="003C0928" w:rsidP="003C0928">
            <w:pPr>
              <w:bidi/>
              <w:spacing w:after="200" w:line="276" w:lineRule="auto"/>
              <w:rPr>
                <w:rFonts w:ascii="Simplified Arabic" w:hAnsi="Simplified Arabic" w:cs="Simplified Arabic"/>
                <w:color w:val="000000"/>
                <w:sz w:val="28"/>
                <w:szCs w:val="28"/>
                <w:rtl/>
              </w:rPr>
            </w:pPr>
          </w:p>
        </w:tc>
        <w:tc>
          <w:tcPr>
            <w:tcW w:w="707" w:type="dxa"/>
          </w:tcPr>
          <w:p w:rsidR="003C0928" w:rsidRDefault="003C0928" w:rsidP="003C0928">
            <w:pPr>
              <w:bidi/>
              <w:spacing w:after="200" w:line="276" w:lineRule="auto"/>
              <w:rPr>
                <w:rFonts w:ascii="Simplified Arabic" w:hAnsi="Simplified Arabic" w:cs="Simplified Arabic"/>
                <w:color w:val="000000"/>
                <w:sz w:val="28"/>
                <w:szCs w:val="28"/>
                <w:rtl/>
              </w:rPr>
            </w:pPr>
          </w:p>
        </w:tc>
        <w:tc>
          <w:tcPr>
            <w:tcW w:w="717" w:type="dxa"/>
          </w:tcPr>
          <w:p w:rsidR="003C0928" w:rsidRDefault="003C0928" w:rsidP="003C0928">
            <w:pPr>
              <w:bidi/>
              <w:spacing w:after="200" w:line="276" w:lineRule="auto"/>
              <w:rPr>
                <w:rFonts w:ascii="Simplified Arabic" w:hAnsi="Simplified Arabic" w:cs="Simplified Arabic"/>
                <w:color w:val="000000"/>
                <w:sz w:val="28"/>
                <w:szCs w:val="28"/>
                <w:rtl/>
              </w:rPr>
            </w:pPr>
          </w:p>
        </w:tc>
        <w:tc>
          <w:tcPr>
            <w:tcW w:w="875" w:type="dxa"/>
          </w:tcPr>
          <w:p w:rsidR="003C0928" w:rsidRDefault="003C0928" w:rsidP="003C0928">
            <w:pPr>
              <w:bidi/>
              <w:spacing w:after="200" w:line="276" w:lineRule="auto"/>
              <w:rPr>
                <w:rFonts w:ascii="Simplified Arabic" w:hAnsi="Simplified Arabic" w:cs="Simplified Arabic"/>
                <w:color w:val="000000"/>
                <w:sz w:val="28"/>
                <w:szCs w:val="28"/>
                <w:rtl/>
              </w:rPr>
            </w:pPr>
          </w:p>
        </w:tc>
        <w:tc>
          <w:tcPr>
            <w:tcW w:w="992" w:type="dxa"/>
          </w:tcPr>
          <w:p w:rsidR="003C0928" w:rsidRDefault="003C0928" w:rsidP="003C0928">
            <w:pPr>
              <w:bidi/>
              <w:spacing w:after="200" w:line="276" w:lineRule="auto"/>
              <w:rPr>
                <w:rFonts w:ascii="Simplified Arabic" w:hAnsi="Simplified Arabic" w:cs="Simplified Arabic"/>
                <w:color w:val="000000"/>
                <w:sz w:val="28"/>
                <w:szCs w:val="28"/>
                <w:rtl/>
              </w:rPr>
            </w:pPr>
          </w:p>
        </w:tc>
      </w:tr>
      <w:tr w:rsidR="003C0928" w:rsidTr="003C0928">
        <w:tc>
          <w:tcPr>
            <w:tcW w:w="701" w:type="dxa"/>
          </w:tcPr>
          <w:p w:rsidR="003C0928" w:rsidRDefault="003C0928" w:rsidP="003C0928">
            <w:pPr>
              <w:bidi/>
              <w:spacing w:after="200" w:line="276" w:lineRule="auto"/>
              <w:rPr>
                <w:rFonts w:ascii="Simplified Arabic" w:hAnsi="Simplified Arabic" w:cs="Simplified Arabic"/>
                <w:color w:val="000000"/>
                <w:sz w:val="28"/>
                <w:szCs w:val="28"/>
                <w:rtl/>
              </w:rPr>
            </w:pPr>
            <w:r>
              <w:rPr>
                <w:rFonts w:ascii="Simplified Arabic" w:hAnsi="Simplified Arabic" w:cs="Simplified Arabic" w:hint="cs"/>
                <w:color w:val="000000"/>
                <w:sz w:val="28"/>
                <w:szCs w:val="28"/>
                <w:rtl/>
              </w:rPr>
              <w:lastRenderedPageBreak/>
              <w:t>15</w:t>
            </w:r>
          </w:p>
        </w:tc>
        <w:tc>
          <w:tcPr>
            <w:tcW w:w="4650" w:type="dxa"/>
          </w:tcPr>
          <w:p w:rsidR="003C0928" w:rsidRPr="003C62B2" w:rsidRDefault="003C0928" w:rsidP="003C0928">
            <w:pPr>
              <w:autoSpaceDE w:val="0"/>
              <w:autoSpaceDN w:val="0"/>
              <w:bidi/>
              <w:spacing w:before="240" w:line="276" w:lineRule="auto"/>
              <w:rPr>
                <w:rFonts w:ascii="Simplified Arabic" w:hAnsi="Simplified Arabic" w:cs="Simplified Arabic"/>
                <w:color w:val="000000"/>
                <w:sz w:val="28"/>
                <w:szCs w:val="28"/>
                <w:rtl/>
              </w:rPr>
            </w:pPr>
            <w:r w:rsidRPr="003C62B2">
              <w:rPr>
                <w:rFonts w:ascii="Simplified Arabic" w:hAnsi="Simplified Arabic" w:cs="Simplified Arabic"/>
                <w:color w:val="000000"/>
                <w:sz w:val="28"/>
                <w:szCs w:val="28"/>
                <w:rtl/>
              </w:rPr>
              <w:t>أمتلك القدرة على التكيف مع طبيعة المواقف المختلفة في العمل</w:t>
            </w:r>
            <w:r w:rsidRPr="003C62B2">
              <w:rPr>
                <w:rFonts w:ascii="Simplified Arabic" w:hAnsi="Simplified Arabic" w:cs="Simplified Arabic"/>
                <w:color w:val="000000"/>
                <w:sz w:val="28"/>
                <w:szCs w:val="28"/>
              </w:rPr>
              <w:t>.</w:t>
            </w:r>
          </w:p>
        </w:tc>
        <w:tc>
          <w:tcPr>
            <w:tcW w:w="708" w:type="dxa"/>
          </w:tcPr>
          <w:p w:rsidR="003C0928" w:rsidRDefault="003C0928" w:rsidP="003C0928">
            <w:pPr>
              <w:bidi/>
              <w:spacing w:after="200" w:line="276" w:lineRule="auto"/>
              <w:rPr>
                <w:rFonts w:ascii="Simplified Arabic" w:hAnsi="Simplified Arabic" w:cs="Simplified Arabic"/>
                <w:color w:val="000000"/>
                <w:sz w:val="28"/>
                <w:szCs w:val="28"/>
                <w:rtl/>
              </w:rPr>
            </w:pPr>
          </w:p>
        </w:tc>
        <w:tc>
          <w:tcPr>
            <w:tcW w:w="707" w:type="dxa"/>
          </w:tcPr>
          <w:p w:rsidR="003C0928" w:rsidRDefault="003C0928" w:rsidP="003C0928">
            <w:pPr>
              <w:bidi/>
              <w:spacing w:after="200" w:line="276" w:lineRule="auto"/>
              <w:rPr>
                <w:rFonts w:ascii="Simplified Arabic" w:hAnsi="Simplified Arabic" w:cs="Simplified Arabic"/>
                <w:color w:val="000000"/>
                <w:sz w:val="28"/>
                <w:szCs w:val="28"/>
                <w:rtl/>
              </w:rPr>
            </w:pPr>
          </w:p>
        </w:tc>
        <w:tc>
          <w:tcPr>
            <w:tcW w:w="717" w:type="dxa"/>
          </w:tcPr>
          <w:p w:rsidR="003C0928" w:rsidRDefault="003C0928" w:rsidP="003C0928">
            <w:pPr>
              <w:bidi/>
              <w:spacing w:after="200" w:line="276" w:lineRule="auto"/>
              <w:rPr>
                <w:rFonts w:ascii="Simplified Arabic" w:hAnsi="Simplified Arabic" w:cs="Simplified Arabic"/>
                <w:color w:val="000000"/>
                <w:sz w:val="28"/>
                <w:szCs w:val="28"/>
                <w:rtl/>
              </w:rPr>
            </w:pPr>
          </w:p>
        </w:tc>
        <w:tc>
          <w:tcPr>
            <w:tcW w:w="875" w:type="dxa"/>
          </w:tcPr>
          <w:p w:rsidR="003C0928" w:rsidRDefault="003C0928" w:rsidP="003C0928">
            <w:pPr>
              <w:bidi/>
              <w:spacing w:after="200" w:line="276" w:lineRule="auto"/>
              <w:rPr>
                <w:rFonts w:ascii="Simplified Arabic" w:hAnsi="Simplified Arabic" w:cs="Simplified Arabic"/>
                <w:color w:val="000000"/>
                <w:sz w:val="28"/>
                <w:szCs w:val="28"/>
                <w:rtl/>
              </w:rPr>
            </w:pPr>
          </w:p>
        </w:tc>
        <w:tc>
          <w:tcPr>
            <w:tcW w:w="992" w:type="dxa"/>
          </w:tcPr>
          <w:p w:rsidR="003C0928" w:rsidRDefault="003C0928" w:rsidP="003C0928">
            <w:pPr>
              <w:bidi/>
              <w:spacing w:after="200" w:line="276" w:lineRule="auto"/>
              <w:rPr>
                <w:rFonts w:ascii="Simplified Arabic" w:hAnsi="Simplified Arabic" w:cs="Simplified Arabic"/>
                <w:color w:val="000000"/>
                <w:sz w:val="28"/>
                <w:szCs w:val="28"/>
                <w:rtl/>
              </w:rPr>
            </w:pPr>
          </w:p>
        </w:tc>
      </w:tr>
      <w:tr w:rsidR="003C0928" w:rsidTr="003C0928">
        <w:tc>
          <w:tcPr>
            <w:tcW w:w="701" w:type="dxa"/>
          </w:tcPr>
          <w:p w:rsidR="003C0928" w:rsidRDefault="003C0928" w:rsidP="003C0928">
            <w:pPr>
              <w:bidi/>
              <w:spacing w:after="200" w:line="276" w:lineRule="auto"/>
              <w:rPr>
                <w:rFonts w:ascii="Simplified Arabic" w:hAnsi="Simplified Arabic" w:cs="Simplified Arabic"/>
                <w:color w:val="000000"/>
                <w:sz w:val="28"/>
                <w:szCs w:val="28"/>
                <w:rtl/>
              </w:rPr>
            </w:pPr>
            <w:r>
              <w:rPr>
                <w:rFonts w:ascii="Simplified Arabic" w:hAnsi="Simplified Arabic" w:cs="Simplified Arabic" w:hint="cs"/>
                <w:color w:val="000000"/>
                <w:sz w:val="28"/>
                <w:szCs w:val="28"/>
                <w:rtl/>
              </w:rPr>
              <w:t>16</w:t>
            </w:r>
          </w:p>
        </w:tc>
        <w:tc>
          <w:tcPr>
            <w:tcW w:w="4650" w:type="dxa"/>
          </w:tcPr>
          <w:p w:rsidR="003C0928" w:rsidRPr="003C62B2" w:rsidRDefault="003C0928" w:rsidP="003C0928">
            <w:pPr>
              <w:autoSpaceDE w:val="0"/>
              <w:autoSpaceDN w:val="0"/>
              <w:bidi/>
              <w:spacing w:before="240" w:line="276" w:lineRule="auto"/>
              <w:rPr>
                <w:rFonts w:ascii="Simplified Arabic" w:hAnsi="Simplified Arabic" w:cs="Simplified Arabic"/>
                <w:color w:val="000000"/>
                <w:sz w:val="28"/>
                <w:szCs w:val="28"/>
                <w:rtl/>
              </w:rPr>
            </w:pPr>
            <w:r w:rsidRPr="003C62B2">
              <w:rPr>
                <w:rFonts w:ascii="Simplified Arabic" w:hAnsi="Simplified Arabic" w:cs="Simplified Arabic"/>
                <w:color w:val="000000"/>
                <w:sz w:val="28"/>
                <w:szCs w:val="28"/>
                <w:rtl/>
              </w:rPr>
              <w:t>أحرص على معرفة الرأي المخالف لرأيي للاستفادة منه.</w:t>
            </w:r>
          </w:p>
        </w:tc>
        <w:tc>
          <w:tcPr>
            <w:tcW w:w="708" w:type="dxa"/>
          </w:tcPr>
          <w:p w:rsidR="003C0928" w:rsidRDefault="003C0928" w:rsidP="003C0928">
            <w:pPr>
              <w:bidi/>
              <w:spacing w:after="200" w:line="276" w:lineRule="auto"/>
              <w:rPr>
                <w:rFonts w:ascii="Simplified Arabic" w:hAnsi="Simplified Arabic" w:cs="Simplified Arabic"/>
                <w:color w:val="000000"/>
                <w:sz w:val="28"/>
                <w:szCs w:val="28"/>
                <w:rtl/>
              </w:rPr>
            </w:pPr>
          </w:p>
        </w:tc>
        <w:tc>
          <w:tcPr>
            <w:tcW w:w="707" w:type="dxa"/>
          </w:tcPr>
          <w:p w:rsidR="003C0928" w:rsidRDefault="003C0928" w:rsidP="003C0928">
            <w:pPr>
              <w:bidi/>
              <w:spacing w:after="200" w:line="276" w:lineRule="auto"/>
              <w:rPr>
                <w:rFonts w:ascii="Simplified Arabic" w:hAnsi="Simplified Arabic" w:cs="Simplified Arabic"/>
                <w:color w:val="000000"/>
                <w:sz w:val="28"/>
                <w:szCs w:val="28"/>
                <w:rtl/>
              </w:rPr>
            </w:pPr>
          </w:p>
        </w:tc>
        <w:tc>
          <w:tcPr>
            <w:tcW w:w="717" w:type="dxa"/>
          </w:tcPr>
          <w:p w:rsidR="003C0928" w:rsidRDefault="003C0928" w:rsidP="003C0928">
            <w:pPr>
              <w:bidi/>
              <w:spacing w:after="200" w:line="276" w:lineRule="auto"/>
              <w:rPr>
                <w:rFonts w:ascii="Simplified Arabic" w:hAnsi="Simplified Arabic" w:cs="Simplified Arabic"/>
                <w:color w:val="000000"/>
                <w:sz w:val="28"/>
                <w:szCs w:val="28"/>
                <w:rtl/>
              </w:rPr>
            </w:pPr>
          </w:p>
        </w:tc>
        <w:tc>
          <w:tcPr>
            <w:tcW w:w="875" w:type="dxa"/>
          </w:tcPr>
          <w:p w:rsidR="003C0928" w:rsidRDefault="003C0928" w:rsidP="003C0928">
            <w:pPr>
              <w:bidi/>
              <w:spacing w:after="200" w:line="276" w:lineRule="auto"/>
              <w:rPr>
                <w:rFonts w:ascii="Simplified Arabic" w:hAnsi="Simplified Arabic" w:cs="Simplified Arabic"/>
                <w:color w:val="000000"/>
                <w:sz w:val="28"/>
                <w:szCs w:val="28"/>
                <w:rtl/>
              </w:rPr>
            </w:pPr>
          </w:p>
        </w:tc>
        <w:tc>
          <w:tcPr>
            <w:tcW w:w="992" w:type="dxa"/>
          </w:tcPr>
          <w:p w:rsidR="003C0928" w:rsidRDefault="003C0928" w:rsidP="003C0928">
            <w:pPr>
              <w:bidi/>
              <w:spacing w:after="200" w:line="276" w:lineRule="auto"/>
              <w:rPr>
                <w:rFonts w:ascii="Simplified Arabic" w:hAnsi="Simplified Arabic" w:cs="Simplified Arabic"/>
                <w:color w:val="000000"/>
                <w:sz w:val="28"/>
                <w:szCs w:val="28"/>
                <w:rtl/>
              </w:rPr>
            </w:pPr>
          </w:p>
        </w:tc>
      </w:tr>
      <w:tr w:rsidR="003C0928" w:rsidTr="003C0928">
        <w:tc>
          <w:tcPr>
            <w:tcW w:w="701" w:type="dxa"/>
          </w:tcPr>
          <w:p w:rsidR="003C0928" w:rsidRDefault="003C0928" w:rsidP="003C0928">
            <w:pPr>
              <w:bidi/>
              <w:spacing w:after="200" w:line="276" w:lineRule="auto"/>
              <w:rPr>
                <w:rFonts w:ascii="Simplified Arabic" w:hAnsi="Simplified Arabic" w:cs="Simplified Arabic"/>
                <w:color w:val="000000"/>
                <w:sz w:val="28"/>
                <w:szCs w:val="28"/>
                <w:rtl/>
              </w:rPr>
            </w:pPr>
            <w:r>
              <w:rPr>
                <w:rFonts w:ascii="Simplified Arabic" w:hAnsi="Simplified Arabic" w:cs="Simplified Arabic" w:hint="cs"/>
                <w:color w:val="000000"/>
                <w:sz w:val="28"/>
                <w:szCs w:val="28"/>
                <w:rtl/>
              </w:rPr>
              <w:t>17</w:t>
            </w:r>
          </w:p>
        </w:tc>
        <w:tc>
          <w:tcPr>
            <w:tcW w:w="4650" w:type="dxa"/>
          </w:tcPr>
          <w:p w:rsidR="003C0928" w:rsidRPr="003C62B2" w:rsidRDefault="003C0928" w:rsidP="003C0928">
            <w:pPr>
              <w:autoSpaceDE w:val="0"/>
              <w:autoSpaceDN w:val="0"/>
              <w:bidi/>
              <w:spacing w:before="240" w:line="276" w:lineRule="auto"/>
              <w:rPr>
                <w:rFonts w:ascii="Simplified Arabic" w:hAnsi="Simplified Arabic" w:cs="Simplified Arabic"/>
                <w:color w:val="000000"/>
                <w:sz w:val="28"/>
                <w:szCs w:val="28"/>
                <w:rtl/>
              </w:rPr>
            </w:pPr>
            <w:r w:rsidRPr="003C62B2">
              <w:rPr>
                <w:rFonts w:ascii="Simplified Arabic" w:hAnsi="Simplified Arabic" w:cs="Simplified Arabic"/>
                <w:color w:val="000000"/>
                <w:sz w:val="28"/>
                <w:szCs w:val="28"/>
                <w:rtl/>
              </w:rPr>
              <w:t>أتقبل الفشل باعتباره التجربة التي تسبق النجاح.</w:t>
            </w:r>
          </w:p>
        </w:tc>
        <w:tc>
          <w:tcPr>
            <w:tcW w:w="708" w:type="dxa"/>
          </w:tcPr>
          <w:p w:rsidR="003C0928" w:rsidRDefault="003C0928" w:rsidP="003C0928">
            <w:pPr>
              <w:bidi/>
              <w:spacing w:after="200" w:line="276" w:lineRule="auto"/>
              <w:rPr>
                <w:rFonts w:ascii="Simplified Arabic" w:hAnsi="Simplified Arabic" w:cs="Simplified Arabic"/>
                <w:color w:val="000000"/>
                <w:sz w:val="28"/>
                <w:szCs w:val="28"/>
                <w:rtl/>
              </w:rPr>
            </w:pPr>
          </w:p>
        </w:tc>
        <w:tc>
          <w:tcPr>
            <w:tcW w:w="707" w:type="dxa"/>
          </w:tcPr>
          <w:p w:rsidR="003C0928" w:rsidRDefault="003C0928" w:rsidP="003C0928">
            <w:pPr>
              <w:bidi/>
              <w:spacing w:after="200" w:line="276" w:lineRule="auto"/>
              <w:rPr>
                <w:rFonts w:ascii="Simplified Arabic" w:hAnsi="Simplified Arabic" w:cs="Simplified Arabic"/>
                <w:color w:val="000000"/>
                <w:sz w:val="28"/>
                <w:szCs w:val="28"/>
                <w:rtl/>
              </w:rPr>
            </w:pPr>
          </w:p>
        </w:tc>
        <w:tc>
          <w:tcPr>
            <w:tcW w:w="717" w:type="dxa"/>
          </w:tcPr>
          <w:p w:rsidR="003C0928" w:rsidRDefault="003C0928" w:rsidP="003C0928">
            <w:pPr>
              <w:bidi/>
              <w:spacing w:after="200" w:line="276" w:lineRule="auto"/>
              <w:rPr>
                <w:rFonts w:ascii="Simplified Arabic" w:hAnsi="Simplified Arabic" w:cs="Simplified Arabic"/>
                <w:color w:val="000000"/>
                <w:sz w:val="28"/>
                <w:szCs w:val="28"/>
                <w:rtl/>
              </w:rPr>
            </w:pPr>
          </w:p>
        </w:tc>
        <w:tc>
          <w:tcPr>
            <w:tcW w:w="875" w:type="dxa"/>
          </w:tcPr>
          <w:p w:rsidR="003C0928" w:rsidRDefault="003C0928" w:rsidP="003C0928">
            <w:pPr>
              <w:bidi/>
              <w:spacing w:after="200" w:line="276" w:lineRule="auto"/>
              <w:rPr>
                <w:rFonts w:ascii="Simplified Arabic" w:hAnsi="Simplified Arabic" w:cs="Simplified Arabic"/>
                <w:color w:val="000000"/>
                <w:sz w:val="28"/>
                <w:szCs w:val="28"/>
                <w:rtl/>
              </w:rPr>
            </w:pPr>
          </w:p>
        </w:tc>
        <w:tc>
          <w:tcPr>
            <w:tcW w:w="992" w:type="dxa"/>
          </w:tcPr>
          <w:p w:rsidR="003C0928" w:rsidRDefault="003C0928" w:rsidP="003C0928">
            <w:pPr>
              <w:bidi/>
              <w:spacing w:after="200" w:line="276" w:lineRule="auto"/>
              <w:rPr>
                <w:rFonts w:ascii="Simplified Arabic" w:hAnsi="Simplified Arabic" w:cs="Simplified Arabic"/>
                <w:color w:val="000000"/>
                <w:sz w:val="28"/>
                <w:szCs w:val="28"/>
                <w:rtl/>
              </w:rPr>
            </w:pPr>
          </w:p>
        </w:tc>
      </w:tr>
      <w:tr w:rsidR="003C0928" w:rsidTr="003C0928">
        <w:tc>
          <w:tcPr>
            <w:tcW w:w="9350" w:type="dxa"/>
            <w:gridSpan w:val="7"/>
          </w:tcPr>
          <w:p w:rsidR="003C0928" w:rsidRPr="00BB7AF7" w:rsidRDefault="003C0928" w:rsidP="003C0928">
            <w:pPr>
              <w:bidi/>
              <w:spacing w:after="200" w:line="276" w:lineRule="auto"/>
              <w:rPr>
                <w:rFonts w:ascii="Simplified Arabic" w:hAnsi="Simplified Arabic" w:cs="Simplified Arabic"/>
                <w:b/>
                <w:bCs/>
                <w:color w:val="000000"/>
                <w:sz w:val="28"/>
                <w:szCs w:val="28"/>
                <w:rtl/>
              </w:rPr>
            </w:pPr>
            <w:r w:rsidRPr="00BB7AF7">
              <w:rPr>
                <w:rFonts w:ascii="Simplified Arabic" w:hAnsi="Simplified Arabic" w:cs="Simplified Arabic" w:hint="cs"/>
                <w:b/>
                <w:bCs/>
                <w:color w:val="000000"/>
                <w:sz w:val="28"/>
                <w:szCs w:val="28"/>
                <w:rtl/>
              </w:rPr>
              <w:t>المجال الرابع: قيم الطلاقة</w:t>
            </w:r>
          </w:p>
        </w:tc>
      </w:tr>
      <w:tr w:rsidR="003C0928" w:rsidTr="003C0928">
        <w:tc>
          <w:tcPr>
            <w:tcW w:w="701" w:type="dxa"/>
          </w:tcPr>
          <w:p w:rsidR="003C0928" w:rsidRDefault="003C0928" w:rsidP="003C0928">
            <w:pPr>
              <w:bidi/>
              <w:spacing w:after="200" w:line="276" w:lineRule="auto"/>
              <w:rPr>
                <w:rFonts w:ascii="Simplified Arabic" w:hAnsi="Simplified Arabic" w:cs="Simplified Arabic"/>
                <w:color w:val="000000"/>
                <w:sz w:val="28"/>
                <w:szCs w:val="28"/>
                <w:rtl/>
              </w:rPr>
            </w:pPr>
            <w:r>
              <w:rPr>
                <w:rFonts w:ascii="Simplified Arabic" w:hAnsi="Simplified Arabic" w:cs="Simplified Arabic" w:hint="cs"/>
                <w:color w:val="000000"/>
                <w:sz w:val="28"/>
                <w:szCs w:val="28"/>
                <w:rtl/>
              </w:rPr>
              <w:t>18</w:t>
            </w:r>
          </w:p>
        </w:tc>
        <w:tc>
          <w:tcPr>
            <w:tcW w:w="4650" w:type="dxa"/>
          </w:tcPr>
          <w:p w:rsidR="003C0928" w:rsidRDefault="003C0928" w:rsidP="003C0928">
            <w:pPr>
              <w:bidi/>
              <w:spacing w:after="200" w:line="276" w:lineRule="auto"/>
              <w:rPr>
                <w:rFonts w:ascii="Simplified Arabic" w:hAnsi="Simplified Arabic" w:cs="Simplified Arabic"/>
                <w:color w:val="000000"/>
                <w:sz w:val="28"/>
                <w:szCs w:val="28"/>
                <w:rtl/>
              </w:rPr>
            </w:pPr>
            <w:r>
              <w:rPr>
                <w:rFonts w:ascii="Simplified Arabic" w:hAnsi="Simplified Arabic" w:cs="Simplified Arabic" w:hint="cs"/>
                <w:color w:val="000000"/>
                <w:sz w:val="28"/>
                <w:szCs w:val="28"/>
                <w:rtl/>
              </w:rPr>
              <w:t xml:space="preserve">يقوم المدير بإعطاء الموظفين مجال لتقديم الأفكار مما يقود إلى المبادرة. </w:t>
            </w:r>
          </w:p>
        </w:tc>
        <w:tc>
          <w:tcPr>
            <w:tcW w:w="708" w:type="dxa"/>
          </w:tcPr>
          <w:p w:rsidR="003C0928" w:rsidRDefault="003C0928" w:rsidP="003C0928">
            <w:pPr>
              <w:bidi/>
              <w:spacing w:after="200" w:line="276" w:lineRule="auto"/>
              <w:rPr>
                <w:rFonts w:ascii="Simplified Arabic" w:hAnsi="Simplified Arabic" w:cs="Simplified Arabic"/>
                <w:color w:val="000000"/>
                <w:sz w:val="28"/>
                <w:szCs w:val="28"/>
                <w:rtl/>
              </w:rPr>
            </w:pPr>
          </w:p>
        </w:tc>
        <w:tc>
          <w:tcPr>
            <w:tcW w:w="707" w:type="dxa"/>
          </w:tcPr>
          <w:p w:rsidR="003C0928" w:rsidRDefault="003C0928" w:rsidP="003C0928">
            <w:pPr>
              <w:bidi/>
              <w:spacing w:after="200" w:line="276" w:lineRule="auto"/>
              <w:rPr>
                <w:rFonts w:ascii="Simplified Arabic" w:hAnsi="Simplified Arabic" w:cs="Simplified Arabic"/>
                <w:color w:val="000000"/>
                <w:sz w:val="28"/>
                <w:szCs w:val="28"/>
                <w:rtl/>
              </w:rPr>
            </w:pPr>
          </w:p>
        </w:tc>
        <w:tc>
          <w:tcPr>
            <w:tcW w:w="717" w:type="dxa"/>
          </w:tcPr>
          <w:p w:rsidR="003C0928" w:rsidRDefault="003C0928" w:rsidP="003C0928">
            <w:pPr>
              <w:bidi/>
              <w:spacing w:after="200" w:line="276" w:lineRule="auto"/>
              <w:rPr>
                <w:rFonts w:ascii="Simplified Arabic" w:hAnsi="Simplified Arabic" w:cs="Simplified Arabic"/>
                <w:color w:val="000000"/>
                <w:sz w:val="28"/>
                <w:szCs w:val="28"/>
                <w:rtl/>
              </w:rPr>
            </w:pPr>
          </w:p>
        </w:tc>
        <w:tc>
          <w:tcPr>
            <w:tcW w:w="875" w:type="dxa"/>
          </w:tcPr>
          <w:p w:rsidR="003C0928" w:rsidRDefault="003C0928" w:rsidP="003C0928">
            <w:pPr>
              <w:bidi/>
              <w:spacing w:after="200" w:line="276" w:lineRule="auto"/>
              <w:rPr>
                <w:rFonts w:ascii="Simplified Arabic" w:hAnsi="Simplified Arabic" w:cs="Simplified Arabic"/>
                <w:color w:val="000000"/>
                <w:sz w:val="28"/>
                <w:szCs w:val="28"/>
                <w:rtl/>
              </w:rPr>
            </w:pPr>
          </w:p>
        </w:tc>
        <w:tc>
          <w:tcPr>
            <w:tcW w:w="992" w:type="dxa"/>
          </w:tcPr>
          <w:p w:rsidR="003C0928" w:rsidRDefault="003C0928" w:rsidP="003C0928">
            <w:pPr>
              <w:bidi/>
              <w:spacing w:after="200" w:line="276" w:lineRule="auto"/>
              <w:rPr>
                <w:rFonts w:ascii="Simplified Arabic" w:hAnsi="Simplified Arabic" w:cs="Simplified Arabic"/>
                <w:color w:val="000000"/>
                <w:sz w:val="28"/>
                <w:szCs w:val="28"/>
                <w:rtl/>
              </w:rPr>
            </w:pPr>
          </w:p>
        </w:tc>
      </w:tr>
      <w:tr w:rsidR="003C0928" w:rsidTr="003C0928">
        <w:tc>
          <w:tcPr>
            <w:tcW w:w="701" w:type="dxa"/>
          </w:tcPr>
          <w:p w:rsidR="003C0928" w:rsidRDefault="003C0928" w:rsidP="003C0928">
            <w:pPr>
              <w:bidi/>
              <w:spacing w:after="200" w:line="276" w:lineRule="auto"/>
              <w:rPr>
                <w:rFonts w:ascii="Simplified Arabic" w:hAnsi="Simplified Arabic" w:cs="Simplified Arabic"/>
                <w:color w:val="000000"/>
                <w:sz w:val="28"/>
                <w:szCs w:val="28"/>
                <w:rtl/>
              </w:rPr>
            </w:pPr>
            <w:r>
              <w:rPr>
                <w:rFonts w:ascii="Simplified Arabic" w:hAnsi="Simplified Arabic" w:cs="Simplified Arabic" w:hint="cs"/>
                <w:color w:val="000000"/>
                <w:sz w:val="28"/>
                <w:szCs w:val="28"/>
                <w:rtl/>
              </w:rPr>
              <w:t>19</w:t>
            </w:r>
          </w:p>
        </w:tc>
        <w:tc>
          <w:tcPr>
            <w:tcW w:w="4650" w:type="dxa"/>
          </w:tcPr>
          <w:p w:rsidR="003C0928" w:rsidRPr="00255965" w:rsidRDefault="003C0928" w:rsidP="003C0928">
            <w:pPr>
              <w:autoSpaceDE w:val="0"/>
              <w:autoSpaceDN w:val="0"/>
              <w:bidi/>
              <w:rPr>
                <w:rFonts w:ascii="Simplified Arabic" w:hAnsi="Simplified Arabic" w:cs="Simplified Arabic"/>
                <w:color w:val="000000"/>
                <w:sz w:val="28"/>
                <w:szCs w:val="28"/>
                <w:rtl/>
              </w:rPr>
            </w:pPr>
            <w:r>
              <w:rPr>
                <w:rFonts w:ascii="Simplified Arabic" w:hAnsi="Simplified Arabic" w:cs="Simplified Arabic" w:hint="cs"/>
                <w:color w:val="000000"/>
                <w:sz w:val="28"/>
                <w:szCs w:val="28"/>
                <w:rtl/>
              </w:rPr>
              <w:t xml:space="preserve">يهيئ المدير </w:t>
            </w:r>
            <w:r w:rsidRPr="00255965">
              <w:rPr>
                <w:rFonts w:ascii="Simplified Arabic" w:hAnsi="Simplified Arabic" w:cs="Simplified Arabic" w:hint="cs"/>
                <w:color w:val="000000"/>
                <w:sz w:val="28"/>
                <w:szCs w:val="28"/>
                <w:rtl/>
              </w:rPr>
              <w:t>مناخ تنظ</w:t>
            </w:r>
            <w:r>
              <w:rPr>
                <w:rFonts w:ascii="Simplified Arabic" w:hAnsi="Simplified Arabic" w:cs="Simplified Arabic" w:hint="cs"/>
                <w:color w:val="000000"/>
                <w:sz w:val="28"/>
                <w:szCs w:val="28"/>
                <w:rtl/>
              </w:rPr>
              <w:t>يمي مناسب للإ</w:t>
            </w:r>
            <w:r w:rsidRPr="00255965">
              <w:rPr>
                <w:rFonts w:ascii="Simplified Arabic" w:hAnsi="Simplified Arabic" w:cs="Simplified Arabic" w:hint="cs"/>
                <w:color w:val="000000"/>
                <w:sz w:val="28"/>
                <w:szCs w:val="28"/>
                <w:rtl/>
              </w:rPr>
              <w:t>بداع.</w:t>
            </w:r>
          </w:p>
        </w:tc>
        <w:tc>
          <w:tcPr>
            <w:tcW w:w="708" w:type="dxa"/>
          </w:tcPr>
          <w:p w:rsidR="003C0928" w:rsidRDefault="003C0928" w:rsidP="003C0928">
            <w:pPr>
              <w:bidi/>
              <w:spacing w:after="200" w:line="276" w:lineRule="auto"/>
              <w:rPr>
                <w:rFonts w:ascii="Simplified Arabic" w:hAnsi="Simplified Arabic" w:cs="Simplified Arabic"/>
                <w:color w:val="000000"/>
                <w:sz w:val="28"/>
                <w:szCs w:val="28"/>
                <w:rtl/>
              </w:rPr>
            </w:pPr>
          </w:p>
        </w:tc>
        <w:tc>
          <w:tcPr>
            <w:tcW w:w="707" w:type="dxa"/>
          </w:tcPr>
          <w:p w:rsidR="003C0928" w:rsidRDefault="003C0928" w:rsidP="003C0928">
            <w:pPr>
              <w:bidi/>
              <w:spacing w:after="200" w:line="276" w:lineRule="auto"/>
              <w:rPr>
                <w:rFonts w:ascii="Simplified Arabic" w:hAnsi="Simplified Arabic" w:cs="Simplified Arabic"/>
                <w:color w:val="000000"/>
                <w:sz w:val="28"/>
                <w:szCs w:val="28"/>
                <w:rtl/>
              </w:rPr>
            </w:pPr>
          </w:p>
        </w:tc>
        <w:tc>
          <w:tcPr>
            <w:tcW w:w="717" w:type="dxa"/>
          </w:tcPr>
          <w:p w:rsidR="003C0928" w:rsidRDefault="003C0928" w:rsidP="003C0928">
            <w:pPr>
              <w:bidi/>
              <w:spacing w:after="200" w:line="276" w:lineRule="auto"/>
              <w:rPr>
                <w:rFonts w:ascii="Simplified Arabic" w:hAnsi="Simplified Arabic" w:cs="Simplified Arabic"/>
                <w:color w:val="000000"/>
                <w:sz w:val="28"/>
                <w:szCs w:val="28"/>
                <w:rtl/>
              </w:rPr>
            </w:pPr>
          </w:p>
        </w:tc>
        <w:tc>
          <w:tcPr>
            <w:tcW w:w="875" w:type="dxa"/>
          </w:tcPr>
          <w:p w:rsidR="003C0928" w:rsidRDefault="003C0928" w:rsidP="003C0928">
            <w:pPr>
              <w:bidi/>
              <w:spacing w:after="200" w:line="276" w:lineRule="auto"/>
              <w:rPr>
                <w:rFonts w:ascii="Simplified Arabic" w:hAnsi="Simplified Arabic" w:cs="Simplified Arabic"/>
                <w:color w:val="000000"/>
                <w:sz w:val="28"/>
                <w:szCs w:val="28"/>
                <w:rtl/>
              </w:rPr>
            </w:pPr>
          </w:p>
        </w:tc>
        <w:tc>
          <w:tcPr>
            <w:tcW w:w="992" w:type="dxa"/>
          </w:tcPr>
          <w:p w:rsidR="003C0928" w:rsidRDefault="003C0928" w:rsidP="003C0928">
            <w:pPr>
              <w:bidi/>
              <w:spacing w:after="200" w:line="276" w:lineRule="auto"/>
              <w:rPr>
                <w:rFonts w:ascii="Simplified Arabic" w:hAnsi="Simplified Arabic" w:cs="Simplified Arabic"/>
                <w:color w:val="000000"/>
                <w:sz w:val="28"/>
                <w:szCs w:val="28"/>
                <w:rtl/>
              </w:rPr>
            </w:pPr>
          </w:p>
        </w:tc>
      </w:tr>
      <w:tr w:rsidR="003C0928" w:rsidTr="003C0928">
        <w:tc>
          <w:tcPr>
            <w:tcW w:w="701" w:type="dxa"/>
          </w:tcPr>
          <w:p w:rsidR="003C0928" w:rsidRDefault="003C0928" w:rsidP="003C0928">
            <w:pPr>
              <w:bidi/>
              <w:spacing w:after="200" w:line="276" w:lineRule="auto"/>
              <w:rPr>
                <w:rFonts w:ascii="Simplified Arabic" w:hAnsi="Simplified Arabic" w:cs="Simplified Arabic"/>
                <w:color w:val="000000"/>
                <w:sz w:val="28"/>
                <w:szCs w:val="28"/>
                <w:rtl/>
              </w:rPr>
            </w:pPr>
            <w:r>
              <w:rPr>
                <w:rFonts w:ascii="Simplified Arabic" w:hAnsi="Simplified Arabic" w:cs="Simplified Arabic" w:hint="cs"/>
                <w:color w:val="000000"/>
                <w:sz w:val="28"/>
                <w:szCs w:val="28"/>
                <w:rtl/>
              </w:rPr>
              <w:t>20</w:t>
            </w:r>
          </w:p>
        </w:tc>
        <w:tc>
          <w:tcPr>
            <w:tcW w:w="4650" w:type="dxa"/>
          </w:tcPr>
          <w:p w:rsidR="003C0928" w:rsidRPr="00255965" w:rsidRDefault="003C0928" w:rsidP="003C0928">
            <w:pPr>
              <w:autoSpaceDE w:val="0"/>
              <w:autoSpaceDN w:val="0"/>
              <w:bidi/>
              <w:rPr>
                <w:rFonts w:ascii="Simplified Arabic" w:hAnsi="Simplified Arabic" w:cs="Simplified Arabic"/>
                <w:color w:val="000000"/>
                <w:sz w:val="28"/>
                <w:szCs w:val="28"/>
                <w:rtl/>
              </w:rPr>
            </w:pPr>
            <w:r>
              <w:rPr>
                <w:rFonts w:ascii="Simplified Arabic" w:hAnsi="Simplified Arabic" w:cs="Simplified Arabic" w:hint="cs"/>
                <w:color w:val="000000"/>
                <w:sz w:val="28"/>
                <w:szCs w:val="28"/>
                <w:rtl/>
              </w:rPr>
              <w:t>ي</w:t>
            </w:r>
            <w:r w:rsidRPr="00255965">
              <w:rPr>
                <w:rFonts w:ascii="Simplified Arabic" w:hAnsi="Simplified Arabic" w:cs="Simplified Arabic" w:hint="cs"/>
                <w:color w:val="000000"/>
                <w:sz w:val="28"/>
                <w:szCs w:val="28"/>
                <w:rtl/>
              </w:rPr>
              <w:t xml:space="preserve">شجع </w:t>
            </w:r>
            <w:r>
              <w:rPr>
                <w:rFonts w:ascii="Simplified Arabic" w:hAnsi="Simplified Arabic" w:cs="Simplified Arabic" w:hint="cs"/>
                <w:color w:val="000000"/>
                <w:sz w:val="28"/>
                <w:szCs w:val="28"/>
                <w:rtl/>
              </w:rPr>
              <w:t xml:space="preserve">المدير </w:t>
            </w:r>
            <w:r w:rsidRPr="00255965">
              <w:rPr>
                <w:rFonts w:ascii="Simplified Arabic" w:hAnsi="Simplified Arabic" w:cs="Simplified Arabic" w:hint="cs"/>
                <w:color w:val="000000"/>
                <w:sz w:val="28"/>
                <w:szCs w:val="28"/>
                <w:rtl/>
              </w:rPr>
              <w:t>العمل بروح الفريق.</w:t>
            </w:r>
          </w:p>
        </w:tc>
        <w:tc>
          <w:tcPr>
            <w:tcW w:w="708" w:type="dxa"/>
          </w:tcPr>
          <w:p w:rsidR="003C0928" w:rsidRDefault="003C0928" w:rsidP="003C0928">
            <w:pPr>
              <w:bidi/>
              <w:spacing w:after="200" w:line="276" w:lineRule="auto"/>
              <w:rPr>
                <w:rFonts w:ascii="Simplified Arabic" w:hAnsi="Simplified Arabic" w:cs="Simplified Arabic"/>
                <w:color w:val="000000"/>
                <w:sz w:val="28"/>
                <w:szCs w:val="28"/>
                <w:rtl/>
              </w:rPr>
            </w:pPr>
          </w:p>
        </w:tc>
        <w:tc>
          <w:tcPr>
            <w:tcW w:w="707" w:type="dxa"/>
          </w:tcPr>
          <w:p w:rsidR="003C0928" w:rsidRDefault="003C0928" w:rsidP="003C0928">
            <w:pPr>
              <w:bidi/>
              <w:spacing w:after="200" w:line="276" w:lineRule="auto"/>
              <w:rPr>
                <w:rFonts w:ascii="Simplified Arabic" w:hAnsi="Simplified Arabic" w:cs="Simplified Arabic"/>
                <w:color w:val="000000"/>
                <w:sz w:val="28"/>
                <w:szCs w:val="28"/>
                <w:rtl/>
              </w:rPr>
            </w:pPr>
          </w:p>
        </w:tc>
        <w:tc>
          <w:tcPr>
            <w:tcW w:w="717" w:type="dxa"/>
          </w:tcPr>
          <w:p w:rsidR="003C0928" w:rsidRDefault="003C0928" w:rsidP="003C0928">
            <w:pPr>
              <w:bidi/>
              <w:spacing w:after="200" w:line="276" w:lineRule="auto"/>
              <w:rPr>
                <w:rFonts w:ascii="Simplified Arabic" w:hAnsi="Simplified Arabic" w:cs="Simplified Arabic"/>
                <w:color w:val="000000"/>
                <w:sz w:val="28"/>
                <w:szCs w:val="28"/>
                <w:rtl/>
              </w:rPr>
            </w:pPr>
          </w:p>
        </w:tc>
        <w:tc>
          <w:tcPr>
            <w:tcW w:w="875" w:type="dxa"/>
          </w:tcPr>
          <w:p w:rsidR="003C0928" w:rsidRDefault="003C0928" w:rsidP="003C0928">
            <w:pPr>
              <w:bidi/>
              <w:spacing w:after="200" w:line="276" w:lineRule="auto"/>
              <w:rPr>
                <w:rFonts w:ascii="Simplified Arabic" w:hAnsi="Simplified Arabic" w:cs="Simplified Arabic"/>
                <w:color w:val="000000"/>
                <w:sz w:val="28"/>
                <w:szCs w:val="28"/>
                <w:rtl/>
              </w:rPr>
            </w:pPr>
          </w:p>
        </w:tc>
        <w:tc>
          <w:tcPr>
            <w:tcW w:w="992" w:type="dxa"/>
          </w:tcPr>
          <w:p w:rsidR="003C0928" w:rsidRDefault="003C0928" w:rsidP="003C0928">
            <w:pPr>
              <w:bidi/>
              <w:spacing w:after="200" w:line="276" w:lineRule="auto"/>
              <w:rPr>
                <w:rFonts w:ascii="Simplified Arabic" w:hAnsi="Simplified Arabic" w:cs="Simplified Arabic"/>
                <w:color w:val="000000"/>
                <w:sz w:val="28"/>
                <w:szCs w:val="28"/>
                <w:rtl/>
              </w:rPr>
            </w:pPr>
          </w:p>
        </w:tc>
      </w:tr>
      <w:tr w:rsidR="003C0928" w:rsidTr="003C0928">
        <w:tc>
          <w:tcPr>
            <w:tcW w:w="701" w:type="dxa"/>
          </w:tcPr>
          <w:p w:rsidR="003C0928" w:rsidRDefault="003C0928" w:rsidP="003C0928">
            <w:pPr>
              <w:bidi/>
              <w:spacing w:after="200" w:line="276" w:lineRule="auto"/>
              <w:rPr>
                <w:rFonts w:ascii="Simplified Arabic" w:hAnsi="Simplified Arabic" w:cs="Simplified Arabic"/>
                <w:color w:val="000000"/>
                <w:sz w:val="28"/>
                <w:szCs w:val="28"/>
                <w:rtl/>
              </w:rPr>
            </w:pPr>
            <w:r>
              <w:rPr>
                <w:rFonts w:ascii="Simplified Arabic" w:hAnsi="Simplified Arabic" w:cs="Simplified Arabic" w:hint="cs"/>
                <w:color w:val="000000"/>
                <w:sz w:val="28"/>
                <w:szCs w:val="28"/>
                <w:rtl/>
              </w:rPr>
              <w:t>21</w:t>
            </w:r>
          </w:p>
        </w:tc>
        <w:tc>
          <w:tcPr>
            <w:tcW w:w="4650" w:type="dxa"/>
          </w:tcPr>
          <w:p w:rsidR="003C0928" w:rsidRPr="00255965" w:rsidRDefault="003C0928" w:rsidP="003C0928">
            <w:pPr>
              <w:autoSpaceDE w:val="0"/>
              <w:autoSpaceDN w:val="0"/>
              <w:bidi/>
              <w:rPr>
                <w:rFonts w:ascii="Simplified Arabic" w:hAnsi="Simplified Arabic" w:cs="Simplified Arabic"/>
                <w:color w:val="000000"/>
                <w:sz w:val="28"/>
                <w:szCs w:val="28"/>
                <w:rtl/>
              </w:rPr>
            </w:pPr>
            <w:r>
              <w:rPr>
                <w:rFonts w:ascii="Simplified Arabic" w:hAnsi="Simplified Arabic" w:cs="Simplified Arabic" w:hint="cs"/>
                <w:color w:val="000000"/>
                <w:sz w:val="28"/>
                <w:szCs w:val="28"/>
                <w:rtl/>
              </w:rPr>
              <w:t>يوفر المدير المستلزمات المطلوبة للقيام بالأ</w:t>
            </w:r>
            <w:r w:rsidRPr="00255965">
              <w:rPr>
                <w:rFonts w:ascii="Simplified Arabic" w:hAnsi="Simplified Arabic" w:cs="Simplified Arabic" w:hint="cs"/>
                <w:color w:val="000000"/>
                <w:sz w:val="28"/>
                <w:szCs w:val="28"/>
                <w:rtl/>
              </w:rPr>
              <w:t>عمال بكفاء وفعالية.</w:t>
            </w:r>
          </w:p>
        </w:tc>
        <w:tc>
          <w:tcPr>
            <w:tcW w:w="708" w:type="dxa"/>
          </w:tcPr>
          <w:p w:rsidR="003C0928" w:rsidRDefault="003C0928" w:rsidP="003C0928">
            <w:pPr>
              <w:bidi/>
              <w:spacing w:after="200" w:line="276" w:lineRule="auto"/>
              <w:rPr>
                <w:rFonts w:ascii="Simplified Arabic" w:hAnsi="Simplified Arabic" w:cs="Simplified Arabic"/>
                <w:color w:val="000000"/>
                <w:sz w:val="28"/>
                <w:szCs w:val="28"/>
                <w:rtl/>
              </w:rPr>
            </w:pPr>
          </w:p>
        </w:tc>
        <w:tc>
          <w:tcPr>
            <w:tcW w:w="707" w:type="dxa"/>
          </w:tcPr>
          <w:p w:rsidR="003C0928" w:rsidRDefault="003C0928" w:rsidP="003C0928">
            <w:pPr>
              <w:bidi/>
              <w:spacing w:after="200" w:line="276" w:lineRule="auto"/>
              <w:rPr>
                <w:rFonts w:ascii="Simplified Arabic" w:hAnsi="Simplified Arabic" w:cs="Simplified Arabic"/>
                <w:color w:val="000000"/>
                <w:sz w:val="28"/>
                <w:szCs w:val="28"/>
                <w:rtl/>
              </w:rPr>
            </w:pPr>
          </w:p>
        </w:tc>
        <w:tc>
          <w:tcPr>
            <w:tcW w:w="717" w:type="dxa"/>
          </w:tcPr>
          <w:p w:rsidR="003C0928" w:rsidRDefault="003C0928" w:rsidP="003C0928">
            <w:pPr>
              <w:bidi/>
              <w:spacing w:after="200" w:line="276" w:lineRule="auto"/>
              <w:rPr>
                <w:rFonts w:ascii="Simplified Arabic" w:hAnsi="Simplified Arabic" w:cs="Simplified Arabic"/>
                <w:color w:val="000000"/>
                <w:sz w:val="28"/>
                <w:szCs w:val="28"/>
                <w:rtl/>
              </w:rPr>
            </w:pPr>
          </w:p>
        </w:tc>
        <w:tc>
          <w:tcPr>
            <w:tcW w:w="875" w:type="dxa"/>
          </w:tcPr>
          <w:p w:rsidR="003C0928" w:rsidRDefault="003C0928" w:rsidP="003C0928">
            <w:pPr>
              <w:bidi/>
              <w:spacing w:after="200" w:line="276" w:lineRule="auto"/>
              <w:rPr>
                <w:rFonts w:ascii="Simplified Arabic" w:hAnsi="Simplified Arabic" w:cs="Simplified Arabic"/>
                <w:color w:val="000000"/>
                <w:sz w:val="28"/>
                <w:szCs w:val="28"/>
                <w:rtl/>
              </w:rPr>
            </w:pPr>
          </w:p>
        </w:tc>
        <w:tc>
          <w:tcPr>
            <w:tcW w:w="992" w:type="dxa"/>
          </w:tcPr>
          <w:p w:rsidR="003C0928" w:rsidRDefault="003C0928" w:rsidP="003C0928">
            <w:pPr>
              <w:bidi/>
              <w:spacing w:after="200" w:line="276" w:lineRule="auto"/>
              <w:rPr>
                <w:rFonts w:ascii="Simplified Arabic" w:hAnsi="Simplified Arabic" w:cs="Simplified Arabic"/>
                <w:color w:val="000000"/>
                <w:sz w:val="28"/>
                <w:szCs w:val="28"/>
                <w:rtl/>
              </w:rPr>
            </w:pPr>
          </w:p>
        </w:tc>
      </w:tr>
    </w:tbl>
    <w:p w:rsidR="003C0928" w:rsidRDefault="003C0928" w:rsidP="003C0928">
      <w:pPr>
        <w:bidi/>
        <w:spacing w:after="200" w:line="276" w:lineRule="auto"/>
        <w:rPr>
          <w:rFonts w:ascii="Simplified Arabic" w:hAnsi="Simplified Arabic" w:cs="Simplified Arabic"/>
          <w:color w:val="000000"/>
          <w:sz w:val="28"/>
          <w:szCs w:val="28"/>
          <w:rtl/>
        </w:rPr>
      </w:pPr>
    </w:p>
    <w:p w:rsidR="0011511C" w:rsidRDefault="0011511C" w:rsidP="003C0928">
      <w:pPr>
        <w:tabs>
          <w:tab w:val="right" w:pos="996"/>
        </w:tabs>
        <w:bidi/>
        <w:spacing w:before="240" w:after="240" w:line="360" w:lineRule="auto"/>
        <w:jc w:val="both"/>
        <w:rPr>
          <w:rFonts w:ascii="Simplified Arabic" w:hAnsi="Simplified Arabic" w:cs="Simplified Arabic"/>
          <w:sz w:val="28"/>
          <w:szCs w:val="28"/>
          <w:rtl/>
          <w:lang w:bidi="ar-JO"/>
        </w:rPr>
      </w:pPr>
    </w:p>
    <w:p w:rsidR="003C0928" w:rsidRDefault="003C0928" w:rsidP="003C0928">
      <w:pPr>
        <w:tabs>
          <w:tab w:val="right" w:pos="996"/>
        </w:tabs>
        <w:bidi/>
        <w:spacing w:before="240" w:after="240" w:line="360" w:lineRule="auto"/>
        <w:jc w:val="both"/>
        <w:rPr>
          <w:rFonts w:ascii="Simplified Arabic" w:hAnsi="Simplified Arabic" w:cs="Simplified Arabic"/>
          <w:sz w:val="28"/>
          <w:szCs w:val="28"/>
          <w:rtl/>
          <w:lang w:bidi="ar-JO"/>
        </w:rPr>
      </w:pPr>
    </w:p>
    <w:p w:rsidR="003C0928" w:rsidRDefault="003C0928" w:rsidP="003C0928">
      <w:pPr>
        <w:tabs>
          <w:tab w:val="right" w:pos="996"/>
        </w:tabs>
        <w:bidi/>
        <w:spacing w:before="240" w:after="240" w:line="360" w:lineRule="auto"/>
        <w:jc w:val="both"/>
        <w:rPr>
          <w:rFonts w:ascii="Simplified Arabic" w:hAnsi="Simplified Arabic" w:cs="Simplified Arabic"/>
          <w:sz w:val="28"/>
          <w:szCs w:val="28"/>
          <w:rtl/>
          <w:lang w:bidi="ar-JO"/>
        </w:rPr>
      </w:pPr>
    </w:p>
    <w:p w:rsidR="003C0928" w:rsidRDefault="003C0928" w:rsidP="003C0928">
      <w:pPr>
        <w:tabs>
          <w:tab w:val="right" w:pos="996"/>
        </w:tabs>
        <w:bidi/>
        <w:spacing w:before="240" w:after="240" w:line="360" w:lineRule="auto"/>
        <w:jc w:val="both"/>
        <w:rPr>
          <w:rFonts w:ascii="Simplified Arabic" w:hAnsi="Simplified Arabic" w:cs="Simplified Arabic"/>
          <w:sz w:val="28"/>
          <w:szCs w:val="28"/>
          <w:rtl/>
          <w:lang w:bidi="ar-JO"/>
        </w:rPr>
      </w:pPr>
    </w:p>
    <w:p w:rsidR="0011511C" w:rsidRDefault="0011511C" w:rsidP="0011511C">
      <w:pPr>
        <w:tabs>
          <w:tab w:val="right" w:pos="996"/>
        </w:tabs>
        <w:bidi/>
        <w:spacing w:before="240" w:after="240" w:line="360" w:lineRule="auto"/>
        <w:jc w:val="both"/>
        <w:rPr>
          <w:rFonts w:ascii="Simplified Arabic" w:hAnsi="Simplified Arabic" w:cs="Simplified Arabic"/>
          <w:sz w:val="28"/>
          <w:szCs w:val="28"/>
          <w:rtl/>
          <w:lang w:bidi="ar-JO"/>
        </w:rPr>
      </w:pPr>
    </w:p>
    <w:p w:rsidR="0011511C" w:rsidRDefault="003C0928" w:rsidP="00206BF6">
      <w:pPr>
        <w:pStyle w:val="Heading2"/>
        <w:rPr>
          <w:rtl/>
          <w:lang w:bidi="ar-JO"/>
        </w:rPr>
      </w:pPr>
      <w:bookmarkStart w:id="123" w:name="_Toc93407372"/>
      <w:r>
        <w:rPr>
          <w:noProof/>
        </w:rPr>
        <w:lastRenderedPageBreak/>
        <w:drawing>
          <wp:anchor distT="0" distB="0" distL="114300" distR="114300" simplePos="0" relativeHeight="251665408" behindDoc="0" locked="0" layoutInCell="1" allowOverlap="1" wp14:anchorId="6A099F5B" wp14:editId="0E3346B8">
            <wp:simplePos x="0" y="0"/>
            <wp:positionH relativeFrom="margin">
              <wp:posOffset>371475</wp:posOffset>
            </wp:positionH>
            <wp:positionV relativeFrom="margin">
              <wp:posOffset>400050</wp:posOffset>
            </wp:positionV>
            <wp:extent cx="1600200" cy="1600200"/>
            <wp:effectExtent l="0" t="0" r="0" b="0"/>
            <wp:wrapSquare wrapText="bothSides"/>
            <wp:docPr id="12" name="Picture 12" descr="جامعة القدس - التطبيقات على Google Pla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جامعة القدس - التطبيقات على Google Play"/>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1600200" cy="1600200"/>
                    </a:xfrm>
                    <a:prstGeom prst="rect">
                      <a:avLst/>
                    </a:prstGeom>
                    <a:noFill/>
                    <a:ln>
                      <a:noFill/>
                    </a:ln>
                  </pic:spPr>
                </pic:pic>
              </a:graphicData>
            </a:graphic>
          </wp:anchor>
        </w:drawing>
      </w:r>
      <w:r w:rsidR="0011511C">
        <w:rPr>
          <w:rFonts w:hint="cs"/>
          <w:rtl/>
          <w:lang w:bidi="ar-JO"/>
        </w:rPr>
        <w:t>ملحق رقم (2): الاستبانة في صورتها النهائية</w:t>
      </w:r>
      <w:bookmarkEnd w:id="123"/>
    </w:p>
    <w:p w:rsidR="003C0928" w:rsidRPr="007E5C97" w:rsidRDefault="003C0928" w:rsidP="003C0928">
      <w:pPr>
        <w:bidi/>
        <w:spacing w:line="240" w:lineRule="auto"/>
        <w:rPr>
          <w:rFonts w:ascii="Simplified Arabic" w:hAnsi="Simplified Arabic" w:cs="Simplified Arabic"/>
          <w:b/>
          <w:bCs/>
          <w:color w:val="000000"/>
          <w:sz w:val="28"/>
          <w:szCs w:val="28"/>
          <w:rtl/>
        </w:rPr>
      </w:pPr>
      <w:r w:rsidRPr="007E5C97">
        <w:rPr>
          <w:rFonts w:ascii="Simplified Arabic" w:hAnsi="Simplified Arabic" w:cs="Simplified Arabic"/>
          <w:b/>
          <w:bCs/>
          <w:color w:val="000000"/>
          <w:sz w:val="28"/>
          <w:szCs w:val="28"/>
          <w:rtl/>
        </w:rPr>
        <w:t>جامعة القدس – القدس</w:t>
      </w:r>
    </w:p>
    <w:p w:rsidR="003C0928" w:rsidRPr="007E5C97" w:rsidRDefault="003C0928" w:rsidP="003C0928">
      <w:pPr>
        <w:bidi/>
        <w:spacing w:line="240" w:lineRule="auto"/>
        <w:rPr>
          <w:rFonts w:ascii="Simplified Arabic" w:hAnsi="Simplified Arabic" w:cs="Simplified Arabic"/>
          <w:b/>
          <w:bCs/>
          <w:color w:val="000000"/>
          <w:sz w:val="28"/>
          <w:szCs w:val="28"/>
          <w:rtl/>
        </w:rPr>
      </w:pPr>
      <w:r w:rsidRPr="007E5C97">
        <w:rPr>
          <w:rFonts w:ascii="Simplified Arabic" w:hAnsi="Simplified Arabic" w:cs="Simplified Arabic"/>
          <w:b/>
          <w:bCs/>
          <w:color w:val="000000"/>
          <w:sz w:val="28"/>
          <w:szCs w:val="28"/>
          <w:rtl/>
        </w:rPr>
        <w:t>عمادة الدراسات العليا</w:t>
      </w:r>
    </w:p>
    <w:p w:rsidR="003C0928" w:rsidRPr="007E5C97" w:rsidRDefault="003C0928" w:rsidP="003C0928">
      <w:pPr>
        <w:bidi/>
        <w:rPr>
          <w:rFonts w:ascii="Simplified Arabic" w:hAnsi="Simplified Arabic" w:cs="Simplified Arabic"/>
          <w:b/>
          <w:bCs/>
          <w:sz w:val="28"/>
          <w:szCs w:val="28"/>
          <w:rtl/>
        </w:rPr>
      </w:pPr>
      <w:r w:rsidRPr="007E5C97">
        <w:rPr>
          <w:rFonts w:ascii="Simplified Arabic" w:hAnsi="Simplified Arabic" w:cs="Simplified Arabic"/>
          <w:b/>
          <w:bCs/>
          <w:color w:val="000000"/>
          <w:sz w:val="28"/>
          <w:szCs w:val="28"/>
          <w:rtl/>
        </w:rPr>
        <w:t>بناء</w:t>
      </w:r>
      <w:r w:rsidRPr="007E5C97">
        <w:rPr>
          <w:rFonts w:ascii="Simplified Arabic" w:hAnsi="Simplified Arabic" w:cs="Simplified Arabic" w:hint="cs"/>
          <w:b/>
          <w:bCs/>
          <w:color w:val="000000"/>
          <w:sz w:val="28"/>
          <w:szCs w:val="28"/>
          <w:rtl/>
        </w:rPr>
        <w:t xml:space="preserve"> </w:t>
      </w:r>
      <w:r w:rsidRPr="007E5C97">
        <w:rPr>
          <w:rFonts w:ascii="Simplified Arabic" w:hAnsi="Simplified Arabic" w:cs="Simplified Arabic"/>
          <w:b/>
          <w:bCs/>
          <w:color w:val="000000"/>
          <w:sz w:val="28"/>
          <w:szCs w:val="28"/>
          <w:rtl/>
        </w:rPr>
        <w:t>مؤسسات وتنمية موارد بشرية</w:t>
      </w:r>
    </w:p>
    <w:p w:rsidR="003C0928" w:rsidRDefault="003C0928" w:rsidP="003C0928">
      <w:pPr>
        <w:bidi/>
        <w:spacing w:line="240" w:lineRule="auto"/>
        <w:rPr>
          <w:rFonts w:ascii="Simplified Arabic" w:hAnsi="Simplified Arabic" w:cs="Simplified Arabic"/>
          <w:b/>
          <w:bCs/>
          <w:sz w:val="28"/>
          <w:szCs w:val="28"/>
          <w:rtl/>
        </w:rPr>
      </w:pPr>
    </w:p>
    <w:p w:rsidR="003C0928" w:rsidRPr="007E5C97" w:rsidRDefault="003C0928" w:rsidP="003C0928">
      <w:pPr>
        <w:bidi/>
        <w:spacing w:line="360" w:lineRule="auto"/>
        <w:rPr>
          <w:rFonts w:ascii="Simplified Arabic" w:hAnsi="Simplified Arabic" w:cs="Simplified Arabic"/>
          <w:b/>
          <w:bCs/>
          <w:sz w:val="28"/>
          <w:szCs w:val="28"/>
          <w:rtl/>
        </w:rPr>
      </w:pPr>
      <w:r w:rsidRPr="007E5C97">
        <w:rPr>
          <w:rFonts w:ascii="Simplified Arabic" w:hAnsi="Simplified Arabic" w:cs="Simplified Arabic" w:hint="cs"/>
          <w:b/>
          <w:bCs/>
          <w:sz w:val="28"/>
          <w:szCs w:val="28"/>
          <w:rtl/>
        </w:rPr>
        <w:t>أخي الموظف/ اختي الموظفة المحترم/ة</w:t>
      </w:r>
    </w:p>
    <w:p w:rsidR="003C0928" w:rsidRPr="007E5C97" w:rsidRDefault="003C0928" w:rsidP="003C0928">
      <w:pPr>
        <w:bidi/>
        <w:spacing w:line="360" w:lineRule="auto"/>
        <w:rPr>
          <w:rFonts w:ascii="Simplified Arabic" w:hAnsi="Simplified Arabic" w:cs="Simplified Arabic"/>
          <w:b/>
          <w:bCs/>
          <w:sz w:val="28"/>
          <w:szCs w:val="28"/>
          <w:rtl/>
        </w:rPr>
      </w:pPr>
      <w:r w:rsidRPr="007E5C97">
        <w:rPr>
          <w:rFonts w:ascii="Simplified Arabic" w:hAnsi="Simplified Arabic" w:cs="Simplified Arabic"/>
          <w:b/>
          <w:bCs/>
          <w:sz w:val="28"/>
          <w:szCs w:val="28"/>
          <w:rtl/>
        </w:rPr>
        <w:t xml:space="preserve">تحية طيبة </w:t>
      </w:r>
      <w:proofErr w:type="gramStart"/>
      <w:r w:rsidRPr="007E5C97">
        <w:rPr>
          <w:rFonts w:ascii="Simplified Arabic" w:hAnsi="Simplified Arabic" w:cs="Simplified Arabic"/>
          <w:b/>
          <w:bCs/>
          <w:sz w:val="28"/>
          <w:szCs w:val="28"/>
          <w:rtl/>
        </w:rPr>
        <w:t>وبعد،،،</w:t>
      </w:r>
      <w:proofErr w:type="gramEnd"/>
    </w:p>
    <w:p w:rsidR="003C0928" w:rsidRPr="00255965" w:rsidRDefault="003C0928" w:rsidP="003C0928">
      <w:pPr>
        <w:bidi/>
        <w:spacing w:line="360" w:lineRule="auto"/>
        <w:rPr>
          <w:rFonts w:ascii="Simplified Arabic" w:hAnsi="Simplified Arabic" w:cs="Simplified Arabic"/>
          <w:color w:val="000000"/>
          <w:sz w:val="28"/>
          <w:szCs w:val="28"/>
        </w:rPr>
      </w:pPr>
      <w:r w:rsidRPr="000912ED">
        <w:rPr>
          <w:rFonts w:ascii="Simplified Arabic" w:hAnsi="Simplified Arabic" w:cs="Simplified Arabic" w:hint="cs"/>
          <w:sz w:val="28"/>
          <w:szCs w:val="28"/>
          <w:rtl/>
        </w:rPr>
        <w:t>تقو</w:t>
      </w:r>
      <w:r w:rsidRPr="000912ED">
        <w:rPr>
          <w:rFonts w:ascii="Simplified Arabic" w:hAnsi="Simplified Arabic" w:cs="Simplified Arabic"/>
          <w:sz w:val="28"/>
          <w:szCs w:val="28"/>
          <w:rtl/>
        </w:rPr>
        <w:t>م الباحث</w:t>
      </w:r>
      <w:r>
        <w:rPr>
          <w:rFonts w:ascii="Simplified Arabic" w:hAnsi="Simplified Arabic" w:cs="Simplified Arabic" w:hint="cs"/>
          <w:sz w:val="28"/>
          <w:szCs w:val="28"/>
          <w:rtl/>
        </w:rPr>
        <w:t xml:space="preserve">ة </w:t>
      </w:r>
      <w:r w:rsidRPr="000912ED">
        <w:rPr>
          <w:rFonts w:ascii="Simplified Arabic" w:hAnsi="Simplified Arabic" w:cs="Simplified Arabic"/>
          <w:sz w:val="28"/>
          <w:szCs w:val="28"/>
          <w:rtl/>
        </w:rPr>
        <w:t>بإجراء دراسة بعنوان</w:t>
      </w:r>
      <w:r w:rsidRPr="000912ED">
        <w:rPr>
          <w:rFonts w:ascii="Simplified Arabic" w:hAnsi="Simplified Arabic" w:cs="Simplified Arabic" w:hint="cs"/>
          <w:sz w:val="28"/>
          <w:szCs w:val="28"/>
          <w:rtl/>
        </w:rPr>
        <w:t xml:space="preserve"> "</w:t>
      </w:r>
      <w:r w:rsidRPr="000912ED">
        <w:rPr>
          <w:rFonts w:ascii="Simplified Arabic" w:hAnsi="Simplified Arabic" w:cs="Simplified Arabic" w:hint="cs"/>
          <w:sz w:val="28"/>
          <w:szCs w:val="28"/>
          <w:rtl/>
          <w:lang w:bidi="ar-JO"/>
        </w:rPr>
        <w:t xml:space="preserve">دور القيادة الإدارية في تعزيز الإبداع </w:t>
      </w:r>
      <w:r>
        <w:rPr>
          <w:rFonts w:ascii="Simplified Arabic" w:hAnsi="Simplified Arabic" w:cs="Simplified Arabic" w:hint="cs"/>
          <w:sz w:val="28"/>
          <w:szCs w:val="28"/>
          <w:rtl/>
          <w:lang w:bidi="ar-JO"/>
        </w:rPr>
        <w:t xml:space="preserve">الإداري </w:t>
      </w:r>
      <w:r w:rsidRPr="000912ED">
        <w:rPr>
          <w:rFonts w:ascii="Simplified Arabic" w:hAnsi="Simplified Arabic" w:cs="Simplified Arabic" w:hint="cs"/>
          <w:sz w:val="28"/>
          <w:szCs w:val="28"/>
          <w:rtl/>
          <w:lang w:bidi="ar-JO"/>
        </w:rPr>
        <w:t xml:space="preserve">لدى العاملين في المؤسسات الأهلية </w:t>
      </w:r>
      <w:r>
        <w:rPr>
          <w:rFonts w:ascii="Simplified Arabic" w:hAnsi="Simplified Arabic" w:cs="Simplified Arabic" w:hint="cs"/>
          <w:sz w:val="28"/>
          <w:szCs w:val="28"/>
          <w:rtl/>
          <w:lang w:bidi="ar-JO"/>
        </w:rPr>
        <w:t xml:space="preserve">العاملة </w:t>
      </w:r>
      <w:r w:rsidRPr="000912ED">
        <w:rPr>
          <w:rFonts w:ascii="Simplified Arabic" w:hAnsi="Simplified Arabic" w:cs="Simplified Arabic" w:hint="cs"/>
          <w:sz w:val="28"/>
          <w:szCs w:val="28"/>
          <w:rtl/>
          <w:lang w:bidi="ar-JO"/>
        </w:rPr>
        <w:t xml:space="preserve">في </w:t>
      </w:r>
      <w:r>
        <w:rPr>
          <w:rFonts w:ascii="Simplified Arabic" w:hAnsi="Simplified Arabic" w:cs="Simplified Arabic" w:hint="cs"/>
          <w:sz w:val="28"/>
          <w:szCs w:val="28"/>
          <w:rtl/>
          <w:lang w:bidi="ar-JO"/>
        </w:rPr>
        <w:t>محافظة بيت لحم</w:t>
      </w:r>
      <w:r w:rsidRPr="000912ED">
        <w:rPr>
          <w:rFonts w:ascii="Simplified Arabic" w:hAnsi="Simplified Arabic" w:cs="Simplified Arabic" w:hint="cs"/>
          <w:color w:val="000000"/>
          <w:sz w:val="28"/>
          <w:szCs w:val="28"/>
          <w:rtl/>
        </w:rPr>
        <w:t xml:space="preserve"> من وجهة </w:t>
      </w:r>
      <w:r>
        <w:rPr>
          <w:rFonts w:ascii="Simplified Arabic" w:hAnsi="Simplified Arabic" w:cs="Simplified Arabic" w:hint="cs"/>
          <w:color w:val="000000"/>
          <w:sz w:val="28"/>
          <w:szCs w:val="28"/>
          <w:rtl/>
        </w:rPr>
        <w:t xml:space="preserve">نظر العاملين والإدارة" </w:t>
      </w:r>
      <w:r w:rsidRPr="00255965">
        <w:rPr>
          <w:rFonts w:ascii="Simplified Arabic" w:hAnsi="Simplified Arabic" w:cs="Simplified Arabic" w:hint="cs"/>
          <w:color w:val="000000"/>
          <w:sz w:val="28"/>
          <w:szCs w:val="28"/>
          <w:rtl/>
        </w:rPr>
        <w:t xml:space="preserve">وذلك استكمالا للحصول على </w:t>
      </w:r>
      <w:r w:rsidRPr="00255965">
        <w:rPr>
          <w:rFonts w:ascii="Simplified Arabic" w:hAnsi="Simplified Arabic" w:cs="Simplified Arabic"/>
          <w:color w:val="000000"/>
          <w:sz w:val="28"/>
          <w:szCs w:val="28"/>
          <w:rtl/>
        </w:rPr>
        <w:t>درجة الماجستير في التنمية المستدامة/تخصص بناء المؤسسات والتنمية البشرية في جامعة القدس</w:t>
      </w:r>
      <w:r w:rsidRPr="00255965">
        <w:rPr>
          <w:rFonts w:ascii="Simplified Arabic" w:hAnsi="Simplified Arabic" w:cs="Simplified Arabic" w:hint="cs"/>
          <w:color w:val="000000"/>
          <w:sz w:val="28"/>
          <w:szCs w:val="28"/>
          <w:rtl/>
        </w:rPr>
        <w:t>.</w:t>
      </w:r>
    </w:p>
    <w:p w:rsidR="003C0928" w:rsidRPr="00255965" w:rsidRDefault="003C0928" w:rsidP="003C0928">
      <w:pPr>
        <w:bidi/>
        <w:spacing w:after="200" w:line="360" w:lineRule="auto"/>
        <w:rPr>
          <w:rFonts w:ascii="Simplified Arabic" w:hAnsi="Simplified Arabic" w:cs="Simplified Arabic"/>
          <w:b/>
          <w:bCs/>
          <w:color w:val="000000"/>
          <w:sz w:val="32"/>
          <w:szCs w:val="32"/>
          <w:lang w:bidi="ar-JO"/>
        </w:rPr>
      </w:pPr>
      <w:r w:rsidRPr="00255965">
        <w:rPr>
          <w:rFonts w:ascii="Simplified Arabic" w:hAnsi="Simplified Arabic" w:cs="Simplified Arabic"/>
          <w:color w:val="000000"/>
          <w:sz w:val="28"/>
          <w:szCs w:val="28"/>
          <w:rtl/>
        </w:rPr>
        <w:t xml:space="preserve">لذا </w:t>
      </w:r>
      <w:r w:rsidRPr="00255965">
        <w:rPr>
          <w:rFonts w:ascii="Simplified Arabic" w:hAnsi="Simplified Arabic" w:cs="Simplified Arabic" w:hint="cs"/>
          <w:color w:val="000000"/>
          <w:sz w:val="28"/>
          <w:szCs w:val="28"/>
          <w:rtl/>
        </w:rPr>
        <w:t>يرجى</w:t>
      </w:r>
      <w:r w:rsidRPr="00255965">
        <w:rPr>
          <w:rFonts w:ascii="Simplified Arabic" w:hAnsi="Simplified Arabic" w:cs="Simplified Arabic"/>
          <w:color w:val="000000"/>
          <w:sz w:val="28"/>
          <w:szCs w:val="28"/>
          <w:rtl/>
        </w:rPr>
        <w:t xml:space="preserve"> م</w:t>
      </w:r>
      <w:r w:rsidRPr="00255965">
        <w:rPr>
          <w:rFonts w:ascii="Simplified Arabic" w:hAnsi="Simplified Arabic" w:cs="Simplified Arabic" w:hint="cs"/>
          <w:color w:val="000000"/>
          <w:sz w:val="28"/>
          <w:szCs w:val="28"/>
          <w:rtl/>
        </w:rPr>
        <w:t>ن حضرتكم</w:t>
      </w:r>
      <w:r>
        <w:rPr>
          <w:rFonts w:ascii="Simplified Arabic" w:hAnsi="Simplified Arabic" w:cs="Simplified Arabic"/>
          <w:color w:val="000000"/>
          <w:sz w:val="28"/>
          <w:szCs w:val="28"/>
          <w:rtl/>
        </w:rPr>
        <w:t xml:space="preserve"> التعاون </w:t>
      </w:r>
      <w:r w:rsidRPr="00255965">
        <w:rPr>
          <w:rFonts w:ascii="Simplified Arabic" w:hAnsi="Simplified Arabic" w:cs="Simplified Arabic"/>
          <w:color w:val="000000"/>
          <w:sz w:val="28"/>
          <w:szCs w:val="28"/>
          <w:rtl/>
        </w:rPr>
        <w:t>بتعبئة هذه الاستبانة</w:t>
      </w:r>
      <w:r>
        <w:rPr>
          <w:rFonts w:ascii="Simplified Arabic" w:hAnsi="Simplified Arabic" w:cs="Simplified Arabic" w:hint="cs"/>
          <w:color w:val="000000"/>
          <w:sz w:val="28"/>
          <w:szCs w:val="28"/>
          <w:rtl/>
        </w:rPr>
        <w:t xml:space="preserve"> بموضوعية تامة</w:t>
      </w:r>
      <w:r w:rsidRPr="00255965">
        <w:rPr>
          <w:rFonts w:ascii="Simplified Arabic" w:hAnsi="Simplified Arabic" w:cs="Simplified Arabic"/>
          <w:color w:val="000000"/>
          <w:sz w:val="28"/>
          <w:szCs w:val="28"/>
          <w:rtl/>
        </w:rPr>
        <w:t>، وذلك بما يتوافق مع وجهة نظرك.</w:t>
      </w:r>
      <w:r w:rsidRPr="00255965">
        <w:rPr>
          <w:rFonts w:ascii="Simplified Arabic" w:hAnsi="Simplified Arabic" w:cs="Simplified Arabic" w:hint="cs"/>
          <w:color w:val="000000"/>
          <w:sz w:val="28"/>
          <w:szCs w:val="28"/>
          <w:rtl/>
        </w:rPr>
        <w:t xml:space="preserve"> علما</w:t>
      </w:r>
      <w:r>
        <w:rPr>
          <w:rFonts w:ascii="Simplified Arabic" w:hAnsi="Simplified Arabic" w:cs="Simplified Arabic" w:hint="cs"/>
          <w:color w:val="000000"/>
          <w:sz w:val="28"/>
          <w:szCs w:val="28"/>
          <w:rtl/>
        </w:rPr>
        <w:t>ً بأن كل ما يرد من إجابات ومعلومات سيكون موضع تقدير</w:t>
      </w:r>
      <w:r w:rsidRPr="00255965">
        <w:rPr>
          <w:rFonts w:ascii="Simplified Arabic" w:hAnsi="Simplified Arabic" w:cs="Simplified Arabic" w:hint="cs"/>
          <w:color w:val="000000"/>
          <w:sz w:val="28"/>
          <w:szCs w:val="28"/>
          <w:rtl/>
        </w:rPr>
        <w:t xml:space="preserve"> وسوف ي</w:t>
      </w:r>
      <w:r>
        <w:rPr>
          <w:rFonts w:ascii="Simplified Arabic" w:hAnsi="Simplified Arabic" w:cs="Simplified Arabic" w:hint="cs"/>
          <w:color w:val="000000"/>
          <w:sz w:val="28"/>
          <w:szCs w:val="28"/>
          <w:rtl/>
        </w:rPr>
        <w:t xml:space="preserve">تم معاملة المعلومات الواردة فيها </w:t>
      </w:r>
      <w:r w:rsidRPr="00255965">
        <w:rPr>
          <w:rFonts w:ascii="Simplified Arabic" w:hAnsi="Simplified Arabic" w:cs="Simplified Arabic" w:hint="cs"/>
          <w:color w:val="000000"/>
          <w:sz w:val="28"/>
          <w:szCs w:val="28"/>
          <w:rtl/>
        </w:rPr>
        <w:t>بسرية تامة، و</w:t>
      </w:r>
      <w:r>
        <w:rPr>
          <w:rFonts w:ascii="Simplified Arabic" w:hAnsi="Simplified Arabic" w:cs="Simplified Arabic" w:hint="cs"/>
          <w:color w:val="000000"/>
          <w:sz w:val="28"/>
          <w:szCs w:val="28"/>
          <w:rtl/>
        </w:rPr>
        <w:t xml:space="preserve">سيتم استخدامها </w:t>
      </w:r>
      <w:r w:rsidRPr="00255965">
        <w:rPr>
          <w:rFonts w:ascii="Simplified Arabic" w:hAnsi="Simplified Arabic" w:cs="Simplified Arabic" w:hint="cs"/>
          <w:color w:val="000000"/>
          <w:sz w:val="28"/>
          <w:szCs w:val="28"/>
          <w:rtl/>
        </w:rPr>
        <w:t>لأغراض البحث العلمي</w:t>
      </w:r>
      <w:r>
        <w:rPr>
          <w:rFonts w:ascii="Simplified Arabic" w:hAnsi="Simplified Arabic" w:cs="Simplified Arabic" w:hint="cs"/>
          <w:color w:val="000000"/>
          <w:sz w:val="28"/>
          <w:szCs w:val="28"/>
          <w:rtl/>
        </w:rPr>
        <w:t xml:space="preserve"> فقط.</w:t>
      </w:r>
    </w:p>
    <w:p w:rsidR="003C0928" w:rsidRPr="00255965" w:rsidRDefault="003C0928" w:rsidP="003C0928">
      <w:pPr>
        <w:bidi/>
        <w:spacing w:after="200" w:line="240" w:lineRule="auto"/>
        <w:jc w:val="center"/>
        <w:rPr>
          <w:rFonts w:ascii="Simplified Arabic" w:hAnsi="Simplified Arabic" w:cs="Simplified Arabic"/>
          <w:b/>
          <w:bCs/>
          <w:color w:val="000000"/>
          <w:sz w:val="28"/>
          <w:szCs w:val="28"/>
          <w:rtl/>
        </w:rPr>
      </w:pPr>
      <w:r w:rsidRPr="00255965">
        <w:rPr>
          <w:rFonts w:ascii="Simplified Arabic" w:hAnsi="Simplified Arabic" w:cs="Simplified Arabic"/>
          <w:b/>
          <w:bCs/>
          <w:color w:val="000000"/>
          <w:sz w:val="28"/>
          <w:szCs w:val="28"/>
          <w:rtl/>
        </w:rPr>
        <w:t>شاكر</w:t>
      </w:r>
      <w:r w:rsidRPr="00255965">
        <w:rPr>
          <w:rFonts w:ascii="Simplified Arabic" w:hAnsi="Simplified Arabic" w:cs="Simplified Arabic" w:hint="cs"/>
          <w:b/>
          <w:bCs/>
          <w:color w:val="000000"/>
          <w:sz w:val="28"/>
          <w:szCs w:val="28"/>
          <w:rtl/>
        </w:rPr>
        <w:t xml:space="preserve">ةً </w:t>
      </w:r>
      <w:r w:rsidRPr="00255965">
        <w:rPr>
          <w:rFonts w:ascii="Simplified Arabic" w:hAnsi="Simplified Arabic" w:cs="Simplified Arabic"/>
          <w:b/>
          <w:bCs/>
          <w:color w:val="000000"/>
          <w:sz w:val="28"/>
          <w:szCs w:val="28"/>
          <w:rtl/>
        </w:rPr>
        <w:t>لكم جهودكم وحسن تعاونكم</w:t>
      </w:r>
    </w:p>
    <w:p w:rsidR="003C0928" w:rsidRPr="00255965" w:rsidRDefault="003C0928" w:rsidP="003C0928">
      <w:pPr>
        <w:bidi/>
        <w:spacing w:line="240" w:lineRule="auto"/>
        <w:jc w:val="center"/>
        <w:rPr>
          <w:rFonts w:ascii="Simplified Arabic" w:hAnsi="Simplified Arabic" w:cs="Simplified Arabic"/>
          <w:b/>
          <w:bCs/>
          <w:color w:val="000000"/>
          <w:sz w:val="28"/>
          <w:szCs w:val="28"/>
          <w:rtl/>
        </w:rPr>
      </w:pPr>
      <w:r w:rsidRPr="00255965">
        <w:rPr>
          <w:rFonts w:ascii="Simplified Arabic" w:hAnsi="Simplified Arabic" w:cs="Simplified Arabic" w:hint="cs"/>
          <w:b/>
          <w:bCs/>
          <w:color w:val="000000"/>
          <w:sz w:val="28"/>
          <w:szCs w:val="28"/>
          <w:rtl/>
        </w:rPr>
        <w:t xml:space="preserve">                                                    </w:t>
      </w:r>
    </w:p>
    <w:p w:rsidR="003C0928" w:rsidRPr="00255965" w:rsidRDefault="003C0928" w:rsidP="003C0928">
      <w:pPr>
        <w:bidi/>
        <w:spacing w:line="240" w:lineRule="auto"/>
        <w:jc w:val="center"/>
        <w:rPr>
          <w:rFonts w:ascii="Simplified Arabic" w:hAnsi="Simplified Arabic" w:cs="Simplified Arabic"/>
          <w:b/>
          <w:bCs/>
          <w:color w:val="000000"/>
          <w:sz w:val="28"/>
          <w:szCs w:val="28"/>
          <w:rtl/>
        </w:rPr>
      </w:pPr>
      <w:r w:rsidRPr="00255965">
        <w:rPr>
          <w:rFonts w:ascii="Simplified Arabic" w:hAnsi="Simplified Arabic" w:cs="Simplified Arabic" w:hint="cs"/>
          <w:b/>
          <w:bCs/>
          <w:color w:val="000000"/>
          <w:sz w:val="28"/>
          <w:szCs w:val="28"/>
          <w:rtl/>
        </w:rPr>
        <w:t xml:space="preserve">                                                    </w:t>
      </w:r>
      <w:r>
        <w:rPr>
          <w:rFonts w:ascii="Simplified Arabic" w:hAnsi="Simplified Arabic" w:cs="Simplified Arabic" w:hint="cs"/>
          <w:b/>
          <w:bCs/>
          <w:color w:val="000000"/>
          <w:sz w:val="28"/>
          <w:szCs w:val="28"/>
          <w:rtl/>
        </w:rPr>
        <w:t xml:space="preserve">       </w:t>
      </w:r>
      <w:r w:rsidRPr="00255965">
        <w:rPr>
          <w:rFonts w:ascii="Simplified Arabic" w:hAnsi="Simplified Arabic" w:cs="Simplified Arabic" w:hint="cs"/>
          <w:b/>
          <w:bCs/>
          <w:color w:val="000000"/>
          <w:sz w:val="28"/>
          <w:szCs w:val="28"/>
          <w:rtl/>
        </w:rPr>
        <w:t xml:space="preserve">   </w:t>
      </w:r>
      <w:r w:rsidRPr="00255965">
        <w:rPr>
          <w:rFonts w:ascii="Simplified Arabic" w:hAnsi="Simplified Arabic" w:cs="Simplified Arabic"/>
          <w:b/>
          <w:bCs/>
          <w:color w:val="000000"/>
          <w:sz w:val="28"/>
          <w:szCs w:val="28"/>
        </w:rPr>
        <w:t xml:space="preserve">  </w:t>
      </w:r>
      <w:r w:rsidRPr="00255965">
        <w:rPr>
          <w:rFonts w:ascii="Simplified Arabic" w:hAnsi="Simplified Arabic" w:cs="Simplified Arabic" w:hint="cs"/>
          <w:b/>
          <w:bCs/>
          <w:color w:val="000000"/>
          <w:sz w:val="28"/>
          <w:szCs w:val="28"/>
          <w:rtl/>
        </w:rPr>
        <w:t xml:space="preserve">       </w:t>
      </w:r>
      <w:r w:rsidRPr="00255965">
        <w:rPr>
          <w:rFonts w:ascii="Simplified Arabic" w:hAnsi="Simplified Arabic" w:cs="Simplified Arabic"/>
          <w:b/>
          <w:bCs/>
          <w:color w:val="000000"/>
          <w:sz w:val="28"/>
          <w:szCs w:val="28"/>
          <w:rtl/>
        </w:rPr>
        <w:t xml:space="preserve">إعداد الباحثة: </w:t>
      </w:r>
      <w:r>
        <w:rPr>
          <w:rFonts w:ascii="Simplified Arabic" w:hAnsi="Simplified Arabic" w:cs="Simplified Arabic" w:hint="cs"/>
          <w:b/>
          <w:bCs/>
          <w:color w:val="000000"/>
          <w:sz w:val="28"/>
          <w:szCs w:val="28"/>
          <w:rtl/>
        </w:rPr>
        <w:t>فادية سعد</w:t>
      </w:r>
    </w:p>
    <w:p w:rsidR="003C0928" w:rsidRDefault="003C0928" w:rsidP="003C0928">
      <w:pPr>
        <w:bidi/>
        <w:spacing w:line="240" w:lineRule="auto"/>
        <w:jc w:val="right"/>
        <w:rPr>
          <w:rFonts w:ascii="Simplified Arabic" w:hAnsi="Simplified Arabic" w:cs="Simplified Arabic"/>
          <w:b/>
          <w:bCs/>
          <w:color w:val="000000"/>
          <w:sz w:val="28"/>
          <w:szCs w:val="28"/>
          <w:rtl/>
        </w:rPr>
      </w:pPr>
      <w:r w:rsidRPr="00255965">
        <w:rPr>
          <w:rFonts w:ascii="Simplified Arabic" w:hAnsi="Simplified Arabic" w:cs="Simplified Arabic"/>
          <w:b/>
          <w:bCs/>
          <w:color w:val="000000"/>
          <w:sz w:val="28"/>
          <w:szCs w:val="28"/>
          <w:rtl/>
        </w:rPr>
        <w:t xml:space="preserve">                                     إشراف الدكتور: </w:t>
      </w:r>
      <w:r>
        <w:rPr>
          <w:rFonts w:ascii="Simplified Arabic" w:hAnsi="Simplified Arabic" w:cs="Simplified Arabic" w:hint="cs"/>
          <w:b/>
          <w:bCs/>
          <w:color w:val="000000"/>
          <w:sz w:val="28"/>
          <w:szCs w:val="28"/>
          <w:rtl/>
        </w:rPr>
        <w:t>ناصر جرادات</w:t>
      </w:r>
    </w:p>
    <w:p w:rsidR="003C0928" w:rsidRDefault="003C0928" w:rsidP="003C0928">
      <w:pPr>
        <w:bidi/>
        <w:spacing w:line="240" w:lineRule="auto"/>
        <w:jc w:val="right"/>
        <w:rPr>
          <w:rFonts w:ascii="Simplified Arabic" w:hAnsi="Simplified Arabic" w:cs="Simplified Arabic"/>
          <w:b/>
          <w:bCs/>
          <w:color w:val="000000"/>
          <w:sz w:val="28"/>
          <w:szCs w:val="28"/>
          <w:rtl/>
        </w:rPr>
      </w:pPr>
    </w:p>
    <w:p w:rsidR="003C0928" w:rsidRDefault="003C0928" w:rsidP="003C0928">
      <w:pPr>
        <w:bidi/>
        <w:spacing w:before="240" w:after="200" w:line="360" w:lineRule="auto"/>
        <w:ind w:right="-284"/>
        <w:contextualSpacing/>
        <w:rPr>
          <w:rFonts w:ascii="Simplified Arabic" w:hAnsi="Simplified Arabic" w:cs="Simplified Arabic"/>
          <w:b/>
          <w:bCs/>
          <w:color w:val="000000"/>
          <w:sz w:val="32"/>
          <w:szCs w:val="32"/>
          <w:rtl/>
        </w:rPr>
      </w:pPr>
      <w:r>
        <w:rPr>
          <w:rFonts w:ascii="Simplified Arabic" w:hAnsi="Simplified Arabic" w:cs="Simplified Arabic"/>
          <w:b/>
          <w:bCs/>
          <w:color w:val="000000"/>
          <w:sz w:val="32"/>
          <w:szCs w:val="32"/>
          <w:rtl/>
        </w:rPr>
        <w:lastRenderedPageBreak/>
        <w:t>القسم الأول: البيانات ال</w:t>
      </w:r>
      <w:r>
        <w:rPr>
          <w:rFonts w:ascii="Simplified Arabic" w:hAnsi="Simplified Arabic" w:cs="Simplified Arabic" w:hint="cs"/>
          <w:b/>
          <w:bCs/>
          <w:color w:val="000000"/>
          <w:sz w:val="32"/>
          <w:szCs w:val="32"/>
          <w:rtl/>
        </w:rPr>
        <w:t>ديمغرافية</w:t>
      </w:r>
    </w:p>
    <w:p w:rsidR="003C0928" w:rsidRPr="00F473DD" w:rsidRDefault="003C0928" w:rsidP="003C0928">
      <w:pPr>
        <w:bidi/>
        <w:spacing w:before="240" w:after="200" w:line="360" w:lineRule="auto"/>
        <w:ind w:right="-284"/>
        <w:contextualSpacing/>
        <w:rPr>
          <w:rFonts w:ascii="Simplified Arabic" w:hAnsi="Simplified Arabic" w:cs="Simplified Arabic"/>
          <w:color w:val="000000"/>
          <w:sz w:val="28"/>
          <w:szCs w:val="28"/>
          <w:rtl/>
        </w:rPr>
      </w:pPr>
      <w:proofErr w:type="gramStart"/>
      <w:r w:rsidRPr="00F473DD">
        <w:rPr>
          <w:rFonts w:ascii="Simplified Arabic" w:hAnsi="Simplified Arabic" w:cs="Simplified Arabic"/>
          <w:b/>
          <w:bCs/>
          <w:color w:val="000000"/>
          <w:sz w:val="28"/>
          <w:szCs w:val="28"/>
          <w:rtl/>
        </w:rPr>
        <w:t xml:space="preserve">الجنس: </w:t>
      </w:r>
      <w:r w:rsidRPr="00F473DD">
        <w:rPr>
          <w:rFonts w:ascii="Simplified Arabic" w:hAnsi="Simplified Arabic" w:cs="Simplified Arabic"/>
          <w:b/>
          <w:bCs/>
          <w:color w:val="000000"/>
          <w:sz w:val="28"/>
          <w:szCs w:val="28"/>
        </w:rPr>
        <w:sym w:font="Wingdings 2" w:char="F0A3"/>
      </w:r>
      <w:r w:rsidRPr="00F473DD">
        <w:rPr>
          <w:rFonts w:ascii="Simplified Arabic" w:hAnsi="Simplified Arabic" w:cs="Simplified Arabic"/>
          <w:b/>
          <w:bCs/>
          <w:color w:val="000000"/>
          <w:sz w:val="28"/>
          <w:szCs w:val="28"/>
          <w:rtl/>
        </w:rPr>
        <w:t xml:space="preserve"> </w:t>
      </w:r>
      <w:r w:rsidRPr="00F473DD">
        <w:rPr>
          <w:rFonts w:ascii="Simplified Arabic" w:hAnsi="Simplified Arabic" w:cs="Simplified Arabic"/>
          <w:color w:val="000000"/>
          <w:sz w:val="28"/>
          <w:szCs w:val="28"/>
          <w:rtl/>
        </w:rPr>
        <w:t>ذكر</w:t>
      </w:r>
      <w:proofErr w:type="gramEnd"/>
      <w:r w:rsidRPr="00F473DD">
        <w:rPr>
          <w:rFonts w:ascii="Simplified Arabic" w:hAnsi="Simplified Arabic" w:cs="Simplified Arabic"/>
          <w:color w:val="000000"/>
          <w:sz w:val="28"/>
          <w:szCs w:val="28"/>
          <w:rtl/>
        </w:rPr>
        <w:tab/>
      </w:r>
      <w:r w:rsidRPr="00F473DD">
        <w:rPr>
          <w:rFonts w:ascii="Simplified Arabic" w:hAnsi="Simplified Arabic" w:cs="Simplified Arabic"/>
          <w:color w:val="000000"/>
          <w:sz w:val="28"/>
          <w:szCs w:val="28"/>
          <w:rtl/>
        </w:rPr>
        <w:tab/>
      </w:r>
      <w:r w:rsidRPr="00F473DD">
        <w:rPr>
          <w:rFonts w:ascii="Simplified Arabic" w:hAnsi="Simplified Arabic" w:cs="Simplified Arabic"/>
          <w:b/>
          <w:bCs/>
          <w:color w:val="000000"/>
          <w:sz w:val="28"/>
          <w:szCs w:val="28"/>
        </w:rPr>
        <w:sym w:font="Wingdings 2" w:char="F0A3"/>
      </w:r>
      <w:r w:rsidRPr="00F473DD">
        <w:rPr>
          <w:rFonts w:ascii="Simplified Arabic" w:hAnsi="Simplified Arabic" w:cs="Simplified Arabic"/>
          <w:b/>
          <w:bCs/>
          <w:color w:val="000000"/>
          <w:sz w:val="28"/>
          <w:szCs w:val="28"/>
          <w:rtl/>
        </w:rPr>
        <w:t xml:space="preserve"> </w:t>
      </w:r>
      <w:r w:rsidRPr="00F473DD">
        <w:rPr>
          <w:rFonts w:ascii="Simplified Arabic" w:hAnsi="Simplified Arabic" w:cs="Simplified Arabic"/>
          <w:color w:val="000000"/>
          <w:sz w:val="28"/>
          <w:szCs w:val="28"/>
          <w:rtl/>
        </w:rPr>
        <w:t>أنثى</w:t>
      </w:r>
    </w:p>
    <w:p w:rsidR="003C0928" w:rsidRPr="00F473DD" w:rsidRDefault="003C0928" w:rsidP="003C0928">
      <w:pPr>
        <w:bidi/>
        <w:spacing w:before="240" w:after="200" w:line="360" w:lineRule="auto"/>
        <w:ind w:right="-284"/>
        <w:contextualSpacing/>
        <w:rPr>
          <w:rFonts w:ascii="Simplified Arabic" w:hAnsi="Simplified Arabic" w:cs="Simplified Arabic"/>
          <w:color w:val="000000"/>
          <w:sz w:val="28"/>
          <w:szCs w:val="28"/>
          <w:rtl/>
        </w:rPr>
      </w:pPr>
      <w:r w:rsidRPr="00F473DD">
        <w:rPr>
          <w:rFonts w:ascii="Simplified Arabic" w:hAnsi="Simplified Arabic" w:cs="Simplified Arabic"/>
          <w:b/>
          <w:bCs/>
          <w:color w:val="000000"/>
          <w:sz w:val="28"/>
          <w:szCs w:val="28"/>
          <w:rtl/>
        </w:rPr>
        <w:t xml:space="preserve">المؤهل </w:t>
      </w:r>
      <w:proofErr w:type="gramStart"/>
      <w:r w:rsidRPr="00F473DD">
        <w:rPr>
          <w:rFonts w:ascii="Simplified Arabic" w:hAnsi="Simplified Arabic" w:cs="Simplified Arabic"/>
          <w:b/>
          <w:bCs/>
          <w:color w:val="000000"/>
          <w:sz w:val="28"/>
          <w:szCs w:val="28"/>
          <w:rtl/>
        </w:rPr>
        <w:t>العلمي:</w:t>
      </w:r>
      <w:r w:rsidRPr="00F473DD">
        <w:rPr>
          <w:rFonts w:ascii="Simplified Arabic" w:hAnsi="Simplified Arabic" w:cs="Simplified Arabic"/>
          <w:color w:val="000000"/>
          <w:sz w:val="28"/>
          <w:szCs w:val="28"/>
          <w:rtl/>
        </w:rPr>
        <w:t xml:space="preserve"> </w:t>
      </w:r>
      <w:r w:rsidRPr="00F473DD">
        <w:rPr>
          <w:rFonts w:ascii="Simplified Arabic" w:hAnsi="Simplified Arabic" w:cs="Simplified Arabic"/>
          <w:b/>
          <w:bCs/>
          <w:color w:val="000000"/>
          <w:sz w:val="28"/>
          <w:szCs w:val="28"/>
        </w:rPr>
        <w:sym w:font="Wingdings 2" w:char="F0A3"/>
      </w:r>
      <w:r w:rsidRPr="00F473DD">
        <w:rPr>
          <w:rFonts w:ascii="Simplified Arabic" w:hAnsi="Simplified Arabic" w:cs="Simplified Arabic"/>
          <w:b/>
          <w:bCs/>
          <w:color w:val="000000"/>
          <w:sz w:val="28"/>
          <w:szCs w:val="28"/>
          <w:rtl/>
        </w:rPr>
        <w:t xml:space="preserve"> </w:t>
      </w:r>
      <w:r w:rsidRPr="00F473DD">
        <w:rPr>
          <w:rFonts w:ascii="Simplified Arabic" w:hAnsi="Simplified Arabic" w:cs="Simplified Arabic"/>
          <w:color w:val="000000"/>
          <w:sz w:val="28"/>
          <w:szCs w:val="28"/>
          <w:rtl/>
        </w:rPr>
        <w:t>دبلوم</w:t>
      </w:r>
      <w:proofErr w:type="gramEnd"/>
      <w:r w:rsidRPr="00F473DD">
        <w:rPr>
          <w:rFonts w:ascii="Simplified Arabic" w:hAnsi="Simplified Arabic" w:cs="Simplified Arabic"/>
          <w:color w:val="000000"/>
          <w:sz w:val="28"/>
          <w:szCs w:val="28"/>
          <w:rtl/>
        </w:rPr>
        <w:t xml:space="preserve"> فأقل</w:t>
      </w:r>
      <w:r w:rsidRPr="00F473DD">
        <w:rPr>
          <w:rFonts w:ascii="Simplified Arabic" w:hAnsi="Simplified Arabic" w:cs="Simplified Arabic"/>
          <w:color w:val="000000"/>
          <w:sz w:val="28"/>
          <w:szCs w:val="28"/>
          <w:rtl/>
        </w:rPr>
        <w:tab/>
      </w:r>
      <w:r w:rsidRPr="00F473DD">
        <w:rPr>
          <w:rFonts w:ascii="Simplified Arabic" w:hAnsi="Simplified Arabic" w:cs="Simplified Arabic"/>
          <w:color w:val="000000"/>
          <w:sz w:val="28"/>
          <w:szCs w:val="28"/>
          <w:rtl/>
        </w:rPr>
        <w:tab/>
      </w:r>
      <w:r w:rsidRPr="00F473DD">
        <w:rPr>
          <w:rFonts w:ascii="Simplified Arabic" w:hAnsi="Simplified Arabic" w:cs="Simplified Arabic"/>
          <w:b/>
          <w:bCs/>
          <w:color w:val="000000"/>
          <w:sz w:val="28"/>
          <w:szCs w:val="28"/>
        </w:rPr>
        <w:sym w:font="Wingdings 2" w:char="F0A3"/>
      </w:r>
      <w:r w:rsidRPr="00F473DD">
        <w:rPr>
          <w:rFonts w:ascii="Simplified Arabic" w:hAnsi="Simplified Arabic" w:cs="Simplified Arabic"/>
          <w:b/>
          <w:bCs/>
          <w:color w:val="000000"/>
          <w:sz w:val="28"/>
          <w:szCs w:val="28"/>
          <w:rtl/>
        </w:rPr>
        <w:t xml:space="preserve"> </w:t>
      </w:r>
      <w:r w:rsidRPr="00F473DD">
        <w:rPr>
          <w:rFonts w:ascii="Simplified Arabic" w:hAnsi="Simplified Arabic" w:cs="Simplified Arabic"/>
          <w:color w:val="000000"/>
          <w:sz w:val="28"/>
          <w:szCs w:val="28"/>
          <w:rtl/>
        </w:rPr>
        <w:t>بكالوريوس</w:t>
      </w:r>
      <w:r w:rsidRPr="00F473DD">
        <w:rPr>
          <w:rFonts w:ascii="Simplified Arabic" w:hAnsi="Simplified Arabic" w:cs="Simplified Arabic"/>
          <w:color w:val="000000"/>
          <w:sz w:val="28"/>
          <w:szCs w:val="28"/>
          <w:rtl/>
        </w:rPr>
        <w:tab/>
      </w:r>
      <w:r w:rsidRPr="00F473DD">
        <w:rPr>
          <w:rFonts w:ascii="Simplified Arabic" w:hAnsi="Simplified Arabic" w:cs="Simplified Arabic"/>
          <w:color w:val="000000"/>
          <w:sz w:val="28"/>
          <w:szCs w:val="28"/>
          <w:rtl/>
        </w:rPr>
        <w:tab/>
      </w:r>
      <w:r w:rsidRPr="00F473DD">
        <w:rPr>
          <w:rFonts w:ascii="Simplified Arabic" w:hAnsi="Simplified Arabic" w:cs="Simplified Arabic"/>
          <w:b/>
          <w:bCs/>
          <w:color w:val="000000"/>
          <w:sz w:val="28"/>
          <w:szCs w:val="28"/>
        </w:rPr>
        <w:sym w:font="Wingdings 2" w:char="F0A3"/>
      </w:r>
      <w:r w:rsidRPr="00F473DD">
        <w:rPr>
          <w:rFonts w:ascii="Simplified Arabic" w:hAnsi="Simplified Arabic" w:cs="Simplified Arabic"/>
          <w:b/>
          <w:bCs/>
          <w:color w:val="000000"/>
          <w:sz w:val="28"/>
          <w:szCs w:val="28"/>
          <w:rtl/>
        </w:rPr>
        <w:t xml:space="preserve"> </w:t>
      </w:r>
      <w:r w:rsidRPr="00F473DD">
        <w:rPr>
          <w:rFonts w:ascii="Simplified Arabic" w:hAnsi="Simplified Arabic" w:cs="Simplified Arabic"/>
          <w:color w:val="000000"/>
          <w:sz w:val="28"/>
          <w:szCs w:val="28"/>
          <w:rtl/>
        </w:rPr>
        <w:t>دراسات عليا</w:t>
      </w:r>
    </w:p>
    <w:p w:rsidR="003C0928" w:rsidRPr="00F473DD" w:rsidRDefault="003C0928" w:rsidP="003C0928">
      <w:pPr>
        <w:bidi/>
        <w:spacing w:before="240" w:after="200" w:line="360" w:lineRule="auto"/>
        <w:ind w:right="-284"/>
        <w:contextualSpacing/>
        <w:rPr>
          <w:rFonts w:ascii="Simplified Arabic" w:hAnsi="Simplified Arabic" w:cs="Simplified Arabic"/>
          <w:color w:val="000000"/>
          <w:sz w:val="28"/>
          <w:szCs w:val="28"/>
          <w:rtl/>
        </w:rPr>
      </w:pPr>
      <w:r w:rsidRPr="00F473DD">
        <w:rPr>
          <w:rFonts w:ascii="Simplified Arabic" w:hAnsi="Simplified Arabic" w:cs="Simplified Arabic"/>
          <w:b/>
          <w:bCs/>
          <w:color w:val="000000"/>
          <w:sz w:val="28"/>
          <w:szCs w:val="28"/>
          <w:rtl/>
        </w:rPr>
        <w:t xml:space="preserve">سنوات </w:t>
      </w:r>
      <w:proofErr w:type="gramStart"/>
      <w:r w:rsidRPr="00F473DD">
        <w:rPr>
          <w:rFonts w:ascii="Simplified Arabic" w:hAnsi="Simplified Arabic" w:cs="Simplified Arabic"/>
          <w:b/>
          <w:bCs/>
          <w:color w:val="000000"/>
          <w:sz w:val="28"/>
          <w:szCs w:val="28"/>
          <w:rtl/>
        </w:rPr>
        <w:t>الخبرة:</w:t>
      </w:r>
      <w:r w:rsidRPr="00F473DD">
        <w:rPr>
          <w:rFonts w:ascii="Simplified Arabic" w:hAnsi="Simplified Arabic" w:cs="Simplified Arabic"/>
          <w:color w:val="000000"/>
          <w:sz w:val="28"/>
          <w:szCs w:val="28"/>
          <w:rtl/>
        </w:rPr>
        <w:t xml:space="preserve"> </w:t>
      </w:r>
      <w:r w:rsidRPr="00F473DD">
        <w:rPr>
          <w:rFonts w:ascii="Simplified Arabic" w:hAnsi="Simplified Arabic" w:cs="Simplified Arabic"/>
          <w:b/>
          <w:bCs/>
          <w:color w:val="000000"/>
          <w:sz w:val="28"/>
          <w:szCs w:val="28"/>
        </w:rPr>
        <w:sym w:font="Wingdings 2" w:char="F0A3"/>
      </w:r>
      <w:r w:rsidRPr="00C63D03">
        <w:rPr>
          <w:rFonts w:ascii="Simplified Arabic" w:hAnsi="Simplified Arabic" w:cs="Simplified Arabic"/>
          <w:color w:val="000000"/>
          <w:sz w:val="28"/>
          <w:szCs w:val="28"/>
          <w:rtl/>
        </w:rPr>
        <w:t xml:space="preserve"> أقل</w:t>
      </w:r>
      <w:proofErr w:type="gramEnd"/>
      <w:r w:rsidRPr="00C63D03">
        <w:rPr>
          <w:rFonts w:ascii="Simplified Arabic" w:hAnsi="Simplified Arabic" w:cs="Simplified Arabic"/>
          <w:color w:val="000000"/>
          <w:sz w:val="28"/>
          <w:szCs w:val="28"/>
          <w:rtl/>
        </w:rPr>
        <w:t xml:space="preserve"> من 5 سنوات</w:t>
      </w:r>
      <w:r w:rsidRPr="00C63D03">
        <w:rPr>
          <w:rFonts w:ascii="Simplified Arabic" w:hAnsi="Simplified Arabic" w:cs="Simplified Arabic"/>
          <w:color w:val="000000"/>
          <w:sz w:val="28"/>
          <w:szCs w:val="28"/>
          <w:rtl/>
        </w:rPr>
        <w:tab/>
      </w:r>
      <w:r w:rsidRPr="00C63D03">
        <w:rPr>
          <w:rFonts w:ascii="Simplified Arabic" w:hAnsi="Simplified Arabic" w:cs="Simplified Arabic"/>
          <w:color w:val="000000"/>
          <w:sz w:val="28"/>
          <w:szCs w:val="28"/>
          <w:rtl/>
        </w:rPr>
        <w:tab/>
      </w:r>
      <w:r w:rsidRPr="00C63D03">
        <w:rPr>
          <w:rFonts w:ascii="Simplified Arabic" w:hAnsi="Simplified Arabic" w:cs="Simplified Arabic"/>
          <w:color w:val="000000"/>
          <w:sz w:val="28"/>
          <w:szCs w:val="28"/>
        </w:rPr>
        <w:sym w:font="Wingdings 2" w:char="F0A3"/>
      </w:r>
      <w:r w:rsidRPr="00C63D03">
        <w:rPr>
          <w:rFonts w:ascii="Simplified Arabic" w:hAnsi="Simplified Arabic" w:cs="Simplified Arabic"/>
          <w:color w:val="000000"/>
          <w:sz w:val="28"/>
          <w:szCs w:val="28"/>
          <w:rtl/>
        </w:rPr>
        <w:t xml:space="preserve"> 5-</w:t>
      </w:r>
      <w:r w:rsidRPr="00C63D03">
        <w:rPr>
          <w:rFonts w:ascii="Simplified Arabic" w:hAnsi="Simplified Arabic" w:cs="Simplified Arabic" w:hint="cs"/>
          <w:color w:val="000000"/>
          <w:sz w:val="28"/>
          <w:szCs w:val="28"/>
          <w:rtl/>
        </w:rPr>
        <w:t xml:space="preserve"> أقل من </w:t>
      </w:r>
      <w:r w:rsidRPr="00C63D03">
        <w:rPr>
          <w:rFonts w:ascii="Simplified Arabic" w:hAnsi="Simplified Arabic" w:cs="Simplified Arabic"/>
          <w:color w:val="000000"/>
          <w:sz w:val="28"/>
          <w:szCs w:val="28"/>
          <w:rtl/>
        </w:rPr>
        <w:t>10</w:t>
      </w:r>
      <w:r w:rsidRPr="00C63D03">
        <w:rPr>
          <w:rFonts w:ascii="Simplified Arabic" w:hAnsi="Simplified Arabic" w:cs="Simplified Arabic"/>
          <w:color w:val="000000"/>
          <w:sz w:val="28"/>
          <w:szCs w:val="28"/>
          <w:rtl/>
        </w:rPr>
        <w:tab/>
      </w:r>
      <w:r w:rsidRPr="00C63D03">
        <w:rPr>
          <w:rFonts w:ascii="Simplified Arabic" w:hAnsi="Simplified Arabic" w:cs="Simplified Arabic"/>
          <w:color w:val="000000"/>
          <w:sz w:val="28"/>
          <w:szCs w:val="28"/>
          <w:rtl/>
        </w:rPr>
        <w:tab/>
      </w:r>
      <w:r w:rsidRPr="00C63D03">
        <w:rPr>
          <w:rFonts w:ascii="Simplified Arabic" w:hAnsi="Simplified Arabic" w:cs="Simplified Arabic"/>
          <w:color w:val="000000"/>
          <w:sz w:val="28"/>
          <w:szCs w:val="28"/>
        </w:rPr>
        <w:sym w:font="Wingdings 2" w:char="F0A3"/>
      </w:r>
      <w:r w:rsidRPr="00C63D03">
        <w:rPr>
          <w:rFonts w:ascii="Simplified Arabic" w:hAnsi="Simplified Arabic" w:cs="Simplified Arabic"/>
          <w:color w:val="000000"/>
          <w:sz w:val="28"/>
          <w:szCs w:val="28"/>
          <w:rtl/>
        </w:rPr>
        <w:t xml:space="preserve"> </w:t>
      </w:r>
      <w:r w:rsidRPr="00C63D03">
        <w:rPr>
          <w:rFonts w:ascii="Simplified Arabic" w:hAnsi="Simplified Arabic" w:cs="Simplified Arabic" w:hint="cs"/>
          <w:color w:val="000000"/>
          <w:sz w:val="28"/>
          <w:szCs w:val="28"/>
          <w:rtl/>
        </w:rPr>
        <w:t xml:space="preserve">10 </w:t>
      </w:r>
      <w:r w:rsidRPr="00C63D03">
        <w:rPr>
          <w:rFonts w:ascii="Simplified Arabic" w:hAnsi="Simplified Arabic" w:cs="Simplified Arabic"/>
          <w:color w:val="000000"/>
          <w:sz w:val="28"/>
          <w:szCs w:val="28"/>
          <w:rtl/>
        </w:rPr>
        <w:t>–</w:t>
      </w:r>
      <w:r w:rsidRPr="00C63D03">
        <w:rPr>
          <w:rFonts w:ascii="Simplified Arabic" w:hAnsi="Simplified Arabic" w:cs="Simplified Arabic" w:hint="cs"/>
          <w:color w:val="000000"/>
          <w:sz w:val="28"/>
          <w:szCs w:val="28"/>
          <w:rtl/>
        </w:rPr>
        <w:t xml:space="preserve"> أقل من 15 </w:t>
      </w:r>
      <w:r w:rsidRPr="00C63D03">
        <w:rPr>
          <w:rFonts w:ascii="Simplified Arabic" w:hAnsi="Simplified Arabic" w:cs="Simplified Arabic" w:hint="cs"/>
          <w:color w:val="000000"/>
          <w:sz w:val="28"/>
          <w:szCs w:val="28"/>
          <w:rtl/>
        </w:rPr>
        <w:tab/>
      </w:r>
      <w:r w:rsidRPr="00C63D03">
        <w:rPr>
          <w:rFonts w:ascii="Simplified Arabic" w:hAnsi="Simplified Arabic" w:cs="Simplified Arabic" w:hint="cs"/>
          <w:color w:val="000000"/>
          <w:sz w:val="28"/>
          <w:szCs w:val="28"/>
          <w:rtl/>
        </w:rPr>
        <w:tab/>
      </w:r>
      <w:r w:rsidRPr="00F473DD">
        <w:rPr>
          <w:rFonts w:ascii="Simplified Arabic" w:hAnsi="Simplified Arabic" w:cs="Simplified Arabic"/>
          <w:b/>
          <w:bCs/>
          <w:color w:val="000000"/>
          <w:sz w:val="28"/>
          <w:szCs w:val="28"/>
        </w:rPr>
        <w:sym w:font="Wingdings 2" w:char="F0A3"/>
      </w:r>
      <w:r>
        <w:rPr>
          <w:rFonts w:ascii="Simplified Arabic" w:hAnsi="Simplified Arabic" w:cs="Simplified Arabic" w:hint="cs"/>
          <w:b/>
          <w:bCs/>
          <w:color w:val="000000"/>
          <w:sz w:val="28"/>
          <w:szCs w:val="28"/>
          <w:rtl/>
        </w:rPr>
        <w:t xml:space="preserve"> </w:t>
      </w:r>
      <w:r w:rsidRPr="00C63D03">
        <w:rPr>
          <w:rFonts w:ascii="Simplified Arabic" w:hAnsi="Simplified Arabic" w:cs="Simplified Arabic" w:hint="cs"/>
          <w:color w:val="000000"/>
          <w:sz w:val="28"/>
          <w:szCs w:val="28"/>
          <w:rtl/>
        </w:rPr>
        <w:t xml:space="preserve">15 </w:t>
      </w:r>
      <w:r w:rsidRPr="00C63D03">
        <w:rPr>
          <w:rFonts w:ascii="Simplified Arabic" w:hAnsi="Simplified Arabic" w:cs="Simplified Arabic"/>
          <w:color w:val="000000"/>
          <w:sz w:val="28"/>
          <w:szCs w:val="28"/>
          <w:rtl/>
        </w:rPr>
        <w:t>–</w:t>
      </w:r>
      <w:r w:rsidRPr="00C63D03">
        <w:rPr>
          <w:rFonts w:ascii="Simplified Arabic" w:hAnsi="Simplified Arabic" w:cs="Simplified Arabic" w:hint="cs"/>
          <w:color w:val="000000"/>
          <w:sz w:val="28"/>
          <w:szCs w:val="28"/>
          <w:rtl/>
        </w:rPr>
        <w:t>20</w:t>
      </w:r>
      <w:r w:rsidRPr="00C63D03">
        <w:rPr>
          <w:rFonts w:ascii="Simplified Arabic" w:hAnsi="Simplified Arabic" w:cs="Simplified Arabic" w:hint="cs"/>
          <w:color w:val="000000"/>
          <w:sz w:val="28"/>
          <w:szCs w:val="28"/>
          <w:rtl/>
        </w:rPr>
        <w:tab/>
      </w:r>
      <w:r>
        <w:rPr>
          <w:rFonts w:ascii="Simplified Arabic" w:hAnsi="Simplified Arabic" w:cs="Simplified Arabic"/>
          <w:color w:val="000000"/>
          <w:sz w:val="28"/>
          <w:szCs w:val="28"/>
          <w:rtl/>
        </w:rPr>
        <w:tab/>
      </w:r>
      <w:r w:rsidRPr="00F473DD">
        <w:rPr>
          <w:rFonts w:ascii="Simplified Arabic" w:hAnsi="Simplified Arabic" w:cs="Simplified Arabic"/>
          <w:b/>
          <w:bCs/>
          <w:color w:val="000000"/>
          <w:sz w:val="28"/>
          <w:szCs w:val="28"/>
        </w:rPr>
        <w:sym w:font="Wingdings 2" w:char="F0A3"/>
      </w:r>
      <w:r>
        <w:rPr>
          <w:rFonts w:ascii="Simplified Arabic" w:hAnsi="Simplified Arabic" w:cs="Simplified Arabic" w:hint="cs"/>
          <w:b/>
          <w:bCs/>
          <w:color w:val="000000"/>
          <w:sz w:val="28"/>
          <w:szCs w:val="28"/>
          <w:rtl/>
        </w:rPr>
        <w:t xml:space="preserve"> </w:t>
      </w:r>
      <w:r w:rsidRPr="00C63D03">
        <w:rPr>
          <w:rFonts w:ascii="Simplified Arabic" w:hAnsi="Simplified Arabic" w:cs="Simplified Arabic" w:hint="cs"/>
          <w:color w:val="000000"/>
          <w:sz w:val="28"/>
          <w:szCs w:val="28"/>
          <w:rtl/>
        </w:rPr>
        <w:t>أكثر من 20 سنة</w:t>
      </w:r>
    </w:p>
    <w:p w:rsidR="003C0928" w:rsidRDefault="003C0928" w:rsidP="003C0928">
      <w:pPr>
        <w:bidi/>
        <w:spacing w:before="240" w:after="200" w:line="360" w:lineRule="auto"/>
        <w:ind w:right="-284"/>
        <w:contextualSpacing/>
        <w:rPr>
          <w:rFonts w:ascii="Simplified Arabic" w:hAnsi="Simplified Arabic" w:cs="Simplified Arabic"/>
          <w:sz w:val="28"/>
          <w:szCs w:val="28"/>
          <w:rtl/>
        </w:rPr>
      </w:pPr>
      <w:r w:rsidRPr="00F473DD">
        <w:rPr>
          <w:rFonts w:ascii="Simplified Arabic" w:hAnsi="Simplified Arabic" w:cs="Simplified Arabic"/>
          <w:b/>
          <w:bCs/>
          <w:sz w:val="28"/>
          <w:szCs w:val="28"/>
          <w:rtl/>
        </w:rPr>
        <w:t xml:space="preserve">المستوى </w:t>
      </w:r>
      <w:proofErr w:type="gramStart"/>
      <w:r w:rsidRPr="00F473DD">
        <w:rPr>
          <w:rFonts w:ascii="Simplified Arabic" w:hAnsi="Simplified Arabic" w:cs="Simplified Arabic"/>
          <w:b/>
          <w:bCs/>
          <w:sz w:val="28"/>
          <w:szCs w:val="28"/>
          <w:rtl/>
        </w:rPr>
        <w:t>الوظيفي:</w:t>
      </w:r>
      <w:r w:rsidRPr="00F473DD">
        <w:rPr>
          <w:rFonts w:ascii="Simplified Arabic" w:hAnsi="Simplified Arabic" w:cs="Simplified Arabic"/>
          <w:sz w:val="28"/>
          <w:szCs w:val="28"/>
          <w:rtl/>
        </w:rPr>
        <w:t xml:space="preserve"> </w:t>
      </w:r>
      <w:r>
        <w:rPr>
          <w:rFonts w:ascii="Simplified Arabic" w:hAnsi="Simplified Arabic" w:cs="Simplified Arabic" w:hint="cs"/>
          <w:sz w:val="28"/>
          <w:szCs w:val="28"/>
          <w:rtl/>
        </w:rPr>
        <w:t xml:space="preserve"> </w:t>
      </w:r>
      <w:r w:rsidRPr="00C63D03">
        <w:rPr>
          <w:rFonts w:ascii="Simplified Arabic" w:hAnsi="Simplified Arabic" w:cs="Simplified Arabic"/>
          <w:color w:val="000000"/>
          <w:sz w:val="28"/>
          <w:szCs w:val="28"/>
        </w:rPr>
        <w:sym w:font="Wingdings 2" w:char="F0A3"/>
      </w:r>
      <w:r w:rsidRPr="00C63D03">
        <w:rPr>
          <w:rFonts w:ascii="Simplified Arabic" w:hAnsi="Simplified Arabic" w:cs="Simplified Arabic"/>
          <w:color w:val="000000"/>
          <w:sz w:val="28"/>
          <w:szCs w:val="28"/>
          <w:rtl/>
        </w:rPr>
        <w:t xml:space="preserve"> </w:t>
      </w:r>
      <w:proofErr w:type="gramEnd"/>
      <w:r w:rsidRPr="00C63D03">
        <w:rPr>
          <w:rFonts w:ascii="Simplified Arabic" w:hAnsi="Simplified Arabic" w:cs="Simplified Arabic"/>
          <w:sz w:val="28"/>
          <w:szCs w:val="28"/>
          <w:rtl/>
        </w:rPr>
        <w:t>موظف</w:t>
      </w:r>
      <w:r w:rsidRPr="00C63D03">
        <w:rPr>
          <w:rFonts w:ascii="Simplified Arabic" w:hAnsi="Simplified Arabic" w:cs="Simplified Arabic" w:hint="cs"/>
          <w:sz w:val="28"/>
          <w:szCs w:val="28"/>
          <w:rtl/>
        </w:rPr>
        <w:t xml:space="preserve"> </w:t>
      </w:r>
      <w:r w:rsidRPr="00C63D03">
        <w:rPr>
          <w:rFonts w:ascii="Simplified Arabic" w:hAnsi="Simplified Arabic" w:cs="Simplified Arabic"/>
          <w:sz w:val="28"/>
          <w:szCs w:val="28"/>
          <w:rtl/>
        </w:rPr>
        <w:tab/>
      </w:r>
      <w:r w:rsidRPr="00C63D03">
        <w:rPr>
          <w:rFonts w:ascii="Simplified Arabic" w:hAnsi="Simplified Arabic" w:cs="Simplified Arabic"/>
          <w:sz w:val="28"/>
          <w:szCs w:val="28"/>
          <w:rtl/>
        </w:rPr>
        <w:tab/>
      </w:r>
      <w:r w:rsidRPr="00C63D03">
        <w:rPr>
          <w:rFonts w:ascii="Simplified Arabic" w:hAnsi="Simplified Arabic" w:cs="Simplified Arabic"/>
          <w:color w:val="000000"/>
          <w:sz w:val="28"/>
          <w:szCs w:val="28"/>
        </w:rPr>
        <w:sym w:font="Wingdings 2" w:char="F0A3"/>
      </w:r>
      <w:r w:rsidRPr="00C63D03">
        <w:rPr>
          <w:rFonts w:ascii="Simplified Arabic" w:hAnsi="Simplified Arabic" w:cs="Simplified Arabic"/>
          <w:color w:val="000000"/>
          <w:sz w:val="28"/>
          <w:szCs w:val="28"/>
          <w:rtl/>
        </w:rPr>
        <w:t xml:space="preserve"> </w:t>
      </w:r>
      <w:r w:rsidRPr="00C63D03">
        <w:rPr>
          <w:rFonts w:ascii="Simplified Arabic" w:hAnsi="Simplified Arabic" w:cs="Simplified Arabic" w:hint="cs"/>
          <w:color w:val="000000"/>
          <w:sz w:val="28"/>
          <w:szCs w:val="28"/>
          <w:rtl/>
        </w:rPr>
        <w:t xml:space="preserve">رئيس قسم </w:t>
      </w:r>
      <w:r w:rsidRPr="00C63D03">
        <w:rPr>
          <w:rFonts w:ascii="Simplified Arabic" w:hAnsi="Simplified Arabic" w:cs="Simplified Arabic"/>
          <w:sz w:val="28"/>
          <w:szCs w:val="28"/>
          <w:rtl/>
        </w:rPr>
        <w:tab/>
      </w:r>
      <w:r w:rsidRPr="00C63D03">
        <w:rPr>
          <w:rFonts w:ascii="Simplified Arabic" w:hAnsi="Simplified Arabic" w:cs="Simplified Arabic"/>
          <w:sz w:val="28"/>
          <w:szCs w:val="28"/>
          <w:rtl/>
        </w:rPr>
        <w:tab/>
      </w:r>
      <w:r w:rsidRPr="00C63D03">
        <w:rPr>
          <w:rFonts w:ascii="Simplified Arabic" w:hAnsi="Simplified Arabic" w:cs="Simplified Arabic"/>
          <w:color w:val="000000"/>
          <w:sz w:val="28"/>
          <w:szCs w:val="28"/>
        </w:rPr>
        <w:sym w:font="Wingdings 2" w:char="F0A3"/>
      </w:r>
      <w:r w:rsidRPr="00C63D03">
        <w:rPr>
          <w:rFonts w:ascii="Simplified Arabic" w:hAnsi="Simplified Arabic" w:cs="Simplified Arabic"/>
          <w:color w:val="000000"/>
          <w:sz w:val="28"/>
          <w:szCs w:val="28"/>
          <w:rtl/>
        </w:rPr>
        <w:t xml:space="preserve"> </w:t>
      </w:r>
      <w:r w:rsidRPr="00C63D03">
        <w:rPr>
          <w:rFonts w:ascii="Simplified Arabic" w:hAnsi="Simplified Arabic" w:cs="Simplified Arabic" w:hint="cs"/>
          <w:color w:val="000000"/>
          <w:sz w:val="28"/>
          <w:szCs w:val="28"/>
          <w:rtl/>
        </w:rPr>
        <w:t xml:space="preserve">مدير دائرة </w:t>
      </w:r>
      <w:r w:rsidRPr="00C63D03">
        <w:rPr>
          <w:rFonts w:ascii="Simplified Arabic" w:hAnsi="Simplified Arabic" w:cs="Simplified Arabic"/>
          <w:sz w:val="28"/>
          <w:szCs w:val="28"/>
          <w:rtl/>
        </w:rPr>
        <w:t xml:space="preserve"> </w:t>
      </w:r>
    </w:p>
    <w:p w:rsidR="003C0928" w:rsidRDefault="003C0928" w:rsidP="003C0928">
      <w:pPr>
        <w:bidi/>
        <w:spacing w:before="240" w:after="200" w:line="360" w:lineRule="auto"/>
        <w:ind w:right="-284"/>
        <w:contextualSpacing/>
        <w:rPr>
          <w:rFonts w:ascii="Simplified Arabic" w:hAnsi="Simplified Arabic" w:cs="Simplified Arabic"/>
          <w:sz w:val="28"/>
          <w:szCs w:val="28"/>
          <w:rtl/>
        </w:rPr>
      </w:pPr>
      <w:r>
        <w:rPr>
          <w:rFonts w:ascii="Simplified Arabic" w:hAnsi="Simplified Arabic" w:cs="Simplified Arabic" w:hint="cs"/>
          <w:sz w:val="28"/>
          <w:szCs w:val="28"/>
          <w:rtl/>
        </w:rPr>
        <w:t xml:space="preserve">قطاع العمل: </w:t>
      </w:r>
      <w:proofErr w:type="gramStart"/>
      <w:r>
        <w:rPr>
          <w:rFonts w:ascii="Simplified Arabic" w:hAnsi="Simplified Arabic" w:cs="Simplified Arabic" w:hint="cs"/>
          <w:sz w:val="28"/>
          <w:szCs w:val="28"/>
          <w:rtl/>
        </w:rPr>
        <w:t>........................... .</w:t>
      </w:r>
      <w:proofErr w:type="gramEnd"/>
      <w:r>
        <w:rPr>
          <w:rFonts w:ascii="Simplified Arabic" w:hAnsi="Simplified Arabic" w:cs="Simplified Arabic" w:hint="cs"/>
          <w:sz w:val="28"/>
          <w:szCs w:val="28"/>
          <w:rtl/>
        </w:rPr>
        <w:t xml:space="preserve"> </w:t>
      </w:r>
    </w:p>
    <w:p w:rsidR="003C0928" w:rsidRPr="00F473DD" w:rsidRDefault="00447BC1" w:rsidP="005612F9">
      <w:pPr>
        <w:bidi/>
        <w:spacing w:after="240" w:line="240" w:lineRule="auto"/>
        <w:rPr>
          <w:rFonts w:ascii="Simplified Arabic" w:hAnsi="Simplified Arabic" w:cs="Simplified Arabic"/>
          <w:b/>
          <w:bCs/>
          <w:color w:val="000000"/>
          <w:sz w:val="28"/>
          <w:szCs w:val="28"/>
          <w:rtl/>
        </w:rPr>
      </w:pPr>
      <w:r>
        <w:rPr>
          <w:rFonts w:ascii="Simplified Arabic" w:hAnsi="Simplified Arabic" w:cs="Simplified Arabic"/>
          <w:b/>
          <w:bCs/>
          <w:color w:val="000000"/>
          <w:sz w:val="28"/>
          <w:szCs w:val="28"/>
          <w:rtl/>
        </w:rPr>
        <w:t>القسم الثاني: فقرات الاستب</w:t>
      </w:r>
      <w:r>
        <w:rPr>
          <w:rFonts w:ascii="Simplified Arabic" w:hAnsi="Simplified Arabic" w:cs="Simplified Arabic" w:hint="cs"/>
          <w:b/>
          <w:bCs/>
          <w:color w:val="000000"/>
          <w:sz w:val="28"/>
          <w:szCs w:val="28"/>
          <w:rtl/>
        </w:rPr>
        <w:t>انة</w:t>
      </w:r>
      <w:r w:rsidR="003C0928" w:rsidRPr="00F473DD">
        <w:rPr>
          <w:rFonts w:ascii="Simplified Arabic" w:hAnsi="Simplified Arabic" w:cs="Simplified Arabic"/>
          <w:b/>
          <w:bCs/>
          <w:color w:val="000000"/>
          <w:sz w:val="28"/>
          <w:szCs w:val="28"/>
          <w:rtl/>
        </w:rPr>
        <w:t xml:space="preserve"> المتعلقة بالقيادة الإدارية </w:t>
      </w:r>
    </w:p>
    <w:p w:rsidR="003C0928" w:rsidRDefault="003C0928" w:rsidP="005612F9">
      <w:pPr>
        <w:bidi/>
        <w:spacing w:before="240" w:after="240" w:line="240" w:lineRule="auto"/>
        <w:rPr>
          <w:rFonts w:ascii="Simplified Arabic" w:hAnsi="Simplified Arabic" w:cs="Simplified Arabic"/>
          <w:color w:val="000000"/>
          <w:sz w:val="28"/>
          <w:szCs w:val="28"/>
          <w:rtl/>
        </w:rPr>
      </w:pPr>
      <w:r w:rsidRPr="00255965">
        <w:rPr>
          <w:rFonts w:ascii="Simplified Arabic" w:hAnsi="Simplified Arabic" w:cs="Simplified Arabic"/>
          <w:color w:val="000000"/>
          <w:sz w:val="28"/>
          <w:szCs w:val="28"/>
          <w:rtl/>
        </w:rPr>
        <w:t xml:space="preserve">تتمنى الباحثة عليكم وضع إشارة </w:t>
      </w:r>
      <w:r w:rsidRPr="00255965">
        <w:rPr>
          <w:rFonts w:ascii="Simplified Arabic" w:hAnsi="Simplified Arabic" w:cs="Simplified Arabic"/>
          <w:color w:val="000000"/>
          <w:sz w:val="28"/>
          <w:szCs w:val="28"/>
        </w:rPr>
        <w:t>(X)</w:t>
      </w:r>
      <w:r w:rsidRPr="00255965">
        <w:rPr>
          <w:rFonts w:ascii="Simplified Arabic" w:hAnsi="Simplified Arabic" w:cs="Simplified Arabic"/>
          <w:color w:val="000000"/>
          <w:sz w:val="28"/>
          <w:szCs w:val="28"/>
          <w:rtl/>
        </w:rPr>
        <w:t xml:space="preserve"> مقابل كل فقرة وتحت درجة موافقتك عليها.</w:t>
      </w:r>
    </w:p>
    <w:tbl>
      <w:tblPr>
        <w:tblStyle w:val="TableGrid0"/>
        <w:bidiVisual/>
        <w:tblW w:w="0" w:type="auto"/>
        <w:tblLook w:val="04A0" w:firstRow="1" w:lastRow="0" w:firstColumn="1" w:lastColumn="0" w:noHBand="0" w:noVBand="1"/>
      </w:tblPr>
      <w:tblGrid>
        <w:gridCol w:w="694"/>
        <w:gridCol w:w="4304"/>
        <w:gridCol w:w="810"/>
        <w:gridCol w:w="705"/>
        <w:gridCol w:w="717"/>
        <w:gridCol w:w="875"/>
        <w:gridCol w:w="984"/>
      </w:tblGrid>
      <w:tr w:rsidR="003C0928" w:rsidRPr="00BE496C" w:rsidTr="003C0928">
        <w:tc>
          <w:tcPr>
            <w:tcW w:w="701" w:type="dxa"/>
          </w:tcPr>
          <w:p w:rsidR="003C0928" w:rsidRPr="00BE496C" w:rsidRDefault="003C0928" w:rsidP="005612F9">
            <w:pPr>
              <w:bidi/>
              <w:rPr>
                <w:rFonts w:ascii="Simplified Arabic" w:hAnsi="Simplified Arabic" w:cs="Simplified Arabic"/>
                <w:b/>
                <w:bCs/>
                <w:color w:val="000000"/>
                <w:sz w:val="28"/>
                <w:szCs w:val="28"/>
                <w:rtl/>
              </w:rPr>
            </w:pPr>
            <w:r w:rsidRPr="00BE496C">
              <w:rPr>
                <w:rFonts w:ascii="Simplified Arabic" w:hAnsi="Simplified Arabic" w:cs="Simplified Arabic" w:hint="cs"/>
                <w:b/>
                <w:bCs/>
                <w:color w:val="000000"/>
                <w:sz w:val="28"/>
                <w:szCs w:val="28"/>
                <w:rtl/>
              </w:rPr>
              <w:t>الرقم</w:t>
            </w:r>
          </w:p>
        </w:tc>
        <w:tc>
          <w:tcPr>
            <w:tcW w:w="4538" w:type="dxa"/>
          </w:tcPr>
          <w:p w:rsidR="003C0928" w:rsidRPr="00BE496C" w:rsidRDefault="003C0928" w:rsidP="005612F9">
            <w:pPr>
              <w:bidi/>
              <w:rPr>
                <w:rFonts w:ascii="Simplified Arabic" w:hAnsi="Simplified Arabic" w:cs="Simplified Arabic"/>
                <w:b/>
                <w:bCs/>
                <w:color w:val="000000"/>
                <w:sz w:val="28"/>
                <w:szCs w:val="28"/>
                <w:rtl/>
              </w:rPr>
            </w:pPr>
            <w:r w:rsidRPr="00BE496C">
              <w:rPr>
                <w:rFonts w:ascii="Simplified Arabic" w:hAnsi="Simplified Arabic" w:cs="Simplified Arabic" w:hint="cs"/>
                <w:b/>
                <w:bCs/>
                <w:color w:val="000000"/>
                <w:sz w:val="28"/>
                <w:szCs w:val="28"/>
                <w:rtl/>
              </w:rPr>
              <w:t>الفقرة</w:t>
            </w:r>
          </w:p>
        </w:tc>
        <w:tc>
          <w:tcPr>
            <w:tcW w:w="820" w:type="dxa"/>
          </w:tcPr>
          <w:p w:rsidR="003C0928" w:rsidRPr="00BE496C" w:rsidRDefault="003C0928" w:rsidP="005612F9">
            <w:pPr>
              <w:bidi/>
              <w:rPr>
                <w:rFonts w:ascii="Simplified Arabic" w:hAnsi="Simplified Arabic" w:cs="Simplified Arabic"/>
                <w:b/>
                <w:bCs/>
                <w:color w:val="000000"/>
                <w:sz w:val="28"/>
                <w:szCs w:val="28"/>
                <w:rtl/>
              </w:rPr>
            </w:pPr>
            <w:r w:rsidRPr="00BE496C">
              <w:rPr>
                <w:rFonts w:ascii="Simplified Arabic" w:hAnsi="Simplified Arabic" w:cs="Simplified Arabic" w:hint="cs"/>
                <w:b/>
                <w:bCs/>
                <w:color w:val="000000"/>
                <w:sz w:val="28"/>
                <w:szCs w:val="28"/>
                <w:rtl/>
              </w:rPr>
              <w:t>أوافق بشدة</w:t>
            </w:r>
          </w:p>
        </w:tc>
        <w:tc>
          <w:tcPr>
            <w:tcW w:w="707" w:type="dxa"/>
          </w:tcPr>
          <w:p w:rsidR="003C0928" w:rsidRPr="00BE496C" w:rsidRDefault="003C0928" w:rsidP="005612F9">
            <w:pPr>
              <w:bidi/>
              <w:rPr>
                <w:rFonts w:ascii="Simplified Arabic" w:hAnsi="Simplified Arabic" w:cs="Simplified Arabic"/>
                <w:b/>
                <w:bCs/>
                <w:color w:val="000000"/>
                <w:sz w:val="28"/>
                <w:szCs w:val="28"/>
                <w:rtl/>
              </w:rPr>
            </w:pPr>
            <w:r w:rsidRPr="00BE496C">
              <w:rPr>
                <w:rFonts w:ascii="Simplified Arabic" w:hAnsi="Simplified Arabic" w:cs="Simplified Arabic" w:hint="cs"/>
                <w:b/>
                <w:bCs/>
                <w:color w:val="000000"/>
                <w:sz w:val="28"/>
                <w:szCs w:val="28"/>
                <w:rtl/>
              </w:rPr>
              <w:t>أوافق</w:t>
            </w:r>
          </w:p>
        </w:tc>
        <w:tc>
          <w:tcPr>
            <w:tcW w:w="717" w:type="dxa"/>
          </w:tcPr>
          <w:p w:rsidR="003C0928" w:rsidRPr="00BE496C" w:rsidRDefault="003C0928" w:rsidP="005612F9">
            <w:pPr>
              <w:bidi/>
              <w:rPr>
                <w:rFonts w:ascii="Simplified Arabic" w:hAnsi="Simplified Arabic" w:cs="Simplified Arabic"/>
                <w:b/>
                <w:bCs/>
                <w:color w:val="000000"/>
                <w:sz w:val="28"/>
                <w:szCs w:val="28"/>
                <w:rtl/>
              </w:rPr>
            </w:pPr>
            <w:r w:rsidRPr="00BE496C">
              <w:rPr>
                <w:rFonts w:ascii="Simplified Arabic" w:hAnsi="Simplified Arabic" w:cs="Simplified Arabic" w:hint="cs"/>
                <w:b/>
                <w:bCs/>
                <w:color w:val="000000"/>
                <w:sz w:val="28"/>
                <w:szCs w:val="28"/>
                <w:rtl/>
              </w:rPr>
              <w:t>محايد</w:t>
            </w:r>
          </w:p>
        </w:tc>
        <w:tc>
          <w:tcPr>
            <w:tcW w:w="875" w:type="dxa"/>
          </w:tcPr>
          <w:p w:rsidR="003C0928" w:rsidRPr="00BE496C" w:rsidRDefault="003C0928" w:rsidP="005612F9">
            <w:pPr>
              <w:bidi/>
              <w:rPr>
                <w:rFonts w:ascii="Simplified Arabic" w:hAnsi="Simplified Arabic" w:cs="Simplified Arabic"/>
                <w:b/>
                <w:bCs/>
                <w:color w:val="000000"/>
                <w:sz w:val="28"/>
                <w:szCs w:val="28"/>
                <w:rtl/>
              </w:rPr>
            </w:pPr>
            <w:r w:rsidRPr="00BE496C">
              <w:rPr>
                <w:rFonts w:ascii="Simplified Arabic" w:hAnsi="Simplified Arabic" w:cs="Simplified Arabic" w:hint="cs"/>
                <w:b/>
                <w:bCs/>
                <w:color w:val="000000"/>
                <w:sz w:val="28"/>
                <w:szCs w:val="28"/>
                <w:rtl/>
              </w:rPr>
              <w:t xml:space="preserve">أعارض </w:t>
            </w:r>
          </w:p>
        </w:tc>
        <w:tc>
          <w:tcPr>
            <w:tcW w:w="992" w:type="dxa"/>
          </w:tcPr>
          <w:p w:rsidR="003C0928" w:rsidRPr="00BE496C" w:rsidRDefault="003C0928" w:rsidP="005612F9">
            <w:pPr>
              <w:bidi/>
              <w:rPr>
                <w:rFonts w:ascii="Simplified Arabic" w:hAnsi="Simplified Arabic" w:cs="Simplified Arabic"/>
                <w:b/>
                <w:bCs/>
                <w:color w:val="000000"/>
                <w:sz w:val="28"/>
                <w:szCs w:val="28"/>
                <w:rtl/>
              </w:rPr>
            </w:pPr>
            <w:r w:rsidRPr="00BE496C">
              <w:rPr>
                <w:rFonts w:ascii="Simplified Arabic" w:hAnsi="Simplified Arabic" w:cs="Simplified Arabic" w:hint="cs"/>
                <w:b/>
                <w:bCs/>
                <w:color w:val="000000"/>
                <w:sz w:val="28"/>
                <w:szCs w:val="28"/>
                <w:rtl/>
              </w:rPr>
              <w:t>أعارض بشدة</w:t>
            </w:r>
          </w:p>
        </w:tc>
      </w:tr>
      <w:tr w:rsidR="003C0928" w:rsidTr="003C0928">
        <w:tc>
          <w:tcPr>
            <w:tcW w:w="9350" w:type="dxa"/>
            <w:gridSpan w:val="7"/>
          </w:tcPr>
          <w:p w:rsidR="003C0928" w:rsidRPr="00BB7AF7" w:rsidRDefault="003C0928" w:rsidP="005612F9">
            <w:pPr>
              <w:bidi/>
              <w:rPr>
                <w:rFonts w:ascii="Simplified Arabic" w:hAnsi="Simplified Arabic" w:cs="Simplified Arabic"/>
                <w:b/>
                <w:bCs/>
                <w:color w:val="000000"/>
                <w:sz w:val="28"/>
                <w:szCs w:val="28"/>
                <w:rtl/>
              </w:rPr>
            </w:pPr>
            <w:r w:rsidRPr="00BB7AF7">
              <w:rPr>
                <w:rFonts w:ascii="Simplified Arabic" w:hAnsi="Simplified Arabic" w:cs="Simplified Arabic" w:hint="cs"/>
                <w:b/>
                <w:bCs/>
                <w:color w:val="000000"/>
                <w:sz w:val="28"/>
                <w:szCs w:val="28"/>
                <w:rtl/>
              </w:rPr>
              <w:t>المجال الأول: التحفيز المادي</w:t>
            </w:r>
            <w:r>
              <w:rPr>
                <w:rFonts w:ascii="Simplified Arabic" w:hAnsi="Simplified Arabic" w:cs="Simplified Arabic" w:hint="cs"/>
                <w:b/>
                <w:bCs/>
                <w:color w:val="000000"/>
                <w:sz w:val="28"/>
                <w:szCs w:val="28"/>
                <w:rtl/>
              </w:rPr>
              <w:t xml:space="preserve"> (</w:t>
            </w:r>
            <w:r w:rsidRPr="00360EF8">
              <w:rPr>
                <w:rFonts w:ascii="Simplified Arabic" w:hAnsi="Simplified Arabic" w:cs="Simplified Arabic" w:hint="cs"/>
                <w:sz w:val="28"/>
                <w:szCs w:val="28"/>
                <w:rtl/>
                <w:lang w:bidi="ar-JO"/>
              </w:rPr>
              <w:t>هو</w:t>
            </w:r>
            <w:r w:rsidRPr="00360EF8">
              <w:rPr>
                <w:rFonts w:ascii="Simplified Arabic" w:hAnsi="Simplified Arabic" w:cs="Simplified Arabic"/>
                <w:sz w:val="28"/>
                <w:szCs w:val="28"/>
                <w:rtl/>
                <w:lang w:bidi="ar-JO"/>
              </w:rPr>
              <w:t xml:space="preserve"> </w:t>
            </w:r>
            <w:r w:rsidRPr="00360EF8">
              <w:rPr>
                <w:rFonts w:ascii="Simplified Arabic" w:hAnsi="Simplified Arabic" w:cs="Simplified Arabic" w:hint="cs"/>
                <w:sz w:val="28"/>
                <w:szCs w:val="28"/>
                <w:rtl/>
                <w:lang w:bidi="ar-JO"/>
              </w:rPr>
              <w:t>الحافز</w:t>
            </w:r>
            <w:r w:rsidRPr="00360EF8">
              <w:rPr>
                <w:rFonts w:ascii="Simplified Arabic" w:hAnsi="Simplified Arabic" w:cs="Simplified Arabic"/>
                <w:sz w:val="28"/>
                <w:szCs w:val="28"/>
                <w:rtl/>
                <w:lang w:bidi="ar-JO"/>
              </w:rPr>
              <w:t xml:space="preserve"> </w:t>
            </w:r>
            <w:r w:rsidRPr="00360EF8">
              <w:rPr>
                <w:rFonts w:ascii="Simplified Arabic" w:hAnsi="Simplified Arabic" w:cs="Simplified Arabic" w:hint="cs"/>
                <w:sz w:val="28"/>
                <w:szCs w:val="28"/>
                <w:rtl/>
                <w:lang w:bidi="ar-JO"/>
              </w:rPr>
              <w:t>ذو</w:t>
            </w:r>
            <w:r w:rsidRPr="00360EF8">
              <w:rPr>
                <w:rFonts w:ascii="Simplified Arabic" w:hAnsi="Simplified Arabic" w:cs="Simplified Arabic"/>
                <w:sz w:val="28"/>
                <w:szCs w:val="28"/>
                <w:rtl/>
                <w:lang w:bidi="ar-JO"/>
              </w:rPr>
              <w:t xml:space="preserve"> </w:t>
            </w:r>
            <w:r w:rsidRPr="00360EF8">
              <w:rPr>
                <w:rFonts w:ascii="Simplified Arabic" w:hAnsi="Simplified Arabic" w:cs="Simplified Arabic" w:hint="cs"/>
                <w:sz w:val="28"/>
                <w:szCs w:val="28"/>
                <w:rtl/>
                <w:lang w:bidi="ar-JO"/>
              </w:rPr>
              <w:t>الطابع</w:t>
            </w:r>
            <w:r w:rsidRPr="00360EF8">
              <w:rPr>
                <w:rFonts w:ascii="Simplified Arabic" w:hAnsi="Simplified Arabic" w:cs="Simplified Arabic"/>
                <w:sz w:val="28"/>
                <w:szCs w:val="28"/>
                <w:rtl/>
                <w:lang w:bidi="ar-JO"/>
              </w:rPr>
              <w:t xml:space="preserve"> </w:t>
            </w:r>
            <w:r w:rsidRPr="00360EF8">
              <w:rPr>
                <w:rFonts w:ascii="Simplified Arabic" w:hAnsi="Simplified Arabic" w:cs="Simplified Arabic" w:hint="cs"/>
                <w:sz w:val="28"/>
                <w:szCs w:val="28"/>
                <w:rtl/>
                <w:lang w:bidi="ar-JO"/>
              </w:rPr>
              <w:t>المالي</w:t>
            </w:r>
            <w:r w:rsidRPr="00360EF8">
              <w:rPr>
                <w:rFonts w:ascii="Simplified Arabic" w:hAnsi="Simplified Arabic" w:cs="Simplified Arabic"/>
                <w:sz w:val="28"/>
                <w:szCs w:val="28"/>
                <w:rtl/>
                <w:lang w:bidi="ar-JO"/>
              </w:rPr>
              <w:t xml:space="preserve"> </w:t>
            </w:r>
            <w:r w:rsidRPr="00360EF8">
              <w:rPr>
                <w:rFonts w:ascii="Simplified Arabic" w:hAnsi="Simplified Arabic" w:cs="Simplified Arabic" w:hint="cs"/>
                <w:sz w:val="28"/>
                <w:szCs w:val="28"/>
                <w:rtl/>
                <w:lang w:bidi="ar-JO"/>
              </w:rPr>
              <w:t>او</w:t>
            </w:r>
            <w:r w:rsidRPr="00360EF8">
              <w:rPr>
                <w:rFonts w:ascii="Simplified Arabic" w:hAnsi="Simplified Arabic" w:cs="Simplified Arabic"/>
                <w:sz w:val="28"/>
                <w:szCs w:val="28"/>
                <w:rtl/>
                <w:lang w:bidi="ar-JO"/>
              </w:rPr>
              <w:t xml:space="preserve"> </w:t>
            </w:r>
            <w:r w:rsidRPr="00360EF8">
              <w:rPr>
                <w:rFonts w:ascii="Simplified Arabic" w:hAnsi="Simplified Arabic" w:cs="Simplified Arabic" w:hint="cs"/>
                <w:sz w:val="28"/>
                <w:szCs w:val="28"/>
                <w:rtl/>
                <w:lang w:bidi="ar-JO"/>
              </w:rPr>
              <w:t>النقدي</w:t>
            </w:r>
            <w:r w:rsidRPr="00360EF8">
              <w:rPr>
                <w:rFonts w:ascii="Simplified Arabic" w:hAnsi="Simplified Arabic" w:cs="Simplified Arabic"/>
                <w:sz w:val="28"/>
                <w:szCs w:val="28"/>
                <w:rtl/>
                <w:lang w:bidi="ar-JO"/>
              </w:rPr>
              <w:t xml:space="preserve"> </w:t>
            </w:r>
            <w:r w:rsidRPr="00360EF8">
              <w:rPr>
                <w:rFonts w:ascii="Simplified Arabic" w:hAnsi="Simplified Arabic" w:cs="Simplified Arabic" w:hint="cs"/>
                <w:sz w:val="28"/>
                <w:szCs w:val="28"/>
                <w:rtl/>
                <w:lang w:bidi="ar-JO"/>
              </w:rPr>
              <w:t>او</w:t>
            </w:r>
            <w:r w:rsidRPr="00360EF8">
              <w:rPr>
                <w:rFonts w:ascii="Simplified Arabic" w:hAnsi="Simplified Arabic" w:cs="Simplified Arabic"/>
                <w:sz w:val="28"/>
                <w:szCs w:val="28"/>
                <w:rtl/>
                <w:lang w:bidi="ar-JO"/>
              </w:rPr>
              <w:t xml:space="preserve"> </w:t>
            </w:r>
            <w:r>
              <w:rPr>
                <w:rFonts w:ascii="Simplified Arabic" w:hAnsi="Simplified Arabic" w:cs="Simplified Arabic" w:hint="cs"/>
                <w:sz w:val="28"/>
                <w:szCs w:val="28"/>
                <w:rtl/>
                <w:lang w:bidi="ar-JO"/>
              </w:rPr>
              <w:t>الاقتصادي)</w:t>
            </w:r>
          </w:p>
        </w:tc>
      </w:tr>
      <w:tr w:rsidR="003C0928" w:rsidTr="003C0928">
        <w:tc>
          <w:tcPr>
            <w:tcW w:w="701" w:type="dxa"/>
          </w:tcPr>
          <w:p w:rsidR="003C0928" w:rsidRDefault="003C0928" w:rsidP="005612F9">
            <w:pPr>
              <w:bidi/>
              <w:rPr>
                <w:rFonts w:ascii="Simplified Arabic" w:hAnsi="Simplified Arabic" w:cs="Simplified Arabic"/>
                <w:color w:val="000000"/>
                <w:sz w:val="28"/>
                <w:szCs w:val="28"/>
                <w:rtl/>
              </w:rPr>
            </w:pPr>
            <w:r>
              <w:rPr>
                <w:rFonts w:ascii="Simplified Arabic" w:hAnsi="Simplified Arabic" w:cs="Simplified Arabic" w:hint="cs"/>
                <w:color w:val="000000"/>
                <w:sz w:val="28"/>
                <w:szCs w:val="28"/>
                <w:rtl/>
              </w:rPr>
              <w:t>1</w:t>
            </w:r>
          </w:p>
        </w:tc>
        <w:tc>
          <w:tcPr>
            <w:tcW w:w="4538" w:type="dxa"/>
          </w:tcPr>
          <w:p w:rsidR="003C0928" w:rsidRDefault="003C0928" w:rsidP="005612F9">
            <w:pPr>
              <w:bidi/>
              <w:rPr>
                <w:rFonts w:ascii="Simplified Arabic" w:hAnsi="Simplified Arabic" w:cs="Simplified Arabic"/>
                <w:color w:val="000000"/>
                <w:sz w:val="28"/>
                <w:szCs w:val="28"/>
                <w:rtl/>
              </w:rPr>
            </w:pPr>
            <w:r>
              <w:rPr>
                <w:rFonts w:ascii="Simplified Arabic" w:hAnsi="Simplified Arabic" w:cs="Simplified Arabic" w:hint="cs"/>
                <w:color w:val="000000"/>
                <w:sz w:val="28"/>
                <w:szCs w:val="28"/>
                <w:rtl/>
              </w:rPr>
              <w:t xml:space="preserve">تقوم الإدارة بتشجيع العاملين على تطوير مهاراتهم من خلال. </w:t>
            </w:r>
          </w:p>
        </w:tc>
        <w:tc>
          <w:tcPr>
            <w:tcW w:w="820" w:type="dxa"/>
          </w:tcPr>
          <w:p w:rsidR="003C0928" w:rsidRDefault="003C0928" w:rsidP="005612F9">
            <w:pPr>
              <w:bidi/>
              <w:rPr>
                <w:rFonts w:ascii="Simplified Arabic" w:hAnsi="Simplified Arabic" w:cs="Simplified Arabic"/>
                <w:color w:val="000000"/>
                <w:sz w:val="28"/>
                <w:szCs w:val="28"/>
                <w:rtl/>
              </w:rPr>
            </w:pPr>
          </w:p>
        </w:tc>
        <w:tc>
          <w:tcPr>
            <w:tcW w:w="707" w:type="dxa"/>
          </w:tcPr>
          <w:p w:rsidR="003C0928" w:rsidRDefault="003C0928" w:rsidP="005612F9">
            <w:pPr>
              <w:bidi/>
              <w:rPr>
                <w:rFonts w:ascii="Simplified Arabic" w:hAnsi="Simplified Arabic" w:cs="Simplified Arabic"/>
                <w:color w:val="000000"/>
                <w:sz w:val="28"/>
                <w:szCs w:val="28"/>
                <w:rtl/>
              </w:rPr>
            </w:pPr>
          </w:p>
        </w:tc>
        <w:tc>
          <w:tcPr>
            <w:tcW w:w="717" w:type="dxa"/>
          </w:tcPr>
          <w:p w:rsidR="003C0928" w:rsidRDefault="003C0928" w:rsidP="005612F9">
            <w:pPr>
              <w:bidi/>
              <w:rPr>
                <w:rFonts w:ascii="Simplified Arabic" w:hAnsi="Simplified Arabic" w:cs="Simplified Arabic"/>
                <w:color w:val="000000"/>
                <w:sz w:val="28"/>
                <w:szCs w:val="28"/>
                <w:rtl/>
              </w:rPr>
            </w:pPr>
          </w:p>
        </w:tc>
        <w:tc>
          <w:tcPr>
            <w:tcW w:w="875" w:type="dxa"/>
          </w:tcPr>
          <w:p w:rsidR="003C0928" w:rsidRDefault="003C0928" w:rsidP="005612F9">
            <w:pPr>
              <w:bidi/>
              <w:rPr>
                <w:rFonts w:ascii="Simplified Arabic" w:hAnsi="Simplified Arabic" w:cs="Simplified Arabic"/>
                <w:color w:val="000000"/>
                <w:sz w:val="28"/>
                <w:szCs w:val="28"/>
                <w:rtl/>
              </w:rPr>
            </w:pPr>
          </w:p>
        </w:tc>
        <w:tc>
          <w:tcPr>
            <w:tcW w:w="992" w:type="dxa"/>
          </w:tcPr>
          <w:p w:rsidR="003C0928" w:rsidRDefault="003C0928" w:rsidP="005612F9">
            <w:pPr>
              <w:bidi/>
              <w:rPr>
                <w:rFonts w:ascii="Simplified Arabic" w:hAnsi="Simplified Arabic" w:cs="Simplified Arabic"/>
                <w:color w:val="000000"/>
                <w:sz w:val="28"/>
                <w:szCs w:val="28"/>
                <w:rtl/>
              </w:rPr>
            </w:pPr>
          </w:p>
        </w:tc>
      </w:tr>
      <w:tr w:rsidR="003C0928" w:rsidTr="003C0928">
        <w:tc>
          <w:tcPr>
            <w:tcW w:w="701" w:type="dxa"/>
          </w:tcPr>
          <w:p w:rsidR="003C0928" w:rsidRDefault="003C0928" w:rsidP="005612F9">
            <w:pPr>
              <w:bidi/>
              <w:rPr>
                <w:rFonts w:ascii="Simplified Arabic" w:hAnsi="Simplified Arabic" w:cs="Simplified Arabic"/>
                <w:color w:val="000000"/>
                <w:sz w:val="28"/>
                <w:szCs w:val="28"/>
                <w:rtl/>
              </w:rPr>
            </w:pPr>
            <w:r>
              <w:rPr>
                <w:rFonts w:ascii="Simplified Arabic" w:hAnsi="Simplified Arabic" w:cs="Simplified Arabic" w:hint="cs"/>
                <w:color w:val="000000"/>
                <w:sz w:val="28"/>
                <w:szCs w:val="28"/>
                <w:rtl/>
              </w:rPr>
              <w:t>2</w:t>
            </w:r>
          </w:p>
        </w:tc>
        <w:tc>
          <w:tcPr>
            <w:tcW w:w="4538" w:type="dxa"/>
          </w:tcPr>
          <w:p w:rsidR="003C0928" w:rsidRDefault="003C0928" w:rsidP="005612F9">
            <w:pPr>
              <w:bidi/>
              <w:rPr>
                <w:rFonts w:ascii="Simplified Arabic" w:hAnsi="Simplified Arabic" w:cs="Simplified Arabic"/>
                <w:color w:val="000000"/>
                <w:sz w:val="28"/>
                <w:szCs w:val="28"/>
                <w:rtl/>
              </w:rPr>
            </w:pPr>
            <w:r>
              <w:rPr>
                <w:rFonts w:ascii="Simplified Arabic" w:hAnsi="Simplified Arabic" w:cs="Simplified Arabic" w:hint="cs"/>
                <w:color w:val="000000"/>
                <w:sz w:val="28"/>
                <w:szCs w:val="28"/>
                <w:rtl/>
              </w:rPr>
              <w:t xml:space="preserve">تقوم الإدارة بمنح مكافآت مالية للموظفين المتميزين. </w:t>
            </w:r>
          </w:p>
        </w:tc>
        <w:tc>
          <w:tcPr>
            <w:tcW w:w="820" w:type="dxa"/>
          </w:tcPr>
          <w:p w:rsidR="003C0928" w:rsidRDefault="003C0928" w:rsidP="005612F9">
            <w:pPr>
              <w:bidi/>
              <w:rPr>
                <w:rFonts w:ascii="Simplified Arabic" w:hAnsi="Simplified Arabic" w:cs="Simplified Arabic"/>
                <w:color w:val="000000"/>
                <w:sz w:val="28"/>
                <w:szCs w:val="28"/>
                <w:rtl/>
              </w:rPr>
            </w:pPr>
          </w:p>
        </w:tc>
        <w:tc>
          <w:tcPr>
            <w:tcW w:w="707" w:type="dxa"/>
          </w:tcPr>
          <w:p w:rsidR="003C0928" w:rsidRDefault="003C0928" w:rsidP="005612F9">
            <w:pPr>
              <w:bidi/>
              <w:rPr>
                <w:rFonts w:ascii="Simplified Arabic" w:hAnsi="Simplified Arabic" w:cs="Simplified Arabic"/>
                <w:color w:val="000000"/>
                <w:sz w:val="28"/>
                <w:szCs w:val="28"/>
                <w:rtl/>
              </w:rPr>
            </w:pPr>
          </w:p>
        </w:tc>
        <w:tc>
          <w:tcPr>
            <w:tcW w:w="717" w:type="dxa"/>
          </w:tcPr>
          <w:p w:rsidR="003C0928" w:rsidRDefault="003C0928" w:rsidP="005612F9">
            <w:pPr>
              <w:bidi/>
              <w:rPr>
                <w:rFonts w:ascii="Simplified Arabic" w:hAnsi="Simplified Arabic" w:cs="Simplified Arabic"/>
                <w:color w:val="000000"/>
                <w:sz w:val="28"/>
                <w:szCs w:val="28"/>
                <w:rtl/>
              </w:rPr>
            </w:pPr>
          </w:p>
        </w:tc>
        <w:tc>
          <w:tcPr>
            <w:tcW w:w="875" w:type="dxa"/>
          </w:tcPr>
          <w:p w:rsidR="003C0928" w:rsidRDefault="003C0928" w:rsidP="005612F9">
            <w:pPr>
              <w:bidi/>
              <w:rPr>
                <w:rFonts w:ascii="Simplified Arabic" w:hAnsi="Simplified Arabic" w:cs="Simplified Arabic"/>
                <w:color w:val="000000"/>
                <w:sz w:val="28"/>
                <w:szCs w:val="28"/>
                <w:rtl/>
              </w:rPr>
            </w:pPr>
          </w:p>
        </w:tc>
        <w:tc>
          <w:tcPr>
            <w:tcW w:w="992" w:type="dxa"/>
          </w:tcPr>
          <w:p w:rsidR="003C0928" w:rsidRDefault="003C0928" w:rsidP="005612F9">
            <w:pPr>
              <w:bidi/>
              <w:rPr>
                <w:rFonts w:ascii="Simplified Arabic" w:hAnsi="Simplified Arabic" w:cs="Simplified Arabic"/>
                <w:color w:val="000000"/>
                <w:sz w:val="28"/>
                <w:szCs w:val="28"/>
                <w:rtl/>
              </w:rPr>
            </w:pPr>
          </w:p>
        </w:tc>
      </w:tr>
      <w:tr w:rsidR="003C0928" w:rsidTr="003C0928">
        <w:tc>
          <w:tcPr>
            <w:tcW w:w="701" w:type="dxa"/>
          </w:tcPr>
          <w:p w:rsidR="003C0928" w:rsidRDefault="003C0928" w:rsidP="005612F9">
            <w:pPr>
              <w:bidi/>
              <w:rPr>
                <w:rFonts w:ascii="Simplified Arabic" w:hAnsi="Simplified Arabic" w:cs="Simplified Arabic"/>
                <w:color w:val="000000"/>
                <w:sz w:val="28"/>
                <w:szCs w:val="28"/>
                <w:rtl/>
              </w:rPr>
            </w:pPr>
            <w:r>
              <w:rPr>
                <w:rFonts w:ascii="Simplified Arabic" w:hAnsi="Simplified Arabic" w:cs="Simplified Arabic" w:hint="cs"/>
                <w:color w:val="000000"/>
                <w:sz w:val="28"/>
                <w:szCs w:val="28"/>
                <w:rtl/>
              </w:rPr>
              <w:t>3</w:t>
            </w:r>
          </w:p>
        </w:tc>
        <w:tc>
          <w:tcPr>
            <w:tcW w:w="4538" w:type="dxa"/>
          </w:tcPr>
          <w:p w:rsidR="003C0928" w:rsidRDefault="003C0928" w:rsidP="005612F9">
            <w:pPr>
              <w:bidi/>
              <w:rPr>
                <w:rFonts w:ascii="Simplified Arabic" w:hAnsi="Simplified Arabic" w:cs="Simplified Arabic"/>
                <w:color w:val="000000"/>
                <w:sz w:val="28"/>
                <w:szCs w:val="28"/>
                <w:rtl/>
              </w:rPr>
            </w:pPr>
            <w:r>
              <w:rPr>
                <w:rFonts w:ascii="Simplified Arabic" w:hAnsi="Simplified Arabic" w:cs="Simplified Arabic" w:hint="cs"/>
                <w:color w:val="000000"/>
                <w:sz w:val="28"/>
                <w:szCs w:val="28"/>
                <w:rtl/>
              </w:rPr>
              <w:t xml:space="preserve">تقوم الإدارة بترقية العاملين المتميزين. </w:t>
            </w:r>
          </w:p>
        </w:tc>
        <w:tc>
          <w:tcPr>
            <w:tcW w:w="820" w:type="dxa"/>
          </w:tcPr>
          <w:p w:rsidR="003C0928" w:rsidRDefault="003C0928" w:rsidP="005612F9">
            <w:pPr>
              <w:bidi/>
              <w:rPr>
                <w:rFonts w:ascii="Simplified Arabic" w:hAnsi="Simplified Arabic" w:cs="Simplified Arabic"/>
                <w:color w:val="000000"/>
                <w:sz w:val="28"/>
                <w:szCs w:val="28"/>
                <w:rtl/>
              </w:rPr>
            </w:pPr>
          </w:p>
        </w:tc>
        <w:tc>
          <w:tcPr>
            <w:tcW w:w="707" w:type="dxa"/>
          </w:tcPr>
          <w:p w:rsidR="003C0928" w:rsidRDefault="003C0928" w:rsidP="005612F9">
            <w:pPr>
              <w:bidi/>
              <w:rPr>
                <w:rFonts w:ascii="Simplified Arabic" w:hAnsi="Simplified Arabic" w:cs="Simplified Arabic"/>
                <w:color w:val="000000"/>
                <w:sz w:val="28"/>
                <w:szCs w:val="28"/>
                <w:rtl/>
              </w:rPr>
            </w:pPr>
          </w:p>
        </w:tc>
        <w:tc>
          <w:tcPr>
            <w:tcW w:w="717" w:type="dxa"/>
          </w:tcPr>
          <w:p w:rsidR="003C0928" w:rsidRDefault="003C0928" w:rsidP="005612F9">
            <w:pPr>
              <w:bidi/>
              <w:rPr>
                <w:rFonts w:ascii="Simplified Arabic" w:hAnsi="Simplified Arabic" w:cs="Simplified Arabic"/>
                <w:color w:val="000000"/>
                <w:sz w:val="28"/>
                <w:szCs w:val="28"/>
                <w:rtl/>
              </w:rPr>
            </w:pPr>
          </w:p>
        </w:tc>
        <w:tc>
          <w:tcPr>
            <w:tcW w:w="875" w:type="dxa"/>
          </w:tcPr>
          <w:p w:rsidR="003C0928" w:rsidRDefault="003C0928" w:rsidP="005612F9">
            <w:pPr>
              <w:bidi/>
              <w:rPr>
                <w:rFonts w:ascii="Simplified Arabic" w:hAnsi="Simplified Arabic" w:cs="Simplified Arabic"/>
                <w:color w:val="000000"/>
                <w:sz w:val="28"/>
                <w:szCs w:val="28"/>
                <w:rtl/>
              </w:rPr>
            </w:pPr>
          </w:p>
        </w:tc>
        <w:tc>
          <w:tcPr>
            <w:tcW w:w="992" w:type="dxa"/>
          </w:tcPr>
          <w:p w:rsidR="003C0928" w:rsidRDefault="003C0928" w:rsidP="005612F9">
            <w:pPr>
              <w:bidi/>
              <w:rPr>
                <w:rFonts w:ascii="Simplified Arabic" w:hAnsi="Simplified Arabic" w:cs="Simplified Arabic"/>
                <w:color w:val="000000"/>
                <w:sz w:val="28"/>
                <w:szCs w:val="28"/>
                <w:rtl/>
              </w:rPr>
            </w:pPr>
          </w:p>
        </w:tc>
      </w:tr>
      <w:tr w:rsidR="003C0928" w:rsidTr="003C0928">
        <w:tc>
          <w:tcPr>
            <w:tcW w:w="701" w:type="dxa"/>
          </w:tcPr>
          <w:p w:rsidR="003C0928" w:rsidRDefault="003C0928" w:rsidP="005612F9">
            <w:pPr>
              <w:bidi/>
              <w:rPr>
                <w:rFonts w:ascii="Simplified Arabic" w:hAnsi="Simplified Arabic" w:cs="Simplified Arabic"/>
                <w:color w:val="000000"/>
                <w:sz w:val="28"/>
                <w:szCs w:val="28"/>
                <w:rtl/>
              </w:rPr>
            </w:pPr>
            <w:r>
              <w:rPr>
                <w:rFonts w:ascii="Simplified Arabic" w:hAnsi="Simplified Arabic" w:cs="Simplified Arabic" w:hint="cs"/>
                <w:color w:val="000000"/>
                <w:sz w:val="28"/>
                <w:szCs w:val="28"/>
                <w:rtl/>
              </w:rPr>
              <w:t>4</w:t>
            </w:r>
          </w:p>
        </w:tc>
        <w:tc>
          <w:tcPr>
            <w:tcW w:w="4538" w:type="dxa"/>
          </w:tcPr>
          <w:p w:rsidR="003C0928" w:rsidRDefault="003C0928" w:rsidP="005612F9">
            <w:pPr>
              <w:bidi/>
              <w:rPr>
                <w:rFonts w:ascii="Simplified Arabic" w:hAnsi="Simplified Arabic" w:cs="Simplified Arabic"/>
                <w:color w:val="000000"/>
                <w:sz w:val="28"/>
                <w:szCs w:val="28"/>
                <w:rtl/>
              </w:rPr>
            </w:pPr>
            <w:r>
              <w:rPr>
                <w:rFonts w:ascii="Simplified Arabic" w:hAnsi="Simplified Arabic" w:cs="Simplified Arabic" w:hint="cs"/>
                <w:color w:val="000000"/>
                <w:sz w:val="28"/>
                <w:szCs w:val="28"/>
                <w:rtl/>
              </w:rPr>
              <w:t xml:space="preserve">تعمل الإدارة على صرف امتيازات مالية في الأعياد الرسمية. </w:t>
            </w:r>
          </w:p>
        </w:tc>
        <w:tc>
          <w:tcPr>
            <w:tcW w:w="820" w:type="dxa"/>
          </w:tcPr>
          <w:p w:rsidR="003C0928" w:rsidRDefault="003C0928" w:rsidP="005612F9">
            <w:pPr>
              <w:bidi/>
              <w:rPr>
                <w:rFonts w:ascii="Simplified Arabic" w:hAnsi="Simplified Arabic" w:cs="Simplified Arabic"/>
                <w:color w:val="000000"/>
                <w:sz w:val="28"/>
                <w:szCs w:val="28"/>
                <w:rtl/>
              </w:rPr>
            </w:pPr>
          </w:p>
        </w:tc>
        <w:tc>
          <w:tcPr>
            <w:tcW w:w="707" w:type="dxa"/>
          </w:tcPr>
          <w:p w:rsidR="003C0928" w:rsidRDefault="003C0928" w:rsidP="005612F9">
            <w:pPr>
              <w:bidi/>
              <w:rPr>
                <w:rFonts w:ascii="Simplified Arabic" w:hAnsi="Simplified Arabic" w:cs="Simplified Arabic"/>
                <w:color w:val="000000"/>
                <w:sz w:val="28"/>
                <w:szCs w:val="28"/>
                <w:rtl/>
              </w:rPr>
            </w:pPr>
          </w:p>
        </w:tc>
        <w:tc>
          <w:tcPr>
            <w:tcW w:w="717" w:type="dxa"/>
          </w:tcPr>
          <w:p w:rsidR="003C0928" w:rsidRDefault="003C0928" w:rsidP="005612F9">
            <w:pPr>
              <w:bidi/>
              <w:rPr>
                <w:rFonts w:ascii="Simplified Arabic" w:hAnsi="Simplified Arabic" w:cs="Simplified Arabic"/>
                <w:color w:val="000000"/>
                <w:sz w:val="28"/>
                <w:szCs w:val="28"/>
                <w:rtl/>
              </w:rPr>
            </w:pPr>
          </w:p>
        </w:tc>
        <w:tc>
          <w:tcPr>
            <w:tcW w:w="875" w:type="dxa"/>
          </w:tcPr>
          <w:p w:rsidR="003C0928" w:rsidRDefault="003C0928" w:rsidP="005612F9">
            <w:pPr>
              <w:bidi/>
              <w:rPr>
                <w:rFonts w:ascii="Simplified Arabic" w:hAnsi="Simplified Arabic" w:cs="Simplified Arabic"/>
                <w:color w:val="000000"/>
                <w:sz w:val="28"/>
                <w:szCs w:val="28"/>
                <w:rtl/>
              </w:rPr>
            </w:pPr>
          </w:p>
        </w:tc>
        <w:tc>
          <w:tcPr>
            <w:tcW w:w="992" w:type="dxa"/>
          </w:tcPr>
          <w:p w:rsidR="003C0928" w:rsidRDefault="003C0928" w:rsidP="005612F9">
            <w:pPr>
              <w:bidi/>
              <w:rPr>
                <w:rFonts w:ascii="Simplified Arabic" w:hAnsi="Simplified Arabic" w:cs="Simplified Arabic"/>
                <w:color w:val="000000"/>
                <w:sz w:val="28"/>
                <w:szCs w:val="28"/>
                <w:rtl/>
              </w:rPr>
            </w:pPr>
          </w:p>
        </w:tc>
      </w:tr>
      <w:tr w:rsidR="003C0928" w:rsidTr="003C0928">
        <w:tc>
          <w:tcPr>
            <w:tcW w:w="701" w:type="dxa"/>
          </w:tcPr>
          <w:p w:rsidR="003C0928" w:rsidRDefault="003C0928" w:rsidP="005612F9">
            <w:pPr>
              <w:bidi/>
              <w:rPr>
                <w:rFonts w:ascii="Simplified Arabic" w:hAnsi="Simplified Arabic" w:cs="Simplified Arabic"/>
                <w:color w:val="000000"/>
                <w:sz w:val="28"/>
                <w:szCs w:val="28"/>
                <w:rtl/>
              </w:rPr>
            </w:pPr>
            <w:r>
              <w:rPr>
                <w:rFonts w:ascii="Simplified Arabic" w:hAnsi="Simplified Arabic" w:cs="Simplified Arabic" w:hint="cs"/>
                <w:color w:val="000000"/>
                <w:sz w:val="28"/>
                <w:szCs w:val="28"/>
                <w:rtl/>
              </w:rPr>
              <w:t>5</w:t>
            </w:r>
          </w:p>
        </w:tc>
        <w:tc>
          <w:tcPr>
            <w:tcW w:w="4538" w:type="dxa"/>
          </w:tcPr>
          <w:p w:rsidR="003C0928" w:rsidRDefault="003C0928" w:rsidP="005612F9">
            <w:pPr>
              <w:bidi/>
              <w:rPr>
                <w:rFonts w:ascii="Simplified Arabic" w:hAnsi="Simplified Arabic" w:cs="Simplified Arabic"/>
                <w:color w:val="000000"/>
                <w:sz w:val="28"/>
                <w:szCs w:val="28"/>
                <w:rtl/>
              </w:rPr>
            </w:pPr>
            <w:r>
              <w:rPr>
                <w:rFonts w:ascii="Simplified Arabic" w:hAnsi="Simplified Arabic" w:cs="Simplified Arabic" w:hint="cs"/>
                <w:color w:val="000000"/>
                <w:sz w:val="28"/>
                <w:szCs w:val="28"/>
                <w:rtl/>
              </w:rPr>
              <w:t xml:space="preserve">تقوم الإدارة بزيادة الراتب للموظفين سنوياً بنسبة معينة. </w:t>
            </w:r>
          </w:p>
        </w:tc>
        <w:tc>
          <w:tcPr>
            <w:tcW w:w="820" w:type="dxa"/>
          </w:tcPr>
          <w:p w:rsidR="003C0928" w:rsidRDefault="003C0928" w:rsidP="005612F9">
            <w:pPr>
              <w:bidi/>
              <w:rPr>
                <w:rFonts w:ascii="Simplified Arabic" w:hAnsi="Simplified Arabic" w:cs="Simplified Arabic"/>
                <w:color w:val="000000"/>
                <w:sz w:val="28"/>
                <w:szCs w:val="28"/>
                <w:rtl/>
              </w:rPr>
            </w:pPr>
          </w:p>
        </w:tc>
        <w:tc>
          <w:tcPr>
            <w:tcW w:w="707" w:type="dxa"/>
          </w:tcPr>
          <w:p w:rsidR="003C0928" w:rsidRDefault="003C0928" w:rsidP="005612F9">
            <w:pPr>
              <w:bidi/>
              <w:rPr>
                <w:rFonts w:ascii="Simplified Arabic" w:hAnsi="Simplified Arabic" w:cs="Simplified Arabic"/>
                <w:color w:val="000000"/>
                <w:sz w:val="28"/>
                <w:szCs w:val="28"/>
                <w:rtl/>
              </w:rPr>
            </w:pPr>
          </w:p>
        </w:tc>
        <w:tc>
          <w:tcPr>
            <w:tcW w:w="717" w:type="dxa"/>
          </w:tcPr>
          <w:p w:rsidR="003C0928" w:rsidRDefault="003C0928" w:rsidP="005612F9">
            <w:pPr>
              <w:bidi/>
              <w:rPr>
                <w:rFonts w:ascii="Simplified Arabic" w:hAnsi="Simplified Arabic" w:cs="Simplified Arabic"/>
                <w:color w:val="000000"/>
                <w:sz w:val="28"/>
                <w:szCs w:val="28"/>
                <w:rtl/>
              </w:rPr>
            </w:pPr>
          </w:p>
        </w:tc>
        <w:tc>
          <w:tcPr>
            <w:tcW w:w="875" w:type="dxa"/>
          </w:tcPr>
          <w:p w:rsidR="003C0928" w:rsidRDefault="003C0928" w:rsidP="005612F9">
            <w:pPr>
              <w:bidi/>
              <w:rPr>
                <w:rFonts w:ascii="Simplified Arabic" w:hAnsi="Simplified Arabic" w:cs="Simplified Arabic"/>
                <w:color w:val="000000"/>
                <w:sz w:val="28"/>
                <w:szCs w:val="28"/>
                <w:rtl/>
              </w:rPr>
            </w:pPr>
          </w:p>
        </w:tc>
        <w:tc>
          <w:tcPr>
            <w:tcW w:w="992" w:type="dxa"/>
          </w:tcPr>
          <w:p w:rsidR="003C0928" w:rsidRDefault="003C0928" w:rsidP="005612F9">
            <w:pPr>
              <w:bidi/>
              <w:rPr>
                <w:rFonts w:ascii="Simplified Arabic" w:hAnsi="Simplified Arabic" w:cs="Simplified Arabic"/>
                <w:color w:val="000000"/>
                <w:sz w:val="28"/>
                <w:szCs w:val="28"/>
                <w:rtl/>
              </w:rPr>
            </w:pPr>
          </w:p>
        </w:tc>
      </w:tr>
      <w:tr w:rsidR="003C0928" w:rsidTr="003C0928">
        <w:tc>
          <w:tcPr>
            <w:tcW w:w="701" w:type="dxa"/>
          </w:tcPr>
          <w:p w:rsidR="003C0928" w:rsidRPr="00BE496C" w:rsidRDefault="003C0928" w:rsidP="005612F9">
            <w:pPr>
              <w:bidi/>
              <w:rPr>
                <w:rFonts w:ascii="Simplified Arabic" w:hAnsi="Simplified Arabic" w:cs="Simplified Arabic"/>
                <w:b/>
                <w:bCs/>
                <w:color w:val="000000"/>
                <w:sz w:val="28"/>
                <w:szCs w:val="28"/>
                <w:rtl/>
              </w:rPr>
            </w:pPr>
            <w:r w:rsidRPr="00BE496C">
              <w:rPr>
                <w:rFonts w:ascii="Simplified Arabic" w:hAnsi="Simplified Arabic" w:cs="Simplified Arabic" w:hint="cs"/>
                <w:b/>
                <w:bCs/>
                <w:color w:val="000000"/>
                <w:sz w:val="28"/>
                <w:szCs w:val="28"/>
                <w:rtl/>
              </w:rPr>
              <w:lastRenderedPageBreak/>
              <w:t>الرقم</w:t>
            </w:r>
          </w:p>
        </w:tc>
        <w:tc>
          <w:tcPr>
            <w:tcW w:w="4538" w:type="dxa"/>
          </w:tcPr>
          <w:p w:rsidR="003C0928" w:rsidRPr="00BE496C" w:rsidRDefault="003C0928" w:rsidP="005612F9">
            <w:pPr>
              <w:bidi/>
              <w:rPr>
                <w:rFonts w:ascii="Simplified Arabic" w:hAnsi="Simplified Arabic" w:cs="Simplified Arabic"/>
                <w:b/>
                <w:bCs/>
                <w:color w:val="000000"/>
                <w:sz w:val="28"/>
                <w:szCs w:val="28"/>
                <w:rtl/>
              </w:rPr>
            </w:pPr>
            <w:r w:rsidRPr="00BE496C">
              <w:rPr>
                <w:rFonts w:ascii="Simplified Arabic" w:hAnsi="Simplified Arabic" w:cs="Simplified Arabic" w:hint="cs"/>
                <w:b/>
                <w:bCs/>
                <w:color w:val="000000"/>
                <w:sz w:val="28"/>
                <w:szCs w:val="28"/>
                <w:rtl/>
              </w:rPr>
              <w:t>الفقرة</w:t>
            </w:r>
          </w:p>
        </w:tc>
        <w:tc>
          <w:tcPr>
            <w:tcW w:w="820" w:type="dxa"/>
          </w:tcPr>
          <w:p w:rsidR="003C0928" w:rsidRPr="00BE496C" w:rsidRDefault="003C0928" w:rsidP="005612F9">
            <w:pPr>
              <w:bidi/>
              <w:rPr>
                <w:rFonts w:ascii="Simplified Arabic" w:hAnsi="Simplified Arabic" w:cs="Simplified Arabic"/>
                <w:b/>
                <w:bCs/>
                <w:color w:val="000000"/>
                <w:sz w:val="28"/>
                <w:szCs w:val="28"/>
                <w:rtl/>
              </w:rPr>
            </w:pPr>
            <w:r w:rsidRPr="00BE496C">
              <w:rPr>
                <w:rFonts w:ascii="Simplified Arabic" w:hAnsi="Simplified Arabic" w:cs="Simplified Arabic" w:hint="cs"/>
                <w:b/>
                <w:bCs/>
                <w:color w:val="000000"/>
                <w:sz w:val="28"/>
                <w:szCs w:val="28"/>
                <w:rtl/>
              </w:rPr>
              <w:t>أوافق بشدة</w:t>
            </w:r>
          </w:p>
        </w:tc>
        <w:tc>
          <w:tcPr>
            <w:tcW w:w="707" w:type="dxa"/>
          </w:tcPr>
          <w:p w:rsidR="003C0928" w:rsidRPr="00BE496C" w:rsidRDefault="003C0928" w:rsidP="005612F9">
            <w:pPr>
              <w:bidi/>
              <w:rPr>
                <w:rFonts w:ascii="Simplified Arabic" w:hAnsi="Simplified Arabic" w:cs="Simplified Arabic"/>
                <w:b/>
                <w:bCs/>
                <w:color w:val="000000"/>
                <w:sz w:val="28"/>
                <w:szCs w:val="28"/>
                <w:rtl/>
              </w:rPr>
            </w:pPr>
            <w:r w:rsidRPr="00BE496C">
              <w:rPr>
                <w:rFonts w:ascii="Simplified Arabic" w:hAnsi="Simplified Arabic" w:cs="Simplified Arabic" w:hint="cs"/>
                <w:b/>
                <w:bCs/>
                <w:color w:val="000000"/>
                <w:sz w:val="28"/>
                <w:szCs w:val="28"/>
                <w:rtl/>
              </w:rPr>
              <w:t>أوافق</w:t>
            </w:r>
          </w:p>
        </w:tc>
        <w:tc>
          <w:tcPr>
            <w:tcW w:w="717" w:type="dxa"/>
          </w:tcPr>
          <w:p w:rsidR="003C0928" w:rsidRPr="00BE496C" w:rsidRDefault="003C0928" w:rsidP="005612F9">
            <w:pPr>
              <w:bidi/>
              <w:rPr>
                <w:rFonts w:ascii="Simplified Arabic" w:hAnsi="Simplified Arabic" w:cs="Simplified Arabic"/>
                <w:b/>
                <w:bCs/>
                <w:color w:val="000000"/>
                <w:sz w:val="28"/>
                <w:szCs w:val="28"/>
                <w:rtl/>
              </w:rPr>
            </w:pPr>
            <w:r w:rsidRPr="00BE496C">
              <w:rPr>
                <w:rFonts w:ascii="Simplified Arabic" w:hAnsi="Simplified Arabic" w:cs="Simplified Arabic" w:hint="cs"/>
                <w:b/>
                <w:bCs/>
                <w:color w:val="000000"/>
                <w:sz w:val="28"/>
                <w:szCs w:val="28"/>
                <w:rtl/>
              </w:rPr>
              <w:t>محايد</w:t>
            </w:r>
          </w:p>
        </w:tc>
        <w:tc>
          <w:tcPr>
            <w:tcW w:w="875" w:type="dxa"/>
          </w:tcPr>
          <w:p w:rsidR="003C0928" w:rsidRPr="00BE496C" w:rsidRDefault="003C0928" w:rsidP="005612F9">
            <w:pPr>
              <w:bidi/>
              <w:rPr>
                <w:rFonts w:ascii="Simplified Arabic" w:hAnsi="Simplified Arabic" w:cs="Simplified Arabic"/>
                <w:b/>
                <w:bCs/>
                <w:color w:val="000000"/>
                <w:sz w:val="28"/>
                <w:szCs w:val="28"/>
                <w:rtl/>
              </w:rPr>
            </w:pPr>
            <w:r w:rsidRPr="00BE496C">
              <w:rPr>
                <w:rFonts w:ascii="Simplified Arabic" w:hAnsi="Simplified Arabic" w:cs="Simplified Arabic" w:hint="cs"/>
                <w:b/>
                <w:bCs/>
                <w:color w:val="000000"/>
                <w:sz w:val="28"/>
                <w:szCs w:val="28"/>
                <w:rtl/>
              </w:rPr>
              <w:t xml:space="preserve">أعارض </w:t>
            </w:r>
          </w:p>
        </w:tc>
        <w:tc>
          <w:tcPr>
            <w:tcW w:w="992" w:type="dxa"/>
          </w:tcPr>
          <w:p w:rsidR="003C0928" w:rsidRPr="00BE496C" w:rsidRDefault="003C0928" w:rsidP="005612F9">
            <w:pPr>
              <w:bidi/>
              <w:rPr>
                <w:rFonts w:ascii="Simplified Arabic" w:hAnsi="Simplified Arabic" w:cs="Simplified Arabic"/>
                <w:b/>
                <w:bCs/>
                <w:color w:val="000000"/>
                <w:sz w:val="28"/>
                <w:szCs w:val="28"/>
                <w:rtl/>
              </w:rPr>
            </w:pPr>
            <w:r w:rsidRPr="00BE496C">
              <w:rPr>
                <w:rFonts w:ascii="Simplified Arabic" w:hAnsi="Simplified Arabic" w:cs="Simplified Arabic" w:hint="cs"/>
                <w:b/>
                <w:bCs/>
                <w:color w:val="000000"/>
                <w:sz w:val="28"/>
                <w:szCs w:val="28"/>
                <w:rtl/>
              </w:rPr>
              <w:t>أعارض بشدة</w:t>
            </w:r>
          </w:p>
        </w:tc>
      </w:tr>
      <w:tr w:rsidR="003C0928" w:rsidTr="003C0928">
        <w:tc>
          <w:tcPr>
            <w:tcW w:w="9350" w:type="dxa"/>
            <w:gridSpan w:val="7"/>
          </w:tcPr>
          <w:p w:rsidR="003C0928" w:rsidRPr="00BB7AF7" w:rsidRDefault="003C0928" w:rsidP="005612F9">
            <w:pPr>
              <w:bidi/>
              <w:rPr>
                <w:rFonts w:ascii="Simplified Arabic" w:hAnsi="Simplified Arabic" w:cs="Simplified Arabic"/>
                <w:b/>
                <w:bCs/>
                <w:color w:val="000000"/>
                <w:sz w:val="28"/>
                <w:szCs w:val="28"/>
                <w:rtl/>
              </w:rPr>
            </w:pPr>
            <w:r w:rsidRPr="00BB7AF7">
              <w:rPr>
                <w:rFonts w:ascii="Simplified Arabic" w:hAnsi="Simplified Arabic" w:cs="Simplified Arabic" w:hint="cs"/>
                <w:b/>
                <w:bCs/>
                <w:color w:val="000000"/>
                <w:sz w:val="28"/>
                <w:szCs w:val="28"/>
                <w:rtl/>
              </w:rPr>
              <w:t>المجال الثاني: التحفيز المعنوي</w:t>
            </w:r>
            <w:r>
              <w:rPr>
                <w:rFonts w:ascii="Simplified Arabic" w:hAnsi="Simplified Arabic" w:cs="Simplified Arabic" w:hint="cs"/>
                <w:b/>
                <w:bCs/>
                <w:color w:val="000000"/>
                <w:sz w:val="28"/>
                <w:szCs w:val="28"/>
                <w:rtl/>
              </w:rPr>
              <w:t xml:space="preserve"> (</w:t>
            </w:r>
            <w:r w:rsidRPr="00360EF8">
              <w:rPr>
                <w:rFonts w:ascii="Simplified Arabic" w:hAnsi="Simplified Arabic" w:cs="Simplified Arabic" w:hint="cs"/>
                <w:sz w:val="28"/>
                <w:szCs w:val="28"/>
                <w:rtl/>
                <w:lang w:bidi="ar-JO"/>
              </w:rPr>
              <w:t>هي</w:t>
            </w:r>
            <w:r w:rsidRPr="00360EF8">
              <w:rPr>
                <w:rFonts w:ascii="Simplified Arabic" w:hAnsi="Simplified Arabic" w:cs="Simplified Arabic"/>
                <w:sz w:val="28"/>
                <w:szCs w:val="28"/>
                <w:rtl/>
                <w:lang w:bidi="ar-JO"/>
              </w:rPr>
              <w:t xml:space="preserve"> </w:t>
            </w:r>
            <w:r w:rsidRPr="00360EF8">
              <w:rPr>
                <w:rFonts w:ascii="Simplified Arabic" w:hAnsi="Simplified Arabic" w:cs="Simplified Arabic" w:hint="cs"/>
                <w:sz w:val="28"/>
                <w:szCs w:val="28"/>
                <w:rtl/>
                <w:lang w:bidi="ar-JO"/>
              </w:rPr>
              <w:t>الح</w:t>
            </w:r>
            <w:r w:rsidRPr="006508AC">
              <w:rPr>
                <w:rFonts w:ascii="Simplified Arabic" w:hAnsi="Simplified Arabic" w:cs="Simplified Arabic" w:hint="cs"/>
                <w:sz w:val="28"/>
                <w:szCs w:val="28"/>
                <w:rtl/>
                <w:lang w:bidi="ar-JO"/>
              </w:rPr>
              <w:t>وافز</w:t>
            </w:r>
            <w:r w:rsidRPr="006508AC">
              <w:rPr>
                <w:rFonts w:ascii="Simplified Arabic" w:hAnsi="Simplified Arabic" w:cs="Simplified Arabic"/>
                <w:sz w:val="28"/>
                <w:szCs w:val="28"/>
                <w:rtl/>
                <w:lang w:bidi="ar-JO"/>
              </w:rPr>
              <w:t xml:space="preserve"> </w:t>
            </w:r>
            <w:r w:rsidRPr="006508AC">
              <w:rPr>
                <w:rFonts w:ascii="Simplified Arabic" w:hAnsi="Simplified Arabic" w:cs="Simplified Arabic" w:hint="cs"/>
                <w:sz w:val="28"/>
                <w:szCs w:val="28"/>
                <w:rtl/>
                <w:lang w:bidi="ar-JO"/>
              </w:rPr>
              <w:t>التي</w:t>
            </w:r>
            <w:r w:rsidRPr="006508AC">
              <w:rPr>
                <w:rFonts w:ascii="Simplified Arabic" w:hAnsi="Simplified Arabic" w:cs="Simplified Arabic"/>
                <w:sz w:val="28"/>
                <w:szCs w:val="28"/>
                <w:rtl/>
                <w:lang w:bidi="ar-JO"/>
              </w:rPr>
              <w:t xml:space="preserve"> </w:t>
            </w:r>
            <w:r w:rsidRPr="006508AC">
              <w:rPr>
                <w:rFonts w:ascii="Simplified Arabic" w:hAnsi="Simplified Arabic" w:cs="Simplified Arabic" w:hint="cs"/>
                <w:sz w:val="28"/>
                <w:szCs w:val="28"/>
                <w:rtl/>
                <w:lang w:bidi="ar-JO"/>
              </w:rPr>
              <w:t>تساعد</w:t>
            </w:r>
            <w:r w:rsidRPr="006508AC">
              <w:rPr>
                <w:rFonts w:ascii="Simplified Arabic" w:hAnsi="Simplified Arabic" w:cs="Simplified Arabic"/>
                <w:sz w:val="28"/>
                <w:szCs w:val="28"/>
                <w:rtl/>
                <w:lang w:bidi="ar-JO"/>
              </w:rPr>
              <w:t xml:space="preserve"> </w:t>
            </w:r>
            <w:r>
              <w:rPr>
                <w:rFonts w:ascii="Simplified Arabic" w:hAnsi="Simplified Arabic" w:cs="Simplified Arabic" w:hint="cs"/>
                <w:sz w:val="28"/>
                <w:szCs w:val="28"/>
                <w:rtl/>
                <w:lang w:bidi="ar-JO"/>
              </w:rPr>
              <w:t>الموظف على</w:t>
            </w:r>
            <w:r w:rsidRPr="006508AC">
              <w:rPr>
                <w:rFonts w:ascii="Simplified Arabic" w:hAnsi="Simplified Arabic" w:cs="Simplified Arabic"/>
                <w:sz w:val="28"/>
                <w:szCs w:val="28"/>
                <w:rtl/>
                <w:lang w:bidi="ar-JO"/>
              </w:rPr>
              <w:t xml:space="preserve"> </w:t>
            </w:r>
            <w:r w:rsidRPr="006508AC">
              <w:rPr>
                <w:rFonts w:ascii="Simplified Arabic" w:hAnsi="Simplified Arabic" w:cs="Simplified Arabic" w:hint="cs"/>
                <w:sz w:val="28"/>
                <w:szCs w:val="28"/>
                <w:rtl/>
                <w:lang w:bidi="ar-JO"/>
              </w:rPr>
              <w:t>إشباع</w:t>
            </w:r>
            <w:r w:rsidRPr="006508AC">
              <w:rPr>
                <w:rFonts w:ascii="Simplified Arabic" w:hAnsi="Simplified Arabic" w:cs="Simplified Arabic"/>
                <w:sz w:val="28"/>
                <w:szCs w:val="28"/>
                <w:rtl/>
                <w:lang w:bidi="ar-JO"/>
              </w:rPr>
              <w:t xml:space="preserve"> </w:t>
            </w:r>
            <w:r w:rsidRPr="006508AC">
              <w:rPr>
                <w:rFonts w:ascii="Simplified Arabic" w:hAnsi="Simplified Arabic" w:cs="Simplified Arabic" w:hint="cs"/>
                <w:sz w:val="28"/>
                <w:szCs w:val="28"/>
                <w:rtl/>
                <w:lang w:bidi="ar-JO"/>
              </w:rPr>
              <w:t>حاجاته</w:t>
            </w:r>
            <w:r w:rsidRPr="006508AC">
              <w:rPr>
                <w:rFonts w:ascii="Simplified Arabic" w:hAnsi="Simplified Arabic" w:cs="Simplified Arabic"/>
                <w:sz w:val="28"/>
                <w:szCs w:val="28"/>
                <w:rtl/>
                <w:lang w:bidi="ar-JO"/>
              </w:rPr>
              <w:t xml:space="preserve"> </w:t>
            </w:r>
            <w:r w:rsidRPr="006508AC">
              <w:rPr>
                <w:rFonts w:ascii="Simplified Arabic" w:hAnsi="Simplified Arabic" w:cs="Simplified Arabic" w:hint="cs"/>
                <w:sz w:val="28"/>
                <w:szCs w:val="28"/>
                <w:rtl/>
                <w:lang w:bidi="ar-JO"/>
              </w:rPr>
              <w:t>النفسية</w:t>
            </w:r>
            <w:r w:rsidRPr="006508AC">
              <w:rPr>
                <w:rFonts w:ascii="Simplified Arabic" w:hAnsi="Simplified Arabic" w:cs="Simplified Arabic"/>
                <w:sz w:val="28"/>
                <w:szCs w:val="28"/>
                <w:rtl/>
                <w:lang w:bidi="ar-JO"/>
              </w:rPr>
              <w:t xml:space="preserve"> </w:t>
            </w:r>
            <w:r>
              <w:rPr>
                <w:rFonts w:ascii="Simplified Arabic" w:hAnsi="Simplified Arabic" w:cs="Simplified Arabic" w:hint="cs"/>
                <w:sz w:val="28"/>
                <w:szCs w:val="28"/>
                <w:rtl/>
                <w:lang w:bidi="ar-JO"/>
              </w:rPr>
              <w:t>والاجتماعية)</w:t>
            </w:r>
          </w:p>
        </w:tc>
      </w:tr>
      <w:tr w:rsidR="003C0928" w:rsidTr="003C0928">
        <w:tc>
          <w:tcPr>
            <w:tcW w:w="701" w:type="dxa"/>
          </w:tcPr>
          <w:p w:rsidR="003C0928" w:rsidRDefault="003C0928" w:rsidP="005612F9">
            <w:pPr>
              <w:bidi/>
              <w:rPr>
                <w:rFonts w:ascii="Simplified Arabic" w:hAnsi="Simplified Arabic" w:cs="Simplified Arabic"/>
                <w:color w:val="000000"/>
                <w:sz w:val="28"/>
                <w:szCs w:val="28"/>
                <w:rtl/>
              </w:rPr>
            </w:pPr>
            <w:r>
              <w:rPr>
                <w:rFonts w:ascii="Simplified Arabic" w:hAnsi="Simplified Arabic" w:cs="Simplified Arabic" w:hint="cs"/>
                <w:color w:val="000000"/>
                <w:sz w:val="28"/>
                <w:szCs w:val="28"/>
                <w:rtl/>
              </w:rPr>
              <w:t>1</w:t>
            </w:r>
          </w:p>
        </w:tc>
        <w:tc>
          <w:tcPr>
            <w:tcW w:w="4538" w:type="dxa"/>
          </w:tcPr>
          <w:p w:rsidR="003C0928" w:rsidRPr="00E32582" w:rsidRDefault="003C0928" w:rsidP="005612F9">
            <w:pPr>
              <w:autoSpaceDE w:val="0"/>
              <w:autoSpaceDN w:val="0"/>
              <w:bidi/>
              <w:rPr>
                <w:rFonts w:ascii="Simplified Arabic" w:hAnsi="Simplified Arabic" w:cs="Simplified Arabic"/>
                <w:color w:val="000000"/>
                <w:sz w:val="28"/>
                <w:szCs w:val="28"/>
                <w:rtl/>
              </w:rPr>
            </w:pPr>
            <w:r>
              <w:rPr>
                <w:rFonts w:ascii="Simplified Arabic" w:hAnsi="Simplified Arabic" w:cs="Simplified Arabic" w:hint="cs"/>
                <w:color w:val="000000"/>
                <w:sz w:val="28"/>
                <w:szCs w:val="28"/>
                <w:rtl/>
              </w:rPr>
              <w:t>تتبع الإدارة</w:t>
            </w:r>
            <w:r w:rsidRPr="00E32582">
              <w:rPr>
                <w:rFonts w:ascii="Simplified Arabic" w:hAnsi="Simplified Arabic" w:cs="Simplified Arabic" w:hint="cs"/>
                <w:color w:val="000000"/>
                <w:sz w:val="28"/>
                <w:szCs w:val="28"/>
                <w:rtl/>
              </w:rPr>
              <w:t xml:space="preserve"> نظام تفويض الصلاحيات لتحفيز </w:t>
            </w:r>
            <w:r>
              <w:rPr>
                <w:rFonts w:ascii="Simplified Arabic" w:hAnsi="Simplified Arabic" w:cs="Simplified Arabic" w:hint="cs"/>
                <w:color w:val="000000"/>
                <w:sz w:val="28"/>
                <w:szCs w:val="28"/>
                <w:rtl/>
              </w:rPr>
              <w:t>العاملين</w:t>
            </w:r>
            <w:r w:rsidRPr="00E32582">
              <w:rPr>
                <w:rFonts w:ascii="Simplified Arabic" w:hAnsi="Simplified Arabic" w:cs="Simplified Arabic" w:hint="cs"/>
                <w:color w:val="000000"/>
                <w:sz w:val="28"/>
                <w:szCs w:val="28"/>
                <w:rtl/>
              </w:rPr>
              <w:t xml:space="preserve"> وإشعارهم بالمسؤولية.</w:t>
            </w:r>
          </w:p>
        </w:tc>
        <w:tc>
          <w:tcPr>
            <w:tcW w:w="820" w:type="dxa"/>
          </w:tcPr>
          <w:p w:rsidR="003C0928" w:rsidRDefault="003C0928" w:rsidP="005612F9">
            <w:pPr>
              <w:bidi/>
              <w:rPr>
                <w:rFonts w:ascii="Simplified Arabic" w:hAnsi="Simplified Arabic" w:cs="Simplified Arabic"/>
                <w:color w:val="000000"/>
                <w:sz w:val="28"/>
                <w:szCs w:val="28"/>
                <w:rtl/>
              </w:rPr>
            </w:pPr>
          </w:p>
        </w:tc>
        <w:tc>
          <w:tcPr>
            <w:tcW w:w="707" w:type="dxa"/>
          </w:tcPr>
          <w:p w:rsidR="003C0928" w:rsidRDefault="003C0928" w:rsidP="005612F9">
            <w:pPr>
              <w:bidi/>
              <w:rPr>
                <w:rFonts w:ascii="Simplified Arabic" w:hAnsi="Simplified Arabic" w:cs="Simplified Arabic"/>
                <w:color w:val="000000"/>
                <w:sz w:val="28"/>
                <w:szCs w:val="28"/>
                <w:rtl/>
              </w:rPr>
            </w:pPr>
          </w:p>
        </w:tc>
        <w:tc>
          <w:tcPr>
            <w:tcW w:w="717" w:type="dxa"/>
          </w:tcPr>
          <w:p w:rsidR="003C0928" w:rsidRDefault="003C0928" w:rsidP="005612F9">
            <w:pPr>
              <w:bidi/>
              <w:rPr>
                <w:rFonts w:ascii="Simplified Arabic" w:hAnsi="Simplified Arabic" w:cs="Simplified Arabic"/>
                <w:color w:val="000000"/>
                <w:sz w:val="28"/>
                <w:szCs w:val="28"/>
                <w:rtl/>
              </w:rPr>
            </w:pPr>
          </w:p>
        </w:tc>
        <w:tc>
          <w:tcPr>
            <w:tcW w:w="875" w:type="dxa"/>
          </w:tcPr>
          <w:p w:rsidR="003C0928" w:rsidRDefault="003C0928" w:rsidP="005612F9">
            <w:pPr>
              <w:bidi/>
              <w:rPr>
                <w:rFonts w:ascii="Simplified Arabic" w:hAnsi="Simplified Arabic" w:cs="Simplified Arabic"/>
                <w:color w:val="000000"/>
                <w:sz w:val="28"/>
                <w:szCs w:val="28"/>
                <w:rtl/>
              </w:rPr>
            </w:pPr>
          </w:p>
        </w:tc>
        <w:tc>
          <w:tcPr>
            <w:tcW w:w="992" w:type="dxa"/>
          </w:tcPr>
          <w:p w:rsidR="003C0928" w:rsidRDefault="003C0928" w:rsidP="005612F9">
            <w:pPr>
              <w:bidi/>
              <w:rPr>
                <w:rFonts w:ascii="Simplified Arabic" w:hAnsi="Simplified Arabic" w:cs="Simplified Arabic"/>
                <w:color w:val="000000"/>
                <w:sz w:val="28"/>
                <w:szCs w:val="28"/>
                <w:rtl/>
              </w:rPr>
            </w:pPr>
          </w:p>
        </w:tc>
      </w:tr>
      <w:tr w:rsidR="003C0928" w:rsidTr="003C0928">
        <w:tc>
          <w:tcPr>
            <w:tcW w:w="701" w:type="dxa"/>
          </w:tcPr>
          <w:p w:rsidR="003C0928" w:rsidRDefault="003C0928" w:rsidP="005612F9">
            <w:pPr>
              <w:bidi/>
              <w:rPr>
                <w:rFonts w:ascii="Simplified Arabic" w:hAnsi="Simplified Arabic" w:cs="Simplified Arabic"/>
                <w:color w:val="000000"/>
                <w:sz w:val="28"/>
                <w:szCs w:val="28"/>
                <w:rtl/>
              </w:rPr>
            </w:pPr>
            <w:r>
              <w:rPr>
                <w:rFonts w:ascii="Simplified Arabic" w:hAnsi="Simplified Arabic" w:cs="Simplified Arabic" w:hint="cs"/>
                <w:color w:val="000000"/>
                <w:sz w:val="28"/>
                <w:szCs w:val="28"/>
                <w:rtl/>
              </w:rPr>
              <w:t>2</w:t>
            </w:r>
          </w:p>
        </w:tc>
        <w:tc>
          <w:tcPr>
            <w:tcW w:w="4538" w:type="dxa"/>
          </w:tcPr>
          <w:p w:rsidR="003C0928" w:rsidRPr="00E32582" w:rsidRDefault="003C0928" w:rsidP="005612F9">
            <w:pPr>
              <w:autoSpaceDE w:val="0"/>
              <w:autoSpaceDN w:val="0"/>
              <w:bidi/>
              <w:rPr>
                <w:rFonts w:ascii="Simplified Arabic" w:hAnsi="Simplified Arabic" w:cs="Simplified Arabic"/>
                <w:color w:val="000000"/>
                <w:sz w:val="28"/>
                <w:szCs w:val="28"/>
                <w:rtl/>
              </w:rPr>
            </w:pPr>
            <w:r>
              <w:rPr>
                <w:rFonts w:ascii="Simplified Arabic" w:hAnsi="Simplified Arabic" w:cs="Simplified Arabic" w:hint="cs"/>
                <w:color w:val="000000"/>
                <w:sz w:val="28"/>
                <w:szCs w:val="28"/>
                <w:rtl/>
              </w:rPr>
              <w:t>ت</w:t>
            </w:r>
            <w:r w:rsidRPr="00E32582">
              <w:rPr>
                <w:rFonts w:ascii="Simplified Arabic" w:hAnsi="Simplified Arabic" w:cs="Simplified Arabic"/>
                <w:color w:val="000000"/>
                <w:sz w:val="28"/>
                <w:szCs w:val="28"/>
                <w:rtl/>
              </w:rPr>
              <w:t>هتم</w:t>
            </w:r>
            <w:r w:rsidRPr="00E32582">
              <w:rPr>
                <w:rFonts w:ascii="Simplified Arabic" w:hAnsi="Simplified Arabic" w:cs="Simplified Arabic"/>
                <w:color w:val="000000"/>
                <w:sz w:val="28"/>
                <w:szCs w:val="28"/>
              </w:rPr>
              <w:t xml:space="preserve"> </w:t>
            </w:r>
            <w:r>
              <w:rPr>
                <w:rFonts w:ascii="Simplified Arabic" w:hAnsi="Simplified Arabic" w:cs="Simplified Arabic"/>
                <w:color w:val="000000"/>
                <w:sz w:val="28"/>
                <w:szCs w:val="28"/>
                <w:rtl/>
              </w:rPr>
              <w:t>ال</w:t>
            </w:r>
            <w:r>
              <w:rPr>
                <w:rFonts w:ascii="Simplified Arabic" w:hAnsi="Simplified Arabic" w:cs="Simplified Arabic" w:hint="cs"/>
                <w:color w:val="000000"/>
                <w:sz w:val="28"/>
                <w:szCs w:val="28"/>
                <w:rtl/>
              </w:rPr>
              <w:t xml:space="preserve">إدارة </w:t>
            </w:r>
            <w:r w:rsidRPr="00E32582">
              <w:rPr>
                <w:rFonts w:ascii="Simplified Arabic" w:hAnsi="Simplified Arabic" w:cs="Simplified Arabic"/>
                <w:color w:val="000000"/>
                <w:sz w:val="28"/>
                <w:szCs w:val="28"/>
                <w:rtl/>
              </w:rPr>
              <w:t>بدوافع</w:t>
            </w:r>
            <w:r w:rsidRPr="00E32582">
              <w:rPr>
                <w:rFonts w:ascii="Simplified Arabic" w:hAnsi="Simplified Arabic" w:cs="Simplified Arabic"/>
                <w:color w:val="000000"/>
                <w:sz w:val="28"/>
                <w:szCs w:val="28"/>
              </w:rPr>
              <w:t xml:space="preserve"> </w:t>
            </w:r>
            <w:r w:rsidRPr="00E32582">
              <w:rPr>
                <w:rFonts w:ascii="Simplified Arabic" w:hAnsi="Simplified Arabic" w:cs="Simplified Arabic"/>
                <w:color w:val="000000"/>
                <w:sz w:val="28"/>
                <w:szCs w:val="28"/>
                <w:rtl/>
              </w:rPr>
              <w:t>واحتياجات</w:t>
            </w:r>
            <w:r w:rsidRPr="00E32582">
              <w:rPr>
                <w:rFonts w:ascii="Simplified Arabic" w:hAnsi="Simplified Arabic" w:cs="Simplified Arabic"/>
                <w:color w:val="000000"/>
                <w:sz w:val="28"/>
                <w:szCs w:val="28"/>
              </w:rPr>
              <w:t xml:space="preserve"> </w:t>
            </w:r>
            <w:r>
              <w:rPr>
                <w:rFonts w:ascii="Simplified Arabic" w:hAnsi="Simplified Arabic" w:cs="Simplified Arabic"/>
                <w:color w:val="000000"/>
                <w:sz w:val="28"/>
                <w:szCs w:val="28"/>
                <w:rtl/>
              </w:rPr>
              <w:t>العاملين</w:t>
            </w:r>
            <w:r w:rsidRPr="00E32582">
              <w:rPr>
                <w:rFonts w:ascii="Simplified Arabic" w:hAnsi="Simplified Arabic" w:cs="Simplified Arabic" w:hint="cs"/>
                <w:color w:val="000000"/>
                <w:sz w:val="28"/>
                <w:szCs w:val="28"/>
                <w:rtl/>
              </w:rPr>
              <w:t>.</w:t>
            </w:r>
          </w:p>
        </w:tc>
        <w:tc>
          <w:tcPr>
            <w:tcW w:w="820" w:type="dxa"/>
          </w:tcPr>
          <w:p w:rsidR="003C0928" w:rsidRDefault="003C0928" w:rsidP="005612F9">
            <w:pPr>
              <w:bidi/>
              <w:rPr>
                <w:rFonts w:ascii="Simplified Arabic" w:hAnsi="Simplified Arabic" w:cs="Simplified Arabic"/>
                <w:color w:val="000000"/>
                <w:sz w:val="28"/>
                <w:szCs w:val="28"/>
                <w:rtl/>
              </w:rPr>
            </w:pPr>
          </w:p>
        </w:tc>
        <w:tc>
          <w:tcPr>
            <w:tcW w:w="707" w:type="dxa"/>
          </w:tcPr>
          <w:p w:rsidR="003C0928" w:rsidRDefault="003C0928" w:rsidP="005612F9">
            <w:pPr>
              <w:bidi/>
              <w:rPr>
                <w:rFonts w:ascii="Simplified Arabic" w:hAnsi="Simplified Arabic" w:cs="Simplified Arabic"/>
                <w:color w:val="000000"/>
                <w:sz w:val="28"/>
                <w:szCs w:val="28"/>
                <w:rtl/>
              </w:rPr>
            </w:pPr>
          </w:p>
        </w:tc>
        <w:tc>
          <w:tcPr>
            <w:tcW w:w="717" w:type="dxa"/>
          </w:tcPr>
          <w:p w:rsidR="003C0928" w:rsidRDefault="003C0928" w:rsidP="005612F9">
            <w:pPr>
              <w:bidi/>
              <w:rPr>
                <w:rFonts w:ascii="Simplified Arabic" w:hAnsi="Simplified Arabic" w:cs="Simplified Arabic"/>
                <w:color w:val="000000"/>
                <w:sz w:val="28"/>
                <w:szCs w:val="28"/>
                <w:rtl/>
              </w:rPr>
            </w:pPr>
          </w:p>
        </w:tc>
        <w:tc>
          <w:tcPr>
            <w:tcW w:w="875" w:type="dxa"/>
          </w:tcPr>
          <w:p w:rsidR="003C0928" w:rsidRDefault="003C0928" w:rsidP="005612F9">
            <w:pPr>
              <w:bidi/>
              <w:rPr>
                <w:rFonts w:ascii="Simplified Arabic" w:hAnsi="Simplified Arabic" w:cs="Simplified Arabic"/>
                <w:color w:val="000000"/>
                <w:sz w:val="28"/>
                <w:szCs w:val="28"/>
                <w:rtl/>
              </w:rPr>
            </w:pPr>
          </w:p>
        </w:tc>
        <w:tc>
          <w:tcPr>
            <w:tcW w:w="992" w:type="dxa"/>
          </w:tcPr>
          <w:p w:rsidR="003C0928" w:rsidRDefault="003C0928" w:rsidP="005612F9">
            <w:pPr>
              <w:bidi/>
              <w:rPr>
                <w:rFonts w:ascii="Simplified Arabic" w:hAnsi="Simplified Arabic" w:cs="Simplified Arabic"/>
                <w:color w:val="000000"/>
                <w:sz w:val="28"/>
                <w:szCs w:val="28"/>
                <w:rtl/>
              </w:rPr>
            </w:pPr>
          </w:p>
        </w:tc>
      </w:tr>
      <w:tr w:rsidR="003C0928" w:rsidTr="003C0928">
        <w:tc>
          <w:tcPr>
            <w:tcW w:w="701" w:type="dxa"/>
          </w:tcPr>
          <w:p w:rsidR="003C0928" w:rsidRDefault="003C0928" w:rsidP="005612F9">
            <w:pPr>
              <w:bidi/>
              <w:rPr>
                <w:rFonts w:ascii="Simplified Arabic" w:hAnsi="Simplified Arabic" w:cs="Simplified Arabic"/>
                <w:color w:val="000000"/>
                <w:sz w:val="28"/>
                <w:szCs w:val="28"/>
                <w:rtl/>
              </w:rPr>
            </w:pPr>
            <w:r>
              <w:rPr>
                <w:rFonts w:ascii="Simplified Arabic" w:hAnsi="Simplified Arabic" w:cs="Simplified Arabic" w:hint="cs"/>
                <w:color w:val="000000"/>
                <w:sz w:val="28"/>
                <w:szCs w:val="28"/>
                <w:rtl/>
              </w:rPr>
              <w:t>3</w:t>
            </w:r>
          </w:p>
        </w:tc>
        <w:tc>
          <w:tcPr>
            <w:tcW w:w="4538" w:type="dxa"/>
          </w:tcPr>
          <w:p w:rsidR="003C0928" w:rsidRDefault="003C0928" w:rsidP="005612F9">
            <w:pPr>
              <w:bidi/>
              <w:rPr>
                <w:rFonts w:ascii="Simplified Arabic" w:hAnsi="Simplified Arabic" w:cs="Simplified Arabic"/>
                <w:color w:val="000000"/>
                <w:sz w:val="28"/>
                <w:szCs w:val="28"/>
                <w:rtl/>
              </w:rPr>
            </w:pPr>
            <w:r>
              <w:rPr>
                <w:rFonts w:ascii="Simplified Arabic" w:hAnsi="Simplified Arabic" w:cs="Simplified Arabic" w:hint="cs"/>
                <w:color w:val="000000"/>
                <w:sz w:val="28"/>
                <w:szCs w:val="28"/>
                <w:rtl/>
              </w:rPr>
              <w:t xml:space="preserve">تشارك الإدارة في المناسبات الاجتماعية للموظفين. </w:t>
            </w:r>
          </w:p>
        </w:tc>
        <w:tc>
          <w:tcPr>
            <w:tcW w:w="820" w:type="dxa"/>
          </w:tcPr>
          <w:p w:rsidR="003C0928" w:rsidRDefault="003C0928" w:rsidP="005612F9">
            <w:pPr>
              <w:bidi/>
              <w:rPr>
                <w:rFonts w:ascii="Simplified Arabic" w:hAnsi="Simplified Arabic" w:cs="Simplified Arabic"/>
                <w:color w:val="000000"/>
                <w:sz w:val="28"/>
                <w:szCs w:val="28"/>
                <w:rtl/>
              </w:rPr>
            </w:pPr>
          </w:p>
        </w:tc>
        <w:tc>
          <w:tcPr>
            <w:tcW w:w="707" w:type="dxa"/>
          </w:tcPr>
          <w:p w:rsidR="003C0928" w:rsidRDefault="003C0928" w:rsidP="005612F9">
            <w:pPr>
              <w:bidi/>
              <w:rPr>
                <w:rFonts w:ascii="Simplified Arabic" w:hAnsi="Simplified Arabic" w:cs="Simplified Arabic"/>
                <w:color w:val="000000"/>
                <w:sz w:val="28"/>
                <w:szCs w:val="28"/>
                <w:rtl/>
              </w:rPr>
            </w:pPr>
          </w:p>
        </w:tc>
        <w:tc>
          <w:tcPr>
            <w:tcW w:w="717" w:type="dxa"/>
          </w:tcPr>
          <w:p w:rsidR="003C0928" w:rsidRDefault="003C0928" w:rsidP="005612F9">
            <w:pPr>
              <w:bidi/>
              <w:rPr>
                <w:rFonts w:ascii="Simplified Arabic" w:hAnsi="Simplified Arabic" w:cs="Simplified Arabic"/>
                <w:color w:val="000000"/>
                <w:sz w:val="28"/>
                <w:szCs w:val="28"/>
                <w:rtl/>
              </w:rPr>
            </w:pPr>
          </w:p>
        </w:tc>
        <w:tc>
          <w:tcPr>
            <w:tcW w:w="875" w:type="dxa"/>
          </w:tcPr>
          <w:p w:rsidR="003C0928" w:rsidRDefault="003C0928" w:rsidP="005612F9">
            <w:pPr>
              <w:bidi/>
              <w:rPr>
                <w:rFonts w:ascii="Simplified Arabic" w:hAnsi="Simplified Arabic" w:cs="Simplified Arabic"/>
                <w:color w:val="000000"/>
                <w:sz w:val="28"/>
                <w:szCs w:val="28"/>
                <w:rtl/>
              </w:rPr>
            </w:pPr>
          </w:p>
        </w:tc>
        <w:tc>
          <w:tcPr>
            <w:tcW w:w="992" w:type="dxa"/>
          </w:tcPr>
          <w:p w:rsidR="003C0928" w:rsidRDefault="003C0928" w:rsidP="005612F9">
            <w:pPr>
              <w:bidi/>
              <w:rPr>
                <w:rFonts w:ascii="Simplified Arabic" w:hAnsi="Simplified Arabic" w:cs="Simplified Arabic"/>
                <w:color w:val="000000"/>
                <w:sz w:val="28"/>
                <w:szCs w:val="28"/>
                <w:rtl/>
              </w:rPr>
            </w:pPr>
          </w:p>
        </w:tc>
      </w:tr>
      <w:tr w:rsidR="003C0928" w:rsidTr="003C0928">
        <w:tc>
          <w:tcPr>
            <w:tcW w:w="701" w:type="dxa"/>
          </w:tcPr>
          <w:p w:rsidR="003C0928" w:rsidRDefault="003C0928" w:rsidP="005612F9">
            <w:pPr>
              <w:bidi/>
              <w:rPr>
                <w:rFonts w:ascii="Simplified Arabic" w:hAnsi="Simplified Arabic" w:cs="Simplified Arabic"/>
                <w:color w:val="000000"/>
                <w:sz w:val="28"/>
                <w:szCs w:val="28"/>
                <w:rtl/>
              </w:rPr>
            </w:pPr>
            <w:r>
              <w:rPr>
                <w:rFonts w:ascii="Simplified Arabic" w:hAnsi="Simplified Arabic" w:cs="Simplified Arabic" w:hint="cs"/>
                <w:color w:val="000000"/>
                <w:sz w:val="28"/>
                <w:szCs w:val="28"/>
                <w:rtl/>
              </w:rPr>
              <w:t>4</w:t>
            </w:r>
          </w:p>
        </w:tc>
        <w:tc>
          <w:tcPr>
            <w:tcW w:w="4538" w:type="dxa"/>
          </w:tcPr>
          <w:p w:rsidR="003C0928" w:rsidRDefault="003C0928" w:rsidP="005612F9">
            <w:pPr>
              <w:bidi/>
              <w:rPr>
                <w:rFonts w:ascii="Simplified Arabic" w:hAnsi="Simplified Arabic" w:cs="Simplified Arabic"/>
                <w:color w:val="000000"/>
                <w:sz w:val="28"/>
                <w:szCs w:val="28"/>
                <w:rtl/>
              </w:rPr>
            </w:pPr>
            <w:r>
              <w:rPr>
                <w:rFonts w:ascii="Simplified Arabic" w:hAnsi="Simplified Arabic" w:cs="Simplified Arabic" w:hint="cs"/>
                <w:color w:val="000000"/>
                <w:sz w:val="28"/>
                <w:szCs w:val="28"/>
                <w:rtl/>
              </w:rPr>
              <w:t xml:space="preserve">تعامل الإدارة جميع العاملين بعدالة. </w:t>
            </w:r>
          </w:p>
        </w:tc>
        <w:tc>
          <w:tcPr>
            <w:tcW w:w="820" w:type="dxa"/>
          </w:tcPr>
          <w:p w:rsidR="003C0928" w:rsidRDefault="003C0928" w:rsidP="005612F9">
            <w:pPr>
              <w:bidi/>
              <w:rPr>
                <w:rFonts w:ascii="Simplified Arabic" w:hAnsi="Simplified Arabic" w:cs="Simplified Arabic"/>
                <w:color w:val="000000"/>
                <w:sz w:val="28"/>
                <w:szCs w:val="28"/>
                <w:rtl/>
              </w:rPr>
            </w:pPr>
          </w:p>
        </w:tc>
        <w:tc>
          <w:tcPr>
            <w:tcW w:w="707" w:type="dxa"/>
          </w:tcPr>
          <w:p w:rsidR="003C0928" w:rsidRDefault="003C0928" w:rsidP="005612F9">
            <w:pPr>
              <w:bidi/>
              <w:rPr>
                <w:rFonts w:ascii="Simplified Arabic" w:hAnsi="Simplified Arabic" w:cs="Simplified Arabic"/>
                <w:color w:val="000000"/>
                <w:sz w:val="28"/>
                <w:szCs w:val="28"/>
                <w:rtl/>
              </w:rPr>
            </w:pPr>
          </w:p>
        </w:tc>
        <w:tc>
          <w:tcPr>
            <w:tcW w:w="717" w:type="dxa"/>
          </w:tcPr>
          <w:p w:rsidR="003C0928" w:rsidRDefault="003C0928" w:rsidP="005612F9">
            <w:pPr>
              <w:bidi/>
              <w:rPr>
                <w:rFonts w:ascii="Simplified Arabic" w:hAnsi="Simplified Arabic" w:cs="Simplified Arabic"/>
                <w:color w:val="000000"/>
                <w:sz w:val="28"/>
                <w:szCs w:val="28"/>
                <w:rtl/>
              </w:rPr>
            </w:pPr>
          </w:p>
        </w:tc>
        <w:tc>
          <w:tcPr>
            <w:tcW w:w="875" w:type="dxa"/>
          </w:tcPr>
          <w:p w:rsidR="003C0928" w:rsidRDefault="003C0928" w:rsidP="005612F9">
            <w:pPr>
              <w:bidi/>
              <w:rPr>
                <w:rFonts w:ascii="Simplified Arabic" w:hAnsi="Simplified Arabic" w:cs="Simplified Arabic"/>
                <w:color w:val="000000"/>
                <w:sz w:val="28"/>
                <w:szCs w:val="28"/>
                <w:rtl/>
              </w:rPr>
            </w:pPr>
          </w:p>
        </w:tc>
        <w:tc>
          <w:tcPr>
            <w:tcW w:w="992" w:type="dxa"/>
          </w:tcPr>
          <w:p w:rsidR="003C0928" w:rsidRDefault="003C0928" w:rsidP="005612F9">
            <w:pPr>
              <w:bidi/>
              <w:rPr>
                <w:rFonts w:ascii="Simplified Arabic" w:hAnsi="Simplified Arabic" w:cs="Simplified Arabic"/>
                <w:color w:val="000000"/>
                <w:sz w:val="28"/>
                <w:szCs w:val="28"/>
                <w:rtl/>
              </w:rPr>
            </w:pPr>
          </w:p>
        </w:tc>
      </w:tr>
      <w:tr w:rsidR="003C0928" w:rsidTr="003C0928">
        <w:tc>
          <w:tcPr>
            <w:tcW w:w="701" w:type="dxa"/>
          </w:tcPr>
          <w:p w:rsidR="003C0928" w:rsidRDefault="003C0928" w:rsidP="005612F9">
            <w:pPr>
              <w:bidi/>
              <w:rPr>
                <w:rFonts w:ascii="Simplified Arabic" w:hAnsi="Simplified Arabic" w:cs="Simplified Arabic"/>
                <w:color w:val="000000"/>
                <w:sz w:val="28"/>
                <w:szCs w:val="28"/>
                <w:rtl/>
              </w:rPr>
            </w:pPr>
            <w:r>
              <w:rPr>
                <w:rFonts w:ascii="Simplified Arabic" w:hAnsi="Simplified Arabic" w:cs="Simplified Arabic" w:hint="cs"/>
                <w:color w:val="000000"/>
                <w:sz w:val="28"/>
                <w:szCs w:val="28"/>
                <w:rtl/>
              </w:rPr>
              <w:t>5</w:t>
            </w:r>
          </w:p>
        </w:tc>
        <w:tc>
          <w:tcPr>
            <w:tcW w:w="4538" w:type="dxa"/>
          </w:tcPr>
          <w:p w:rsidR="003C0928" w:rsidRDefault="003C0928" w:rsidP="005612F9">
            <w:pPr>
              <w:bidi/>
              <w:rPr>
                <w:rFonts w:ascii="Simplified Arabic" w:hAnsi="Simplified Arabic" w:cs="Simplified Arabic"/>
                <w:color w:val="000000"/>
                <w:sz w:val="28"/>
                <w:szCs w:val="28"/>
                <w:rtl/>
              </w:rPr>
            </w:pPr>
            <w:r>
              <w:rPr>
                <w:rFonts w:ascii="Simplified Arabic" w:hAnsi="Simplified Arabic" w:cs="Simplified Arabic" w:hint="cs"/>
                <w:color w:val="000000"/>
                <w:sz w:val="28"/>
                <w:szCs w:val="28"/>
                <w:rtl/>
              </w:rPr>
              <w:t xml:space="preserve">تهتم الإدارة بإشباع الحاجات النفسية للموظفين. (التحفيز المعنوي، والشعور بالانتماء، والأمن الوظيفي) </w:t>
            </w:r>
          </w:p>
        </w:tc>
        <w:tc>
          <w:tcPr>
            <w:tcW w:w="820" w:type="dxa"/>
          </w:tcPr>
          <w:p w:rsidR="003C0928" w:rsidRDefault="003C0928" w:rsidP="005612F9">
            <w:pPr>
              <w:bidi/>
              <w:rPr>
                <w:rFonts w:ascii="Simplified Arabic" w:hAnsi="Simplified Arabic" w:cs="Simplified Arabic"/>
                <w:color w:val="000000"/>
                <w:sz w:val="28"/>
                <w:szCs w:val="28"/>
                <w:rtl/>
              </w:rPr>
            </w:pPr>
          </w:p>
        </w:tc>
        <w:tc>
          <w:tcPr>
            <w:tcW w:w="707" w:type="dxa"/>
          </w:tcPr>
          <w:p w:rsidR="003C0928" w:rsidRDefault="003C0928" w:rsidP="005612F9">
            <w:pPr>
              <w:bidi/>
              <w:rPr>
                <w:rFonts w:ascii="Simplified Arabic" w:hAnsi="Simplified Arabic" w:cs="Simplified Arabic"/>
                <w:color w:val="000000"/>
                <w:sz w:val="28"/>
                <w:szCs w:val="28"/>
                <w:rtl/>
              </w:rPr>
            </w:pPr>
          </w:p>
        </w:tc>
        <w:tc>
          <w:tcPr>
            <w:tcW w:w="717" w:type="dxa"/>
          </w:tcPr>
          <w:p w:rsidR="003C0928" w:rsidRDefault="003C0928" w:rsidP="005612F9">
            <w:pPr>
              <w:bidi/>
              <w:rPr>
                <w:rFonts w:ascii="Simplified Arabic" w:hAnsi="Simplified Arabic" w:cs="Simplified Arabic"/>
                <w:color w:val="000000"/>
                <w:sz w:val="28"/>
                <w:szCs w:val="28"/>
                <w:rtl/>
              </w:rPr>
            </w:pPr>
          </w:p>
        </w:tc>
        <w:tc>
          <w:tcPr>
            <w:tcW w:w="875" w:type="dxa"/>
          </w:tcPr>
          <w:p w:rsidR="003C0928" w:rsidRDefault="003C0928" w:rsidP="005612F9">
            <w:pPr>
              <w:bidi/>
              <w:rPr>
                <w:rFonts w:ascii="Simplified Arabic" w:hAnsi="Simplified Arabic" w:cs="Simplified Arabic"/>
                <w:color w:val="000000"/>
                <w:sz w:val="28"/>
                <w:szCs w:val="28"/>
                <w:rtl/>
              </w:rPr>
            </w:pPr>
          </w:p>
        </w:tc>
        <w:tc>
          <w:tcPr>
            <w:tcW w:w="992" w:type="dxa"/>
          </w:tcPr>
          <w:p w:rsidR="003C0928" w:rsidRDefault="003C0928" w:rsidP="005612F9">
            <w:pPr>
              <w:bidi/>
              <w:rPr>
                <w:rFonts w:ascii="Simplified Arabic" w:hAnsi="Simplified Arabic" w:cs="Simplified Arabic"/>
                <w:color w:val="000000"/>
                <w:sz w:val="28"/>
                <w:szCs w:val="28"/>
                <w:rtl/>
              </w:rPr>
            </w:pPr>
          </w:p>
        </w:tc>
      </w:tr>
      <w:tr w:rsidR="003C0928" w:rsidTr="003C0928">
        <w:tc>
          <w:tcPr>
            <w:tcW w:w="701" w:type="dxa"/>
          </w:tcPr>
          <w:p w:rsidR="003C0928" w:rsidRDefault="003C0928" w:rsidP="005612F9">
            <w:pPr>
              <w:bidi/>
              <w:rPr>
                <w:rFonts w:ascii="Simplified Arabic" w:hAnsi="Simplified Arabic" w:cs="Simplified Arabic"/>
                <w:color w:val="000000"/>
                <w:sz w:val="28"/>
                <w:szCs w:val="28"/>
                <w:rtl/>
              </w:rPr>
            </w:pPr>
            <w:r>
              <w:rPr>
                <w:rFonts w:ascii="Simplified Arabic" w:hAnsi="Simplified Arabic" w:cs="Simplified Arabic" w:hint="cs"/>
                <w:color w:val="000000"/>
                <w:sz w:val="28"/>
                <w:szCs w:val="28"/>
                <w:rtl/>
              </w:rPr>
              <w:t>6</w:t>
            </w:r>
          </w:p>
        </w:tc>
        <w:tc>
          <w:tcPr>
            <w:tcW w:w="4538" w:type="dxa"/>
          </w:tcPr>
          <w:p w:rsidR="003C0928" w:rsidRDefault="003C0928" w:rsidP="005612F9">
            <w:pPr>
              <w:bidi/>
              <w:rPr>
                <w:rFonts w:ascii="Simplified Arabic" w:hAnsi="Simplified Arabic" w:cs="Simplified Arabic"/>
                <w:color w:val="000000"/>
                <w:sz w:val="28"/>
                <w:szCs w:val="28"/>
                <w:rtl/>
              </w:rPr>
            </w:pPr>
            <w:r>
              <w:rPr>
                <w:rFonts w:ascii="Simplified Arabic" w:hAnsi="Simplified Arabic" w:cs="Simplified Arabic" w:hint="cs"/>
                <w:color w:val="000000"/>
                <w:sz w:val="28"/>
                <w:szCs w:val="28"/>
                <w:rtl/>
              </w:rPr>
              <w:t xml:space="preserve">يشعر الموظف بالراحة عند التحدث مع أي فرد من الإدارة. </w:t>
            </w:r>
          </w:p>
        </w:tc>
        <w:tc>
          <w:tcPr>
            <w:tcW w:w="820" w:type="dxa"/>
          </w:tcPr>
          <w:p w:rsidR="003C0928" w:rsidRDefault="003C0928" w:rsidP="005612F9">
            <w:pPr>
              <w:bidi/>
              <w:rPr>
                <w:rFonts w:ascii="Simplified Arabic" w:hAnsi="Simplified Arabic" w:cs="Simplified Arabic"/>
                <w:color w:val="000000"/>
                <w:sz w:val="28"/>
                <w:szCs w:val="28"/>
                <w:rtl/>
              </w:rPr>
            </w:pPr>
          </w:p>
        </w:tc>
        <w:tc>
          <w:tcPr>
            <w:tcW w:w="707" w:type="dxa"/>
          </w:tcPr>
          <w:p w:rsidR="003C0928" w:rsidRDefault="003C0928" w:rsidP="005612F9">
            <w:pPr>
              <w:bidi/>
              <w:rPr>
                <w:rFonts w:ascii="Simplified Arabic" w:hAnsi="Simplified Arabic" w:cs="Simplified Arabic"/>
                <w:color w:val="000000"/>
                <w:sz w:val="28"/>
                <w:szCs w:val="28"/>
                <w:rtl/>
              </w:rPr>
            </w:pPr>
          </w:p>
        </w:tc>
        <w:tc>
          <w:tcPr>
            <w:tcW w:w="717" w:type="dxa"/>
          </w:tcPr>
          <w:p w:rsidR="003C0928" w:rsidRDefault="003C0928" w:rsidP="005612F9">
            <w:pPr>
              <w:bidi/>
              <w:rPr>
                <w:rFonts w:ascii="Simplified Arabic" w:hAnsi="Simplified Arabic" w:cs="Simplified Arabic"/>
                <w:color w:val="000000"/>
                <w:sz w:val="28"/>
                <w:szCs w:val="28"/>
                <w:rtl/>
              </w:rPr>
            </w:pPr>
          </w:p>
        </w:tc>
        <w:tc>
          <w:tcPr>
            <w:tcW w:w="875" w:type="dxa"/>
          </w:tcPr>
          <w:p w:rsidR="003C0928" w:rsidRDefault="003C0928" w:rsidP="005612F9">
            <w:pPr>
              <w:bidi/>
              <w:rPr>
                <w:rFonts w:ascii="Simplified Arabic" w:hAnsi="Simplified Arabic" w:cs="Simplified Arabic"/>
                <w:color w:val="000000"/>
                <w:sz w:val="28"/>
                <w:szCs w:val="28"/>
                <w:rtl/>
              </w:rPr>
            </w:pPr>
          </w:p>
        </w:tc>
        <w:tc>
          <w:tcPr>
            <w:tcW w:w="992" w:type="dxa"/>
          </w:tcPr>
          <w:p w:rsidR="003C0928" w:rsidRDefault="003C0928" w:rsidP="005612F9">
            <w:pPr>
              <w:bidi/>
              <w:rPr>
                <w:rFonts w:ascii="Simplified Arabic" w:hAnsi="Simplified Arabic" w:cs="Simplified Arabic"/>
                <w:color w:val="000000"/>
                <w:sz w:val="28"/>
                <w:szCs w:val="28"/>
                <w:rtl/>
              </w:rPr>
            </w:pPr>
          </w:p>
        </w:tc>
      </w:tr>
      <w:tr w:rsidR="003C0928" w:rsidTr="003C0928">
        <w:tc>
          <w:tcPr>
            <w:tcW w:w="701" w:type="dxa"/>
          </w:tcPr>
          <w:p w:rsidR="003C0928" w:rsidRPr="00BE496C" w:rsidRDefault="003C0928" w:rsidP="005612F9">
            <w:pPr>
              <w:bidi/>
              <w:rPr>
                <w:rFonts w:ascii="Simplified Arabic" w:hAnsi="Simplified Arabic" w:cs="Simplified Arabic"/>
                <w:b/>
                <w:bCs/>
                <w:color w:val="000000"/>
                <w:sz w:val="28"/>
                <w:szCs w:val="28"/>
                <w:rtl/>
              </w:rPr>
            </w:pPr>
            <w:r w:rsidRPr="00BE496C">
              <w:rPr>
                <w:rFonts w:ascii="Simplified Arabic" w:hAnsi="Simplified Arabic" w:cs="Simplified Arabic" w:hint="cs"/>
                <w:b/>
                <w:bCs/>
                <w:color w:val="000000"/>
                <w:sz w:val="28"/>
                <w:szCs w:val="28"/>
                <w:rtl/>
              </w:rPr>
              <w:t>الرقم</w:t>
            </w:r>
          </w:p>
        </w:tc>
        <w:tc>
          <w:tcPr>
            <w:tcW w:w="4538" w:type="dxa"/>
          </w:tcPr>
          <w:p w:rsidR="003C0928" w:rsidRPr="00BE496C" w:rsidRDefault="003C0928" w:rsidP="005612F9">
            <w:pPr>
              <w:bidi/>
              <w:rPr>
                <w:rFonts w:ascii="Simplified Arabic" w:hAnsi="Simplified Arabic" w:cs="Simplified Arabic"/>
                <w:b/>
                <w:bCs/>
                <w:color w:val="000000"/>
                <w:sz w:val="28"/>
                <w:szCs w:val="28"/>
                <w:rtl/>
              </w:rPr>
            </w:pPr>
            <w:r w:rsidRPr="00BE496C">
              <w:rPr>
                <w:rFonts w:ascii="Simplified Arabic" w:hAnsi="Simplified Arabic" w:cs="Simplified Arabic" w:hint="cs"/>
                <w:b/>
                <w:bCs/>
                <w:color w:val="000000"/>
                <w:sz w:val="28"/>
                <w:szCs w:val="28"/>
                <w:rtl/>
              </w:rPr>
              <w:t>الفقرة</w:t>
            </w:r>
          </w:p>
        </w:tc>
        <w:tc>
          <w:tcPr>
            <w:tcW w:w="820" w:type="dxa"/>
          </w:tcPr>
          <w:p w:rsidR="003C0928" w:rsidRPr="00BE496C" w:rsidRDefault="003C0928" w:rsidP="005612F9">
            <w:pPr>
              <w:bidi/>
              <w:rPr>
                <w:rFonts w:ascii="Simplified Arabic" w:hAnsi="Simplified Arabic" w:cs="Simplified Arabic"/>
                <w:b/>
                <w:bCs/>
                <w:color w:val="000000"/>
                <w:sz w:val="28"/>
                <w:szCs w:val="28"/>
                <w:rtl/>
              </w:rPr>
            </w:pPr>
            <w:r w:rsidRPr="00BE496C">
              <w:rPr>
                <w:rFonts w:ascii="Simplified Arabic" w:hAnsi="Simplified Arabic" w:cs="Simplified Arabic" w:hint="cs"/>
                <w:b/>
                <w:bCs/>
                <w:color w:val="000000"/>
                <w:sz w:val="28"/>
                <w:szCs w:val="28"/>
                <w:rtl/>
              </w:rPr>
              <w:t>أوافق بشدة</w:t>
            </w:r>
          </w:p>
        </w:tc>
        <w:tc>
          <w:tcPr>
            <w:tcW w:w="707" w:type="dxa"/>
          </w:tcPr>
          <w:p w:rsidR="003C0928" w:rsidRPr="00BE496C" w:rsidRDefault="003C0928" w:rsidP="005612F9">
            <w:pPr>
              <w:bidi/>
              <w:rPr>
                <w:rFonts w:ascii="Simplified Arabic" w:hAnsi="Simplified Arabic" w:cs="Simplified Arabic"/>
                <w:b/>
                <w:bCs/>
                <w:color w:val="000000"/>
                <w:sz w:val="28"/>
                <w:szCs w:val="28"/>
                <w:rtl/>
              </w:rPr>
            </w:pPr>
            <w:r w:rsidRPr="00BE496C">
              <w:rPr>
                <w:rFonts w:ascii="Simplified Arabic" w:hAnsi="Simplified Arabic" w:cs="Simplified Arabic" w:hint="cs"/>
                <w:b/>
                <w:bCs/>
                <w:color w:val="000000"/>
                <w:sz w:val="28"/>
                <w:szCs w:val="28"/>
                <w:rtl/>
              </w:rPr>
              <w:t>أوافق</w:t>
            </w:r>
          </w:p>
        </w:tc>
        <w:tc>
          <w:tcPr>
            <w:tcW w:w="717" w:type="dxa"/>
          </w:tcPr>
          <w:p w:rsidR="003C0928" w:rsidRPr="00BE496C" w:rsidRDefault="003C0928" w:rsidP="005612F9">
            <w:pPr>
              <w:bidi/>
              <w:rPr>
                <w:rFonts w:ascii="Simplified Arabic" w:hAnsi="Simplified Arabic" w:cs="Simplified Arabic"/>
                <w:b/>
                <w:bCs/>
                <w:color w:val="000000"/>
                <w:sz w:val="28"/>
                <w:szCs w:val="28"/>
                <w:rtl/>
              </w:rPr>
            </w:pPr>
            <w:r w:rsidRPr="00BE496C">
              <w:rPr>
                <w:rFonts w:ascii="Simplified Arabic" w:hAnsi="Simplified Arabic" w:cs="Simplified Arabic" w:hint="cs"/>
                <w:b/>
                <w:bCs/>
                <w:color w:val="000000"/>
                <w:sz w:val="28"/>
                <w:szCs w:val="28"/>
                <w:rtl/>
              </w:rPr>
              <w:t>محايد</w:t>
            </w:r>
          </w:p>
        </w:tc>
        <w:tc>
          <w:tcPr>
            <w:tcW w:w="875" w:type="dxa"/>
          </w:tcPr>
          <w:p w:rsidR="003C0928" w:rsidRPr="00BE496C" w:rsidRDefault="003C0928" w:rsidP="005612F9">
            <w:pPr>
              <w:bidi/>
              <w:rPr>
                <w:rFonts w:ascii="Simplified Arabic" w:hAnsi="Simplified Arabic" w:cs="Simplified Arabic"/>
                <w:b/>
                <w:bCs/>
                <w:color w:val="000000"/>
                <w:sz w:val="28"/>
                <w:szCs w:val="28"/>
                <w:rtl/>
              </w:rPr>
            </w:pPr>
            <w:r w:rsidRPr="00BE496C">
              <w:rPr>
                <w:rFonts w:ascii="Simplified Arabic" w:hAnsi="Simplified Arabic" w:cs="Simplified Arabic" w:hint="cs"/>
                <w:b/>
                <w:bCs/>
                <w:color w:val="000000"/>
                <w:sz w:val="28"/>
                <w:szCs w:val="28"/>
                <w:rtl/>
              </w:rPr>
              <w:t xml:space="preserve">أعارض </w:t>
            </w:r>
          </w:p>
        </w:tc>
        <w:tc>
          <w:tcPr>
            <w:tcW w:w="992" w:type="dxa"/>
          </w:tcPr>
          <w:p w:rsidR="003C0928" w:rsidRPr="00BE496C" w:rsidRDefault="003C0928" w:rsidP="005612F9">
            <w:pPr>
              <w:bidi/>
              <w:rPr>
                <w:rFonts w:ascii="Simplified Arabic" w:hAnsi="Simplified Arabic" w:cs="Simplified Arabic"/>
                <w:b/>
                <w:bCs/>
                <w:color w:val="000000"/>
                <w:sz w:val="28"/>
                <w:szCs w:val="28"/>
                <w:rtl/>
              </w:rPr>
            </w:pPr>
            <w:r w:rsidRPr="00BE496C">
              <w:rPr>
                <w:rFonts w:ascii="Simplified Arabic" w:hAnsi="Simplified Arabic" w:cs="Simplified Arabic" w:hint="cs"/>
                <w:b/>
                <w:bCs/>
                <w:color w:val="000000"/>
                <w:sz w:val="28"/>
                <w:szCs w:val="28"/>
                <w:rtl/>
              </w:rPr>
              <w:t>أعارض بشدة</w:t>
            </w:r>
          </w:p>
        </w:tc>
      </w:tr>
      <w:tr w:rsidR="003C0928" w:rsidTr="003C0928">
        <w:tc>
          <w:tcPr>
            <w:tcW w:w="9350" w:type="dxa"/>
            <w:gridSpan w:val="7"/>
          </w:tcPr>
          <w:p w:rsidR="003C0928" w:rsidRPr="00BB7AF7" w:rsidRDefault="003C0928" w:rsidP="005612F9">
            <w:pPr>
              <w:bidi/>
              <w:rPr>
                <w:rFonts w:ascii="Simplified Arabic" w:hAnsi="Simplified Arabic" w:cs="Simplified Arabic"/>
                <w:b/>
                <w:bCs/>
                <w:color w:val="000000"/>
                <w:sz w:val="28"/>
                <w:szCs w:val="28"/>
                <w:rtl/>
              </w:rPr>
            </w:pPr>
            <w:r w:rsidRPr="00BB7AF7">
              <w:rPr>
                <w:rFonts w:ascii="Simplified Arabic" w:hAnsi="Simplified Arabic" w:cs="Simplified Arabic" w:hint="cs"/>
                <w:b/>
                <w:bCs/>
                <w:color w:val="000000"/>
                <w:sz w:val="28"/>
                <w:szCs w:val="28"/>
                <w:rtl/>
              </w:rPr>
              <w:t>المجال الثالث: التوجيه الإداري</w:t>
            </w:r>
            <w:r>
              <w:rPr>
                <w:rFonts w:ascii="Simplified Arabic" w:hAnsi="Simplified Arabic" w:cs="Simplified Arabic" w:hint="cs"/>
                <w:b/>
                <w:bCs/>
                <w:color w:val="000000"/>
                <w:sz w:val="28"/>
                <w:szCs w:val="28"/>
                <w:rtl/>
              </w:rPr>
              <w:t xml:space="preserve"> (</w:t>
            </w:r>
            <w:r w:rsidRPr="00DF19E2">
              <w:rPr>
                <w:rFonts w:ascii="Simplified Arabic" w:hAnsi="Simplified Arabic" w:cs="Simplified Arabic" w:hint="cs"/>
                <w:sz w:val="28"/>
                <w:szCs w:val="28"/>
                <w:rtl/>
                <w:lang w:bidi="ar-JO"/>
              </w:rPr>
              <w:t>تشجيع</w:t>
            </w:r>
            <w:r w:rsidRPr="00DF19E2">
              <w:rPr>
                <w:rFonts w:ascii="Simplified Arabic" w:hAnsi="Simplified Arabic" w:cs="Simplified Arabic"/>
                <w:sz w:val="28"/>
                <w:szCs w:val="28"/>
                <w:rtl/>
                <w:lang w:bidi="ar-JO"/>
              </w:rPr>
              <w:t xml:space="preserve"> </w:t>
            </w:r>
            <w:r>
              <w:rPr>
                <w:rFonts w:ascii="Simplified Arabic" w:hAnsi="Simplified Arabic" w:cs="Simplified Arabic" w:hint="cs"/>
                <w:sz w:val="28"/>
                <w:szCs w:val="28"/>
                <w:rtl/>
                <w:lang w:bidi="ar-JO"/>
              </w:rPr>
              <w:t>العاملين ل</w:t>
            </w:r>
            <w:r w:rsidRPr="00DF19E2">
              <w:rPr>
                <w:rFonts w:ascii="Simplified Arabic" w:hAnsi="Simplified Arabic" w:cs="Simplified Arabic" w:hint="cs"/>
                <w:sz w:val="28"/>
                <w:szCs w:val="28"/>
                <w:rtl/>
                <w:lang w:bidi="ar-JO"/>
              </w:rPr>
              <w:t>لعمل</w:t>
            </w:r>
            <w:r w:rsidRPr="00DF19E2">
              <w:rPr>
                <w:rFonts w:ascii="Simplified Arabic" w:hAnsi="Simplified Arabic" w:cs="Simplified Arabic"/>
                <w:sz w:val="28"/>
                <w:szCs w:val="28"/>
                <w:rtl/>
                <w:lang w:bidi="ar-JO"/>
              </w:rPr>
              <w:t xml:space="preserve"> </w:t>
            </w:r>
            <w:r w:rsidRPr="00DF19E2">
              <w:rPr>
                <w:rFonts w:ascii="Simplified Arabic" w:hAnsi="Simplified Arabic" w:cs="Simplified Arabic" w:hint="cs"/>
                <w:sz w:val="28"/>
                <w:szCs w:val="28"/>
                <w:rtl/>
                <w:lang w:bidi="ar-JO"/>
              </w:rPr>
              <w:t>بكفاءة</w:t>
            </w:r>
            <w:r w:rsidRPr="00DF19E2">
              <w:rPr>
                <w:rFonts w:ascii="Simplified Arabic" w:hAnsi="Simplified Arabic" w:cs="Simplified Arabic"/>
                <w:sz w:val="28"/>
                <w:szCs w:val="28"/>
                <w:rtl/>
                <w:lang w:bidi="ar-JO"/>
              </w:rPr>
              <w:t xml:space="preserve"> </w:t>
            </w:r>
            <w:r w:rsidRPr="00DF19E2">
              <w:rPr>
                <w:rFonts w:ascii="Simplified Arabic" w:hAnsi="Simplified Arabic" w:cs="Simplified Arabic" w:hint="cs"/>
                <w:sz w:val="28"/>
                <w:szCs w:val="28"/>
                <w:rtl/>
                <w:lang w:bidi="ar-JO"/>
              </w:rPr>
              <w:t>وفاعلية</w:t>
            </w:r>
            <w:r w:rsidRPr="00DF19E2">
              <w:rPr>
                <w:rFonts w:ascii="Simplified Arabic" w:hAnsi="Simplified Arabic" w:cs="Simplified Arabic"/>
                <w:sz w:val="28"/>
                <w:szCs w:val="28"/>
                <w:rtl/>
                <w:lang w:bidi="ar-JO"/>
              </w:rPr>
              <w:t xml:space="preserve"> </w:t>
            </w:r>
            <w:r w:rsidRPr="00DF19E2">
              <w:rPr>
                <w:rFonts w:ascii="Simplified Arabic" w:hAnsi="Simplified Arabic" w:cs="Simplified Arabic" w:hint="cs"/>
                <w:sz w:val="28"/>
                <w:szCs w:val="28"/>
                <w:rtl/>
                <w:lang w:bidi="ar-JO"/>
              </w:rPr>
              <w:t>على</w:t>
            </w:r>
            <w:r w:rsidRPr="00DF19E2">
              <w:rPr>
                <w:rFonts w:ascii="Simplified Arabic" w:hAnsi="Simplified Arabic" w:cs="Simplified Arabic"/>
                <w:sz w:val="28"/>
                <w:szCs w:val="28"/>
                <w:rtl/>
                <w:lang w:bidi="ar-JO"/>
              </w:rPr>
              <w:t xml:space="preserve"> </w:t>
            </w:r>
            <w:r w:rsidRPr="00DF19E2">
              <w:rPr>
                <w:rFonts w:ascii="Simplified Arabic" w:hAnsi="Simplified Arabic" w:cs="Simplified Arabic" w:hint="cs"/>
                <w:sz w:val="28"/>
                <w:szCs w:val="28"/>
                <w:rtl/>
                <w:lang w:bidi="ar-JO"/>
              </w:rPr>
              <w:t>كل</w:t>
            </w:r>
            <w:r w:rsidRPr="00DF19E2">
              <w:rPr>
                <w:rFonts w:ascii="Simplified Arabic" w:hAnsi="Simplified Arabic" w:cs="Simplified Arabic"/>
                <w:sz w:val="28"/>
                <w:szCs w:val="28"/>
                <w:rtl/>
                <w:lang w:bidi="ar-JO"/>
              </w:rPr>
              <w:t xml:space="preserve"> </w:t>
            </w:r>
            <w:r w:rsidRPr="00DF19E2">
              <w:rPr>
                <w:rFonts w:ascii="Simplified Arabic" w:hAnsi="Simplified Arabic" w:cs="Simplified Arabic" w:hint="cs"/>
                <w:sz w:val="28"/>
                <w:szCs w:val="28"/>
                <w:rtl/>
                <w:lang w:bidi="ar-JO"/>
              </w:rPr>
              <w:t>من</w:t>
            </w:r>
            <w:r w:rsidRPr="00DF19E2">
              <w:rPr>
                <w:rFonts w:ascii="Simplified Arabic" w:hAnsi="Simplified Arabic" w:cs="Simplified Arabic"/>
                <w:sz w:val="28"/>
                <w:szCs w:val="28"/>
                <w:rtl/>
                <w:lang w:bidi="ar-JO"/>
              </w:rPr>
              <w:t xml:space="preserve"> </w:t>
            </w:r>
            <w:r w:rsidRPr="00DF19E2">
              <w:rPr>
                <w:rFonts w:ascii="Simplified Arabic" w:hAnsi="Simplified Arabic" w:cs="Simplified Arabic" w:hint="cs"/>
                <w:sz w:val="28"/>
                <w:szCs w:val="28"/>
                <w:rtl/>
                <w:lang w:bidi="ar-JO"/>
              </w:rPr>
              <w:t>المدى</w:t>
            </w:r>
            <w:r w:rsidRPr="00DF19E2">
              <w:rPr>
                <w:rFonts w:ascii="Simplified Arabic" w:hAnsi="Simplified Arabic" w:cs="Simplified Arabic"/>
                <w:sz w:val="28"/>
                <w:szCs w:val="28"/>
                <w:rtl/>
                <w:lang w:bidi="ar-JO"/>
              </w:rPr>
              <w:t xml:space="preserve"> </w:t>
            </w:r>
            <w:r w:rsidRPr="00DF19E2">
              <w:rPr>
                <w:rFonts w:ascii="Simplified Arabic" w:hAnsi="Simplified Arabic" w:cs="Simplified Arabic" w:hint="cs"/>
                <w:sz w:val="28"/>
                <w:szCs w:val="28"/>
                <w:rtl/>
                <w:lang w:bidi="ar-JO"/>
              </w:rPr>
              <w:t>القريب</w:t>
            </w:r>
            <w:r w:rsidRPr="00DF19E2">
              <w:rPr>
                <w:rFonts w:ascii="Simplified Arabic" w:hAnsi="Simplified Arabic" w:cs="Simplified Arabic"/>
                <w:sz w:val="28"/>
                <w:szCs w:val="28"/>
                <w:rtl/>
                <w:lang w:bidi="ar-JO"/>
              </w:rPr>
              <w:t xml:space="preserve"> </w:t>
            </w:r>
            <w:r w:rsidRPr="00DF19E2">
              <w:rPr>
                <w:rFonts w:ascii="Simplified Arabic" w:hAnsi="Simplified Arabic" w:cs="Simplified Arabic" w:hint="cs"/>
                <w:sz w:val="28"/>
                <w:szCs w:val="28"/>
                <w:rtl/>
                <w:lang w:bidi="ar-JO"/>
              </w:rPr>
              <w:t>والبعيد</w:t>
            </w:r>
            <w:r>
              <w:rPr>
                <w:rFonts w:ascii="Simplified Arabic" w:hAnsi="Simplified Arabic" w:cs="Simplified Arabic" w:hint="cs"/>
                <w:sz w:val="28"/>
                <w:szCs w:val="28"/>
                <w:rtl/>
                <w:lang w:bidi="ar-JO"/>
              </w:rPr>
              <w:t>)</w:t>
            </w:r>
          </w:p>
        </w:tc>
      </w:tr>
      <w:tr w:rsidR="003C0928" w:rsidTr="003C0928">
        <w:tc>
          <w:tcPr>
            <w:tcW w:w="701" w:type="dxa"/>
          </w:tcPr>
          <w:p w:rsidR="003C0928" w:rsidRDefault="003C0928" w:rsidP="005612F9">
            <w:pPr>
              <w:bidi/>
              <w:rPr>
                <w:rFonts w:ascii="Simplified Arabic" w:hAnsi="Simplified Arabic" w:cs="Simplified Arabic"/>
                <w:color w:val="000000"/>
                <w:sz w:val="28"/>
                <w:szCs w:val="28"/>
                <w:rtl/>
              </w:rPr>
            </w:pPr>
            <w:r>
              <w:rPr>
                <w:rFonts w:ascii="Simplified Arabic" w:hAnsi="Simplified Arabic" w:cs="Simplified Arabic" w:hint="cs"/>
                <w:color w:val="000000"/>
                <w:sz w:val="28"/>
                <w:szCs w:val="28"/>
                <w:rtl/>
              </w:rPr>
              <w:t>1</w:t>
            </w:r>
          </w:p>
        </w:tc>
        <w:tc>
          <w:tcPr>
            <w:tcW w:w="4538" w:type="dxa"/>
          </w:tcPr>
          <w:p w:rsidR="003C0928" w:rsidRDefault="003C0928" w:rsidP="005612F9">
            <w:pPr>
              <w:bidi/>
              <w:rPr>
                <w:rFonts w:ascii="Simplified Arabic" w:hAnsi="Simplified Arabic" w:cs="Simplified Arabic"/>
                <w:color w:val="000000"/>
                <w:sz w:val="28"/>
                <w:szCs w:val="28"/>
                <w:rtl/>
              </w:rPr>
            </w:pPr>
            <w:r>
              <w:rPr>
                <w:rFonts w:ascii="Simplified Arabic" w:hAnsi="Simplified Arabic" w:cs="Simplified Arabic" w:hint="cs"/>
                <w:color w:val="000000"/>
                <w:sz w:val="28"/>
                <w:szCs w:val="28"/>
                <w:rtl/>
              </w:rPr>
              <w:t>تمنح الإدارة جزء</w:t>
            </w:r>
            <w:r w:rsidR="00447BC1">
              <w:rPr>
                <w:rFonts w:ascii="Simplified Arabic" w:hAnsi="Simplified Arabic" w:cs="Simplified Arabic" w:hint="cs"/>
                <w:color w:val="000000"/>
                <w:sz w:val="28"/>
                <w:szCs w:val="28"/>
                <w:rtl/>
              </w:rPr>
              <w:t>اً</w:t>
            </w:r>
            <w:r>
              <w:rPr>
                <w:rFonts w:ascii="Simplified Arabic" w:hAnsi="Simplified Arabic" w:cs="Simplified Arabic" w:hint="cs"/>
                <w:color w:val="000000"/>
                <w:sz w:val="28"/>
                <w:szCs w:val="28"/>
                <w:rtl/>
              </w:rPr>
              <w:t xml:space="preserve"> من السلطات والصلاحيات للعاملين.</w:t>
            </w:r>
          </w:p>
        </w:tc>
        <w:tc>
          <w:tcPr>
            <w:tcW w:w="820" w:type="dxa"/>
          </w:tcPr>
          <w:p w:rsidR="003C0928" w:rsidRDefault="003C0928" w:rsidP="005612F9">
            <w:pPr>
              <w:bidi/>
              <w:rPr>
                <w:rFonts w:ascii="Simplified Arabic" w:hAnsi="Simplified Arabic" w:cs="Simplified Arabic"/>
                <w:color w:val="000000"/>
                <w:sz w:val="28"/>
                <w:szCs w:val="28"/>
                <w:rtl/>
              </w:rPr>
            </w:pPr>
          </w:p>
        </w:tc>
        <w:tc>
          <w:tcPr>
            <w:tcW w:w="707" w:type="dxa"/>
          </w:tcPr>
          <w:p w:rsidR="003C0928" w:rsidRDefault="003C0928" w:rsidP="005612F9">
            <w:pPr>
              <w:bidi/>
              <w:rPr>
                <w:rFonts w:ascii="Simplified Arabic" w:hAnsi="Simplified Arabic" w:cs="Simplified Arabic"/>
                <w:color w:val="000000"/>
                <w:sz w:val="28"/>
                <w:szCs w:val="28"/>
                <w:rtl/>
              </w:rPr>
            </w:pPr>
          </w:p>
        </w:tc>
        <w:tc>
          <w:tcPr>
            <w:tcW w:w="717" w:type="dxa"/>
          </w:tcPr>
          <w:p w:rsidR="003C0928" w:rsidRDefault="003C0928" w:rsidP="005612F9">
            <w:pPr>
              <w:bidi/>
              <w:rPr>
                <w:rFonts w:ascii="Simplified Arabic" w:hAnsi="Simplified Arabic" w:cs="Simplified Arabic"/>
                <w:color w:val="000000"/>
                <w:sz w:val="28"/>
                <w:szCs w:val="28"/>
                <w:rtl/>
              </w:rPr>
            </w:pPr>
          </w:p>
        </w:tc>
        <w:tc>
          <w:tcPr>
            <w:tcW w:w="875" w:type="dxa"/>
          </w:tcPr>
          <w:p w:rsidR="003C0928" w:rsidRDefault="003C0928" w:rsidP="005612F9">
            <w:pPr>
              <w:bidi/>
              <w:rPr>
                <w:rFonts w:ascii="Simplified Arabic" w:hAnsi="Simplified Arabic" w:cs="Simplified Arabic"/>
                <w:color w:val="000000"/>
                <w:sz w:val="28"/>
                <w:szCs w:val="28"/>
                <w:rtl/>
              </w:rPr>
            </w:pPr>
          </w:p>
        </w:tc>
        <w:tc>
          <w:tcPr>
            <w:tcW w:w="992" w:type="dxa"/>
          </w:tcPr>
          <w:p w:rsidR="003C0928" w:rsidRDefault="003C0928" w:rsidP="005612F9">
            <w:pPr>
              <w:bidi/>
              <w:rPr>
                <w:rFonts w:ascii="Simplified Arabic" w:hAnsi="Simplified Arabic" w:cs="Simplified Arabic"/>
                <w:color w:val="000000"/>
                <w:sz w:val="28"/>
                <w:szCs w:val="28"/>
                <w:rtl/>
              </w:rPr>
            </w:pPr>
          </w:p>
        </w:tc>
      </w:tr>
      <w:tr w:rsidR="003C0928" w:rsidTr="003C0928">
        <w:tc>
          <w:tcPr>
            <w:tcW w:w="701" w:type="dxa"/>
          </w:tcPr>
          <w:p w:rsidR="003C0928" w:rsidRDefault="003C0928" w:rsidP="005612F9">
            <w:pPr>
              <w:bidi/>
              <w:rPr>
                <w:rFonts w:ascii="Simplified Arabic" w:hAnsi="Simplified Arabic" w:cs="Simplified Arabic"/>
                <w:color w:val="000000"/>
                <w:sz w:val="28"/>
                <w:szCs w:val="28"/>
                <w:rtl/>
              </w:rPr>
            </w:pPr>
            <w:r>
              <w:rPr>
                <w:rFonts w:ascii="Simplified Arabic" w:hAnsi="Simplified Arabic" w:cs="Simplified Arabic" w:hint="cs"/>
                <w:color w:val="000000"/>
                <w:sz w:val="28"/>
                <w:szCs w:val="28"/>
                <w:rtl/>
              </w:rPr>
              <w:t>2</w:t>
            </w:r>
          </w:p>
        </w:tc>
        <w:tc>
          <w:tcPr>
            <w:tcW w:w="4538" w:type="dxa"/>
          </w:tcPr>
          <w:p w:rsidR="003C0928" w:rsidRDefault="003C0928" w:rsidP="005612F9">
            <w:pPr>
              <w:bidi/>
              <w:rPr>
                <w:rFonts w:ascii="Simplified Arabic" w:hAnsi="Simplified Arabic" w:cs="Simplified Arabic"/>
                <w:color w:val="000000"/>
                <w:sz w:val="28"/>
                <w:szCs w:val="28"/>
                <w:rtl/>
              </w:rPr>
            </w:pPr>
            <w:r>
              <w:rPr>
                <w:rFonts w:ascii="Simplified Arabic" w:hAnsi="Simplified Arabic" w:cs="Simplified Arabic" w:hint="cs"/>
                <w:color w:val="000000"/>
                <w:sz w:val="28"/>
                <w:szCs w:val="28"/>
                <w:rtl/>
              </w:rPr>
              <w:t>تؤكد الإدارة على الالتزام بالمواعيد</w:t>
            </w:r>
          </w:p>
        </w:tc>
        <w:tc>
          <w:tcPr>
            <w:tcW w:w="820" w:type="dxa"/>
          </w:tcPr>
          <w:p w:rsidR="003C0928" w:rsidRDefault="003C0928" w:rsidP="005612F9">
            <w:pPr>
              <w:bidi/>
              <w:rPr>
                <w:rFonts w:ascii="Simplified Arabic" w:hAnsi="Simplified Arabic" w:cs="Simplified Arabic"/>
                <w:color w:val="000000"/>
                <w:sz w:val="28"/>
                <w:szCs w:val="28"/>
                <w:rtl/>
              </w:rPr>
            </w:pPr>
          </w:p>
        </w:tc>
        <w:tc>
          <w:tcPr>
            <w:tcW w:w="707" w:type="dxa"/>
          </w:tcPr>
          <w:p w:rsidR="003C0928" w:rsidRDefault="003C0928" w:rsidP="005612F9">
            <w:pPr>
              <w:bidi/>
              <w:rPr>
                <w:rFonts w:ascii="Simplified Arabic" w:hAnsi="Simplified Arabic" w:cs="Simplified Arabic"/>
                <w:color w:val="000000"/>
                <w:sz w:val="28"/>
                <w:szCs w:val="28"/>
                <w:rtl/>
              </w:rPr>
            </w:pPr>
          </w:p>
        </w:tc>
        <w:tc>
          <w:tcPr>
            <w:tcW w:w="717" w:type="dxa"/>
          </w:tcPr>
          <w:p w:rsidR="003C0928" w:rsidRDefault="003C0928" w:rsidP="005612F9">
            <w:pPr>
              <w:bidi/>
              <w:rPr>
                <w:rFonts w:ascii="Simplified Arabic" w:hAnsi="Simplified Arabic" w:cs="Simplified Arabic"/>
                <w:color w:val="000000"/>
                <w:sz w:val="28"/>
                <w:szCs w:val="28"/>
                <w:rtl/>
              </w:rPr>
            </w:pPr>
          </w:p>
        </w:tc>
        <w:tc>
          <w:tcPr>
            <w:tcW w:w="875" w:type="dxa"/>
          </w:tcPr>
          <w:p w:rsidR="003C0928" w:rsidRDefault="003C0928" w:rsidP="005612F9">
            <w:pPr>
              <w:bidi/>
              <w:rPr>
                <w:rFonts w:ascii="Simplified Arabic" w:hAnsi="Simplified Arabic" w:cs="Simplified Arabic"/>
                <w:color w:val="000000"/>
                <w:sz w:val="28"/>
                <w:szCs w:val="28"/>
                <w:rtl/>
              </w:rPr>
            </w:pPr>
          </w:p>
        </w:tc>
        <w:tc>
          <w:tcPr>
            <w:tcW w:w="992" w:type="dxa"/>
          </w:tcPr>
          <w:p w:rsidR="003C0928" w:rsidRDefault="003C0928" w:rsidP="005612F9">
            <w:pPr>
              <w:bidi/>
              <w:rPr>
                <w:rFonts w:ascii="Simplified Arabic" w:hAnsi="Simplified Arabic" w:cs="Simplified Arabic"/>
                <w:color w:val="000000"/>
                <w:sz w:val="28"/>
                <w:szCs w:val="28"/>
                <w:rtl/>
              </w:rPr>
            </w:pPr>
          </w:p>
        </w:tc>
      </w:tr>
      <w:tr w:rsidR="003C0928" w:rsidTr="003C0928">
        <w:tc>
          <w:tcPr>
            <w:tcW w:w="701" w:type="dxa"/>
          </w:tcPr>
          <w:p w:rsidR="003C0928" w:rsidRDefault="003C0928" w:rsidP="005612F9">
            <w:pPr>
              <w:bidi/>
              <w:rPr>
                <w:rFonts w:ascii="Simplified Arabic" w:hAnsi="Simplified Arabic" w:cs="Simplified Arabic"/>
                <w:color w:val="000000"/>
                <w:sz w:val="28"/>
                <w:szCs w:val="28"/>
                <w:rtl/>
              </w:rPr>
            </w:pPr>
            <w:r>
              <w:rPr>
                <w:rFonts w:ascii="Simplified Arabic" w:hAnsi="Simplified Arabic" w:cs="Simplified Arabic" w:hint="cs"/>
                <w:color w:val="000000"/>
                <w:sz w:val="28"/>
                <w:szCs w:val="28"/>
                <w:rtl/>
              </w:rPr>
              <w:t>3</w:t>
            </w:r>
          </w:p>
        </w:tc>
        <w:tc>
          <w:tcPr>
            <w:tcW w:w="4538" w:type="dxa"/>
          </w:tcPr>
          <w:p w:rsidR="003C0928" w:rsidRDefault="003C0928" w:rsidP="005612F9">
            <w:pPr>
              <w:bidi/>
              <w:rPr>
                <w:rFonts w:ascii="Simplified Arabic" w:hAnsi="Simplified Arabic" w:cs="Simplified Arabic"/>
                <w:color w:val="000000"/>
                <w:sz w:val="28"/>
                <w:szCs w:val="28"/>
                <w:rtl/>
              </w:rPr>
            </w:pPr>
            <w:r>
              <w:rPr>
                <w:rFonts w:ascii="Simplified Arabic" w:hAnsi="Simplified Arabic" w:cs="Simplified Arabic" w:hint="cs"/>
                <w:color w:val="000000"/>
                <w:sz w:val="28"/>
                <w:szCs w:val="28"/>
                <w:rtl/>
              </w:rPr>
              <w:t xml:space="preserve">توجه الإدارة تعليماتها إلى العاملين لبذل جهد أكبر للحفاظ على أداء العاملين. </w:t>
            </w:r>
          </w:p>
        </w:tc>
        <w:tc>
          <w:tcPr>
            <w:tcW w:w="820" w:type="dxa"/>
          </w:tcPr>
          <w:p w:rsidR="003C0928" w:rsidRDefault="003C0928" w:rsidP="005612F9">
            <w:pPr>
              <w:bidi/>
              <w:rPr>
                <w:rFonts w:ascii="Simplified Arabic" w:hAnsi="Simplified Arabic" w:cs="Simplified Arabic"/>
                <w:color w:val="000000"/>
                <w:sz w:val="28"/>
                <w:szCs w:val="28"/>
                <w:rtl/>
              </w:rPr>
            </w:pPr>
          </w:p>
        </w:tc>
        <w:tc>
          <w:tcPr>
            <w:tcW w:w="707" w:type="dxa"/>
          </w:tcPr>
          <w:p w:rsidR="003C0928" w:rsidRDefault="003C0928" w:rsidP="005612F9">
            <w:pPr>
              <w:bidi/>
              <w:rPr>
                <w:rFonts w:ascii="Simplified Arabic" w:hAnsi="Simplified Arabic" w:cs="Simplified Arabic"/>
                <w:color w:val="000000"/>
                <w:sz w:val="28"/>
                <w:szCs w:val="28"/>
                <w:rtl/>
              </w:rPr>
            </w:pPr>
          </w:p>
        </w:tc>
        <w:tc>
          <w:tcPr>
            <w:tcW w:w="717" w:type="dxa"/>
          </w:tcPr>
          <w:p w:rsidR="003C0928" w:rsidRDefault="003C0928" w:rsidP="005612F9">
            <w:pPr>
              <w:bidi/>
              <w:rPr>
                <w:rFonts w:ascii="Simplified Arabic" w:hAnsi="Simplified Arabic" w:cs="Simplified Arabic"/>
                <w:color w:val="000000"/>
                <w:sz w:val="28"/>
                <w:szCs w:val="28"/>
                <w:rtl/>
              </w:rPr>
            </w:pPr>
          </w:p>
        </w:tc>
        <w:tc>
          <w:tcPr>
            <w:tcW w:w="875" w:type="dxa"/>
          </w:tcPr>
          <w:p w:rsidR="003C0928" w:rsidRDefault="003C0928" w:rsidP="005612F9">
            <w:pPr>
              <w:bidi/>
              <w:rPr>
                <w:rFonts w:ascii="Simplified Arabic" w:hAnsi="Simplified Arabic" w:cs="Simplified Arabic"/>
                <w:color w:val="000000"/>
                <w:sz w:val="28"/>
                <w:szCs w:val="28"/>
                <w:rtl/>
              </w:rPr>
            </w:pPr>
          </w:p>
        </w:tc>
        <w:tc>
          <w:tcPr>
            <w:tcW w:w="992" w:type="dxa"/>
          </w:tcPr>
          <w:p w:rsidR="003C0928" w:rsidRDefault="003C0928" w:rsidP="005612F9">
            <w:pPr>
              <w:bidi/>
              <w:rPr>
                <w:rFonts w:ascii="Simplified Arabic" w:hAnsi="Simplified Arabic" w:cs="Simplified Arabic"/>
                <w:color w:val="000000"/>
                <w:sz w:val="28"/>
                <w:szCs w:val="28"/>
                <w:rtl/>
              </w:rPr>
            </w:pPr>
          </w:p>
        </w:tc>
      </w:tr>
      <w:tr w:rsidR="003C0928" w:rsidTr="003C0928">
        <w:tc>
          <w:tcPr>
            <w:tcW w:w="701" w:type="dxa"/>
          </w:tcPr>
          <w:p w:rsidR="003C0928" w:rsidRDefault="003C0928" w:rsidP="005612F9">
            <w:pPr>
              <w:bidi/>
              <w:rPr>
                <w:rFonts w:ascii="Simplified Arabic" w:hAnsi="Simplified Arabic" w:cs="Simplified Arabic"/>
                <w:color w:val="000000"/>
                <w:sz w:val="28"/>
                <w:szCs w:val="28"/>
                <w:rtl/>
              </w:rPr>
            </w:pPr>
            <w:r>
              <w:rPr>
                <w:rFonts w:ascii="Simplified Arabic" w:hAnsi="Simplified Arabic" w:cs="Simplified Arabic" w:hint="cs"/>
                <w:color w:val="000000"/>
                <w:sz w:val="28"/>
                <w:szCs w:val="28"/>
                <w:rtl/>
              </w:rPr>
              <w:t>4</w:t>
            </w:r>
          </w:p>
        </w:tc>
        <w:tc>
          <w:tcPr>
            <w:tcW w:w="4538" w:type="dxa"/>
          </w:tcPr>
          <w:p w:rsidR="003C0928" w:rsidRDefault="003C0928" w:rsidP="005612F9">
            <w:pPr>
              <w:bidi/>
              <w:rPr>
                <w:rFonts w:ascii="Simplified Arabic" w:hAnsi="Simplified Arabic" w:cs="Simplified Arabic"/>
                <w:color w:val="000000"/>
                <w:sz w:val="28"/>
                <w:szCs w:val="28"/>
                <w:rtl/>
              </w:rPr>
            </w:pPr>
            <w:r>
              <w:rPr>
                <w:rFonts w:ascii="Simplified Arabic" w:hAnsi="Simplified Arabic" w:cs="Simplified Arabic" w:hint="cs"/>
                <w:color w:val="000000"/>
                <w:sz w:val="28"/>
                <w:szCs w:val="28"/>
                <w:rtl/>
              </w:rPr>
              <w:t>تتعامل الإدارة مع العاملين بأسلوب الأمر والنهي</w:t>
            </w:r>
          </w:p>
        </w:tc>
        <w:tc>
          <w:tcPr>
            <w:tcW w:w="820" w:type="dxa"/>
          </w:tcPr>
          <w:p w:rsidR="003C0928" w:rsidRDefault="003C0928" w:rsidP="005612F9">
            <w:pPr>
              <w:bidi/>
              <w:rPr>
                <w:rFonts w:ascii="Simplified Arabic" w:hAnsi="Simplified Arabic" w:cs="Simplified Arabic"/>
                <w:color w:val="000000"/>
                <w:sz w:val="28"/>
                <w:szCs w:val="28"/>
                <w:rtl/>
              </w:rPr>
            </w:pPr>
          </w:p>
        </w:tc>
        <w:tc>
          <w:tcPr>
            <w:tcW w:w="707" w:type="dxa"/>
          </w:tcPr>
          <w:p w:rsidR="003C0928" w:rsidRDefault="003C0928" w:rsidP="005612F9">
            <w:pPr>
              <w:bidi/>
              <w:rPr>
                <w:rFonts w:ascii="Simplified Arabic" w:hAnsi="Simplified Arabic" w:cs="Simplified Arabic"/>
                <w:color w:val="000000"/>
                <w:sz w:val="28"/>
                <w:szCs w:val="28"/>
                <w:rtl/>
              </w:rPr>
            </w:pPr>
          </w:p>
        </w:tc>
        <w:tc>
          <w:tcPr>
            <w:tcW w:w="717" w:type="dxa"/>
          </w:tcPr>
          <w:p w:rsidR="003C0928" w:rsidRDefault="003C0928" w:rsidP="005612F9">
            <w:pPr>
              <w:bidi/>
              <w:rPr>
                <w:rFonts w:ascii="Simplified Arabic" w:hAnsi="Simplified Arabic" w:cs="Simplified Arabic"/>
                <w:color w:val="000000"/>
                <w:sz w:val="28"/>
                <w:szCs w:val="28"/>
                <w:rtl/>
              </w:rPr>
            </w:pPr>
          </w:p>
        </w:tc>
        <w:tc>
          <w:tcPr>
            <w:tcW w:w="875" w:type="dxa"/>
          </w:tcPr>
          <w:p w:rsidR="003C0928" w:rsidRDefault="003C0928" w:rsidP="005612F9">
            <w:pPr>
              <w:bidi/>
              <w:rPr>
                <w:rFonts w:ascii="Simplified Arabic" w:hAnsi="Simplified Arabic" w:cs="Simplified Arabic"/>
                <w:color w:val="000000"/>
                <w:sz w:val="28"/>
                <w:szCs w:val="28"/>
                <w:rtl/>
              </w:rPr>
            </w:pPr>
          </w:p>
        </w:tc>
        <w:tc>
          <w:tcPr>
            <w:tcW w:w="992" w:type="dxa"/>
          </w:tcPr>
          <w:p w:rsidR="003C0928" w:rsidRDefault="003C0928" w:rsidP="005612F9">
            <w:pPr>
              <w:bidi/>
              <w:rPr>
                <w:rFonts w:ascii="Simplified Arabic" w:hAnsi="Simplified Arabic" w:cs="Simplified Arabic"/>
                <w:color w:val="000000"/>
                <w:sz w:val="28"/>
                <w:szCs w:val="28"/>
                <w:rtl/>
              </w:rPr>
            </w:pPr>
          </w:p>
        </w:tc>
      </w:tr>
      <w:tr w:rsidR="003C0928" w:rsidTr="003C0928">
        <w:tc>
          <w:tcPr>
            <w:tcW w:w="701" w:type="dxa"/>
          </w:tcPr>
          <w:p w:rsidR="003C0928" w:rsidRDefault="003C0928" w:rsidP="005612F9">
            <w:pPr>
              <w:bidi/>
              <w:rPr>
                <w:rFonts w:ascii="Simplified Arabic" w:hAnsi="Simplified Arabic" w:cs="Simplified Arabic"/>
                <w:color w:val="000000"/>
                <w:sz w:val="28"/>
                <w:szCs w:val="28"/>
                <w:rtl/>
              </w:rPr>
            </w:pPr>
            <w:r>
              <w:rPr>
                <w:rFonts w:ascii="Simplified Arabic" w:hAnsi="Simplified Arabic" w:cs="Simplified Arabic" w:hint="cs"/>
                <w:color w:val="000000"/>
                <w:sz w:val="28"/>
                <w:szCs w:val="28"/>
                <w:rtl/>
              </w:rPr>
              <w:lastRenderedPageBreak/>
              <w:t>5</w:t>
            </w:r>
          </w:p>
        </w:tc>
        <w:tc>
          <w:tcPr>
            <w:tcW w:w="4538" w:type="dxa"/>
          </w:tcPr>
          <w:p w:rsidR="003C0928" w:rsidRDefault="003C0928" w:rsidP="005612F9">
            <w:pPr>
              <w:bidi/>
              <w:rPr>
                <w:rFonts w:ascii="Simplified Arabic" w:hAnsi="Simplified Arabic" w:cs="Simplified Arabic"/>
                <w:color w:val="000000"/>
                <w:sz w:val="28"/>
                <w:szCs w:val="28"/>
                <w:rtl/>
              </w:rPr>
            </w:pPr>
            <w:r>
              <w:rPr>
                <w:rFonts w:ascii="Simplified Arabic" w:hAnsi="Simplified Arabic" w:cs="Simplified Arabic" w:hint="cs"/>
                <w:color w:val="000000"/>
                <w:sz w:val="28"/>
                <w:szCs w:val="28"/>
                <w:rtl/>
              </w:rPr>
              <w:t xml:space="preserve">تطلب الإدارة الالتزام الحرفي بالأنظمة والقوانين. </w:t>
            </w:r>
          </w:p>
        </w:tc>
        <w:tc>
          <w:tcPr>
            <w:tcW w:w="820" w:type="dxa"/>
          </w:tcPr>
          <w:p w:rsidR="003C0928" w:rsidRDefault="003C0928" w:rsidP="005612F9">
            <w:pPr>
              <w:bidi/>
              <w:rPr>
                <w:rFonts w:ascii="Simplified Arabic" w:hAnsi="Simplified Arabic" w:cs="Simplified Arabic"/>
                <w:color w:val="000000"/>
                <w:sz w:val="28"/>
                <w:szCs w:val="28"/>
                <w:rtl/>
              </w:rPr>
            </w:pPr>
          </w:p>
        </w:tc>
        <w:tc>
          <w:tcPr>
            <w:tcW w:w="707" w:type="dxa"/>
          </w:tcPr>
          <w:p w:rsidR="003C0928" w:rsidRDefault="003C0928" w:rsidP="005612F9">
            <w:pPr>
              <w:bidi/>
              <w:rPr>
                <w:rFonts w:ascii="Simplified Arabic" w:hAnsi="Simplified Arabic" w:cs="Simplified Arabic"/>
                <w:color w:val="000000"/>
                <w:sz w:val="28"/>
                <w:szCs w:val="28"/>
                <w:rtl/>
              </w:rPr>
            </w:pPr>
          </w:p>
        </w:tc>
        <w:tc>
          <w:tcPr>
            <w:tcW w:w="717" w:type="dxa"/>
          </w:tcPr>
          <w:p w:rsidR="003C0928" w:rsidRDefault="003C0928" w:rsidP="005612F9">
            <w:pPr>
              <w:bidi/>
              <w:rPr>
                <w:rFonts w:ascii="Simplified Arabic" w:hAnsi="Simplified Arabic" w:cs="Simplified Arabic"/>
                <w:color w:val="000000"/>
                <w:sz w:val="28"/>
                <w:szCs w:val="28"/>
                <w:rtl/>
              </w:rPr>
            </w:pPr>
          </w:p>
        </w:tc>
        <w:tc>
          <w:tcPr>
            <w:tcW w:w="875" w:type="dxa"/>
          </w:tcPr>
          <w:p w:rsidR="003C0928" w:rsidRDefault="003C0928" w:rsidP="005612F9">
            <w:pPr>
              <w:bidi/>
              <w:rPr>
                <w:rFonts w:ascii="Simplified Arabic" w:hAnsi="Simplified Arabic" w:cs="Simplified Arabic"/>
                <w:color w:val="000000"/>
                <w:sz w:val="28"/>
                <w:szCs w:val="28"/>
                <w:rtl/>
              </w:rPr>
            </w:pPr>
          </w:p>
        </w:tc>
        <w:tc>
          <w:tcPr>
            <w:tcW w:w="992" w:type="dxa"/>
          </w:tcPr>
          <w:p w:rsidR="003C0928" w:rsidRDefault="003C0928" w:rsidP="005612F9">
            <w:pPr>
              <w:bidi/>
              <w:rPr>
                <w:rFonts w:ascii="Simplified Arabic" w:hAnsi="Simplified Arabic" w:cs="Simplified Arabic"/>
                <w:color w:val="000000"/>
                <w:sz w:val="28"/>
                <w:szCs w:val="28"/>
                <w:rtl/>
              </w:rPr>
            </w:pPr>
          </w:p>
        </w:tc>
      </w:tr>
      <w:tr w:rsidR="003C0928" w:rsidTr="003C0928">
        <w:tc>
          <w:tcPr>
            <w:tcW w:w="701" w:type="dxa"/>
          </w:tcPr>
          <w:p w:rsidR="003C0928" w:rsidRDefault="003C0928" w:rsidP="005612F9">
            <w:pPr>
              <w:bidi/>
              <w:rPr>
                <w:rFonts w:ascii="Simplified Arabic" w:hAnsi="Simplified Arabic" w:cs="Simplified Arabic"/>
                <w:color w:val="000000"/>
                <w:sz w:val="28"/>
                <w:szCs w:val="28"/>
                <w:rtl/>
              </w:rPr>
            </w:pPr>
            <w:r>
              <w:rPr>
                <w:rFonts w:ascii="Simplified Arabic" w:hAnsi="Simplified Arabic" w:cs="Simplified Arabic" w:hint="cs"/>
                <w:color w:val="000000"/>
                <w:sz w:val="28"/>
                <w:szCs w:val="28"/>
                <w:rtl/>
              </w:rPr>
              <w:t>6</w:t>
            </w:r>
          </w:p>
        </w:tc>
        <w:tc>
          <w:tcPr>
            <w:tcW w:w="4538" w:type="dxa"/>
          </w:tcPr>
          <w:p w:rsidR="003C0928" w:rsidRDefault="003C0928" w:rsidP="005612F9">
            <w:pPr>
              <w:bidi/>
              <w:rPr>
                <w:rFonts w:ascii="Simplified Arabic" w:hAnsi="Simplified Arabic" w:cs="Simplified Arabic"/>
                <w:color w:val="000000"/>
                <w:sz w:val="28"/>
                <w:szCs w:val="28"/>
                <w:rtl/>
              </w:rPr>
            </w:pPr>
            <w:r>
              <w:rPr>
                <w:rFonts w:ascii="Simplified Arabic" w:hAnsi="Simplified Arabic" w:cs="Simplified Arabic" w:hint="cs"/>
                <w:color w:val="000000"/>
                <w:sz w:val="28"/>
                <w:szCs w:val="28"/>
                <w:rtl/>
              </w:rPr>
              <w:t xml:space="preserve">تظهر الإدارة مرونة في تعاملها وقراراتها. </w:t>
            </w:r>
          </w:p>
        </w:tc>
        <w:tc>
          <w:tcPr>
            <w:tcW w:w="820" w:type="dxa"/>
          </w:tcPr>
          <w:p w:rsidR="003C0928" w:rsidRDefault="003C0928" w:rsidP="005612F9">
            <w:pPr>
              <w:bidi/>
              <w:rPr>
                <w:rFonts w:ascii="Simplified Arabic" w:hAnsi="Simplified Arabic" w:cs="Simplified Arabic"/>
                <w:color w:val="000000"/>
                <w:sz w:val="28"/>
                <w:szCs w:val="28"/>
                <w:rtl/>
              </w:rPr>
            </w:pPr>
          </w:p>
        </w:tc>
        <w:tc>
          <w:tcPr>
            <w:tcW w:w="707" w:type="dxa"/>
          </w:tcPr>
          <w:p w:rsidR="003C0928" w:rsidRDefault="003C0928" w:rsidP="005612F9">
            <w:pPr>
              <w:bidi/>
              <w:rPr>
                <w:rFonts w:ascii="Simplified Arabic" w:hAnsi="Simplified Arabic" w:cs="Simplified Arabic"/>
                <w:color w:val="000000"/>
                <w:sz w:val="28"/>
                <w:szCs w:val="28"/>
                <w:rtl/>
              </w:rPr>
            </w:pPr>
          </w:p>
        </w:tc>
        <w:tc>
          <w:tcPr>
            <w:tcW w:w="717" w:type="dxa"/>
          </w:tcPr>
          <w:p w:rsidR="003C0928" w:rsidRDefault="003C0928" w:rsidP="005612F9">
            <w:pPr>
              <w:bidi/>
              <w:rPr>
                <w:rFonts w:ascii="Simplified Arabic" w:hAnsi="Simplified Arabic" w:cs="Simplified Arabic"/>
                <w:color w:val="000000"/>
                <w:sz w:val="28"/>
                <w:szCs w:val="28"/>
                <w:rtl/>
              </w:rPr>
            </w:pPr>
          </w:p>
        </w:tc>
        <w:tc>
          <w:tcPr>
            <w:tcW w:w="875" w:type="dxa"/>
          </w:tcPr>
          <w:p w:rsidR="003C0928" w:rsidRDefault="003C0928" w:rsidP="005612F9">
            <w:pPr>
              <w:bidi/>
              <w:rPr>
                <w:rFonts w:ascii="Simplified Arabic" w:hAnsi="Simplified Arabic" w:cs="Simplified Arabic"/>
                <w:color w:val="000000"/>
                <w:sz w:val="28"/>
                <w:szCs w:val="28"/>
                <w:rtl/>
              </w:rPr>
            </w:pPr>
          </w:p>
        </w:tc>
        <w:tc>
          <w:tcPr>
            <w:tcW w:w="992" w:type="dxa"/>
          </w:tcPr>
          <w:p w:rsidR="003C0928" w:rsidRDefault="003C0928" w:rsidP="005612F9">
            <w:pPr>
              <w:bidi/>
              <w:rPr>
                <w:rFonts w:ascii="Simplified Arabic" w:hAnsi="Simplified Arabic" w:cs="Simplified Arabic"/>
                <w:color w:val="000000"/>
                <w:sz w:val="28"/>
                <w:szCs w:val="28"/>
                <w:rtl/>
              </w:rPr>
            </w:pPr>
          </w:p>
        </w:tc>
      </w:tr>
      <w:tr w:rsidR="003C0928" w:rsidTr="003C0928">
        <w:tc>
          <w:tcPr>
            <w:tcW w:w="701" w:type="dxa"/>
          </w:tcPr>
          <w:p w:rsidR="003C0928" w:rsidRDefault="003C0928" w:rsidP="005612F9">
            <w:pPr>
              <w:bidi/>
              <w:rPr>
                <w:rFonts w:ascii="Simplified Arabic" w:hAnsi="Simplified Arabic" w:cs="Simplified Arabic"/>
                <w:color w:val="000000"/>
                <w:sz w:val="28"/>
                <w:szCs w:val="28"/>
                <w:rtl/>
              </w:rPr>
            </w:pPr>
            <w:r>
              <w:rPr>
                <w:rFonts w:ascii="Simplified Arabic" w:hAnsi="Simplified Arabic" w:cs="Simplified Arabic" w:hint="cs"/>
                <w:color w:val="000000"/>
                <w:sz w:val="28"/>
                <w:szCs w:val="28"/>
                <w:rtl/>
              </w:rPr>
              <w:t>7</w:t>
            </w:r>
          </w:p>
        </w:tc>
        <w:tc>
          <w:tcPr>
            <w:tcW w:w="4538" w:type="dxa"/>
          </w:tcPr>
          <w:p w:rsidR="003C0928" w:rsidRDefault="003C0928" w:rsidP="005612F9">
            <w:pPr>
              <w:bidi/>
              <w:rPr>
                <w:rFonts w:ascii="Simplified Arabic" w:hAnsi="Simplified Arabic" w:cs="Simplified Arabic"/>
                <w:color w:val="000000"/>
                <w:sz w:val="28"/>
                <w:szCs w:val="28"/>
                <w:rtl/>
              </w:rPr>
            </w:pPr>
            <w:r>
              <w:rPr>
                <w:rFonts w:ascii="Simplified Arabic" w:hAnsi="Simplified Arabic" w:cs="Simplified Arabic" w:hint="cs"/>
                <w:color w:val="000000"/>
                <w:sz w:val="28"/>
                <w:szCs w:val="28"/>
                <w:rtl/>
              </w:rPr>
              <w:t xml:space="preserve">تراعي الإدارة ظروف العاملين حين توزيع المهام. </w:t>
            </w:r>
          </w:p>
        </w:tc>
        <w:tc>
          <w:tcPr>
            <w:tcW w:w="820" w:type="dxa"/>
          </w:tcPr>
          <w:p w:rsidR="003C0928" w:rsidRDefault="003C0928" w:rsidP="005612F9">
            <w:pPr>
              <w:bidi/>
              <w:rPr>
                <w:rFonts w:ascii="Simplified Arabic" w:hAnsi="Simplified Arabic" w:cs="Simplified Arabic"/>
                <w:color w:val="000000"/>
                <w:sz w:val="28"/>
                <w:szCs w:val="28"/>
                <w:rtl/>
              </w:rPr>
            </w:pPr>
          </w:p>
        </w:tc>
        <w:tc>
          <w:tcPr>
            <w:tcW w:w="707" w:type="dxa"/>
          </w:tcPr>
          <w:p w:rsidR="003C0928" w:rsidRDefault="003C0928" w:rsidP="005612F9">
            <w:pPr>
              <w:bidi/>
              <w:rPr>
                <w:rFonts w:ascii="Simplified Arabic" w:hAnsi="Simplified Arabic" w:cs="Simplified Arabic"/>
                <w:color w:val="000000"/>
                <w:sz w:val="28"/>
                <w:szCs w:val="28"/>
                <w:rtl/>
              </w:rPr>
            </w:pPr>
          </w:p>
        </w:tc>
        <w:tc>
          <w:tcPr>
            <w:tcW w:w="717" w:type="dxa"/>
          </w:tcPr>
          <w:p w:rsidR="003C0928" w:rsidRDefault="003C0928" w:rsidP="005612F9">
            <w:pPr>
              <w:bidi/>
              <w:rPr>
                <w:rFonts w:ascii="Simplified Arabic" w:hAnsi="Simplified Arabic" w:cs="Simplified Arabic"/>
                <w:color w:val="000000"/>
                <w:sz w:val="28"/>
                <w:szCs w:val="28"/>
                <w:rtl/>
              </w:rPr>
            </w:pPr>
          </w:p>
        </w:tc>
        <w:tc>
          <w:tcPr>
            <w:tcW w:w="875" w:type="dxa"/>
          </w:tcPr>
          <w:p w:rsidR="003C0928" w:rsidRDefault="003C0928" w:rsidP="005612F9">
            <w:pPr>
              <w:bidi/>
              <w:rPr>
                <w:rFonts w:ascii="Simplified Arabic" w:hAnsi="Simplified Arabic" w:cs="Simplified Arabic"/>
                <w:color w:val="000000"/>
                <w:sz w:val="28"/>
                <w:szCs w:val="28"/>
                <w:rtl/>
              </w:rPr>
            </w:pPr>
          </w:p>
        </w:tc>
        <w:tc>
          <w:tcPr>
            <w:tcW w:w="992" w:type="dxa"/>
          </w:tcPr>
          <w:p w:rsidR="003C0928" w:rsidRDefault="003C0928" w:rsidP="005612F9">
            <w:pPr>
              <w:bidi/>
              <w:rPr>
                <w:rFonts w:ascii="Simplified Arabic" w:hAnsi="Simplified Arabic" w:cs="Simplified Arabic"/>
                <w:color w:val="000000"/>
                <w:sz w:val="28"/>
                <w:szCs w:val="28"/>
                <w:rtl/>
              </w:rPr>
            </w:pPr>
          </w:p>
        </w:tc>
      </w:tr>
      <w:tr w:rsidR="003C0928" w:rsidTr="003C0928">
        <w:tc>
          <w:tcPr>
            <w:tcW w:w="701" w:type="dxa"/>
          </w:tcPr>
          <w:p w:rsidR="003C0928" w:rsidRPr="00BE496C" w:rsidRDefault="003C0928" w:rsidP="005612F9">
            <w:pPr>
              <w:bidi/>
              <w:rPr>
                <w:rFonts w:ascii="Simplified Arabic" w:hAnsi="Simplified Arabic" w:cs="Simplified Arabic"/>
                <w:b/>
                <w:bCs/>
                <w:color w:val="000000"/>
                <w:sz w:val="28"/>
                <w:szCs w:val="28"/>
                <w:rtl/>
              </w:rPr>
            </w:pPr>
            <w:r w:rsidRPr="00BE496C">
              <w:rPr>
                <w:rFonts w:ascii="Simplified Arabic" w:hAnsi="Simplified Arabic" w:cs="Simplified Arabic" w:hint="cs"/>
                <w:b/>
                <w:bCs/>
                <w:color w:val="000000"/>
                <w:sz w:val="28"/>
                <w:szCs w:val="28"/>
                <w:rtl/>
              </w:rPr>
              <w:t>الرقم</w:t>
            </w:r>
          </w:p>
        </w:tc>
        <w:tc>
          <w:tcPr>
            <w:tcW w:w="4538" w:type="dxa"/>
          </w:tcPr>
          <w:p w:rsidR="003C0928" w:rsidRPr="00BE496C" w:rsidRDefault="003C0928" w:rsidP="005612F9">
            <w:pPr>
              <w:bidi/>
              <w:rPr>
                <w:rFonts w:ascii="Simplified Arabic" w:hAnsi="Simplified Arabic" w:cs="Simplified Arabic"/>
                <w:b/>
                <w:bCs/>
                <w:color w:val="000000"/>
                <w:sz w:val="28"/>
                <w:szCs w:val="28"/>
                <w:rtl/>
              </w:rPr>
            </w:pPr>
            <w:r w:rsidRPr="00BE496C">
              <w:rPr>
                <w:rFonts w:ascii="Simplified Arabic" w:hAnsi="Simplified Arabic" w:cs="Simplified Arabic" w:hint="cs"/>
                <w:b/>
                <w:bCs/>
                <w:color w:val="000000"/>
                <w:sz w:val="28"/>
                <w:szCs w:val="28"/>
                <w:rtl/>
              </w:rPr>
              <w:t>الفقرة</w:t>
            </w:r>
          </w:p>
        </w:tc>
        <w:tc>
          <w:tcPr>
            <w:tcW w:w="820" w:type="dxa"/>
          </w:tcPr>
          <w:p w:rsidR="003C0928" w:rsidRPr="00BE496C" w:rsidRDefault="003C0928" w:rsidP="005612F9">
            <w:pPr>
              <w:bidi/>
              <w:rPr>
                <w:rFonts w:ascii="Simplified Arabic" w:hAnsi="Simplified Arabic" w:cs="Simplified Arabic"/>
                <w:b/>
                <w:bCs/>
                <w:color w:val="000000"/>
                <w:sz w:val="28"/>
                <w:szCs w:val="28"/>
                <w:rtl/>
              </w:rPr>
            </w:pPr>
            <w:r w:rsidRPr="00BE496C">
              <w:rPr>
                <w:rFonts w:ascii="Simplified Arabic" w:hAnsi="Simplified Arabic" w:cs="Simplified Arabic" w:hint="cs"/>
                <w:b/>
                <w:bCs/>
                <w:color w:val="000000"/>
                <w:sz w:val="28"/>
                <w:szCs w:val="28"/>
                <w:rtl/>
              </w:rPr>
              <w:t>أوافق بشدة</w:t>
            </w:r>
          </w:p>
        </w:tc>
        <w:tc>
          <w:tcPr>
            <w:tcW w:w="707" w:type="dxa"/>
          </w:tcPr>
          <w:p w:rsidR="003C0928" w:rsidRPr="00BE496C" w:rsidRDefault="003C0928" w:rsidP="005612F9">
            <w:pPr>
              <w:bidi/>
              <w:rPr>
                <w:rFonts w:ascii="Simplified Arabic" w:hAnsi="Simplified Arabic" w:cs="Simplified Arabic"/>
                <w:b/>
                <w:bCs/>
                <w:color w:val="000000"/>
                <w:sz w:val="28"/>
                <w:szCs w:val="28"/>
                <w:rtl/>
              </w:rPr>
            </w:pPr>
            <w:r w:rsidRPr="00BE496C">
              <w:rPr>
                <w:rFonts w:ascii="Simplified Arabic" w:hAnsi="Simplified Arabic" w:cs="Simplified Arabic" w:hint="cs"/>
                <w:b/>
                <w:bCs/>
                <w:color w:val="000000"/>
                <w:sz w:val="28"/>
                <w:szCs w:val="28"/>
                <w:rtl/>
              </w:rPr>
              <w:t>أوافق</w:t>
            </w:r>
          </w:p>
        </w:tc>
        <w:tc>
          <w:tcPr>
            <w:tcW w:w="717" w:type="dxa"/>
          </w:tcPr>
          <w:p w:rsidR="003C0928" w:rsidRPr="00BE496C" w:rsidRDefault="003C0928" w:rsidP="005612F9">
            <w:pPr>
              <w:bidi/>
              <w:rPr>
                <w:rFonts w:ascii="Simplified Arabic" w:hAnsi="Simplified Arabic" w:cs="Simplified Arabic"/>
                <w:b/>
                <w:bCs/>
                <w:color w:val="000000"/>
                <w:sz w:val="28"/>
                <w:szCs w:val="28"/>
                <w:rtl/>
              </w:rPr>
            </w:pPr>
            <w:r w:rsidRPr="00BE496C">
              <w:rPr>
                <w:rFonts w:ascii="Simplified Arabic" w:hAnsi="Simplified Arabic" w:cs="Simplified Arabic" w:hint="cs"/>
                <w:b/>
                <w:bCs/>
                <w:color w:val="000000"/>
                <w:sz w:val="28"/>
                <w:szCs w:val="28"/>
                <w:rtl/>
              </w:rPr>
              <w:t>محايد</w:t>
            </w:r>
          </w:p>
        </w:tc>
        <w:tc>
          <w:tcPr>
            <w:tcW w:w="875" w:type="dxa"/>
          </w:tcPr>
          <w:p w:rsidR="003C0928" w:rsidRPr="00BE496C" w:rsidRDefault="003C0928" w:rsidP="005612F9">
            <w:pPr>
              <w:bidi/>
              <w:rPr>
                <w:rFonts w:ascii="Simplified Arabic" w:hAnsi="Simplified Arabic" w:cs="Simplified Arabic"/>
                <w:b/>
                <w:bCs/>
                <w:color w:val="000000"/>
                <w:sz w:val="28"/>
                <w:szCs w:val="28"/>
                <w:rtl/>
              </w:rPr>
            </w:pPr>
            <w:r w:rsidRPr="00BE496C">
              <w:rPr>
                <w:rFonts w:ascii="Simplified Arabic" w:hAnsi="Simplified Arabic" w:cs="Simplified Arabic" w:hint="cs"/>
                <w:b/>
                <w:bCs/>
                <w:color w:val="000000"/>
                <w:sz w:val="28"/>
                <w:szCs w:val="28"/>
                <w:rtl/>
              </w:rPr>
              <w:t xml:space="preserve">أعارض </w:t>
            </w:r>
          </w:p>
        </w:tc>
        <w:tc>
          <w:tcPr>
            <w:tcW w:w="992" w:type="dxa"/>
          </w:tcPr>
          <w:p w:rsidR="003C0928" w:rsidRPr="00BE496C" w:rsidRDefault="003C0928" w:rsidP="005612F9">
            <w:pPr>
              <w:bidi/>
              <w:rPr>
                <w:rFonts w:ascii="Simplified Arabic" w:hAnsi="Simplified Arabic" w:cs="Simplified Arabic"/>
                <w:b/>
                <w:bCs/>
                <w:color w:val="000000"/>
                <w:sz w:val="28"/>
                <w:szCs w:val="28"/>
                <w:rtl/>
              </w:rPr>
            </w:pPr>
            <w:r w:rsidRPr="00BE496C">
              <w:rPr>
                <w:rFonts w:ascii="Simplified Arabic" w:hAnsi="Simplified Arabic" w:cs="Simplified Arabic" w:hint="cs"/>
                <w:b/>
                <w:bCs/>
                <w:color w:val="000000"/>
                <w:sz w:val="28"/>
                <w:szCs w:val="28"/>
                <w:rtl/>
              </w:rPr>
              <w:t>أعارض بشدة</w:t>
            </w:r>
          </w:p>
        </w:tc>
      </w:tr>
      <w:tr w:rsidR="003C0928" w:rsidTr="003C0928">
        <w:tc>
          <w:tcPr>
            <w:tcW w:w="9350" w:type="dxa"/>
            <w:gridSpan w:val="7"/>
          </w:tcPr>
          <w:p w:rsidR="003C0928" w:rsidRPr="00BB7AF7" w:rsidRDefault="003C0928" w:rsidP="005612F9">
            <w:pPr>
              <w:bidi/>
              <w:rPr>
                <w:rFonts w:ascii="Simplified Arabic" w:hAnsi="Simplified Arabic" w:cs="Simplified Arabic"/>
                <w:b/>
                <w:bCs/>
                <w:color w:val="000000"/>
                <w:sz w:val="28"/>
                <w:szCs w:val="28"/>
                <w:rtl/>
              </w:rPr>
            </w:pPr>
            <w:r w:rsidRPr="00BB7AF7">
              <w:rPr>
                <w:rFonts w:ascii="Simplified Arabic" w:hAnsi="Simplified Arabic" w:cs="Simplified Arabic" w:hint="cs"/>
                <w:b/>
                <w:bCs/>
                <w:color w:val="000000"/>
                <w:sz w:val="28"/>
                <w:szCs w:val="28"/>
                <w:rtl/>
              </w:rPr>
              <w:t>المجال الرابع: الشخصية المؤثرة</w:t>
            </w:r>
            <w:r>
              <w:rPr>
                <w:rFonts w:ascii="Simplified Arabic" w:hAnsi="Simplified Arabic" w:cs="Simplified Arabic" w:hint="cs"/>
                <w:b/>
                <w:bCs/>
                <w:color w:val="000000"/>
                <w:sz w:val="28"/>
                <w:szCs w:val="28"/>
                <w:rtl/>
              </w:rPr>
              <w:t xml:space="preserve"> (</w:t>
            </w:r>
            <w:r w:rsidRPr="00DF19E2">
              <w:rPr>
                <w:rFonts w:ascii="Simplified Arabic" w:hAnsi="Simplified Arabic" w:cs="Simplified Arabic" w:hint="cs"/>
                <w:sz w:val="28"/>
                <w:szCs w:val="28"/>
                <w:rtl/>
                <w:lang w:bidi="ar-JO"/>
              </w:rPr>
              <w:t>قدرة</w:t>
            </w:r>
            <w:r w:rsidRPr="00DF19E2">
              <w:rPr>
                <w:rFonts w:ascii="Simplified Arabic" w:hAnsi="Simplified Arabic" w:cs="Simplified Arabic"/>
                <w:sz w:val="28"/>
                <w:szCs w:val="28"/>
                <w:rtl/>
                <w:lang w:bidi="ar-JO"/>
              </w:rPr>
              <w:t xml:space="preserve"> </w:t>
            </w:r>
            <w:r>
              <w:rPr>
                <w:rFonts w:ascii="Simplified Arabic" w:hAnsi="Simplified Arabic" w:cs="Simplified Arabic" w:hint="cs"/>
                <w:sz w:val="28"/>
                <w:szCs w:val="28"/>
                <w:rtl/>
                <w:lang w:bidi="ar-JO"/>
              </w:rPr>
              <w:t>القائد ل</w:t>
            </w:r>
            <w:r w:rsidRPr="00DF19E2">
              <w:rPr>
                <w:rFonts w:ascii="Simplified Arabic" w:hAnsi="Simplified Arabic" w:cs="Simplified Arabic" w:hint="cs"/>
                <w:sz w:val="28"/>
                <w:szCs w:val="28"/>
                <w:rtl/>
                <w:lang w:bidi="ar-JO"/>
              </w:rPr>
              <w:t>إحداث</w:t>
            </w:r>
            <w:r w:rsidRPr="00DF19E2">
              <w:rPr>
                <w:rFonts w:ascii="Simplified Arabic" w:hAnsi="Simplified Arabic" w:cs="Simplified Arabic"/>
                <w:sz w:val="28"/>
                <w:szCs w:val="28"/>
                <w:rtl/>
                <w:lang w:bidi="ar-JO"/>
              </w:rPr>
              <w:t xml:space="preserve"> </w:t>
            </w:r>
            <w:r w:rsidRPr="00DF19E2">
              <w:rPr>
                <w:rFonts w:ascii="Simplified Arabic" w:hAnsi="Simplified Arabic" w:cs="Simplified Arabic" w:hint="cs"/>
                <w:sz w:val="28"/>
                <w:szCs w:val="28"/>
                <w:rtl/>
                <w:lang w:bidi="ar-JO"/>
              </w:rPr>
              <w:t>تغيير</w:t>
            </w:r>
            <w:r w:rsidRPr="00DF19E2">
              <w:rPr>
                <w:rFonts w:ascii="Simplified Arabic" w:hAnsi="Simplified Arabic" w:cs="Simplified Arabic"/>
                <w:sz w:val="28"/>
                <w:szCs w:val="28"/>
                <w:rtl/>
                <w:lang w:bidi="ar-JO"/>
              </w:rPr>
              <w:t xml:space="preserve"> </w:t>
            </w:r>
            <w:r w:rsidRPr="00DF19E2">
              <w:rPr>
                <w:rFonts w:ascii="Simplified Arabic" w:hAnsi="Simplified Arabic" w:cs="Simplified Arabic" w:hint="cs"/>
                <w:sz w:val="28"/>
                <w:szCs w:val="28"/>
                <w:rtl/>
                <w:lang w:bidi="ar-JO"/>
              </w:rPr>
              <w:t>على</w:t>
            </w:r>
            <w:r w:rsidRPr="00DF19E2">
              <w:rPr>
                <w:rFonts w:ascii="Simplified Arabic" w:hAnsi="Simplified Arabic" w:cs="Simplified Arabic"/>
                <w:sz w:val="28"/>
                <w:szCs w:val="28"/>
                <w:rtl/>
                <w:lang w:bidi="ar-JO"/>
              </w:rPr>
              <w:t xml:space="preserve"> </w:t>
            </w:r>
            <w:r>
              <w:rPr>
                <w:rFonts w:ascii="Simplified Arabic" w:hAnsi="Simplified Arabic" w:cs="Simplified Arabic" w:hint="cs"/>
                <w:sz w:val="28"/>
                <w:szCs w:val="28"/>
                <w:rtl/>
                <w:lang w:bidi="ar-JO"/>
              </w:rPr>
              <w:t>الأ</w:t>
            </w:r>
            <w:r w:rsidRPr="00DF19E2">
              <w:rPr>
                <w:rFonts w:ascii="Simplified Arabic" w:hAnsi="Simplified Arabic" w:cs="Simplified Arabic" w:hint="cs"/>
                <w:sz w:val="28"/>
                <w:szCs w:val="28"/>
                <w:rtl/>
                <w:lang w:bidi="ar-JO"/>
              </w:rPr>
              <w:t>شخ</w:t>
            </w:r>
            <w:r>
              <w:rPr>
                <w:rFonts w:ascii="Simplified Arabic" w:hAnsi="Simplified Arabic" w:cs="Simplified Arabic" w:hint="cs"/>
                <w:sz w:val="28"/>
                <w:szCs w:val="28"/>
                <w:rtl/>
                <w:lang w:bidi="ar-JO"/>
              </w:rPr>
              <w:t>اص</w:t>
            </w:r>
            <w:r w:rsidRPr="00DF19E2">
              <w:rPr>
                <w:rFonts w:ascii="Simplified Arabic" w:hAnsi="Simplified Arabic" w:cs="Simplified Arabic"/>
                <w:sz w:val="28"/>
                <w:szCs w:val="28"/>
                <w:rtl/>
                <w:lang w:bidi="ar-JO"/>
              </w:rPr>
              <w:t xml:space="preserve"> </w:t>
            </w:r>
            <w:r>
              <w:rPr>
                <w:rFonts w:ascii="Simplified Arabic" w:hAnsi="Simplified Arabic" w:cs="Simplified Arabic" w:hint="cs"/>
                <w:sz w:val="28"/>
                <w:szCs w:val="28"/>
                <w:rtl/>
                <w:lang w:bidi="ar-JO"/>
              </w:rPr>
              <w:t xml:space="preserve">والعاملين في المؤسسة) </w:t>
            </w:r>
          </w:p>
        </w:tc>
      </w:tr>
      <w:tr w:rsidR="003C0928" w:rsidTr="003C0928">
        <w:tc>
          <w:tcPr>
            <w:tcW w:w="701" w:type="dxa"/>
          </w:tcPr>
          <w:p w:rsidR="003C0928" w:rsidRDefault="003C0928" w:rsidP="005612F9">
            <w:pPr>
              <w:bidi/>
              <w:rPr>
                <w:rFonts w:ascii="Simplified Arabic" w:hAnsi="Simplified Arabic" w:cs="Simplified Arabic"/>
                <w:color w:val="000000"/>
                <w:sz w:val="28"/>
                <w:szCs w:val="28"/>
                <w:rtl/>
              </w:rPr>
            </w:pPr>
            <w:r>
              <w:rPr>
                <w:rFonts w:ascii="Simplified Arabic" w:hAnsi="Simplified Arabic" w:cs="Simplified Arabic" w:hint="cs"/>
                <w:color w:val="000000"/>
                <w:sz w:val="28"/>
                <w:szCs w:val="28"/>
                <w:rtl/>
              </w:rPr>
              <w:t>1</w:t>
            </w:r>
          </w:p>
        </w:tc>
        <w:tc>
          <w:tcPr>
            <w:tcW w:w="4538" w:type="dxa"/>
          </w:tcPr>
          <w:p w:rsidR="003C0928" w:rsidRDefault="003C0928" w:rsidP="005612F9">
            <w:pPr>
              <w:bidi/>
              <w:rPr>
                <w:rFonts w:ascii="Simplified Arabic" w:hAnsi="Simplified Arabic" w:cs="Simplified Arabic"/>
                <w:color w:val="000000"/>
                <w:sz w:val="28"/>
                <w:szCs w:val="28"/>
                <w:rtl/>
              </w:rPr>
            </w:pPr>
            <w:r>
              <w:rPr>
                <w:rFonts w:ascii="Simplified Arabic" w:hAnsi="Simplified Arabic" w:cs="Simplified Arabic" w:hint="cs"/>
                <w:color w:val="000000"/>
                <w:sz w:val="28"/>
                <w:szCs w:val="28"/>
                <w:rtl/>
              </w:rPr>
              <w:t>تتحدث الإدارة نيابة عن المجموعة في الاجتماعات الخارجية.</w:t>
            </w:r>
          </w:p>
        </w:tc>
        <w:tc>
          <w:tcPr>
            <w:tcW w:w="820" w:type="dxa"/>
          </w:tcPr>
          <w:p w:rsidR="003C0928" w:rsidRDefault="003C0928" w:rsidP="005612F9">
            <w:pPr>
              <w:bidi/>
              <w:rPr>
                <w:rFonts w:ascii="Simplified Arabic" w:hAnsi="Simplified Arabic" w:cs="Simplified Arabic"/>
                <w:color w:val="000000"/>
                <w:sz w:val="28"/>
                <w:szCs w:val="28"/>
                <w:rtl/>
              </w:rPr>
            </w:pPr>
          </w:p>
        </w:tc>
        <w:tc>
          <w:tcPr>
            <w:tcW w:w="707" w:type="dxa"/>
          </w:tcPr>
          <w:p w:rsidR="003C0928" w:rsidRDefault="003C0928" w:rsidP="005612F9">
            <w:pPr>
              <w:bidi/>
              <w:rPr>
                <w:rFonts w:ascii="Simplified Arabic" w:hAnsi="Simplified Arabic" w:cs="Simplified Arabic"/>
                <w:color w:val="000000"/>
                <w:sz w:val="28"/>
                <w:szCs w:val="28"/>
                <w:rtl/>
              </w:rPr>
            </w:pPr>
          </w:p>
        </w:tc>
        <w:tc>
          <w:tcPr>
            <w:tcW w:w="717" w:type="dxa"/>
          </w:tcPr>
          <w:p w:rsidR="003C0928" w:rsidRDefault="003C0928" w:rsidP="005612F9">
            <w:pPr>
              <w:bidi/>
              <w:rPr>
                <w:rFonts w:ascii="Simplified Arabic" w:hAnsi="Simplified Arabic" w:cs="Simplified Arabic"/>
                <w:color w:val="000000"/>
                <w:sz w:val="28"/>
                <w:szCs w:val="28"/>
                <w:rtl/>
              </w:rPr>
            </w:pPr>
          </w:p>
        </w:tc>
        <w:tc>
          <w:tcPr>
            <w:tcW w:w="875" w:type="dxa"/>
          </w:tcPr>
          <w:p w:rsidR="003C0928" w:rsidRDefault="003C0928" w:rsidP="005612F9">
            <w:pPr>
              <w:bidi/>
              <w:rPr>
                <w:rFonts w:ascii="Simplified Arabic" w:hAnsi="Simplified Arabic" w:cs="Simplified Arabic"/>
                <w:color w:val="000000"/>
                <w:sz w:val="28"/>
                <w:szCs w:val="28"/>
                <w:rtl/>
              </w:rPr>
            </w:pPr>
          </w:p>
        </w:tc>
        <w:tc>
          <w:tcPr>
            <w:tcW w:w="992" w:type="dxa"/>
          </w:tcPr>
          <w:p w:rsidR="003C0928" w:rsidRDefault="003C0928" w:rsidP="005612F9">
            <w:pPr>
              <w:bidi/>
              <w:rPr>
                <w:rFonts w:ascii="Simplified Arabic" w:hAnsi="Simplified Arabic" w:cs="Simplified Arabic"/>
                <w:color w:val="000000"/>
                <w:sz w:val="28"/>
                <w:szCs w:val="28"/>
                <w:rtl/>
              </w:rPr>
            </w:pPr>
          </w:p>
        </w:tc>
      </w:tr>
      <w:tr w:rsidR="003C0928" w:rsidTr="003C0928">
        <w:tc>
          <w:tcPr>
            <w:tcW w:w="701" w:type="dxa"/>
          </w:tcPr>
          <w:p w:rsidR="003C0928" w:rsidRDefault="003C0928" w:rsidP="005612F9">
            <w:pPr>
              <w:bidi/>
              <w:rPr>
                <w:rFonts w:ascii="Simplified Arabic" w:hAnsi="Simplified Arabic" w:cs="Simplified Arabic"/>
                <w:color w:val="000000"/>
                <w:sz w:val="28"/>
                <w:szCs w:val="28"/>
                <w:rtl/>
              </w:rPr>
            </w:pPr>
            <w:r>
              <w:rPr>
                <w:rFonts w:ascii="Simplified Arabic" w:hAnsi="Simplified Arabic" w:cs="Simplified Arabic" w:hint="cs"/>
                <w:color w:val="000000"/>
                <w:sz w:val="28"/>
                <w:szCs w:val="28"/>
                <w:rtl/>
              </w:rPr>
              <w:t>2</w:t>
            </w:r>
          </w:p>
        </w:tc>
        <w:tc>
          <w:tcPr>
            <w:tcW w:w="4538" w:type="dxa"/>
          </w:tcPr>
          <w:p w:rsidR="003C0928" w:rsidRDefault="003C0928" w:rsidP="005612F9">
            <w:pPr>
              <w:bidi/>
              <w:rPr>
                <w:rFonts w:ascii="Simplified Arabic" w:hAnsi="Simplified Arabic" w:cs="Simplified Arabic"/>
                <w:color w:val="000000"/>
                <w:sz w:val="28"/>
                <w:szCs w:val="28"/>
                <w:rtl/>
              </w:rPr>
            </w:pPr>
            <w:r>
              <w:rPr>
                <w:rFonts w:ascii="Simplified Arabic" w:hAnsi="Simplified Arabic" w:cs="Simplified Arabic" w:hint="cs"/>
                <w:color w:val="000000"/>
                <w:sz w:val="28"/>
                <w:szCs w:val="28"/>
                <w:rtl/>
              </w:rPr>
              <w:t xml:space="preserve">تتصرف الإدارة دون استشارة العاملين. </w:t>
            </w:r>
          </w:p>
        </w:tc>
        <w:tc>
          <w:tcPr>
            <w:tcW w:w="820" w:type="dxa"/>
          </w:tcPr>
          <w:p w:rsidR="003C0928" w:rsidRDefault="003C0928" w:rsidP="005612F9">
            <w:pPr>
              <w:bidi/>
              <w:rPr>
                <w:rFonts w:ascii="Simplified Arabic" w:hAnsi="Simplified Arabic" w:cs="Simplified Arabic"/>
                <w:color w:val="000000"/>
                <w:sz w:val="28"/>
                <w:szCs w:val="28"/>
                <w:rtl/>
              </w:rPr>
            </w:pPr>
          </w:p>
        </w:tc>
        <w:tc>
          <w:tcPr>
            <w:tcW w:w="707" w:type="dxa"/>
          </w:tcPr>
          <w:p w:rsidR="003C0928" w:rsidRDefault="003C0928" w:rsidP="005612F9">
            <w:pPr>
              <w:bidi/>
              <w:rPr>
                <w:rFonts w:ascii="Simplified Arabic" w:hAnsi="Simplified Arabic" w:cs="Simplified Arabic"/>
                <w:color w:val="000000"/>
                <w:sz w:val="28"/>
                <w:szCs w:val="28"/>
                <w:rtl/>
              </w:rPr>
            </w:pPr>
          </w:p>
        </w:tc>
        <w:tc>
          <w:tcPr>
            <w:tcW w:w="717" w:type="dxa"/>
          </w:tcPr>
          <w:p w:rsidR="003C0928" w:rsidRDefault="003C0928" w:rsidP="005612F9">
            <w:pPr>
              <w:bidi/>
              <w:rPr>
                <w:rFonts w:ascii="Simplified Arabic" w:hAnsi="Simplified Arabic" w:cs="Simplified Arabic"/>
                <w:color w:val="000000"/>
                <w:sz w:val="28"/>
                <w:szCs w:val="28"/>
                <w:rtl/>
              </w:rPr>
            </w:pPr>
          </w:p>
        </w:tc>
        <w:tc>
          <w:tcPr>
            <w:tcW w:w="875" w:type="dxa"/>
          </w:tcPr>
          <w:p w:rsidR="003C0928" w:rsidRDefault="003C0928" w:rsidP="005612F9">
            <w:pPr>
              <w:bidi/>
              <w:rPr>
                <w:rFonts w:ascii="Simplified Arabic" w:hAnsi="Simplified Arabic" w:cs="Simplified Arabic"/>
                <w:color w:val="000000"/>
                <w:sz w:val="28"/>
                <w:szCs w:val="28"/>
                <w:rtl/>
              </w:rPr>
            </w:pPr>
          </w:p>
        </w:tc>
        <w:tc>
          <w:tcPr>
            <w:tcW w:w="992" w:type="dxa"/>
          </w:tcPr>
          <w:p w:rsidR="003C0928" w:rsidRDefault="003C0928" w:rsidP="005612F9">
            <w:pPr>
              <w:bidi/>
              <w:rPr>
                <w:rFonts w:ascii="Simplified Arabic" w:hAnsi="Simplified Arabic" w:cs="Simplified Arabic"/>
                <w:color w:val="000000"/>
                <w:sz w:val="28"/>
                <w:szCs w:val="28"/>
                <w:rtl/>
              </w:rPr>
            </w:pPr>
          </w:p>
        </w:tc>
      </w:tr>
      <w:tr w:rsidR="003C0928" w:rsidTr="003C0928">
        <w:tc>
          <w:tcPr>
            <w:tcW w:w="701" w:type="dxa"/>
          </w:tcPr>
          <w:p w:rsidR="003C0928" w:rsidRDefault="003C0928" w:rsidP="005612F9">
            <w:pPr>
              <w:bidi/>
              <w:rPr>
                <w:rFonts w:ascii="Simplified Arabic" w:hAnsi="Simplified Arabic" w:cs="Simplified Arabic"/>
                <w:color w:val="000000"/>
                <w:sz w:val="28"/>
                <w:szCs w:val="28"/>
                <w:rtl/>
              </w:rPr>
            </w:pPr>
            <w:r>
              <w:rPr>
                <w:rFonts w:ascii="Simplified Arabic" w:hAnsi="Simplified Arabic" w:cs="Simplified Arabic" w:hint="cs"/>
                <w:color w:val="000000"/>
                <w:sz w:val="28"/>
                <w:szCs w:val="28"/>
                <w:rtl/>
              </w:rPr>
              <w:t>3</w:t>
            </w:r>
          </w:p>
        </w:tc>
        <w:tc>
          <w:tcPr>
            <w:tcW w:w="4538" w:type="dxa"/>
          </w:tcPr>
          <w:p w:rsidR="003C0928" w:rsidRDefault="003C0928" w:rsidP="005612F9">
            <w:pPr>
              <w:bidi/>
              <w:rPr>
                <w:rFonts w:ascii="Simplified Arabic" w:hAnsi="Simplified Arabic" w:cs="Simplified Arabic"/>
                <w:color w:val="000000"/>
                <w:sz w:val="28"/>
                <w:szCs w:val="28"/>
                <w:rtl/>
              </w:rPr>
            </w:pPr>
            <w:r>
              <w:rPr>
                <w:rFonts w:ascii="Simplified Arabic" w:hAnsi="Simplified Arabic" w:cs="Simplified Arabic" w:hint="cs"/>
                <w:color w:val="000000"/>
                <w:sz w:val="28"/>
                <w:szCs w:val="28"/>
                <w:rtl/>
              </w:rPr>
              <w:t>تعتبر الإدارة المناقشة والحوار مع العاملين مضيعة للوقت.</w:t>
            </w:r>
          </w:p>
        </w:tc>
        <w:tc>
          <w:tcPr>
            <w:tcW w:w="820" w:type="dxa"/>
          </w:tcPr>
          <w:p w:rsidR="003C0928" w:rsidRDefault="003C0928" w:rsidP="005612F9">
            <w:pPr>
              <w:bidi/>
              <w:rPr>
                <w:rFonts w:ascii="Simplified Arabic" w:hAnsi="Simplified Arabic" w:cs="Simplified Arabic"/>
                <w:color w:val="000000"/>
                <w:sz w:val="28"/>
                <w:szCs w:val="28"/>
                <w:rtl/>
              </w:rPr>
            </w:pPr>
          </w:p>
        </w:tc>
        <w:tc>
          <w:tcPr>
            <w:tcW w:w="707" w:type="dxa"/>
          </w:tcPr>
          <w:p w:rsidR="003C0928" w:rsidRDefault="003C0928" w:rsidP="005612F9">
            <w:pPr>
              <w:bidi/>
              <w:rPr>
                <w:rFonts w:ascii="Simplified Arabic" w:hAnsi="Simplified Arabic" w:cs="Simplified Arabic"/>
                <w:color w:val="000000"/>
                <w:sz w:val="28"/>
                <w:szCs w:val="28"/>
                <w:rtl/>
              </w:rPr>
            </w:pPr>
          </w:p>
        </w:tc>
        <w:tc>
          <w:tcPr>
            <w:tcW w:w="717" w:type="dxa"/>
          </w:tcPr>
          <w:p w:rsidR="003C0928" w:rsidRDefault="003C0928" w:rsidP="005612F9">
            <w:pPr>
              <w:bidi/>
              <w:rPr>
                <w:rFonts w:ascii="Simplified Arabic" w:hAnsi="Simplified Arabic" w:cs="Simplified Arabic"/>
                <w:color w:val="000000"/>
                <w:sz w:val="28"/>
                <w:szCs w:val="28"/>
                <w:rtl/>
              </w:rPr>
            </w:pPr>
          </w:p>
        </w:tc>
        <w:tc>
          <w:tcPr>
            <w:tcW w:w="875" w:type="dxa"/>
          </w:tcPr>
          <w:p w:rsidR="003C0928" w:rsidRDefault="003C0928" w:rsidP="005612F9">
            <w:pPr>
              <w:bidi/>
              <w:rPr>
                <w:rFonts w:ascii="Simplified Arabic" w:hAnsi="Simplified Arabic" w:cs="Simplified Arabic"/>
                <w:color w:val="000000"/>
                <w:sz w:val="28"/>
                <w:szCs w:val="28"/>
                <w:rtl/>
              </w:rPr>
            </w:pPr>
          </w:p>
        </w:tc>
        <w:tc>
          <w:tcPr>
            <w:tcW w:w="992" w:type="dxa"/>
          </w:tcPr>
          <w:p w:rsidR="003C0928" w:rsidRDefault="003C0928" w:rsidP="005612F9">
            <w:pPr>
              <w:bidi/>
              <w:rPr>
                <w:rFonts w:ascii="Simplified Arabic" w:hAnsi="Simplified Arabic" w:cs="Simplified Arabic"/>
                <w:color w:val="000000"/>
                <w:sz w:val="28"/>
                <w:szCs w:val="28"/>
                <w:rtl/>
              </w:rPr>
            </w:pPr>
          </w:p>
        </w:tc>
      </w:tr>
      <w:tr w:rsidR="003C0928" w:rsidTr="003C0928">
        <w:tc>
          <w:tcPr>
            <w:tcW w:w="701" w:type="dxa"/>
          </w:tcPr>
          <w:p w:rsidR="003C0928" w:rsidRDefault="003C0928" w:rsidP="005612F9">
            <w:pPr>
              <w:bidi/>
              <w:rPr>
                <w:rFonts w:ascii="Simplified Arabic" w:hAnsi="Simplified Arabic" w:cs="Simplified Arabic"/>
                <w:color w:val="000000"/>
                <w:sz w:val="28"/>
                <w:szCs w:val="28"/>
                <w:rtl/>
              </w:rPr>
            </w:pPr>
            <w:r>
              <w:rPr>
                <w:rFonts w:ascii="Simplified Arabic" w:hAnsi="Simplified Arabic" w:cs="Simplified Arabic" w:hint="cs"/>
                <w:color w:val="000000"/>
                <w:sz w:val="28"/>
                <w:szCs w:val="28"/>
                <w:rtl/>
              </w:rPr>
              <w:t>4</w:t>
            </w:r>
          </w:p>
        </w:tc>
        <w:tc>
          <w:tcPr>
            <w:tcW w:w="4538" w:type="dxa"/>
          </w:tcPr>
          <w:p w:rsidR="003C0928" w:rsidRDefault="003C0928" w:rsidP="005612F9">
            <w:pPr>
              <w:bidi/>
              <w:rPr>
                <w:rFonts w:ascii="Simplified Arabic" w:hAnsi="Simplified Arabic" w:cs="Simplified Arabic"/>
                <w:color w:val="000000"/>
                <w:sz w:val="28"/>
                <w:szCs w:val="28"/>
                <w:rtl/>
              </w:rPr>
            </w:pPr>
            <w:r>
              <w:rPr>
                <w:rFonts w:ascii="Simplified Arabic" w:hAnsi="Simplified Arabic" w:cs="Simplified Arabic" w:hint="cs"/>
                <w:color w:val="000000"/>
                <w:sz w:val="28"/>
                <w:szCs w:val="28"/>
                <w:rtl/>
              </w:rPr>
              <w:t xml:space="preserve">تقوم الإدارة بحل المشكلات دون استشارة العاملين. </w:t>
            </w:r>
          </w:p>
        </w:tc>
        <w:tc>
          <w:tcPr>
            <w:tcW w:w="820" w:type="dxa"/>
          </w:tcPr>
          <w:p w:rsidR="003C0928" w:rsidRDefault="003C0928" w:rsidP="005612F9">
            <w:pPr>
              <w:bidi/>
              <w:rPr>
                <w:rFonts w:ascii="Simplified Arabic" w:hAnsi="Simplified Arabic" w:cs="Simplified Arabic"/>
                <w:color w:val="000000"/>
                <w:sz w:val="28"/>
                <w:szCs w:val="28"/>
                <w:rtl/>
              </w:rPr>
            </w:pPr>
          </w:p>
        </w:tc>
        <w:tc>
          <w:tcPr>
            <w:tcW w:w="707" w:type="dxa"/>
          </w:tcPr>
          <w:p w:rsidR="003C0928" w:rsidRDefault="003C0928" w:rsidP="005612F9">
            <w:pPr>
              <w:bidi/>
              <w:rPr>
                <w:rFonts w:ascii="Simplified Arabic" w:hAnsi="Simplified Arabic" w:cs="Simplified Arabic"/>
                <w:color w:val="000000"/>
                <w:sz w:val="28"/>
                <w:szCs w:val="28"/>
                <w:rtl/>
              </w:rPr>
            </w:pPr>
          </w:p>
        </w:tc>
        <w:tc>
          <w:tcPr>
            <w:tcW w:w="717" w:type="dxa"/>
          </w:tcPr>
          <w:p w:rsidR="003C0928" w:rsidRDefault="003C0928" w:rsidP="005612F9">
            <w:pPr>
              <w:bidi/>
              <w:rPr>
                <w:rFonts w:ascii="Simplified Arabic" w:hAnsi="Simplified Arabic" w:cs="Simplified Arabic"/>
                <w:color w:val="000000"/>
                <w:sz w:val="28"/>
                <w:szCs w:val="28"/>
                <w:rtl/>
              </w:rPr>
            </w:pPr>
          </w:p>
        </w:tc>
        <w:tc>
          <w:tcPr>
            <w:tcW w:w="875" w:type="dxa"/>
          </w:tcPr>
          <w:p w:rsidR="003C0928" w:rsidRDefault="003C0928" w:rsidP="005612F9">
            <w:pPr>
              <w:bidi/>
              <w:rPr>
                <w:rFonts w:ascii="Simplified Arabic" w:hAnsi="Simplified Arabic" w:cs="Simplified Arabic"/>
                <w:color w:val="000000"/>
                <w:sz w:val="28"/>
                <w:szCs w:val="28"/>
                <w:rtl/>
              </w:rPr>
            </w:pPr>
          </w:p>
        </w:tc>
        <w:tc>
          <w:tcPr>
            <w:tcW w:w="992" w:type="dxa"/>
          </w:tcPr>
          <w:p w:rsidR="003C0928" w:rsidRDefault="003C0928" w:rsidP="005612F9">
            <w:pPr>
              <w:bidi/>
              <w:rPr>
                <w:rFonts w:ascii="Simplified Arabic" w:hAnsi="Simplified Arabic" w:cs="Simplified Arabic"/>
                <w:color w:val="000000"/>
                <w:sz w:val="28"/>
                <w:szCs w:val="28"/>
                <w:rtl/>
              </w:rPr>
            </w:pPr>
          </w:p>
        </w:tc>
      </w:tr>
      <w:tr w:rsidR="003C0928" w:rsidTr="003C0928">
        <w:tc>
          <w:tcPr>
            <w:tcW w:w="701" w:type="dxa"/>
          </w:tcPr>
          <w:p w:rsidR="003C0928" w:rsidRDefault="003C0928" w:rsidP="005612F9">
            <w:pPr>
              <w:bidi/>
              <w:rPr>
                <w:rFonts w:ascii="Simplified Arabic" w:hAnsi="Simplified Arabic" w:cs="Simplified Arabic"/>
                <w:color w:val="000000"/>
                <w:sz w:val="28"/>
                <w:szCs w:val="28"/>
                <w:rtl/>
              </w:rPr>
            </w:pPr>
            <w:r>
              <w:rPr>
                <w:rFonts w:ascii="Simplified Arabic" w:hAnsi="Simplified Arabic" w:cs="Simplified Arabic" w:hint="cs"/>
                <w:color w:val="000000"/>
                <w:sz w:val="28"/>
                <w:szCs w:val="28"/>
                <w:rtl/>
              </w:rPr>
              <w:t>5</w:t>
            </w:r>
          </w:p>
        </w:tc>
        <w:tc>
          <w:tcPr>
            <w:tcW w:w="4538" w:type="dxa"/>
          </w:tcPr>
          <w:p w:rsidR="003C0928" w:rsidRDefault="003C0928" w:rsidP="005612F9">
            <w:pPr>
              <w:bidi/>
              <w:rPr>
                <w:rFonts w:ascii="Simplified Arabic" w:hAnsi="Simplified Arabic" w:cs="Simplified Arabic"/>
                <w:color w:val="000000"/>
                <w:sz w:val="28"/>
                <w:szCs w:val="28"/>
                <w:rtl/>
              </w:rPr>
            </w:pPr>
            <w:r>
              <w:rPr>
                <w:rFonts w:ascii="Simplified Arabic" w:hAnsi="Simplified Arabic" w:cs="Simplified Arabic" w:hint="cs"/>
                <w:color w:val="000000"/>
                <w:sz w:val="28"/>
                <w:szCs w:val="28"/>
                <w:rtl/>
              </w:rPr>
              <w:t xml:space="preserve">تشجع الإدارة قنوات الاتصال مع العاملين. </w:t>
            </w:r>
          </w:p>
        </w:tc>
        <w:tc>
          <w:tcPr>
            <w:tcW w:w="820" w:type="dxa"/>
          </w:tcPr>
          <w:p w:rsidR="003C0928" w:rsidRDefault="003C0928" w:rsidP="005612F9">
            <w:pPr>
              <w:bidi/>
              <w:rPr>
                <w:rFonts w:ascii="Simplified Arabic" w:hAnsi="Simplified Arabic" w:cs="Simplified Arabic"/>
                <w:color w:val="000000"/>
                <w:sz w:val="28"/>
                <w:szCs w:val="28"/>
                <w:rtl/>
              </w:rPr>
            </w:pPr>
          </w:p>
        </w:tc>
        <w:tc>
          <w:tcPr>
            <w:tcW w:w="707" w:type="dxa"/>
          </w:tcPr>
          <w:p w:rsidR="003C0928" w:rsidRDefault="003C0928" w:rsidP="005612F9">
            <w:pPr>
              <w:bidi/>
              <w:rPr>
                <w:rFonts w:ascii="Simplified Arabic" w:hAnsi="Simplified Arabic" w:cs="Simplified Arabic"/>
                <w:color w:val="000000"/>
                <w:sz w:val="28"/>
                <w:szCs w:val="28"/>
                <w:rtl/>
              </w:rPr>
            </w:pPr>
          </w:p>
        </w:tc>
        <w:tc>
          <w:tcPr>
            <w:tcW w:w="717" w:type="dxa"/>
          </w:tcPr>
          <w:p w:rsidR="003C0928" w:rsidRDefault="003C0928" w:rsidP="005612F9">
            <w:pPr>
              <w:bidi/>
              <w:rPr>
                <w:rFonts w:ascii="Simplified Arabic" w:hAnsi="Simplified Arabic" w:cs="Simplified Arabic"/>
                <w:color w:val="000000"/>
                <w:sz w:val="28"/>
                <w:szCs w:val="28"/>
                <w:rtl/>
              </w:rPr>
            </w:pPr>
          </w:p>
        </w:tc>
        <w:tc>
          <w:tcPr>
            <w:tcW w:w="875" w:type="dxa"/>
          </w:tcPr>
          <w:p w:rsidR="003C0928" w:rsidRDefault="003C0928" w:rsidP="005612F9">
            <w:pPr>
              <w:bidi/>
              <w:rPr>
                <w:rFonts w:ascii="Simplified Arabic" w:hAnsi="Simplified Arabic" w:cs="Simplified Arabic"/>
                <w:color w:val="000000"/>
                <w:sz w:val="28"/>
                <w:szCs w:val="28"/>
                <w:rtl/>
              </w:rPr>
            </w:pPr>
          </w:p>
        </w:tc>
        <w:tc>
          <w:tcPr>
            <w:tcW w:w="992" w:type="dxa"/>
          </w:tcPr>
          <w:p w:rsidR="003C0928" w:rsidRDefault="003C0928" w:rsidP="005612F9">
            <w:pPr>
              <w:bidi/>
              <w:rPr>
                <w:rFonts w:ascii="Simplified Arabic" w:hAnsi="Simplified Arabic" w:cs="Simplified Arabic"/>
                <w:color w:val="000000"/>
                <w:sz w:val="28"/>
                <w:szCs w:val="28"/>
                <w:rtl/>
              </w:rPr>
            </w:pPr>
          </w:p>
        </w:tc>
      </w:tr>
      <w:tr w:rsidR="003C0928" w:rsidTr="003C0928">
        <w:tc>
          <w:tcPr>
            <w:tcW w:w="701" w:type="dxa"/>
          </w:tcPr>
          <w:p w:rsidR="003C0928" w:rsidRDefault="003C0928" w:rsidP="005612F9">
            <w:pPr>
              <w:bidi/>
              <w:rPr>
                <w:rFonts w:ascii="Simplified Arabic" w:hAnsi="Simplified Arabic" w:cs="Simplified Arabic"/>
                <w:color w:val="000000"/>
                <w:sz w:val="28"/>
                <w:szCs w:val="28"/>
                <w:rtl/>
              </w:rPr>
            </w:pPr>
            <w:r>
              <w:rPr>
                <w:rFonts w:ascii="Simplified Arabic" w:hAnsi="Simplified Arabic" w:cs="Simplified Arabic" w:hint="cs"/>
                <w:color w:val="000000"/>
                <w:sz w:val="28"/>
                <w:szCs w:val="28"/>
                <w:rtl/>
              </w:rPr>
              <w:t>6</w:t>
            </w:r>
          </w:p>
        </w:tc>
        <w:tc>
          <w:tcPr>
            <w:tcW w:w="4538" w:type="dxa"/>
          </w:tcPr>
          <w:p w:rsidR="003C0928" w:rsidRDefault="003C0928" w:rsidP="005612F9">
            <w:pPr>
              <w:bidi/>
              <w:rPr>
                <w:rFonts w:ascii="Simplified Arabic" w:hAnsi="Simplified Arabic" w:cs="Simplified Arabic"/>
                <w:color w:val="000000"/>
                <w:sz w:val="28"/>
                <w:szCs w:val="28"/>
                <w:rtl/>
              </w:rPr>
            </w:pPr>
            <w:r>
              <w:rPr>
                <w:rFonts w:ascii="Simplified Arabic" w:hAnsi="Simplified Arabic" w:cs="Simplified Arabic" w:hint="cs"/>
                <w:color w:val="000000"/>
                <w:sz w:val="28"/>
                <w:szCs w:val="28"/>
                <w:rtl/>
              </w:rPr>
              <w:t>تبدو الإدارة بشكل رسمي في سلوكها ومظهرها.</w:t>
            </w:r>
          </w:p>
        </w:tc>
        <w:tc>
          <w:tcPr>
            <w:tcW w:w="820" w:type="dxa"/>
          </w:tcPr>
          <w:p w:rsidR="003C0928" w:rsidRDefault="003C0928" w:rsidP="005612F9">
            <w:pPr>
              <w:bidi/>
              <w:rPr>
                <w:rFonts w:ascii="Simplified Arabic" w:hAnsi="Simplified Arabic" w:cs="Simplified Arabic"/>
                <w:color w:val="000000"/>
                <w:sz w:val="28"/>
                <w:szCs w:val="28"/>
                <w:rtl/>
              </w:rPr>
            </w:pPr>
          </w:p>
        </w:tc>
        <w:tc>
          <w:tcPr>
            <w:tcW w:w="707" w:type="dxa"/>
          </w:tcPr>
          <w:p w:rsidR="003C0928" w:rsidRDefault="003C0928" w:rsidP="005612F9">
            <w:pPr>
              <w:bidi/>
              <w:rPr>
                <w:rFonts w:ascii="Simplified Arabic" w:hAnsi="Simplified Arabic" w:cs="Simplified Arabic"/>
                <w:color w:val="000000"/>
                <w:sz w:val="28"/>
                <w:szCs w:val="28"/>
                <w:rtl/>
              </w:rPr>
            </w:pPr>
          </w:p>
        </w:tc>
        <w:tc>
          <w:tcPr>
            <w:tcW w:w="717" w:type="dxa"/>
          </w:tcPr>
          <w:p w:rsidR="003C0928" w:rsidRDefault="003C0928" w:rsidP="005612F9">
            <w:pPr>
              <w:bidi/>
              <w:rPr>
                <w:rFonts w:ascii="Simplified Arabic" w:hAnsi="Simplified Arabic" w:cs="Simplified Arabic"/>
                <w:color w:val="000000"/>
                <w:sz w:val="28"/>
                <w:szCs w:val="28"/>
                <w:rtl/>
              </w:rPr>
            </w:pPr>
          </w:p>
        </w:tc>
        <w:tc>
          <w:tcPr>
            <w:tcW w:w="875" w:type="dxa"/>
          </w:tcPr>
          <w:p w:rsidR="003C0928" w:rsidRDefault="003C0928" w:rsidP="005612F9">
            <w:pPr>
              <w:bidi/>
              <w:rPr>
                <w:rFonts w:ascii="Simplified Arabic" w:hAnsi="Simplified Arabic" w:cs="Simplified Arabic"/>
                <w:color w:val="000000"/>
                <w:sz w:val="28"/>
                <w:szCs w:val="28"/>
                <w:rtl/>
              </w:rPr>
            </w:pPr>
          </w:p>
        </w:tc>
        <w:tc>
          <w:tcPr>
            <w:tcW w:w="992" w:type="dxa"/>
          </w:tcPr>
          <w:p w:rsidR="003C0928" w:rsidRDefault="003C0928" w:rsidP="005612F9">
            <w:pPr>
              <w:bidi/>
              <w:rPr>
                <w:rFonts w:ascii="Simplified Arabic" w:hAnsi="Simplified Arabic" w:cs="Simplified Arabic"/>
                <w:color w:val="000000"/>
                <w:sz w:val="28"/>
                <w:szCs w:val="28"/>
                <w:rtl/>
              </w:rPr>
            </w:pPr>
          </w:p>
        </w:tc>
      </w:tr>
      <w:tr w:rsidR="003C0928" w:rsidTr="003C0928">
        <w:tc>
          <w:tcPr>
            <w:tcW w:w="701" w:type="dxa"/>
          </w:tcPr>
          <w:p w:rsidR="003C0928" w:rsidRPr="00BE496C" w:rsidRDefault="003C0928" w:rsidP="005612F9">
            <w:pPr>
              <w:bidi/>
              <w:rPr>
                <w:rFonts w:ascii="Simplified Arabic" w:hAnsi="Simplified Arabic" w:cs="Simplified Arabic"/>
                <w:b/>
                <w:bCs/>
                <w:color w:val="000000"/>
                <w:sz w:val="28"/>
                <w:szCs w:val="28"/>
                <w:rtl/>
              </w:rPr>
            </w:pPr>
            <w:r w:rsidRPr="00BE496C">
              <w:rPr>
                <w:rFonts w:ascii="Simplified Arabic" w:hAnsi="Simplified Arabic" w:cs="Simplified Arabic" w:hint="cs"/>
                <w:b/>
                <w:bCs/>
                <w:color w:val="000000"/>
                <w:sz w:val="28"/>
                <w:szCs w:val="28"/>
                <w:rtl/>
              </w:rPr>
              <w:t>الرقم</w:t>
            </w:r>
          </w:p>
        </w:tc>
        <w:tc>
          <w:tcPr>
            <w:tcW w:w="4538" w:type="dxa"/>
          </w:tcPr>
          <w:p w:rsidR="003C0928" w:rsidRPr="00BE496C" w:rsidRDefault="003C0928" w:rsidP="005612F9">
            <w:pPr>
              <w:bidi/>
              <w:rPr>
                <w:rFonts w:ascii="Simplified Arabic" w:hAnsi="Simplified Arabic" w:cs="Simplified Arabic"/>
                <w:b/>
                <w:bCs/>
                <w:color w:val="000000"/>
                <w:sz w:val="28"/>
                <w:szCs w:val="28"/>
                <w:rtl/>
              </w:rPr>
            </w:pPr>
            <w:r w:rsidRPr="00BE496C">
              <w:rPr>
                <w:rFonts w:ascii="Simplified Arabic" w:hAnsi="Simplified Arabic" w:cs="Simplified Arabic" w:hint="cs"/>
                <w:b/>
                <w:bCs/>
                <w:color w:val="000000"/>
                <w:sz w:val="28"/>
                <w:szCs w:val="28"/>
                <w:rtl/>
              </w:rPr>
              <w:t>الفقرة</w:t>
            </w:r>
          </w:p>
        </w:tc>
        <w:tc>
          <w:tcPr>
            <w:tcW w:w="820" w:type="dxa"/>
          </w:tcPr>
          <w:p w:rsidR="003C0928" w:rsidRPr="00BE496C" w:rsidRDefault="003C0928" w:rsidP="005612F9">
            <w:pPr>
              <w:bidi/>
              <w:rPr>
                <w:rFonts w:ascii="Simplified Arabic" w:hAnsi="Simplified Arabic" w:cs="Simplified Arabic"/>
                <w:b/>
                <w:bCs/>
                <w:color w:val="000000"/>
                <w:sz w:val="28"/>
                <w:szCs w:val="28"/>
                <w:rtl/>
              </w:rPr>
            </w:pPr>
            <w:r w:rsidRPr="00BE496C">
              <w:rPr>
                <w:rFonts w:ascii="Simplified Arabic" w:hAnsi="Simplified Arabic" w:cs="Simplified Arabic" w:hint="cs"/>
                <w:b/>
                <w:bCs/>
                <w:color w:val="000000"/>
                <w:sz w:val="28"/>
                <w:szCs w:val="28"/>
                <w:rtl/>
              </w:rPr>
              <w:t>أوافق بشدة</w:t>
            </w:r>
          </w:p>
        </w:tc>
        <w:tc>
          <w:tcPr>
            <w:tcW w:w="707" w:type="dxa"/>
          </w:tcPr>
          <w:p w:rsidR="003C0928" w:rsidRPr="00BE496C" w:rsidRDefault="003C0928" w:rsidP="005612F9">
            <w:pPr>
              <w:bidi/>
              <w:rPr>
                <w:rFonts w:ascii="Simplified Arabic" w:hAnsi="Simplified Arabic" w:cs="Simplified Arabic"/>
                <w:b/>
                <w:bCs/>
                <w:color w:val="000000"/>
                <w:sz w:val="28"/>
                <w:szCs w:val="28"/>
                <w:rtl/>
              </w:rPr>
            </w:pPr>
            <w:r w:rsidRPr="00BE496C">
              <w:rPr>
                <w:rFonts w:ascii="Simplified Arabic" w:hAnsi="Simplified Arabic" w:cs="Simplified Arabic" w:hint="cs"/>
                <w:b/>
                <w:bCs/>
                <w:color w:val="000000"/>
                <w:sz w:val="28"/>
                <w:szCs w:val="28"/>
                <w:rtl/>
              </w:rPr>
              <w:t>أوافق</w:t>
            </w:r>
          </w:p>
        </w:tc>
        <w:tc>
          <w:tcPr>
            <w:tcW w:w="717" w:type="dxa"/>
          </w:tcPr>
          <w:p w:rsidR="003C0928" w:rsidRPr="00BE496C" w:rsidRDefault="003C0928" w:rsidP="005612F9">
            <w:pPr>
              <w:bidi/>
              <w:rPr>
                <w:rFonts w:ascii="Simplified Arabic" w:hAnsi="Simplified Arabic" w:cs="Simplified Arabic"/>
                <w:b/>
                <w:bCs/>
                <w:color w:val="000000"/>
                <w:sz w:val="28"/>
                <w:szCs w:val="28"/>
                <w:rtl/>
              </w:rPr>
            </w:pPr>
            <w:r w:rsidRPr="00BE496C">
              <w:rPr>
                <w:rFonts w:ascii="Simplified Arabic" w:hAnsi="Simplified Arabic" w:cs="Simplified Arabic" w:hint="cs"/>
                <w:b/>
                <w:bCs/>
                <w:color w:val="000000"/>
                <w:sz w:val="28"/>
                <w:szCs w:val="28"/>
                <w:rtl/>
              </w:rPr>
              <w:t>محايد</w:t>
            </w:r>
          </w:p>
        </w:tc>
        <w:tc>
          <w:tcPr>
            <w:tcW w:w="875" w:type="dxa"/>
          </w:tcPr>
          <w:p w:rsidR="003C0928" w:rsidRPr="00BE496C" w:rsidRDefault="003C0928" w:rsidP="005612F9">
            <w:pPr>
              <w:bidi/>
              <w:rPr>
                <w:rFonts w:ascii="Simplified Arabic" w:hAnsi="Simplified Arabic" w:cs="Simplified Arabic"/>
                <w:b/>
                <w:bCs/>
                <w:color w:val="000000"/>
                <w:sz w:val="28"/>
                <w:szCs w:val="28"/>
                <w:rtl/>
              </w:rPr>
            </w:pPr>
            <w:r w:rsidRPr="00BE496C">
              <w:rPr>
                <w:rFonts w:ascii="Simplified Arabic" w:hAnsi="Simplified Arabic" w:cs="Simplified Arabic" w:hint="cs"/>
                <w:b/>
                <w:bCs/>
                <w:color w:val="000000"/>
                <w:sz w:val="28"/>
                <w:szCs w:val="28"/>
                <w:rtl/>
              </w:rPr>
              <w:t xml:space="preserve">أعارض </w:t>
            </w:r>
          </w:p>
        </w:tc>
        <w:tc>
          <w:tcPr>
            <w:tcW w:w="992" w:type="dxa"/>
          </w:tcPr>
          <w:p w:rsidR="003C0928" w:rsidRPr="00BE496C" w:rsidRDefault="003C0928" w:rsidP="005612F9">
            <w:pPr>
              <w:bidi/>
              <w:rPr>
                <w:rFonts w:ascii="Simplified Arabic" w:hAnsi="Simplified Arabic" w:cs="Simplified Arabic"/>
                <w:b/>
                <w:bCs/>
                <w:color w:val="000000"/>
                <w:sz w:val="28"/>
                <w:szCs w:val="28"/>
                <w:rtl/>
              </w:rPr>
            </w:pPr>
            <w:r w:rsidRPr="00BE496C">
              <w:rPr>
                <w:rFonts w:ascii="Simplified Arabic" w:hAnsi="Simplified Arabic" w:cs="Simplified Arabic" w:hint="cs"/>
                <w:b/>
                <w:bCs/>
                <w:color w:val="000000"/>
                <w:sz w:val="28"/>
                <w:szCs w:val="28"/>
                <w:rtl/>
              </w:rPr>
              <w:t>أعارض بشدة</w:t>
            </w:r>
          </w:p>
        </w:tc>
      </w:tr>
      <w:tr w:rsidR="003C0928" w:rsidTr="003C0928">
        <w:tc>
          <w:tcPr>
            <w:tcW w:w="9350" w:type="dxa"/>
            <w:gridSpan w:val="7"/>
          </w:tcPr>
          <w:p w:rsidR="003C0928" w:rsidRPr="00BB7AF7" w:rsidRDefault="003C0928" w:rsidP="005612F9">
            <w:pPr>
              <w:bidi/>
              <w:rPr>
                <w:rFonts w:ascii="Simplified Arabic" w:hAnsi="Simplified Arabic" w:cs="Simplified Arabic"/>
                <w:b/>
                <w:bCs/>
                <w:color w:val="000000"/>
                <w:sz w:val="28"/>
                <w:szCs w:val="28"/>
                <w:rtl/>
              </w:rPr>
            </w:pPr>
            <w:r w:rsidRPr="00BB7AF7">
              <w:rPr>
                <w:rFonts w:ascii="Simplified Arabic" w:hAnsi="Simplified Arabic" w:cs="Simplified Arabic" w:hint="cs"/>
                <w:b/>
                <w:bCs/>
                <w:color w:val="000000"/>
                <w:sz w:val="28"/>
                <w:szCs w:val="28"/>
                <w:rtl/>
              </w:rPr>
              <w:t>المجال الخامس: الرقابة الإدارية</w:t>
            </w:r>
            <w:r>
              <w:rPr>
                <w:rFonts w:ascii="Simplified Arabic" w:hAnsi="Simplified Arabic" w:cs="Simplified Arabic" w:hint="cs"/>
                <w:b/>
                <w:bCs/>
                <w:color w:val="000000"/>
                <w:sz w:val="28"/>
                <w:szCs w:val="28"/>
                <w:rtl/>
              </w:rPr>
              <w:t xml:space="preserve"> (</w:t>
            </w:r>
            <w:r w:rsidRPr="00F90672">
              <w:rPr>
                <w:rFonts w:ascii="Simplified Arabic" w:hAnsi="Simplified Arabic" w:cs="Simplified Arabic" w:hint="cs"/>
                <w:sz w:val="28"/>
                <w:szCs w:val="28"/>
                <w:rtl/>
                <w:lang w:bidi="ar-JO"/>
              </w:rPr>
              <w:t>عملية</w:t>
            </w:r>
            <w:r w:rsidRPr="00F90672">
              <w:rPr>
                <w:rFonts w:ascii="Simplified Arabic" w:hAnsi="Simplified Arabic" w:cs="Simplified Arabic"/>
                <w:sz w:val="28"/>
                <w:szCs w:val="28"/>
                <w:rtl/>
                <w:lang w:bidi="ar-JO"/>
              </w:rPr>
              <w:t xml:space="preserve"> </w:t>
            </w:r>
            <w:r w:rsidRPr="00F90672">
              <w:rPr>
                <w:rFonts w:ascii="Simplified Arabic" w:hAnsi="Simplified Arabic" w:cs="Simplified Arabic" w:hint="cs"/>
                <w:sz w:val="28"/>
                <w:szCs w:val="28"/>
                <w:rtl/>
                <w:lang w:bidi="ar-JO"/>
              </w:rPr>
              <w:t>منتظمة</w:t>
            </w:r>
            <w:r w:rsidRPr="00F90672">
              <w:rPr>
                <w:rFonts w:ascii="Simplified Arabic" w:hAnsi="Simplified Arabic" w:cs="Simplified Arabic"/>
                <w:sz w:val="28"/>
                <w:szCs w:val="28"/>
                <w:rtl/>
                <w:lang w:bidi="ar-JO"/>
              </w:rPr>
              <w:t xml:space="preserve"> </w:t>
            </w:r>
            <w:r w:rsidRPr="00F90672">
              <w:rPr>
                <w:rFonts w:ascii="Simplified Arabic" w:hAnsi="Simplified Arabic" w:cs="Simplified Arabic" w:hint="cs"/>
                <w:sz w:val="28"/>
                <w:szCs w:val="28"/>
                <w:rtl/>
                <w:lang w:bidi="ar-JO"/>
              </w:rPr>
              <w:t>يتأكد</w:t>
            </w:r>
            <w:r w:rsidRPr="00F90672">
              <w:rPr>
                <w:rFonts w:ascii="Simplified Arabic" w:hAnsi="Simplified Arabic" w:cs="Simplified Arabic"/>
                <w:sz w:val="28"/>
                <w:szCs w:val="28"/>
                <w:rtl/>
                <w:lang w:bidi="ar-JO"/>
              </w:rPr>
              <w:t xml:space="preserve"> </w:t>
            </w:r>
            <w:r w:rsidRPr="00F90672">
              <w:rPr>
                <w:rFonts w:ascii="Simplified Arabic" w:hAnsi="Simplified Arabic" w:cs="Simplified Arabic" w:hint="cs"/>
                <w:sz w:val="28"/>
                <w:szCs w:val="28"/>
                <w:rtl/>
                <w:lang w:bidi="ar-JO"/>
              </w:rPr>
              <w:t>من</w:t>
            </w:r>
            <w:r w:rsidRPr="00F90672">
              <w:rPr>
                <w:rFonts w:ascii="Simplified Arabic" w:hAnsi="Simplified Arabic" w:cs="Simplified Arabic"/>
                <w:sz w:val="28"/>
                <w:szCs w:val="28"/>
                <w:rtl/>
                <w:lang w:bidi="ar-JO"/>
              </w:rPr>
              <w:t xml:space="preserve"> </w:t>
            </w:r>
            <w:r w:rsidRPr="00F90672">
              <w:rPr>
                <w:rFonts w:ascii="Simplified Arabic" w:hAnsi="Simplified Arabic" w:cs="Simplified Arabic" w:hint="cs"/>
                <w:sz w:val="28"/>
                <w:szCs w:val="28"/>
                <w:rtl/>
                <w:lang w:bidi="ar-JO"/>
              </w:rPr>
              <w:t>خلالها</w:t>
            </w:r>
            <w:r w:rsidRPr="00F90672">
              <w:rPr>
                <w:rFonts w:ascii="Simplified Arabic" w:hAnsi="Simplified Arabic" w:cs="Simplified Arabic"/>
                <w:sz w:val="28"/>
                <w:szCs w:val="28"/>
                <w:rtl/>
                <w:lang w:bidi="ar-JO"/>
              </w:rPr>
              <w:t xml:space="preserve"> </w:t>
            </w:r>
            <w:r w:rsidR="00447BC1">
              <w:rPr>
                <w:rFonts w:ascii="Simplified Arabic" w:hAnsi="Simplified Arabic" w:cs="Simplified Arabic" w:hint="cs"/>
                <w:sz w:val="28"/>
                <w:szCs w:val="28"/>
                <w:rtl/>
                <w:lang w:bidi="ar-JO"/>
              </w:rPr>
              <w:t>المديرين</w:t>
            </w:r>
            <w:r w:rsidRPr="00F90672">
              <w:rPr>
                <w:rFonts w:ascii="Simplified Arabic" w:hAnsi="Simplified Arabic" w:cs="Simplified Arabic"/>
                <w:sz w:val="28"/>
                <w:szCs w:val="28"/>
                <w:rtl/>
                <w:lang w:bidi="ar-JO"/>
              </w:rPr>
              <w:t xml:space="preserve"> </w:t>
            </w:r>
            <w:r w:rsidRPr="00F90672">
              <w:rPr>
                <w:rFonts w:ascii="Simplified Arabic" w:hAnsi="Simplified Arabic" w:cs="Simplified Arabic" w:hint="cs"/>
                <w:sz w:val="28"/>
                <w:szCs w:val="28"/>
                <w:rtl/>
                <w:lang w:bidi="ar-JO"/>
              </w:rPr>
              <w:t>من</w:t>
            </w:r>
            <w:r w:rsidRPr="00F90672">
              <w:rPr>
                <w:rFonts w:ascii="Simplified Arabic" w:hAnsi="Simplified Arabic" w:cs="Simplified Arabic"/>
                <w:sz w:val="28"/>
                <w:szCs w:val="28"/>
                <w:rtl/>
                <w:lang w:bidi="ar-JO"/>
              </w:rPr>
              <w:t xml:space="preserve"> </w:t>
            </w:r>
            <w:r w:rsidRPr="00F90672">
              <w:rPr>
                <w:rFonts w:ascii="Simplified Arabic" w:hAnsi="Simplified Arabic" w:cs="Simplified Arabic" w:hint="cs"/>
                <w:sz w:val="28"/>
                <w:szCs w:val="28"/>
                <w:rtl/>
                <w:lang w:bidi="ar-JO"/>
              </w:rPr>
              <w:t>مدى</w:t>
            </w:r>
            <w:r w:rsidRPr="00F90672">
              <w:rPr>
                <w:rFonts w:ascii="Simplified Arabic" w:hAnsi="Simplified Arabic" w:cs="Simplified Arabic"/>
                <w:sz w:val="28"/>
                <w:szCs w:val="28"/>
                <w:rtl/>
                <w:lang w:bidi="ar-JO"/>
              </w:rPr>
              <w:t xml:space="preserve"> </w:t>
            </w:r>
            <w:r w:rsidRPr="00F90672">
              <w:rPr>
                <w:rFonts w:ascii="Simplified Arabic" w:hAnsi="Simplified Arabic" w:cs="Simplified Arabic" w:hint="cs"/>
                <w:sz w:val="28"/>
                <w:szCs w:val="28"/>
                <w:rtl/>
                <w:lang w:bidi="ar-JO"/>
              </w:rPr>
              <w:t>تنفيذ</w:t>
            </w:r>
            <w:r w:rsidRPr="00F90672">
              <w:rPr>
                <w:rFonts w:ascii="Simplified Arabic" w:hAnsi="Simplified Arabic" w:cs="Simplified Arabic"/>
                <w:sz w:val="28"/>
                <w:szCs w:val="28"/>
                <w:rtl/>
                <w:lang w:bidi="ar-JO"/>
              </w:rPr>
              <w:t xml:space="preserve"> </w:t>
            </w:r>
            <w:r w:rsidRPr="00F90672">
              <w:rPr>
                <w:rFonts w:ascii="Simplified Arabic" w:hAnsi="Simplified Arabic" w:cs="Simplified Arabic" w:hint="cs"/>
                <w:sz w:val="28"/>
                <w:szCs w:val="28"/>
                <w:rtl/>
                <w:lang w:bidi="ar-JO"/>
              </w:rPr>
              <w:t>الخطط</w:t>
            </w:r>
            <w:r w:rsidRPr="00F90672">
              <w:rPr>
                <w:rFonts w:ascii="Simplified Arabic" w:hAnsi="Simplified Arabic" w:cs="Simplified Arabic"/>
                <w:sz w:val="28"/>
                <w:szCs w:val="28"/>
                <w:rtl/>
                <w:lang w:bidi="ar-JO"/>
              </w:rPr>
              <w:t xml:space="preserve"> </w:t>
            </w:r>
            <w:r w:rsidRPr="00F90672">
              <w:rPr>
                <w:rFonts w:ascii="Simplified Arabic" w:hAnsi="Simplified Arabic" w:cs="Simplified Arabic" w:hint="cs"/>
                <w:sz w:val="28"/>
                <w:szCs w:val="28"/>
                <w:rtl/>
                <w:lang w:bidi="ar-JO"/>
              </w:rPr>
              <w:t>وتحقيق</w:t>
            </w:r>
            <w:r w:rsidRPr="00F90672">
              <w:rPr>
                <w:rFonts w:ascii="Simplified Arabic" w:hAnsi="Simplified Arabic" w:cs="Simplified Arabic"/>
                <w:sz w:val="28"/>
                <w:szCs w:val="28"/>
                <w:rtl/>
                <w:lang w:bidi="ar-JO"/>
              </w:rPr>
              <w:t xml:space="preserve"> </w:t>
            </w:r>
            <w:r w:rsidRPr="00F90672">
              <w:rPr>
                <w:rFonts w:ascii="Simplified Arabic" w:hAnsi="Simplified Arabic" w:cs="Simplified Arabic" w:hint="cs"/>
                <w:sz w:val="28"/>
                <w:szCs w:val="28"/>
                <w:rtl/>
                <w:lang w:bidi="ar-JO"/>
              </w:rPr>
              <w:t>الأهداف</w:t>
            </w:r>
            <w:r w:rsidRPr="00F90672">
              <w:rPr>
                <w:rFonts w:ascii="Simplified Arabic" w:hAnsi="Simplified Arabic" w:cs="Simplified Arabic"/>
                <w:sz w:val="28"/>
                <w:szCs w:val="28"/>
                <w:rtl/>
                <w:lang w:bidi="ar-JO"/>
              </w:rPr>
              <w:t xml:space="preserve"> </w:t>
            </w:r>
            <w:r w:rsidRPr="00F90672">
              <w:rPr>
                <w:rFonts w:ascii="Simplified Arabic" w:hAnsi="Simplified Arabic" w:cs="Simplified Arabic" w:hint="cs"/>
                <w:sz w:val="28"/>
                <w:szCs w:val="28"/>
                <w:rtl/>
                <w:lang w:bidi="ar-JO"/>
              </w:rPr>
              <w:t>وباستخدام</w:t>
            </w:r>
            <w:r w:rsidRPr="00F90672">
              <w:rPr>
                <w:rFonts w:ascii="Simplified Arabic" w:hAnsi="Simplified Arabic" w:cs="Simplified Arabic"/>
                <w:sz w:val="28"/>
                <w:szCs w:val="28"/>
                <w:rtl/>
                <w:lang w:bidi="ar-JO"/>
              </w:rPr>
              <w:t xml:space="preserve"> </w:t>
            </w:r>
            <w:r w:rsidRPr="00F90672">
              <w:rPr>
                <w:rFonts w:ascii="Simplified Arabic" w:hAnsi="Simplified Arabic" w:cs="Simplified Arabic" w:hint="cs"/>
                <w:sz w:val="28"/>
                <w:szCs w:val="28"/>
                <w:rtl/>
                <w:lang w:bidi="ar-JO"/>
              </w:rPr>
              <w:t>طرق</w:t>
            </w:r>
            <w:r w:rsidRPr="00F90672">
              <w:rPr>
                <w:rFonts w:ascii="Simplified Arabic" w:hAnsi="Simplified Arabic" w:cs="Simplified Arabic"/>
                <w:sz w:val="28"/>
                <w:szCs w:val="28"/>
                <w:rtl/>
                <w:lang w:bidi="ar-JO"/>
              </w:rPr>
              <w:t xml:space="preserve"> </w:t>
            </w:r>
            <w:r w:rsidRPr="00F90672">
              <w:rPr>
                <w:rFonts w:ascii="Simplified Arabic" w:hAnsi="Simplified Arabic" w:cs="Simplified Arabic" w:hint="cs"/>
                <w:sz w:val="28"/>
                <w:szCs w:val="28"/>
                <w:rtl/>
                <w:lang w:bidi="ar-JO"/>
              </w:rPr>
              <w:t>فعالة</w:t>
            </w:r>
            <w:r w:rsidRPr="00F90672">
              <w:rPr>
                <w:rFonts w:ascii="Simplified Arabic" w:hAnsi="Simplified Arabic" w:cs="Simplified Arabic"/>
                <w:sz w:val="28"/>
                <w:szCs w:val="28"/>
                <w:rtl/>
                <w:lang w:bidi="ar-JO"/>
              </w:rPr>
              <w:t xml:space="preserve"> </w:t>
            </w:r>
            <w:r w:rsidRPr="00F90672">
              <w:rPr>
                <w:rFonts w:ascii="Simplified Arabic" w:hAnsi="Simplified Arabic" w:cs="Simplified Arabic" w:hint="cs"/>
                <w:sz w:val="28"/>
                <w:szCs w:val="28"/>
                <w:rtl/>
                <w:lang w:bidi="ar-JO"/>
              </w:rPr>
              <w:t>وذات</w:t>
            </w:r>
            <w:r w:rsidRPr="00F90672">
              <w:rPr>
                <w:rFonts w:ascii="Simplified Arabic" w:hAnsi="Simplified Arabic" w:cs="Simplified Arabic"/>
                <w:sz w:val="28"/>
                <w:szCs w:val="28"/>
                <w:rtl/>
                <w:lang w:bidi="ar-JO"/>
              </w:rPr>
              <w:t xml:space="preserve"> </w:t>
            </w:r>
            <w:r w:rsidRPr="00F90672">
              <w:rPr>
                <w:rFonts w:ascii="Simplified Arabic" w:hAnsi="Simplified Arabic" w:cs="Simplified Arabic" w:hint="cs"/>
                <w:sz w:val="28"/>
                <w:szCs w:val="28"/>
                <w:rtl/>
                <w:lang w:bidi="ar-JO"/>
              </w:rPr>
              <w:t>كفاءة</w:t>
            </w:r>
            <w:r w:rsidRPr="00F90672">
              <w:rPr>
                <w:rFonts w:ascii="Simplified Arabic" w:hAnsi="Simplified Arabic" w:cs="Simplified Arabic"/>
                <w:sz w:val="28"/>
                <w:szCs w:val="28"/>
                <w:rtl/>
                <w:lang w:bidi="ar-JO"/>
              </w:rPr>
              <w:t xml:space="preserve"> </w:t>
            </w:r>
            <w:r w:rsidRPr="00F90672">
              <w:rPr>
                <w:rFonts w:ascii="Simplified Arabic" w:hAnsi="Simplified Arabic" w:cs="Simplified Arabic" w:hint="cs"/>
                <w:sz w:val="28"/>
                <w:szCs w:val="28"/>
                <w:rtl/>
                <w:lang w:bidi="ar-JO"/>
              </w:rPr>
              <w:t>عالية</w:t>
            </w:r>
            <w:r>
              <w:rPr>
                <w:rFonts w:ascii="Simplified Arabic" w:hAnsi="Simplified Arabic" w:cs="Simplified Arabic" w:hint="cs"/>
                <w:sz w:val="28"/>
                <w:szCs w:val="28"/>
                <w:rtl/>
                <w:lang w:bidi="ar-JO"/>
              </w:rPr>
              <w:t>)</w:t>
            </w:r>
          </w:p>
        </w:tc>
      </w:tr>
      <w:tr w:rsidR="003C0928" w:rsidTr="003C0928">
        <w:tc>
          <w:tcPr>
            <w:tcW w:w="701" w:type="dxa"/>
          </w:tcPr>
          <w:p w:rsidR="003C0928" w:rsidRDefault="003C0928" w:rsidP="005612F9">
            <w:pPr>
              <w:bidi/>
              <w:rPr>
                <w:rFonts w:ascii="Simplified Arabic" w:hAnsi="Simplified Arabic" w:cs="Simplified Arabic"/>
                <w:color w:val="000000"/>
                <w:sz w:val="28"/>
                <w:szCs w:val="28"/>
                <w:rtl/>
              </w:rPr>
            </w:pPr>
            <w:r>
              <w:rPr>
                <w:rFonts w:ascii="Simplified Arabic" w:hAnsi="Simplified Arabic" w:cs="Simplified Arabic" w:hint="cs"/>
                <w:color w:val="000000"/>
                <w:sz w:val="28"/>
                <w:szCs w:val="28"/>
                <w:rtl/>
              </w:rPr>
              <w:t>1</w:t>
            </w:r>
          </w:p>
        </w:tc>
        <w:tc>
          <w:tcPr>
            <w:tcW w:w="4538" w:type="dxa"/>
          </w:tcPr>
          <w:p w:rsidR="003C0928" w:rsidRDefault="003C0928" w:rsidP="005612F9">
            <w:pPr>
              <w:bidi/>
              <w:rPr>
                <w:rFonts w:ascii="Simplified Arabic" w:hAnsi="Simplified Arabic" w:cs="Simplified Arabic"/>
                <w:color w:val="000000"/>
                <w:sz w:val="28"/>
                <w:szCs w:val="28"/>
                <w:rtl/>
              </w:rPr>
            </w:pPr>
            <w:r>
              <w:rPr>
                <w:rFonts w:ascii="Simplified Arabic" w:hAnsi="Simplified Arabic" w:cs="Simplified Arabic" w:hint="cs"/>
                <w:color w:val="000000"/>
                <w:sz w:val="28"/>
                <w:szCs w:val="28"/>
                <w:rtl/>
              </w:rPr>
              <w:t xml:space="preserve">تتمتع الإدارة بسمات مرنة في تقييم أداء العاملين. </w:t>
            </w:r>
          </w:p>
        </w:tc>
        <w:tc>
          <w:tcPr>
            <w:tcW w:w="820" w:type="dxa"/>
          </w:tcPr>
          <w:p w:rsidR="003C0928" w:rsidRDefault="003C0928" w:rsidP="005612F9">
            <w:pPr>
              <w:bidi/>
              <w:rPr>
                <w:rFonts w:ascii="Simplified Arabic" w:hAnsi="Simplified Arabic" w:cs="Simplified Arabic"/>
                <w:color w:val="000000"/>
                <w:sz w:val="28"/>
                <w:szCs w:val="28"/>
                <w:rtl/>
              </w:rPr>
            </w:pPr>
          </w:p>
        </w:tc>
        <w:tc>
          <w:tcPr>
            <w:tcW w:w="707" w:type="dxa"/>
          </w:tcPr>
          <w:p w:rsidR="003C0928" w:rsidRDefault="003C0928" w:rsidP="005612F9">
            <w:pPr>
              <w:bidi/>
              <w:rPr>
                <w:rFonts w:ascii="Simplified Arabic" w:hAnsi="Simplified Arabic" w:cs="Simplified Arabic"/>
                <w:color w:val="000000"/>
                <w:sz w:val="28"/>
                <w:szCs w:val="28"/>
                <w:rtl/>
              </w:rPr>
            </w:pPr>
          </w:p>
        </w:tc>
        <w:tc>
          <w:tcPr>
            <w:tcW w:w="717" w:type="dxa"/>
          </w:tcPr>
          <w:p w:rsidR="003C0928" w:rsidRDefault="003C0928" w:rsidP="005612F9">
            <w:pPr>
              <w:bidi/>
              <w:rPr>
                <w:rFonts w:ascii="Simplified Arabic" w:hAnsi="Simplified Arabic" w:cs="Simplified Arabic"/>
                <w:color w:val="000000"/>
                <w:sz w:val="28"/>
                <w:szCs w:val="28"/>
                <w:rtl/>
              </w:rPr>
            </w:pPr>
          </w:p>
        </w:tc>
        <w:tc>
          <w:tcPr>
            <w:tcW w:w="875" w:type="dxa"/>
          </w:tcPr>
          <w:p w:rsidR="003C0928" w:rsidRDefault="003C0928" w:rsidP="005612F9">
            <w:pPr>
              <w:bidi/>
              <w:rPr>
                <w:rFonts w:ascii="Simplified Arabic" w:hAnsi="Simplified Arabic" w:cs="Simplified Arabic"/>
                <w:color w:val="000000"/>
                <w:sz w:val="28"/>
                <w:szCs w:val="28"/>
                <w:rtl/>
              </w:rPr>
            </w:pPr>
          </w:p>
        </w:tc>
        <w:tc>
          <w:tcPr>
            <w:tcW w:w="992" w:type="dxa"/>
          </w:tcPr>
          <w:p w:rsidR="003C0928" w:rsidRDefault="003C0928" w:rsidP="005612F9">
            <w:pPr>
              <w:bidi/>
              <w:rPr>
                <w:rFonts w:ascii="Simplified Arabic" w:hAnsi="Simplified Arabic" w:cs="Simplified Arabic"/>
                <w:color w:val="000000"/>
                <w:sz w:val="28"/>
                <w:szCs w:val="28"/>
                <w:rtl/>
              </w:rPr>
            </w:pPr>
          </w:p>
        </w:tc>
      </w:tr>
      <w:tr w:rsidR="003C0928" w:rsidTr="003C0928">
        <w:tc>
          <w:tcPr>
            <w:tcW w:w="701" w:type="dxa"/>
          </w:tcPr>
          <w:p w:rsidR="003C0928" w:rsidRDefault="003C0928" w:rsidP="005612F9">
            <w:pPr>
              <w:bidi/>
              <w:rPr>
                <w:rFonts w:ascii="Simplified Arabic" w:hAnsi="Simplified Arabic" w:cs="Simplified Arabic"/>
                <w:color w:val="000000"/>
                <w:sz w:val="28"/>
                <w:szCs w:val="28"/>
                <w:rtl/>
              </w:rPr>
            </w:pPr>
            <w:r>
              <w:rPr>
                <w:rFonts w:ascii="Simplified Arabic" w:hAnsi="Simplified Arabic" w:cs="Simplified Arabic" w:hint="cs"/>
                <w:color w:val="000000"/>
                <w:sz w:val="28"/>
                <w:szCs w:val="28"/>
                <w:rtl/>
              </w:rPr>
              <w:t>2</w:t>
            </w:r>
          </w:p>
        </w:tc>
        <w:tc>
          <w:tcPr>
            <w:tcW w:w="4538" w:type="dxa"/>
          </w:tcPr>
          <w:p w:rsidR="003C0928" w:rsidRDefault="003C0928" w:rsidP="005612F9">
            <w:pPr>
              <w:bidi/>
              <w:rPr>
                <w:rFonts w:ascii="Simplified Arabic" w:hAnsi="Simplified Arabic" w:cs="Simplified Arabic"/>
                <w:color w:val="000000"/>
                <w:sz w:val="28"/>
                <w:szCs w:val="28"/>
                <w:rtl/>
              </w:rPr>
            </w:pPr>
            <w:r>
              <w:rPr>
                <w:rFonts w:ascii="Simplified Arabic" w:hAnsi="Simplified Arabic" w:cs="Simplified Arabic" w:hint="cs"/>
                <w:color w:val="000000"/>
                <w:sz w:val="28"/>
                <w:szCs w:val="28"/>
                <w:rtl/>
              </w:rPr>
              <w:t>تقو</w:t>
            </w:r>
            <w:r w:rsidR="00447BC1">
              <w:rPr>
                <w:rFonts w:ascii="Simplified Arabic" w:hAnsi="Simplified Arabic" w:cs="Simplified Arabic" w:hint="cs"/>
                <w:color w:val="000000"/>
                <w:sz w:val="28"/>
                <w:szCs w:val="28"/>
                <w:rtl/>
              </w:rPr>
              <w:t>م الإدارة بالاجتماع مع الموظف ذي</w:t>
            </w:r>
            <w:r>
              <w:rPr>
                <w:rFonts w:ascii="Simplified Arabic" w:hAnsi="Simplified Arabic" w:cs="Simplified Arabic" w:hint="cs"/>
                <w:color w:val="000000"/>
                <w:sz w:val="28"/>
                <w:szCs w:val="28"/>
                <w:rtl/>
              </w:rPr>
              <w:t xml:space="preserve"> التقييم المنخفض والتحدث معه حول كيفية رفع أدائه. </w:t>
            </w:r>
          </w:p>
        </w:tc>
        <w:tc>
          <w:tcPr>
            <w:tcW w:w="820" w:type="dxa"/>
          </w:tcPr>
          <w:p w:rsidR="003C0928" w:rsidRDefault="003C0928" w:rsidP="005612F9">
            <w:pPr>
              <w:bidi/>
              <w:rPr>
                <w:rFonts w:ascii="Simplified Arabic" w:hAnsi="Simplified Arabic" w:cs="Simplified Arabic"/>
                <w:color w:val="000000"/>
                <w:sz w:val="28"/>
                <w:szCs w:val="28"/>
                <w:rtl/>
              </w:rPr>
            </w:pPr>
          </w:p>
        </w:tc>
        <w:tc>
          <w:tcPr>
            <w:tcW w:w="707" w:type="dxa"/>
          </w:tcPr>
          <w:p w:rsidR="003C0928" w:rsidRDefault="003C0928" w:rsidP="005612F9">
            <w:pPr>
              <w:bidi/>
              <w:rPr>
                <w:rFonts w:ascii="Simplified Arabic" w:hAnsi="Simplified Arabic" w:cs="Simplified Arabic"/>
                <w:color w:val="000000"/>
                <w:sz w:val="28"/>
                <w:szCs w:val="28"/>
                <w:rtl/>
              </w:rPr>
            </w:pPr>
          </w:p>
        </w:tc>
        <w:tc>
          <w:tcPr>
            <w:tcW w:w="717" w:type="dxa"/>
          </w:tcPr>
          <w:p w:rsidR="003C0928" w:rsidRDefault="003C0928" w:rsidP="005612F9">
            <w:pPr>
              <w:bidi/>
              <w:rPr>
                <w:rFonts w:ascii="Simplified Arabic" w:hAnsi="Simplified Arabic" w:cs="Simplified Arabic"/>
                <w:color w:val="000000"/>
                <w:sz w:val="28"/>
                <w:szCs w:val="28"/>
                <w:rtl/>
              </w:rPr>
            </w:pPr>
          </w:p>
        </w:tc>
        <w:tc>
          <w:tcPr>
            <w:tcW w:w="875" w:type="dxa"/>
          </w:tcPr>
          <w:p w:rsidR="003C0928" w:rsidRDefault="003C0928" w:rsidP="005612F9">
            <w:pPr>
              <w:bidi/>
              <w:rPr>
                <w:rFonts w:ascii="Simplified Arabic" w:hAnsi="Simplified Arabic" w:cs="Simplified Arabic"/>
                <w:color w:val="000000"/>
                <w:sz w:val="28"/>
                <w:szCs w:val="28"/>
                <w:rtl/>
              </w:rPr>
            </w:pPr>
          </w:p>
        </w:tc>
        <w:tc>
          <w:tcPr>
            <w:tcW w:w="992" w:type="dxa"/>
          </w:tcPr>
          <w:p w:rsidR="003C0928" w:rsidRDefault="003C0928" w:rsidP="005612F9">
            <w:pPr>
              <w:bidi/>
              <w:rPr>
                <w:rFonts w:ascii="Simplified Arabic" w:hAnsi="Simplified Arabic" w:cs="Simplified Arabic"/>
                <w:color w:val="000000"/>
                <w:sz w:val="28"/>
                <w:szCs w:val="28"/>
                <w:rtl/>
              </w:rPr>
            </w:pPr>
          </w:p>
        </w:tc>
      </w:tr>
      <w:tr w:rsidR="003C0928" w:rsidTr="003C0928">
        <w:tc>
          <w:tcPr>
            <w:tcW w:w="701" w:type="dxa"/>
          </w:tcPr>
          <w:p w:rsidR="003C0928" w:rsidRDefault="003C0928" w:rsidP="005612F9">
            <w:pPr>
              <w:bidi/>
              <w:rPr>
                <w:rFonts w:ascii="Simplified Arabic" w:hAnsi="Simplified Arabic" w:cs="Simplified Arabic"/>
                <w:color w:val="000000"/>
                <w:sz w:val="28"/>
                <w:szCs w:val="28"/>
                <w:rtl/>
              </w:rPr>
            </w:pPr>
            <w:r>
              <w:rPr>
                <w:rFonts w:ascii="Simplified Arabic" w:hAnsi="Simplified Arabic" w:cs="Simplified Arabic" w:hint="cs"/>
                <w:color w:val="000000"/>
                <w:sz w:val="28"/>
                <w:szCs w:val="28"/>
                <w:rtl/>
              </w:rPr>
              <w:t>3</w:t>
            </w:r>
          </w:p>
        </w:tc>
        <w:tc>
          <w:tcPr>
            <w:tcW w:w="4538" w:type="dxa"/>
          </w:tcPr>
          <w:p w:rsidR="003C0928" w:rsidRDefault="003C0928" w:rsidP="005612F9">
            <w:pPr>
              <w:bidi/>
              <w:rPr>
                <w:rFonts w:ascii="Simplified Arabic" w:hAnsi="Simplified Arabic" w:cs="Simplified Arabic"/>
                <w:color w:val="000000"/>
                <w:sz w:val="28"/>
                <w:szCs w:val="28"/>
                <w:rtl/>
              </w:rPr>
            </w:pPr>
            <w:r>
              <w:rPr>
                <w:rFonts w:ascii="Simplified Arabic" w:hAnsi="Simplified Arabic" w:cs="Simplified Arabic" w:hint="cs"/>
                <w:color w:val="000000"/>
                <w:sz w:val="28"/>
                <w:szCs w:val="28"/>
                <w:rtl/>
              </w:rPr>
              <w:t xml:space="preserve">تتابع الإدارة أداء العاملين أولاً بأول. </w:t>
            </w:r>
          </w:p>
        </w:tc>
        <w:tc>
          <w:tcPr>
            <w:tcW w:w="820" w:type="dxa"/>
          </w:tcPr>
          <w:p w:rsidR="003C0928" w:rsidRDefault="003C0928" w:rsidP="005612F9">
            <w:pPr>
              <w:bidi/>
              <w:rPr>
                <w:rFonts w:ascii="Simplified Arabic" w:hAnsi="Simplified Arabic" w:cs="Simplified Arabic"/>
                <w:color w:val="000000"/>
                <w:sz w:val="28"/>
                <w:szCs w:val="28"/>
                <w:rtl/>
              </w:rPr>
            </w:pPr>
          </w:p>
        </w:tc>
        <w:tc>
          <w:tcPr>
            <w:tcW w:w="707" w:type="dxa"/>
          </w:tcPr>
          <w:p w:rsidR="003C0928" w:rsidRDefault="003C0928" w:rsidP="005612F9">
            <w:pPr>
              <w:bidi/>
              <w:rPr>
                <w:rFonts w:ascii="Simplified Arabic" w:hAnsi="Simplified Arabic" w:cs="Simplified Arabic"/>
                <w:color w:val="000000"/>
                <w:sz w:val="28"/>
                <w:szCs w:val="28"/>
                <w:rtl/>
              </w:rPr>
            </w:pPr>
          </w:p>
        </w:tc>
        <w:tc>
          <w:tcPr>
            <w:tcW w:w="717" w:type="dxa"/>
          </w:tcPr>
          <w:p w:rsidR="003C0928" w:rsidRDefault="003C0928" w:rsidP="005612F9">
            <w:pPr>
              <w:bidi/>
              <w:rPr>
                <w:rFonts w:ascii="Simplified Arabic" w:hAnsi="Simplified Arabic" w:cs="Simplified Arabic"/>
                <w:color w:val="000000"/>
                <w:sz w:val="28"/>
                <w:szCs w:val="28"/>
                <w:rtl/>
              </w:rPr>
            </w:pPr>
          </w:p>
        </w:tc>
        <w:tc>
          <w:tcPr>
            <w:tcW w:w="875" w:type="dxa"/>
          </w:tcPr>
          <w:p w:rsidR="003C0928" w:rsidRDefault="003C0928" w:rsidP="005612F9">
            <w:pPr>
              <w:bidi/>
              <w:rPr>
                <w:rFonts w:ascii="Simplified Arabic" w:hAnsi="Simplified Arabic" w:cs="Simplified Arabic"/>
                <w:color w:val="000000"/>
                <w:sz w:val="28"/>
                <w:szCs w:val="28"/>
                <w:rtl/>
              </w:rPr>
            </w:pPr>
          </w:p>
        </w:tc>
        <w:tc>
          <w:tcPr>
            <w:tcW w:w="992" w:type="dxa"/>
          </w:tcPr>
          <w:p w:rsidR="003C0928" w:rsidRDefault="003C0928" w:rsidP="005612F9">
            <w:pPr>
              <w:bidi/>
              <w:rPr>
                <w:rFonts w:ascii="Simplified Arabic" w:hAnsi="Simplified Arabic" w:cs="Simplified Arabic"/>
                <w:color w:val="000000"/>
                <w:sz w:val="28"/>
                <w:szCs w:val="28"/>
                <w:rtl/>
              </w:rPr>
            </w:pPr>
          </w:p>
        </w:tc>
      </w:tr>
      <w:tr w:rsidR="003C0928" w:rsidTr="003C0928">
        <w:tc>
          <w:tcPr>
            <w:tcW w:w="701" w:type="dxa"/>
          </w:tcPr>
          <w:p w:rsidR="003C0928" w:rsidRDefault="003C0928" w:rsidP="005612F9">
            <w:pPr>
              <w:bidi/>
              <w:rPr>
                <w:rFonts w:ascii="Simplified Arabic" w:hAnsi="Simplified Arabic" w:cs="Simplified Arabic"/>
                <w:color w:val="000000"/>
                <w:sz w:val="28"/>
                <w:szCs w:val="28"/>
                <w:rtl/>
              </w:rPr>
            </w:pPr>
            <w:r>
              <w:rPr>
                <w:rFonts w:ascii="Simplified Arabic" w:hAnsi="Simplified Arabic" w:cs="Simplified Arabic" w:hint="cs"/>
                <w:color w:val="000000"/>
                <w:sz w:val="28"/>
                <w:szCs w:val="28"/>
                <w:rtl/>
              </w:rPr>
              <w:lastRenderedPageBreak/>
              <w:t>4</w:t>
            </w:r>
          </w:p>
        </w:tc>
        <w:tc>
          <w:tcPr>
            <w:tcW w:w="4538" w:type="dxa"/>
          </w:tcPr>
          <w:p w:rsidR="003C0928" w:rsidRDefault="003C0928" w:rsidP="005612F9">
            <w:pPr>
              <w:bidi/>
              <w:rPr>
                <w:rFonts w:ascii="Simplified Arabic" w:hAnsi="Simplified Arabic" w:cs="Simplified Arabic"/>
                <w:color w:val="000000"/>
                <w:sz w:val="28"/>
                <w:szCs w:val="28"/>
                <w:rtl/>
              </w:rPr>
            </w:pPr>
            <w:r>
              <w:rPr>
                <w:rFonts w:ascii="Simplified Arabic" w:hAnsi="Simplified Arabic" w:cs="Simplified Arabic" w:hint="cs"/>
                <w:color w:val="000000"/>
                <w:sz w:val="28"/>
                <w:szCs w:val="28"/>
                <w:rtl/>
              </w:rPr>
              <w:t xml:space="preserve">تطبق الإدارة قوانين متزمتة في الرقابة على العاملين. </w:t>
            </w:r>
          </w:p>
        </w:tc>
        <w:tc>
          <w:tcPr>
            <w:tcW w:w="820" w:type="dxa"/>
          </w:tcPr>
          <w:p w:rsidR="003C0928" w:rsidRDefault="003C0928" w:rsidP="005612F9">
            <w:pPr>
              <w:bidi/>
              <w:rPr>
                <w:rFonts w:ascii="Simplified Arabic" w:hAnsi="Simplified Arabic" w:cs="Simplified Arabic"/>
                <w:color w:val="000000"/>
                <w:sz w:val="28"/>
                <w:szCs w:val="28"/>
                <w:rtl/>
              </w:rPr>
            </w:pPr>
          </w:p>
        </w:tc>
        <w:tc>
          <w:tcPr>
            <w:tcW w:w="707" w:type="dxa"/>
          </w:tcPr>
          <w:p w:rsidR="003C0928" w:rsidRDefault="003C0928" w:rsidP="005612F9">
            <w:pPr>
              <w:bidi/>
              <w:rPr>
                <w:rFonts w:ascii="Simplified Arabic" w:hAnsi="Simplified Arabic" w:cs="Simplified Arabic"/>
                <w:color w:val="000000"/>
                <w:sz w:val="28"/>
                <w:szCs w:val="28"/>
                <w:rtl/>
              </w:rPr>
            </w:pPr>
          </w:p>
        </w:tc>
        <w:tc>
          <w:tcPr>
            <w:tcW w:w="717" w:type="dxa"/>
          </w:tcPr>
          <w:p w:rsidR="003C0928" w:rsidRDefault="003C0928" w:rsidP="005612F9">
            <w:pPr>
              <w:bidi/>
              <w:rPr>
                <w:rFonts w:ascii="Simplified Arabic" w:hAnsi="Simplified Arabic" w:cs="Simplified Arabic"/>
                <w:color w:val="000000"/>
                <w:sz w:val="28"/>
                <w:szCs w:val="28"/>
                <w:rtl/>
              </w:rPr>
            </w:pPr>
          </w:p>
        </w:tc>
        <w:tc>
          <w:tcPr>
            <w:tcW w:w="875" w:type="dxa"/>
          </w:tcPr>
          <w:p w:rsidR="003C0928" w:rsidRDefault="003C0928" w:rsidP="005612F9">
            <w:pPr>
              <w:bidi/>
              <w:rPr>
                <w:rFonts w:ascii="Simplified Arabic" w:hAnsi="Simplified Arabic" w:cs="Simplified Arabic"/>
                <w:color w:val="000000"/>
                <w:sz w:val="28"/>
                <w:szCs w:val="28"/>
                <w:rtl/>
              </w:rPr>
            </w:pPr>
          </w:p>
        </w:tc>
        <w:tc>
          <w:tcPr>
            <w:tcW w:w="992" w:type="dxa"/>
          </w:tcPr>
          <w:p w:rsidR="003C0928" w:rsidRDefault="003C0928" w:rsidP="005612F9">
            <w:pPr>
              <w:bidi/>
              <w:rPr>
                <w:rFonts w:ascii="Simplified Arabic" w:hAnsi="Simplified Arabic" w:cs="Simplified Arabic"/>
                <w:color w:val="000000"/>
                <w:sz w:val="28"/>
                <w:szCs w:val="28"/>
                <w:rtl/>
              </w:rPr>
            </w:pPr>
          </w:p>
        </w:tc>
      </w:tr>
      <w:tr w:rsidR="003C0928" w:rsidTr="003C0928">
        <w:tc>
          <w:tcPr>
            <w:tcW w:w="701" w:type="dxa"/>
          </w:tcPr>
          <w:p w:rsidR="003C0928" w:rsidRDefault="003C0928" w:rsidP="005612F9">
            <w:pPr>
              <w:bidi/>
              <w:rPr>
                <w:rFonts w:ascii="Simplified Arabic" w:hAnsi="Simplified Arabic" w:cs="Simplified Arabic"/>
                <w:color w:val="000000"/>
                <w:sz w:val="28"/>
                <w:szCs w:val="28"/>
                <w:rtl/>
              </w:rPr>
            </w:pPr>
            <w:r>
              <w:rPr>
                <w:rFonts w:ascii="Simplified Arabic" w:hAnsi="Simplified Arabic" w:cs="Simplified Arabic" w:hint="cs"/>
                <w:color w:val="000000"/>
                <w:sz w:val="28"/>
                <w:szCs w:val="28"/>
                <w:rtl/>
              </w:rPr>
              <w:t>5</w:t>
            </w:r>
          </w:p>
        </w:tc>
        <w:tc>
          <w:tcPr>
            <w:tcW w:w="4538" w:type="dxa"/>
          </w:tcPr>
          <w:p w:rsidR="003C0928" w:rsidRDefault="003C0928" w:rsidP="005612F9">
            <w:pPr>
              <w:bidi/>
              <w:rPr>
                <w:rFonts w:ascii="Simplified Arabic" w:hAnsi="Simplified Arabic" w:cs="Simplified Arabic"/>
                <w:color w:val="000000"/>
                <w:sz w:val="28"/>
                <w:szCs w:val="28"/>
                <w:rtl/>
              </w:rPr>
            </w:pPr>
            <w:r>
              <w:rPr>
                <w:rFonts w:ascii="Simplified Arabic" w:hAnsi="Simplified Arabic" w:cs="Simplified Arabic" w:hint="cs"/>
                <w:color w:val="000000"/>
                <w:sz w:val="28"/>
                <w:szCs w:val="28"/>
                <w:rtl/>
              </w:rPr>
              <w:t xml:space="preserve">تراقب الإدارة قيام العاملين بمهامهم بشكل صارم. </w:t>
            </w:r>
          </w:p>
        </w:tc>
        <w:tc>
          <w:tcPr>
            <w:tcW w:w="820" w:type="dxa"/>
          </w:tcPr>
          <w:p w:rsidR="003C0928" w:rsidRDefault="003C0928" w:rsidP="005612F9">
            <w:pPr>
              <w:bidi/>
              <w:rPr>
                <w:rFonts w:ascii="Simplified Arabic" w:hAnsi="Simplified Arabic" w:cs="Simplified Arabic"/>
                <w:color w:val="000000"/>
                <w:sz w:val="28"/>
                <w:szCs w:val="28"/>
                <w:rtl/>
              </w:rPr>
            </w:pPr>
          </w:p>
        </w:tc>
        <w:tc>
          <w:tcPr>
            <w:tcW w:w="707" w:type="dxa"/>
          </w:tcPr>
          <w:p w:rsidR="003C0928" w:rsidRDefault="003C0928" w:rsidP="005612F9">
            <w:pPr>
              <w:bidi/>
              <w:rPr>
                <w:rFonts w:ascii="Simplified Arabic" w:hAnsi="Simplified Arabic" w:cs="Simplified Arabic"/>
                <w:color w:val="000000"/>
                <w:sz w:val="28"/>
                <w:szCs w:val="28"/>
                <w:rtl/>
              </w:rPr>
            </w:pPr>
          </w:p>
        </w:tc>
        <w:tc>
          <w:tcPr>
            <w:tcW w:w="717" w:type="dxa"/>
          </w:tcPr>
          <w:p w:rsidR="003C0928" w:rsidRDefault="003C0928" w:rsidP="005612F9">
            <w:pPr>
              <w:bidi/>
              <w:rPr>
                <w:rFonts w:ascii="Simplified Arabic" w:hAnsi="Simplified Arabic" w:cs="Simplified Arabic"/>
                <w:color w:val="000000"/>
                <w:sz w:val="28"/>
                <w:szCs w:val="28"/>
                <w:rtl/>
              </w:rPr>
            </w:pPr>
          </w:p>
        </w:tc>
        <w:tc>
          <w:tcPr>
            <w:tcW w:w="875" w:type="dxa"/>
          </w:tcPr>
          <w:p w:rsidR="003C0928" w:rsidRDefault="003C0928" w:rsidP="005612F9">
            <w:pPr>
              <w:bidi/>
              <w:rPr>
                <w:rFonts w:ascii="Simplified Arabic" w:hAnsi="Simplified Arabic" w:cs="Simplified Arabic"/>
                <w:color w:val="000000"/>
                <w:sz w:val="28"/>
                <w:szCs w:val="28"/>
                <w:rtl/>
              </w:rPr>
            </w:pPr>
          </w:p>
        </w:tc>
        <w:tc>
          <w:tcPr>
            <w:tcW w:w="992" w:type="dxa"/>
          </w:tcPr>
          <w:p w:rsidR="003C0928" w:rsidRDefault="003C0928" w:rsidP="005612F9">
            <w:pPr>
              <w:bidi/>
              <w:rPr>
                <w:rFonts w:ascii="Simplified Arabic" w:hAnsi="Simplified Arabic" w:cs="Simplified Arabic"/>
                <w:color w:val="000000"/>
                <w:sz w:val="28"/>
                <w:szCs w:val="28"/>
                <w:rtl/>
              </w:rPr>
            </w:pPr>
          </w:p>
        </w:tc>
      </w:tr>
      <w:tr w:rsidR="003C0928" w:rsidTr="003C0928">
        <w:tc>
          <w:tcPr>
            <w:tcW w:w="701" w:type="dxa"/>
          </w:tcPr>
          <w:p w:rsidR="003C0928" w:rsidRDefault="003C0928" w:rsidP="005612F9">
            <w:pPr>
              <w:bidi/>
              <w:rPr>
                <w:rFonts w:ascii="Simplified Arabic" w:hAnsi="Simplified Arabic" w:cs="Simplified Arabic"/>
                <w:color w:val="000000"/>
                <w:sz w:val="28"/>
                <w:szCs w:val="28"/>
                <w:rtl/>
              </w:rPr>
            </w:pPr>
            <w:r>
              <w:rPr>
                <w:rFonts w:ascii="Simplified Arabic" w:hAnsi="Simplified Arabic" w:cs="Simplified Arabic" w:hint="cs"/>
                <w:color w:val="000000"/>
                <w:sz w:val="28"/>
                <w:szCs w:val="28"/>
                <w:rtl/>
              </w:rPr>
              <w:t>6</w:t>
            </w:r>
          </w:p>
        </w:tc>
        <w:tc>
          <w:tcPr>
            <w:tcW w:w="4538" w:type="dxa"/>
          </w:tcPr>
          <w:p w:rsidR="003C0928" w:rsidRDefault="003C0928" w:rsidP="005612F9">
            <w:pPr>
              <w:bidi/>
              <w:rPr>
                <w:rFonts w:ascii="Simplified Arabic" w:hAnsi="Simplified Arabic" w:cs="Simplified Arabic"/>
                <w:color w:val="000000"/>
                <w:sz w:val="28"/>
                <w:szCs w:val="28"/>
                <w:rtl/>
              </w:rPr>
            </w:pPr>
            <w:r>
              <w:rPr>
                <w:rFonts w:ascii="Simplified Arabic" w:hAnsi="Simplified Arabic" w:cs="Simplified Arabic" w:hint="cs"/>
                <w:color w:val="000000"/>
                <w:sz w:val="28"/>
                <w:szCs w:val="28"/>
                <w:rtl/>
              </w:rPr>
              <w:t>مراقبة الإدارة للموظفين بشكل حثيث يؤدي إلى انزعاجهم.</w:t>
            </w:r>
          </w:p>
        </w:tc>
        <w:tc>
          <w:tcPr>
            <w:tcW w:w="820" w:type="dxa"/>
          </w:tcPr>
          <w:p w:rsidR="003C0928" w:rsidRDefault="003C0928" w:rsidP="005612F9">
            <w:pPr>
              <w:bidi/>
              <w:rPr>
                <w:rFonts w:ascii="Simplified Arabic" w:hAnsi="Simplified Arabic" w:cs="Simplified Arabic"/>
                <w:color w:val="000000"/>
                <w:sz w:val="28"/>
                <w:szCs w:val="28"/>
                <w:rtl/>
              </w:rPr>
            </w:pPr>
          </w:p>
        </w:tc>
        <w:tc>
          <w:tcPr>
            <w:tcW w:w="707" w:type="dxa"/>
          </w:tcPr>
          <w:p w:rsidR="003C0928" w:rsidRDefault="003C0928" w:rsidP="005612F9">
            <w:pPr>
              <w:bidi/>
              <w:rPr>
                <w:rFonts w:ascii="Simplified Arabic" w:hAnsi="Simplified Arabic" w:cs="Simplified Arabic"/>
                <w:color w:val="000000"/>
                <w:sz w:val="28"/>
                <w:szCs w:val="28"/>
                <w:rtl/>
              </w:rPr>
            </w:pPr>
          </w:p>
        </w:tc>
        <w:tc>
          <w:tcPr>
            <w:tcW w:w="717" w:type="dxa"/>
          </w:tcPr>
          <w:p w:rsidR="003C0928" w:rsidRDefault="003C0928" w:rsidP="005612F9">
            <w:pPr>
              <w:bidi/>
              <w:rPr>
                <w:rFonts w:ascii="Simplified Arabic" w:hAnsi="Simplified Arabic" w:cs="Simplified Arabic"/>
                <w:color w:val="000000"/>
                <w:sz w:val="28"/>
                <w:szCs w:val="28"/>
                <w:rtl/>
              </w:rPr>
            </w:pPr>
          </w:p>
        </w:tc>
        <w:tc>
          <w:tcPr>
            <w:tcW w:w="875" w:type="dxa"/>
          </w:tcPr>
          <w:p w:rsidR="003C0928" w:rsidRDefault="003C0928" w:rsidP="005612F9">
            <w:pPr>
              <w:bidi/>
              <w:rPr>
                <w:rFonts w:ascii="Simplified Arabic" w:hAnsi="Simplified Arabic" w:cs="Simplified Arabic"/>
                <w:color w:val="000000"/>
                <w:sz w:val="28"/>
                <w:szCs w:val="28"/>
                <w:rtl/>
              </w:rPr>
            </w:pPr>
          </w:p>
        </w:tc>
        <w:tc>
          <w:tcPr>
            <w:tcW w:w="992" w:type="dxa"/>
          </w:tcPr>
          <w:p w:rsidR="003C0928" w:rsidRDefault="003C0928" w:rsidP="005612F9">
            <w:pPr>
              <w:bidi/>
              <w:rPr>
                <w:rFonts w:ascii="Simplified Arabic" w:hAnsi="Simplified Arabic" w:cs="Simplified Arabic"/>
                <w:color w:val="000000"/>
                <w:sz w:val="28"/>
                <w:szCs w:val="28"/>
                <w:rtl/>
              </w:rPr>
            </w:pPr>
          </w:p>
        </w:tc>
      </w:tr>
    </w:tbl>
    <w:p w:rsidR="003C0928" w:rsidRDefault="00447BC1" w:rsidP="005612F9">
      <w:pPr>
        <w:bidi/>
        <w:spacing w:before="240" w:after="200" w:line="240" w:lineRule="auto"/>
        <w:rPr>
          <w:rFonts w:ascii="Simplified Arabic" w:hAnsi="Simplified Arabic" w:cs="Simplified Arabic"/>
          <w:b/>
          <w:bCs/>
          <w:color w:val="000000"/>
          <w:sz w:val="28"/>
          <w:szCs w:val="28"/>
          <w:rtl/>
        </w:rPr>
      </w:pPr>
      <w:r>
        <w:rPr>
          <w:rFonts w:ascii="Simplified Arabic" w:hAnsi="Simplified Arabic" w:cs="Simplified Arabic" w:hint="cs"/>
          <w:b/>
          <w:bCs/>
          <w:color w:val="000000"/>
          <w:sz w:val="28"/>
          <w:szCs w:val="28"/>
          <w:rtl/>
        </w:rPr>
        <w:t>القسم الثالث: فقرات الاستبانة</w:t>
      </w:r>
      <w:r w:rsidR="003C0928" w:rsidRPr="009F624E">
        <w:rPr>
          <w:rFonts w:ascii="Simplified Arabic" w:hAnsi="Simplified Arabic" w:cs="Simplified Arabic" w:hint="cs"/>
          <w:b/>
          <w:bCs/>
          <w:color w:val="000000"/>
          <w:sz w:val="28"/>
          <w:szCs w:val="28"/>
          <w:rtl/>
        </w:rPr>
        <w:t xml:space="preserve"> المتعلقة بالإبداع </w:t>
      </w:r>
    </w:p>
    <w:p w:rsidR="003C0928" w:rsidRDefault="003C0928" w:rsidP="003C0928">
      <w:pPr>
        <w:bidi/>
        <w:spacing w:after="200" w:line="360" w:lineRule="auto"/>
        <w:rPr>
          <w:rFonts w:ascii="Simplified Arabic" w:hAnsi="Simplified Arabic" w:cs="Simplified Arabic"/>
          <w:color w:val="000000"/>
          <w:sz w:val="28"/>
          <w:szCs w:val="28"/>
          <w:rtl/>
        </w:rPr>
      </w:pPr>
      <w:r w:rsidRPr="00255965">
        <w:rPr>
          <w:rFonts w:ascii="Simplified Arabic" w:hAnsi="Simplified Arabic" w:cs="Simplified Arabic"/>
          <w:color w:val="000000"/>
          <w:sz w:val="28"/>
          <w:szCs w:val="28"/>
          <w:rtl/>
        </w:rPr>
        <w:t xml:space="preserve">تتمنى الباحثة عليكم وضع إشارة </w:t>
      </w:r>
      <w:r w:rsidRPr="00255965">
        <w:rPr>
          <w:rFonts w:ascii="Simplified Arabic" w:hAnsi="Simplified Arabic" w:cs="Simplified Arabic"/>
          <w:color w:val="000000"/>
          <w:sz w:val="28"/>
          <w:szCs w:val="28"/>
        </w:rPr>
        <w:t>(X)</w:t>
      </w:r>
      <w:r w:rsidRPr="00255965">
        <w:rPr>
          <w:rFonts w:ascii="Simplified Arabic" w:hAnsi="Simplified Arabic" w:cs="Simplified Arabic"/>
          <w:color w:val="000000"/>
          <w:sz w:val="28"/>
          <w:szCs w:val="28"/>
          <w:rtl/>
        </w:rPr>
        <w:t xml:space="preserve"> مقابل كل فقرة وتحت درجة موافقتك عليها.</w:t>
      </w:r>
    </w:p>
    <w:tbl>
      <w:tblPr>
        <w:tblStyle w:val="TableGrid0"/>
        <w:bidiVisual/>
        <w:tblW w:w="0" w:type="auto"/>
        <w:tblLook w:val="04A0" w:firstRow="1" w:lastRow="0" w:firstColumn="1" w:lastColumn="0" w:noHBand="0" w:noVBand="1"/>
      </w:tblPr>
      <w:tblGrid>
        <w:gridCol w:w="695"/>
        <w:gridCol w:w="4407"/>
        <w:gridCol w:w="706"/>
        <w:gridCol w:w="705"/>
        <w:gridCol w:w="717"/>
        <w:gridCol w:w="875"/>
        <w:gridCol w:w="984"/>
      </w:tblGrid>
      <w:tr w:rsidR="003C0928" w:rsidRPr="00BE496C" w:rsidTr="003C0928">
        <w:tc>
          <w:tcPr>
            <w:tcW w:w="701" w:type="dxa"/>
          </w:tcPr>
          <w:p w:rsidR="003C0928" w:rsidRPr="00BE496C" w:rsidRDefault="003C0928" w:rsidP="005612F9">
            <w:pPr>
              <w:bidi/>
              <w:rPr>
                <w:rFonts w:ascii="Simplified Arabic" w:hAnsi="Simplified Arabic" w:cs="Simplified Arabic"/>
                <w:b/>
                <w:bCs/>
                <w:color w:val="000000"/>
                <w:sz w:val="28"/>
                <w:szCs w:val="28"/>
                <w:rtl/>
              </w:rPr>
            </w:pPr>
            <w:r w:rsidRPr="00BE496C">
              <w:rPr>
                <w:rFonts w:ascii="Simplified Arabic" w:hAnsi="Simplified Arabic" w:cs="Simplified Arabic" w:hint="cs"/>
                <w:b/>
                <w:bCs/>
                <w:color w:val="000000"/>
                <w:sz w:val="28"/>
                <w:szCs w:val="28"/>
                <w:rtl/>
              </w:rPr>
              <w:t>الرقم</w:t>
            </w:r>
          </w:p>
        </w:tc>
        <w:tc>
          <w:tcPr>
            <w:tcW w:w="4650" w:type="dxa"/>
          </w:tcPr>
          <w:p w:rsidR="003C0928" w:rsidRPr="00BE496C" w:rsidRDefault="003C0928" w:rsidP="005612F9">
            <w:pPr>
              <w:bidi/>
              <w:rPr>
                <w:rFonts w:ascii="Simplified Arabic" w:hAnsi="Simplified Arabic" w:cs="Simplified Arabic"/>
                <w:b/>
                <w:bCs/>
                <w:color w:val="000000"/>
                <w:sz w:val="28"/>
                <w:szCs w:val="28"/>
                <w:rtl/>
              </w:rPr>
            </w:pPr>
            <w:r w:rsidRPr="00BE496C">
              <w:rPr>
                <w:rFonts w:ascii="Simplified Arabic" w:hAnsi="Simplified Arabic" w:cs="Simplified Arabic" w:hint="cs"/>
                <w:b/>
                <w:bCs/>
                <w:color w:val="000000"/>
                <w:sz w:val="28"/>
                <w:szCs w:val="28"/>
                <w:rtl/>
              </w:rPr>
              <w:t>الفقرة</w:t>
            </w:r>
          </w:p>
        </w:tc>
        <w:tc>
          <w:tcPr>
            <w:tcW w:w="708" w:type="dxa"/>
          </w:tcPr>
          <w:p w:rsidR="003C0928" w:rsidRPr="00BE496C" w:rsidRDefault="003C0928" w:rsidP="005612F9">
            <w:pPr>
              <w:bidi/>
              <w:rPr>
                <w:rFonts w:ascii="Simplified Arabic" w:hAnsi="Simplified Arabic" w:cs="Simplified Arabic"/>
                <w:b/>
                <w:bCs/>
                <w:color w:val="000000"/>
                <w:sz w:val="28"/>
                <w:szCs w:val="28"/>
                <w:rtl/>
              </w:rPr>
            </w:pPr>
            <w:r w:rsidRPr="00BE496C">
              <w:rPr>
                <w:rFonts w:ascii="Simplified Arabic" w:hAnsi="Simplified Arabic" w:cs="Simplified Arabic" w:hint="cs"/>
                <w:b/>
                <w:bCs/>
                <w:color w:val="000000"/>
                <w:sz w:val="28"/>
                <w:szCs w:val="28"/>
                <w:rtl/>
              </w:rPr>
              <w:t>أوافق بشدة</w:t>
            </w:r>
          </w:p>
        </w:tc>
        <w:tc>
          <w:tcPr>
            <w:tcW w:w="707" w:type="dxa"/>
          </w:tcPr>
          <w:p w:rsidR="003C0928" w:rsidRPr="00BE496C" w:rsidRDefault="003C0928" w:rsidP="005612F9">
            <w:pPr>
              <w:bidi/>
              <w:rPr>
                <w:rFonts w:ascii="Simplified Arabic" w:hAnsi="Simplified Arabic" w:cs="Simplified Arabic"/>
                <w:b/>
                <w:bCs/>
                <w:color w:val="000000"/>
                <w:sz w:val="28"/>
                <w:szCs w:val="28"/>
                <w:rtl/>
              </w:rPr>
            </w:pPr>
            <w:r w:rsidRPr="00BE496C">
              <w:rPr>
                <w:rFonts w:ascii="Simplified Arabic" w:hAnsi="Simplified Arabic" w:cs="Simplified Arabic" w:hint="cs"/>
                <w:b/>
                <w:bCs/>
                <w:color w:val="000000"/>
                <w:sz w:val="28"/>
                <w:szCs w:val="28"/>
                <w:rtl/>
              </w:rPr>
              <w:t>أوافق</w:t>
            </w:r>
          </w:p>
        </w:tc>
        <w:tc>
          <w:tcPr>
            <w:tcW w:w="717" w:type="dxa"/>
          </w:tcPr>
          <w:p w:rsidR="003C0928" w:rsidRPr="00BE496C" w:rsidRDefault="003C0928" w:rsidP="005612F9">
            <w:pPr>
              <w:bidi/>
              <w:rPr>
                <w:rFonts w:ascii="Simplified Arabic" w:hAnsi="Simplified Arabic" w:cs="Simplified Arabic"/>
                <w:b/>
                <w:bCs/>
                <w:color w:val="000000"/>
                <w:sz w:val="28"/>
                <w:szCs w:val="28"/>
                <w:rtl/>
              </w:rPr>
            </w:pPr>
            <w:r w:rsidRPr="00BE496C">
              <w:rPr>
                <w:rFonts w:ascii="Simplified Arabic" w:hAnsi="Simplified Arabic" w:cs="Simplified Arabic" w:hint="cs"/>
                <w:b/>
                <w:bCs/>
                <w:color w:val="000000"/>
                <w:sz w:val="28"/>
                <w:szCs w:val="28"/>
                <w:rtl/>
              </w:rPr>
              <w:t>محايد</w:t>
            </w:r>
          </w:p>
        </w:tc>
        <w:tc>
          <w:tcPr>
            <w:tcW w:w="875" w:type="dxa"/>
          </w:tcPr>
          <w:p w:rsidR="003C0928" w:rsidRPr="00BE496C" w:rsidRDefault="003C0928" w:rsidP="005612F9">
            <w:pPr>
              <w:bidi/>
              <w:rPr>
                <w:rFonts w:ascii="Simplified Arabic" w:hAnsi="Simplified Arabic" w:cs="Simplified Arabic"/>
                <w:b/>
                <w:bCs/>
                <w:color w:val="000000"/>
                <w:sz w:val="28"/>
                <w:szCs w:val="28"/>
                <w:rtl/>
              </w:rPr>
            </w:pPr>
            <w:r w:rsidRPr="00BE496C">
              <w:rPr>
                <w:rFonts w:ascii="Simplified Arabic" w:hAnsi="Simplified Arabic" w:cs="Simplified Arabic" w:hint="cs"/>
                <w:b/>
                <w:bCs/>
                <w:color w:val="000000"/>
                <w:sz w:val="28"/>
                <w:szCs w:val="28"/>
                <w:rtl/>
              </w:rPr>
              <w:t xml:space="preserve">أعارض </w:t>
            </w:r>
          </w:p>
        </w:tc>
        <w:tc>
          <w:tcPr>
            <w:tcW w:w="992" w:type="dxa"/>
          </w:tcPr>
          <w:p w:rsidR="003C0928" w:rsidRPr="00BE496C" w:rsidRDefault="003C0928" w:rsidP="005612F9">
            <w:pPr>
              <w:bidi/>
              <w:rPr>
                <w:rFonts w:ascii="Simplified Arabic" w:hAnsi="Simplified Arabic" w:cs="Simplified Arabic"/>
                <w:b/>
                <w:bCs/>
                <w:color w:val="000000"/>
                <w:sz w:val="28"/>
                <w:szCs w:val="28"/>
                <w:rtl/>
              </w:rPr>
            </w:pPr>
            <w:r w:rsidRPr="00BE496C">
              <w:rPr>
                <w:rFonts w:ascii="Simplified Arabic" w:hAnsi="Simplified Arabic" w:cs="Simplified Arabic" w:hint="cs"/>
                <w:b/>
                <w:bCs/>
                <w:color w:val="000000"/>
                <w:sz w:val="28"/>
                <w:szCs w:val="28"/>
                <w:rtl/>
              </w:rPr>
              <w:t>أعارض بشدة</w:t>
            </w:r>
          </w:p>
        </w:tc>
      </w:tr>
      <w:tr w:rsidR="003C0928" w:rsidTr="003C0928">
        <w:tc>
          <w:tcPr>
            <w:tcW w:w="9350" w:type="dxa"/>
            <w:gridSpan w:val="7"/>
          </w:tcPr>
          <w:p w:rsidR="003C0928" w:rsidRPr="001E5AEA" w:rsidRDefault="003C0928" w:rsidP="005612F9">
            <w:pPr>
              <w:bidi/>
              <w:rPr>
                <w:rFonts w:ascii="Simplified Arabic" w:hAnsi="Simplified Arabic" w:cs="Simplified Arabic"/>
                <w:b/>
                <w:bCs/>
                <w:color w:val="000000"/>
                <w:sz w:val="28"/>
                <w:szCs w:val="28"/>
                <w:rtl/>
              </w:rPr>
            </w:pPr>
            <w:r w:rsidRPr="001E5AEA">
              <w:rPr>
                <w:rFonts w:ascii="Simplified Arabic" w:hAnsi="Simplified Arabic" w:cs="Simplified Arabic" w:hint="cs"/>
                <w:b/>
                <w:bCs/>
                <w:color w:val="000000"/>
                <w:sz w:val="28"/>
                <w:szCs w:val="28"/>
                <w:rtl/>
              </w:rPr>
              <w:t>المجال الأول: القدرة على التحليل</w:t>
            </w:r>
            <w:r>
              <w:rPr>
                <w:rFonts w:ascii="Simplified Arabic" w:hAnsi="Simplified Arabic" w:cs="Simplified Arabic" w:hint="cs"/>
                <w:b/>
                <w:bCs/>
                <w:color w:val="000000"/>
                <w:sz w:val="28"/>
                <w:szCs w:val="28"/>
                <w:rtl/>
              </w:rPr>
              <w:t xml:space="preserve"> (</w:t>
            </w:r>
            <w:r w:rsidRPr="006508AC">
              <w:rPr>
                <w:rFonts w:ascii="Simplified Arabic" w:hAnsi="Simplified Arabic" w:cs="Simplified Arabic"/>
                <w:sz w:val="28"/>
                <w:szCs w:val="28"/>
                <w:rtl/>
                <w:lang w:bidi="ar-JO"/>
              </w:rPr>
              <w:t>هي القدرة على قراءة ما بين السطور ورؤية الخفايا والأشياء الصغيرة وغير الملحوظة وتحليلها عبر التفكير الدقيق في مستجداتها العملية المصاحبة لدورها وتأثيرها الواقعي</w:t>
            </w:r>
            <w:r>
              <w:rPr>
                <w:rFonts w:ascii="Simplified Arabic" w:hAnsi="Simplified Arabic" w:cs="Simplified Arabic" w:hint="cs"/>
                <w:sz w:val="28"/>
                <w:szCs w:val="28"/>
                <w:rtl/>
                <w:lang w:bidi="ar-JO"/>
              </w:rPr>
              <w:t>)</w:t>
            </w:r>
          </w:p>
        </w:tc>
      </w:tr>
      <w:tr w:rsidR="003C0928" w:rsidTr="003C0928">
        <w:tc>
          <w:tcPr>
            <w:tcW w:w="701" w:type="dxa"/>
          </w:tcPr>
          <w:p w:rsidR="003C0928" w:rsidRDefault="003C0928" w:rsidP="005612F9">
            <w:pPr>
              <w:bidi/>
              <w:rPr>
                <w:rFonts w:ascii="Simplified Arabic" w:hAnsi="Simplified Arabic" w:cs="Simplified Arabic"/>
                <w:color w:val="000000"/>
                <w:sz w:val="28"/>
                <w:szCs w:val="28"/>
                <w:rtl/>
              </w:rPr>
            </w:pPr>
            <w:r>
              <w:rPr>
                <w:rFonts w:ascii="Simplified Arabic" w:hAnsi="Simplified Arabic" w:cs="Simplified Arabic" w:hint="cs"/>
                <w:color w:val="000000"/>
                <w:sz w:val="28"/>
                <w:szCs w:val="28"/>
                <w:rtl/>
              </w:rPr>
              <w:t>1</w:t>
            </w:r>
          </w:p>
        </w:tc>
        <w:tc>
          <w:tcPr>
            <w:tcW w:w="4650" w:type="dxa"/>
          </w:tcPr>
          <w:p w:rsidR="003C0928" w:rsidRPr="003C62B2" w:rsidRDefault="003C0928" w:rsidP="005612F9">
            <w:pPr>
              <w:autoSpaceDE w:val="0"/>
              <w:autoSpaceDN w:val="0"/>
              <w:bidi/>
              <w:spacing w:before="240"/>
              <w:rPr>
                <w:rFonts w:ascii="Simplified Arabic" w:hAnsi="Simplified Arabic" w:cs="Simplified Arabic"/>
                <w:color w:val="000000"/>
                <w:sz w:val="28"/>
                <w:szCs w:val="28"/>
                <w:rtl/>
              </w:rPr>
            </w:pPr>
            <w:r w:rsidRPr="003C62B2">
              <w:rPr>
                <w:rFonts w:ascii="Simplified Arabic" w:hAnsi="Simplified Arabic" w:cs="Simplified Arabic"/>
                <w:color w:val="000000"/>
                <w:sz w:val="28"/>
                <w:szCs w:val="28"/>
                <w:rtl/>
              </w:rPr>
              <w:t>أمتلك رؤية دقيقة لاكتشاف المشكلات التي يمكن ان تحدث بالعمل</w:t>
            </w:r>
          </w:p>
        </w:tc>
        <w:tc>
          <w:tcPr>
            <w:tcW w:w="708" w:type="dxa"/>
          </w:tcPr>
          <w:p w:rsidR="003C0928" w:rsidRDefault="003C0928" w:rsidP="005612F9">
            <w:pPr>
              <w:bidi/>
              <w:rPr>
                <w:rFonts w:ascii="Simplified Arabic" w:hAnsi="Simplified Arabic" w:cs="Simplified Arabic"/>
                <w:color w:val="000000"/>
                <w:sz w:val="28"/>
                <w:szCs w:val="28"/>
                <w:rtl/>
              </w:rPr>
            </w:pPr>
          </w:p>
        </w:tc>
        <w:tc>
          <w:tcPr>
            <w:tcW w:w="707" w:type="dxa"/>
          </w:tcPr>
          <w:p w:rsidR="003C0928" w:rsidRDefault="003C0928" w:rsidP="005612F9">
            <w:pPr>
              <w:bidi/>
              <w:rPr>
                <w:rFonts w:ascii="Simplified Arabic" w:hAnsi="Simplified Arabic" w:cs="Simplified Arabic"/>
                <w:color w:val="000000"/>
                <w:sz w:val="28"/>
                <w:szCs w:val="28"/>
                <w:rtl/>
              </w:rPr>
            </w:pPr>
          </w:p>
        </w:tc>
        <w:tc>
          <w:tcPr>
            <w:tcW w:w="717" w:type="dxa"/>
          </w:tcPr>
          <w:p w:rsidR="003C0928" w:rsidRDefault="003C0928" w:rsidP="005612F9">
            <w:pPr>
              <w:bidi/>
              <w:rPr>
                <w:rFonts w:ascii="Simplified Arabic" w:hAnsi="Simplified Arabic" w:cs="Simplified Arabic"/>
                <w:color w:val="000000"/>
                <w:sz w:val="28"/>
                <w:szCs w:val="28"/>
                <w:rtl/>
              </w:rPr>
            </w:pPr>
          </w:p>
        </w:tc>
        <w:tc>
          <w:tcPr>
            <w:tcW w:w="875" w:type="dxa"/>
          </w:tcPr>
          <w:p w:rsidR="003C0928" w:rsidRDefault="003C0928" w:rsidP="005612F9">
            <w:pPr>
              <w:bidi/>
              <w:rPr>
                <w:rFonts w:ascii="Simplified Arabic" w:hAnsi="Simplified Arabic" w:cs="Simplified Arabic"/>
                <w:color w:val="000000"/>
                <w:sz w:val="28"/>
                <w:szCs w:val="28"/>
                <w:rtl/>
              </w:rPr>
            </w:pPr>
          </w:p>
        </w:tc>
        <w:tc>
          <w:tcPr>
            <w:tcW w:w="992" w:type="dxa"/>
          </w:tcPr>
          <w:p w:rsidR="003C0928" w:rsidRDefault="003C0928" w:rsidP="005612F9">
            <w:pPr>
              <w:bidi/>
              <w:rPr>
                <w:rFonts w:ascii="Simplified Arabic" w:hAnsi="Simplified Arabic" w:cs="Simplified Arabic"/>
                <w:color w:val="000000"/>
                <w:sz w:val="28"/>
                <w:szCs w:val="28"/>
                <w:rtl/>
              </w:rPr>
            </w:pPr>
          </w:p>
        </w:tc>
      </w:tr>
      <w:tr w:rsidR="003C0928" w:rsidTr="003C0928">
        <w:tc>
          <w:tcPr>
            <w:tcW w:w="701" w:type="dxa"/>
          </w:tcPr>
          <w:p w:rsidR="003C0928" w:rsidRDefault="003C0928" w:rsidP="005612F9">
            <w:pPr>
              <w:bidi/>
              <w:rPr>
                <w:rFonts w:ascii="Simplified Arabic" w:hAnsi="Simplified Arabic" w:cs="Simplified Arabic"/>
                <w:color w:val="000000"/>
                <w:sz w:val="28"/>
                <w:szCs w:val="28"/>
                <w:rtl/>
              </w:rPr>
            </w:pPr>
            <w:r>
              <w:rPr>
                <w:rFonts w:ascii="Simplified Arabic" w:hAnsi="Simplified Arabic" w:cs="Simplified Arabic" w:hint="cs"/>
                <w:color w:val="000000"/>
                <w:sz w:val="28"/>
                <w:szCs w:val="28"/>
                <w:rtl/>
              </w:rPr>
              <w:t>2</w:t>
            </w:r>
          </w:p>
        </w:tc>
        <w:tc>
          <w:tcPr>
            <w:tcW w:w="4650" w:type="dxa"/>
          </w:tcPr>
          <w:p w:rsidR="003C0928" w:rsidRPr="003C62B2" w:rsidRDefault="003C0928" w:rsidP="005612F9">
            <w:pPr>
              <w:autoSpaceDE w:val="0"/>
              <w:autoSpaceDN w:val="0"/>
              <w:bidi/>
              <w:spacing w:before="240"/>
              <w:rPr>
                <w:rFonts w:ascii="Simplified Arabic" w:hAnsi="Simplified Arabic" w:cs="Simplified Arabic"/>
                <w:color w:val="000000"/>
                <w:sz w:val="28"/>
                <w:szCs w:val="28"/>
                <w:rtl/>
              </w:rPr>
            </w:pPr>
            <w:r w:rsidRPr="003C62B2">
              <w:rPr>
                <w:rFonts w:ascii="Simplified Arabic" w:hAnsi="Simplified Arabic" w:cs="Simplified Arabic"/>
                <w:color w:val="000000"/>
                <w:sz w:val="28"/>
                <w:szCs w:val="28"/>
                <w:rtl/>
              </w:rPr>
              <w:t>لدي القدرة على النظر للأشياء من زوايا مختلفة.</w:t>
            </w:r>
          </w:p>
        </w:tc>
        <w:tc>
          <w:tcPr>
            <w:tcW w:w="708" w:type="dxa"/>
          </w:tcPr>
          <w:p w:rsidR="003C0928" w:rsidRDefault="003C0928" w:rsidP="005612F9">
            <w:pPr>
              <w:bidi/>
              <w:rPr>
                <w:rFonts w:ascii="Simplified Arabic" w:hAnsi="Simplified Arabic" w:cs="Simplified Arabic"/>
                <w:color w:val="000000"/>
                <w:sz w:val="28"/>
                <w:szCs w:val="28"/>
                <w:rtl/>
              </w:rPr>
            </w:pPr>
          </w:p>
        </w:tc>
        <w:tc>
          <w:tcPr>
            <w:tcW w:w="707" w:type="dxa"/>
          </w:tcPr>
          <w:p w:rsidR="003C0928" w:rsidRDefault="003C0928" w:rsidP="005612F9">
            <w:pPr>
              <w:bidi/>
              <w:rPr>
                <w:rFonts w:ascii="Simplified Arabic" w:hAnsi="Simplified Arabic" w:cs="Simplified Arabic"/>
                <w:color w:val="000000"/>
                <w:sz w:val="28"/>
                <w:szCs w:val="28"/>
                <w:rtl/>
              </w:rPr>
            </w:pPr>
          </w:p>
        </w:tc>
        <w:tc>
          <w:tcPr>
            <w:tcW w:w="717" w:type="dxa"/>
          </w:tcPr>
          <w:p w:rsidR="003C0928" w:rsidRDefault="003C0928" w:rsidP="005612F9">
            <w:pPr>
              <w:bidi/>
              <w:rPr>
                <w:rFonts w:ascii="Simplified Arabic" w:hAnsi="Simplified Arabic" w:cs="Simplified Arabic"/>
                <w:color w:val="000000"/>
                <w:sz w:val="28"/>
                <w:szCs w:val="28"/>
                <w:rtl/>
              </w:rPr>
            </w:pPr>
          </w:p>
        </w:tc>
        <w:tc>
          <w:tcPr>
            <w:tcW w:w="875" w:type="dxa"/>
          </w:tcPr>
          <w:p w:rsidR="003C0928" w:rsidRDefault="003C0928" w:rsidP="005612F9">
            <w:pPr>
              <w:bidi/>
              <w:rPr>
                <w:rFonts w:ascii="Simplified Arabic" w:hAnsi="Simplified Arabic" w:cs="Simplified Arabic"/>
                <w:color w:val="000000"/>
                <w:sz w:val="28"/>
                <w:szCs w:val="28"/>
                <w:rtl/>
              </w:rPr>
            </w:pPr>
          </w:p>
        </w:tc>
        <w:tc>
          <w:tcPr>
            <w:tcW w:w="992" w:type="dxa"/>
          </w:tcPr>
          <w:p w:rsidR="003C0928" w:rsidRDefault="003C0928" w:rsidP="005612F9">
            <w:pPr>
              <w:bidi/>
              <w:rPr>
                <w:rFonts w:ascii="Simplified Arabic" w:hAnsi="Simplified Arabic" w:cs="Simplified Arabic"/>
                <w:color w:val="000000"/>
                <w:sz w:val="28"/>
                <w:szCs w:val="28"/>
                <w:rtl/>
              </w:rPr>
            </w:pPr>
          </w:p>
        </w:tc>
      </w:tr>
      <w:tr w:rsidR="003C0928" w:rsidTr="003C0928">
        <w:tc>
          <w:tcPr>
            <w:tcW w:w="701" w:type="dxa"/>
          </w:tcPr>
          <w:p w:rsidR="003C0928" w:rsidRDefault="003C0928" w:rsidP="005612F9">
            <w:pPr>
              <w:bidi/>
              <w:rPr>
                <w:rFonts w:ascii="Simplified Arabic" w:hAnsi="Simplified Arabic" w:cs="Simplified Arabic"/>
                <w:color w:val="000000"/>
                <w:sz w:val="28"/>
                <w:szCs w:val="28"/>
                <w:rtl/>
              </w:rPr>
            </w:pPr>
            <w:r>
              <w:rPr>
                <w:rFonts w:ascii="Simplified Arabic" w:hAnsi="Simplified Arabic" w:cs="Simplified Arabic" w:hint="cs"/>
                <w:color w:val="000000"/>
                <w:sz w:val="28"/>
                <w:szCs w:val="28"/>
                <w:rtl/>
              </w:rPr>
              <w:t>3</w:t>
            </w:r>
          </w:p>
        </w:tc>
        <w:tc>
          <w:tcPr>
            <w:tcW w:w="4650" w:type="dxa"/>
          </w:tcPr>
          <w:p w:rsidR="003C0928" w:rsidRPr="003C62B2" w:rsidRDefault="003C0928" w:rsidP="005612F9">
            <w:pPr>
              <w:autoSpaceDE w:val="0"/>
              <w:autoSpaceDN w:val="0"/>
              <w:bidi/>
              <w:spacing w:before="240"/>
              <w:rPr>
                <w:rFonts w:ascii="Simplified Arabic" w:hAnsi="Simplified Arabic" w:cs="Simplified Arabic"/>
                <w:color w:val="000000"/>
                <w:sz w:val="28"/>
                <w:szCs w:val="28"/>
                <w:rtl/>
              </w:rPr>
            </w:pPr>
            <w:r w:rsidRPr="003C62B2">
              <w:rPr>
                <w:rFonts w:ascii="Simplified Arabic" w:hAnsi="Simplified Arabic" w:cs="Simplified Arabic"/>
                <w:color w:val="000000"/>
                <w:sz w:val="28"/>
                <w:szCs w:val="28"/>
                <w:rtl/>
              </w:rPr>
              <w:t>أخطط لمواجهة مشكلات العمل الممكن حدوثها</w:t>
            </w:r>
            <w:r w:rsidRPr="003C62B2">
              <w:rPr>
                <w:rFonts w:ascii="Simplified Arabic" w:hAnsi="Simplified Arabic" w:cs="Simplified Arabic"/>
                <w:color w:val="000000"/>
                <w:sz w:val="28"/>
                <w:szCs w:val="28"/>
              </w:rPr>
              <w:t>.</w:t>
            </w:r>
          </w:p>
        </w:tc>
        <w:tc>
          <w:tcPr>
            <w:tcW w:w="708" w:type="dxa"/>
          </w:tcPr>
          <w:p w:rsidR="003C0928" w:rsidRDefault="003C0928" w:rsidP="005612F9">
            <w:pPr>
              <w:bidi/>
              <w:rPr>
                <w:rFonts w:ascii="Simplified Arabic" w:hAnsi="Simplified Arabic" w:cs="Simplified Arabic"/>
                <w:color w:val="000000"/>
                <w:sz w:val="28"/>
                <w:szCs w:val="28"/>
                <w:rtl/>
              </w:rPr>
            </w:pPr>
          </w:p>
        </w:tc>
        <w:tc>
          <w:tcPr>
            <w:tcW w:w="707" w:type="dxa"/>
          </w:tcPr>
          <w:p w:rsidR="003C0928" w:rsidRDefault="003C0928" w:rsidP="005612F9">
            <w:pPr>
              <w:bidi/>
              <w:rPr>
                <w:rFonts w:ascii="Simplified Arabic" w:hAnsi="Simplified Arabic" w:cs="Simplified Arabic"/>
                <w:color w:val="000000"/>
                <w:sz w:val="28"/>
                <w:szCs w:val="28"/>
                <w:rtl/>
              </w:rPr>
            </w:pPr>
          </w:p>
        </w:tc>
        <w:tc>
          <w:tcPr>
            <w:tcW w:w="717" w:type="dxa"/>
          </w:tcPr>
          <w:p w:rsidR="003C0928" w:rsidRDefault="003C0928" w:rsidP="005612F9">
            <w:pPr>
              <w:bidi/>
              <w:rPr>
                <w:rFonts w:ascii="Simplified Arabic" w:hAnsi="Simplified Arabic" w:cs="Simplified Arabic"/>
                <w:color w:val="000000"/>
                <w:sz w:val="28"/>
                <w:szCs w:val="28"/>
                <w:rtl/>
              </w:rPr>
            </w:pPr>
          </w:p>
        </w:tc>
        <w:tc>
          <w:tcPr>
            <w:tcW w:w="875" w:type="dxa"/>
          </w:tcPr>
          <w:p w:rsidR="003C0928" w:rsidRDefault="003C0928" w:rsidP="005612F9">
            <w:pPr>
              <w:bidi/>
              <w:rPr>
                <w:rFonts w:ascii="Simplified Arabic" w:hAnsi="Simplified Arabic" w:cs="Simplified Arabic"/>
                <w:color w:val="000000"/>
                <w:sz w:val="28"/>
                <w:szCs w:val="28"/>
                <w:rtl/>
              </w:rPr>
            </w:pPr>
          </w:p>
        </w:tc>
        <w:tc>
          <w:tcPr>
            <w:tcW w:w="992" w:type="dxa"/>
          </w:tcPr>
          <w:p w:rsidR="003C0928" w:rsidRDefault="003C0928" w:rsidP="005612F9">
            <w:pPr>
              <w:bidi/>
              <w:rPr>
                <w:rFonts w:ascii="Simplified Arabic" w:hAnsi="Simplified Arabic" w:cs="Simplified Arabic"/>
                <w:color w:val="000000"/>
                <w:sz w:val="28"/>
                <w:szCs w:val="28"/>
                <w:rtl/>
              </w:rPr>
            </w:pPr>
          </w:p>
        </w:tc>
      </w:tr>
      <w:tr w:rsidR="003C0928" w:rsidTr="003C0928">
        <w:tc>
          <w:tcPr>
            <w:tcW w:w="701" w:type="dxa"/>
          </w:tcPr>
          <w:p w:rsidR="003C0928" w:rsidRDefault="003C0928" w:rsidP="005612F9">
            <w:pPr>
              <w:bidi/>
              <w:rPr>
                <w:rFonts w:ascii="Simplified Arabic" w:hAnsi="Simplified Arabic" w:cs="Simplified Arabic"/>
                <w:color w:val="000000"/>
                <w:sz w:val="28"/>
                <w:szCs w:val="28"/>
                <w:rtl/>
              </w:rPr>
            </w:pPr>
            <w:r>
              <w:rPr>
                <w:rFonts w:ascii="Simplified Arabic" w:hAnsi="Simplified Arabic" w:cs="Simplified Arabic" w:hint="cs"/>
                <w:color w:val="000000"/>
                <w:sz w:val="28"/>
                <w:szCs w:val="28"/>
                <w:rtl/>
              </w:rPr>
              <w:t>4</w:t>
            </w:r>
          </w:p>
        </w:tc>
        <w:tc>
          <w:tcPr>
            <w:tcW w:w="4650" w:type="dxa"/>
          </w:tcPr>
          <w:p w:rsidR="003C0928" w:rsidRPr="003C62B2" w:rsidRDefault="003C0928" w:rsidP="005612F9">
            <w:pPr>
              <w:autoSpaceDE w:val="0"/>
              <w:autoSpaceDN w:val="0"/>
              <w:bidi/>
              <w:spacing w:before="240"/>
              <w:rPr>
                <w:rFonts w:ascii="Simplified Arabic" w:hAnsi="Simplified Arabic" w:cs="Simplified Arabic"/>
                <w:color w:val="000000"/>
                <w:sz w:val="28"/>
                <w:szCs w:val="28"/>
                <w:rtl/>
              </w:rPr>
            </w:pPr>
            <w:r w:rsidRPr="003C62B2">
              <w:rPr>
                <w:rFonts w:ascii="Simplified Arabic" w:hAnsi="Simplified Arabic" w:cs="Simplified Arabic"/>
                <w:color w:val="000000"/>
                <w:sz w:val="28"/>
                <w:szCs w:val="28"/>
                <w:rtl/>
              </w:rPr>
              <w:t>أمتلك رؤية دقيقة لاكتشاف المشكلة التي يعاني منها الآخرون في العمل.</w:t>
            </w:r>
          </w:p>
        </w:tc>
        <w:tc>
          <w:tcPr>
            <w:tcW w:w="708" w:type="dxa"/>
          </w:tcPr>
          <w:p w:rsidR="003C0928" w:rsidRDefault="003C0928" w:rsidP="005612F9">
            <w:pPr>
              <w:bidi/>
              <w:rPr>
                <w:rFonts w:ascii="Simplified Arabic" w:hAnsi="Simplified Arabic" w:cs="Simplified Arabic"/>
                <w:color w:val="000000"/>
                <w:sz w:val="28"/>
                <w:szCs w:val="28"/>
                <w:rtl/>
              </w:rPr>
            </w:pPr>
          </w:p>
        </w:tc>
        <w:tc>
          <w:tcPr>
            <w:tcW w:w="707" w:type="dxa"/>
          </w:tcPr>
          <w:p w:rsidR="003C0928" w:rsidRDefault="003C0928" w:rsidP="005612F9">
            <w:pPr>
              <w:bidi/>
              <w:rPr>
                <w:rFonts w:ascii="Simplified Arabic" w:hAnsi="Simplified Arabic" w:cs="Simplified Arabic"/>
                <w:color w:val="000000"/>
                <w:sz w:val="28"/>
                <w:szCs w:val="28"/>
                <w:rtl/>
              </w:rPr>
            </w:pPr>
          </w:p>
        </w:tc>
        <w:tc>
          <w:tcPr>
            <w:tcW w:w="717" w:type="dxa"/>
          </w:tcPr>
          <w:p w:rsidR="003C0928" w:rsidRDefault="003C0928" w:rsidP="005612F9">
            <w:pPr>
              <w:bidi/>
              <w:rPr>
                <w:rFonts w:ascii="Simplified Arabic" w:hAnsi="Simplified Arabic" w:cs="Simplified Arabic"/>
                <w:color w:val="000000"/>
                <w:sz w:val="28"/>
                <w:szCs w:val="28"/>
                <w:rtl/>
              </w:rPr>
            </w:pPr>
          </w:p>
        </w:tc>
        <w:tc>
          <w:tcPr>
            <w:tcW w:w="875" w:type="dxa"/>
          </w:tcPr>
          <w:p w:rsidR="003C0928" w:rsidRDefault="003C0928" w:rsidP="005612F9">
            <w:pPr>
              <w:bidi/>
              <w:rPr>
                <w:rFonts w:ascii="Simplified Arabic" w:hAnsi="Simplified Arabic" w:cs="Simplified Arabic"/>
                <w:color w:val="000000"/>
                <w:sz w:val="28"/>
                <w:szCs w:val="28"/>
                <w:rtl/>
              </w:rPr>
            </w:pPr>
          </w:p>
        </w:tc>
        <w:tc>
          <w:tcPr>
            <w:tcW w:w="992" w:type="dxa"/>
          </w:tcPr>
          <w:p w:rsidR="003C0928" w:rsidRDefault="003C0928" w:rsidP="005612F9">
            <w:pPr>
              <w:bidi/>
              <w:rPr>
                <w:rFonts w:ascii="Simplified Arabic" w:hAnsi="Simplified Arabic" w:cs="Simplified Arabic"/>
                <w:color w:val="000000"/>
                <w:sz w:val="28"/>
                <w:szCs w:val="28"/>
                <w:rtl/>
              </w:rPr>
            </w:pPr>
          </w:p>
        </w:tc>
      </w:tr>
      <w:tr w:rsidR="003C0928" w:rsidTr="003C0928">
        <w:tc>
          <w:tcPr>
            <w:tcW w:w="701" w:type="dxa"/>
          </w:tcPr>
          <w:p w:rsidR="003C0928" w:rsidRDefault="003C0928" w:rsidP="005612F9">
            <w:pPr>
              <w:bidi/>
              <w:rPr>
                <w:rFonts w:ascii="Simplified Arabic" w:hAnsi="Simplified Arabic" w:cs="Simplified Arabic"/>
                <w:color w:val="000000"/>
                <w:sz w:val="28"/>
                <w:szCs w:val="28"/>
                <w:rtl/>
              </w:rPr>
            </w:pPr>
            <w:r>
              <w:rPr>
                <w:rFonts w:ascii="Simplified Arabic" w:hAnsi="Simplified Arabic" w:cs="Simplified Arabic" w:hint="cs"/>
                <w:color w:val="000000"/>
                <w:sz w:val="28"/>
                <w:szCs w:val="28"/>
                <w:rtl/>
              </w:rPr>
              <w:t>5</w:t>
            </w:r>
          </w:p>
        </w:tc>
        <w:tc>
          <w:tcPr>
            <w:tcW w:w="4650" w:type="dxa"/>
          </w:tcPr>
          <w:p w:rsidR="003C0928" w:rsidRPr="003C62B2" w:rsidRDefault="003C0928" w:rsidP="005612F9">
            <w:pPr>
              <w:autoSpaceDE w:val="0"/>
              <w:autoSpaceDN w:val="0"/>
              <w:bidi/>
              <w:spacing w:before="240"/>
              <w:rPr>
                <w:rFonts w:ascii="Simplified Arabic" w:hAnsi="Simplified Arabic" w:cs="Simplified Arabic"/>
                <w:color w:val="000000"/>
                <w:sz w:val="28"/>
                <w:szCs w:val="28"/>
                <w:rtl/>
              </w:rPr>
            </w:pPr>
            <w:r w:rsidRPr="003C62B2">
              <w:rPr>
                <w:rFonts w:ascii="Simplified Arabic" w:hAnsi="Simplified Arabic" w:cs="Simplified Arabic"/>
                <w:color w:val="000000"/>
                <w:sz w:val="28"/>
                <w:szCs w:val="28"/>
                <w:rtl/>
              </w:rPr>
              <w:t>لدي القدرة على ربط العلاقة بين الأشياء وتفسيرها</w:t>
            </w:r>
            <w:r w:rsidRPr="003C62B2">
              <w:rPr>
                <w:rFonts w:ascii="Simplified Arabic" w:hAnsi="Simplified Arabic" w:cs="Simplified Arabic"/>
                <w:color w:val="000000"/>
                <w:sz w:val="28"/>
                <w:szCs w:val="28"/>
              </w:rPr>
              <w:t>.</w:t>
            </w:r>
          </w:p>
        </w:tc>
        <w:tc>
          <w:tcPr>
            <w:tcW w:w="708" w:type="dxa"/>
          </w:tcPr>
          <w:p w:rsidR="003C0928" w:rsidRDefault="003C0928" w:rsidP="005612F9">
            <w:pPr>
              <w:bidi/>
              <w:rPr>
                <w:rFonts w:ascii="Simplified Arabic" w:hAnsi="Simplified Arabic" w:cs="Simplified Arabic"/>
                <w:color w:val="000000"/>
                <w:sz w:val="28"/>
                <w:szCs w:val="28"/>
                <w:rtl/>
              </w:rPr>
            </w:pPr>
          </w:p>
        </w:tc>
        <w:tc>
          <w:tcPr>
            <w:tcW w:w="707" w:type="dxa"/>
          </w:tcPr>
          <w:p w:rsidR="003C0928" w:rsidRDefault="003C0928" w:rsidP="005612F9">
            <w:pPr>
              <w:bidi/>
              <w:rPr>
                <w:rFonts w:ascii="Simplified Arabic" w:hAnsi="Simplified Arabic" w:cs="Simplified Arabic"/>
                <w:color w:val="000000"/>
                <w:sz w:val="28"/>
                <w:szCs w:val="28"/>
                <w:rtl/>
              </w:rPr>
            </w:pPr>
          </w:p>
        </w:tc>
        <w:tc>
          <w:tcPr>
            <w:tcW w:w="717" w:type="dxa"/>
          </w:tcPr>
          <w:p w:rsidR="003C0928" w:rsidRDefault="003C0928" w:rsidP="005612F9">
            <w:pPr>
              <w:bidi/>
              <w:rPr>
                <w:rFonts w:ascii="Simplified Arabic" w:hAnsi="Simplified Arabic" w:cs="Simplified Arabic"/>
                <w:color w:val="000000"/>
                <w:sz w:val="28"/>
                <w:szCs w:val="28"/>
                <w:rtl/>
              </w:rPr>
            </w:pPr>
          </w:p>
        </w:tc>
        <w:tc>
          <w:tcPr>
            <w:tcW w:w="875" w:type="dxa"/>
          </w:tcPr>
          <w:p w:rsidR="003C0928" w:rsidRDefault="003C0928" w:rsidP="005612F9">
            <w:pPr>
              <w:bidi/>
              <w:rPr>
                <w:rFonts w:ascii="Simplified Arabic" w:hAnsi="Simplified Arabic" w:cs="Simplified Arabic"/>
                <w:color w:val="000000"/>
                <w:sz w:val="28"/>
                <w:szCs w:val="28"/>
                <w:rtl/>
              </w:rPr>
            </w:pPr>
          </w:p>
        </w:tc>
        <w:tc>
          <w:tcPr>
            <w:tcW w:w="992" w:type="dxa"/>
          </w:tcPr>
          <w:p w:rsidR="003C0928" w:rsidRDefault="003C0928" w:rsidP="005612F9">
            <w:pPr>
              <w:bidi/>
              <w:rPr>
                <w:rFonts w:ascii="Simplified Arabic" w:hAnsi="Simplified Arabic" w:cs="Simplified Arabic"/>
                <w:color w:val="000000"/>
                <w:sz w:val="28"/>
                <w:szCs w:val="28"/>
                <w:rtl/>
              </w:rPr>
            </w:pPr>
          </w:p>
        </w:tc>
      </w:tr>
      <w:tr w:rsidR="003C0928" w:rsidTr="003C0928">
        <w:tc>
          <w:tcPr>
            <w:tcW w:w="701" w:type="dxa"/>
          </w:tcPr>
          <w:p w:rsidR="003C0928" w:rsidRPr="00BE496C" w:rsidRDefault="003C0928" w:rsidP="005612F9">
            <w:pPr>
              <w:bidi/>
              <w:rPr>
                <w:rFonts w:ascii="Simplified Arabic" w:hAnsi="Simplified Arabic" w:cs="Simplified Arabic"/>
                <w:b/>
                <w:bCs/>
                <w:color w:val="000000"/>
                <w:sz w:val="28"/>
                <w:szCs w:val="28"/>
                <w:rtl/>
              </w:rPr>
            </w:pPr>
            <w:r w:rsidRPr="00BE496C">
              <w:rPr>
                <w:rFonts w:ascii="Simplified Arabic" w:hAnsi="Simplified Arabic" w:cs="Simplified Arabic" w:hint="cs"/>
                <w:b/>
                <w:bCs/>
                <w:color w:val="000000"/>
                <w:sz w:val="28"/>
                <w:szCs w:val="28"/>
                <w:rtl/>
              </w:rPr>
              <w:t>الرقم</w:t>
            </w:r>
          </w:p>
        </w:tc>
        <w:tc>
          <w:tcPr>
            <w:tcW w:w="4650" w:type="dxa"/>
          </w:tcPr>
          <w:p w:rsidR="003C0928" w:rsidRPr="00BE496C" w:rsidRDefault="003C0928" w:rsidP="005612F9">
            <w:pPr>
              <w:bidi/>
              <w:rPr>
                <w:rFonts w:ascii="Simplified Arabic" w:hAnsi="Simplified Arabic" w:cs="Simplified Arabic"/>
                <w:b/>
                <w:bCs/>
                <w:color w:val="000000"/>
                <w:sz w:val="28"/>
                <w:szCs w:val="28"/>
                <w:rtl/>
              </w:rPr>
            </w:pPr>
            <w:r w:rsidRPr="00BE496C">
              <w:rPr>
                <w:rFonts w:ascii="Simplified Arabic" w:hAnsi="Simplified Arabic" w:cs="Simplified Arabic" w:hint="cs"/>
                <w:b/>
                <w:bCs/>
                <w:color w:val="000000"/>
                <w:sz w:val="28"/>
                <w:szCs w:val="28"/>
                <w:rtl/>
              </w:rPr>
              <w:t>الفقرة</w:t>
            </w:r>
          </w:p>
        </w:tc>
        <w:tc>
          <w:tcPr>
            <w:tcW w:w="708" w:type="dxa"/>
          </w:tcPr>
          <w:p w:rsidR="003C0928" w:rsidRPr="00BE496C" w:rsidRDefault="003C0928" w:rsidP="005612F9">
            <w:pPr>
              <w:bidi/>
              <w:rPr>
                <w:rFonts w:ascii="Simplified Arabic" w:hAnsi="Simplified Arabic" w:cs="Simplified Arabic"/>
                <w:b/>
                <w:bCs/>
                <w:color w:val="000000"/>
                <w:sz w:val="28"/>
                <w:szCs w:val="28"/>
                <w:rtl/>
              </w:rPr>
            </w:pPr>
            <w:r w:rsidRPr="00BE496C">
              <w:rPr>
                <w:rFonts w:ascii="Simplified Arabic" w:hAnsi="Simplified Arabic" w:cs="Simplified Arabic" w:hint="cs"/>
                <w:b/>
                <w:bCs/>
                <w:color w:val="000000"/>
                <w:sz w:val="28"/>
                <w:szCs w:val="28"/>
                <w:rtl/>
              </w:rPr>
              <w:t>أوافق بشدة</w:t>
            </w:r>
          </w:p>
        </w:tc>
        <w:tc>
          <w:tcPr>
            <w:tcW w:w="707" w:type="dxa"/>
          </w:tcPr>
          <w:p w:rsidR="003C0928" w:rsidRPr="00BE496C" w:rsidRDefault="003C0928" w:rsidP="005612F9">
            <w:pPr>
              <w:bidi/>
              <w:rPr>
                <w:rFonts w:ascii="Simplified Arabic" w:hAnsi="Simplified Arabic" w:cs="Simplified Arabic"/>
                <w:b/>
                <w:bCs/>
                <w:color w:val="000000"/>
                <w:sz w:val="28"/>
                <w:szCs w:val="28"/>
                <w:rtl/>
              </w:rPr>
            </w:pPr>
            <w:r w:rsidRPr="00BE496C">
              <w:rPr>
                <w:rFonts w:ascii="Simplified Arabic" w:hAnsi="Simplified Arabic" w:cs="Simplified Arabic" w:hint="cs"/>
                <w:b/>
                <w:bCs/>
                <w:color w:val="000000"/>
                <w:sz w:val="28"/>
                <w:szCs w:val="28"/>
                <w:rtl/>
              </w:rPr>
              <w:t>أوافق</w:t>
            </w:r>
          </w:p>
        </w:tc>
        <w:tc>
          <w:tcPr>
            <w:tcW w:w="717" w:type="dxa"/>
          </w:tcPr>
          <w:p w:rsidR="003C0928" w:rsidRPr="00BE496C" w:rsidRDefault="003C0928" w:rsidP="005612F9">
            <w:pPr>
              <w:bidi/>
              <w:rPr>
                <w:rFonts w:ascii="Simplified Arabic" w:hAnsi="Simplified Arabic" w:cs="Simplified Arabic"/>
                <w:b/>
                <w:bCs/>
                <w:color w:val="000000"/>
                <w:sz w:val="28"/>
                <w:szCs w:val="28"/>
                <w:rtl/>
              </w:rPr>
            </w:pPr>
            <w:r w:rsidRPr="00BE496C">
              <w:rPr>
                <w:rFonts w:ascii="Simplified Arabic" w:hAnsi="Simplified Arabic" w:cs="Simplified Arabic" w:hint="cs"/>
                <w:b/>
                <w:bCs/>
                <w:color w:val="000000"/>
                <w:sz w:val="28"/>
                <w:szCs w:val="28"/>
                <w:rtl/>
              </w:rPr>
              <w:t>محايد</w:t>
            </w:r>
          </w:p>
        </w:tc>
        <w:tc>
          <w:tcPr>
            <w:tcW w:w="875" w:type="dxa"/>
          </w:tcPr>
          <w:p w:rsidR="003C0928" w:rsidRPr="00BE496C" w:rsidRDefault="003C0928" w:rsidP="005612F9">
            <w:pPr>
              <w:bidi/>
              <w:rPr>
                <w:rFonts w:ascii="Simplified Arabic" w:hAnsi="Simplified Arabic" w:cs="Simplified Arabic"/>
                <w:b/>
                <w:bCs/>
                <w:color w:val="000000"/>
                <w:sz w:val="28"/>
                <w:szCs w:val="28"/>
                <w:rtl/>
              </w:rPr>
            </w:pPr>
            <w:r w:rsidRPr="00BE496C">
              <w:rPr>
                <w:rFonts w:ascii="Simplified Arabic" w:hAnsi="Simplified Arabic" w:cs="Simplified Arabic" w:hint="cs"/>
                <w:b/>
                <w:bCs/>
                <w:color w:val="000000"/>
                <w:sz w:val="28"/>
                <w:szCs w:val="28"/>
                <w:rtl/>
              </w:rPr>
              <w:t xml:space="preserve">أعارض </w:t>
            </w:r>
          </w:p>
        </w:tc>
        <w:tc>
          <w:tcPr>
            <w:tcW w:w="992" w:type="dxa"/>
          </w:tcPr>
          <w:p w:rsidR="003C0928" w:rsidRPr="00BE496C" w:rsidRDefault="003C0928" w:rsidP="005612F9">
            <w:pPr>
              <w:bidi/>
              <w:rPr>
                <w:rFonts w:ascii="Simplified Arabic" w:hAnsi="Simplified Arabic" w:cs="Simplified Arabic"/>
                <w:b/>
                <w:bCs/>
                <w:color w:val="000000"/>
                <w:sz w:val="28"/>
                <w:szCs w:val="28"/>
                <w:rtl/>
              </w:rPr>
            </w:pPr>
            <w:r w:rsidRPr="00BE496C">
              <w:rPr>
                <w:rFonts w:ascii="Simplified Arabic" w:hAnsi="Simplified Arabic" w:cs="Simplified Arabic" w:hint="cs"/>
                <w:b/>
                <w:bCs/>
                <w:color w:val="000000"/>
                <w:sz w:val="28"/>
                <w:szCs w:val="28"/>
                <w:rtl/>
              </w:rPr>
              <w:t>أعارض بشدة</w:t>
            </w:r>
          </w:p>
        </w:tc>
      </w:tr>
      <w:tr w:rsidR="003C0928" w:rsidTr="003C0928">
        <w:tc>
          <w:tcPr>
            <w:tcW w:w="9350" w:type="dxa"/>
            <w:gridSpan w:val="7"/>
          </w:tcPr>
          <w:p w:rsidR="003C0928" w:rsidRPr="00BB7AF7" w:rsidRDefault="003C0928" w:rsidP="005612F9">
            <w:pPr>
              <w:bidi/>
              <w:rPr>
                <w:rFonts w:ascii="Simplified Arabic" w:hAnsi="Simplified Arabic" w:cs="Simplified Arabic"/>
                <w:b/>
                <w:bCs/>
                <w:color w:val="000000"/>
                <w:sz w:val="28"/>
                <w:szCs w:val="28"/>
                <w:rtl/>
              </w:rPr>
            </w:pPr>
            <w:r w:rsidRPr="00BB7AF7">
              <w:rPr>
                <w:rFonts w:ascii="Simplified Arabic" w:hAnsi="Simplified Arabic" w:cs="Simplified Arabic" w:hint="cs"/>
                <w:b/>
                <w:bCs/>
                <w:color w:val="000000"/>
                <w:sz w:val="28"/>
                <w:szCs w:val="28"/>
                <w:rtl/>
              </w:rPr>
              <w:lastRenderedPageBreak/>
              <w:t>المجال الثاني: قيم الأصالة</w:t>
            </w:r>
            <w:r>
              <w:rPr>
                <w:rFonts w:ascii="Simplified Arabic" w:hAnsi="Simplified Arabic" w:cs="Simplified Arabic" w:hint="cs"/>
                <w:b/>
                <w:bCs/>
                <w:color w:val="000000"/>
                <w:sz w:val="28"/>
                <w:szCs w:val="28"/>
                <w:rtl/>
              </w:rPr>
              <w:t xml:space="preserve"> (</w:t>
            </w:r>
            <w:r w:rsidRPr="006508AC">
              <w:rPr>
                <w:rFonts w:ascii="Simplified Arabic" w:hAnsi="Simplified Arabic" w:cs="Simplified Arabic" w:hint="cs"/>
                <w:sz w:val="28"/>
                <w:szCs w:val="28"/>
                <w:rtl/>
              </w:rPr>
              <w:t>هي</w:t>
            </w:r>
            <w:r>
              <w:rPr>
                <w:rFonts w:ascii="Simplified Arabic" w:hAnsi="Simplified Arabic" w:cs="Simplified Arabic" w:hint="cs"/>
                <w:b/>
                <w:bCs/>
                <w:sz w:val="28"/>
                <w:szCs w:val="28"/>
                <w:rtl/>
              </w:rPr>
              <w:t xml:space="preserve"> </w:t>
            </w:r>
            <w:r w:rsidRPr="006508AC">
              <w:rPr>
                <w:rFonts w:ascii="Simplified Arabic" w:hAnsi="Simplified Arabic" w:cs="Simplified Arabic"/>
                <w:sz w:val="28"/>
                <w:szCs w:val="28"/>
                <w:rtl/>
              </w:rPr>
              <w:t>الدرجة التي تتوافق فيها أفعال الفرد مع معتقداته ورغباته، على الرغم من الضغوط الخارجية</w:t>
            </w:r>
            <w:r>
              <w:rPr>
                <w:rFonts w:ascii="Simplified Arabic" w:hAnsi="Simplified Arabic" w:cs="Simplified Arabic" w:hint="cs"/>
                <w:sz w:val="28"/>
                <w:szCs w:val="28"/>
                <w:rtl/>
              </w:rPr>
              <w:t>)</w:t>
            </w:r>
          </w:p>
        </w:tc>
      </w:tr>
      <w:tr w:rsidR="003C0928" w:rsidTr="003C0928">
        <w:tc>
          <w:tcPr>
            <w:tcW w:w="701" w:type="dxa"/>
          </w:tcPr>
          <w:p w:rsidR="003C0928" w:rsidRDefault="003C0928" w:rsidP="005612F9">
            <w:pPr>
              <w:bidi/>
              <w:rPr>
                <w:rFonts w:ascii="Simplified Arabic" w:hAnsi="Simplified Arabic" w:cs="Simplified Arabic"/>
                <w:color w:val="000000"/>
                <w:sz w:val="28"/>
                <w:szCs w:val="28"/>
                <w:rtl/>
              </w:rPr>
            </w:pPr>
            <w:r>
              <w:rPr>
                <w:rFonts w:ascii="Simplified Arabic" w:hAnsi="Simplified Arabic" w:cs="Simplified Arabic" w:hint="cs"/>
                <w:color w:val="000000"/>
                <w:sz w:val="28"/>
                <w:szCs w:val="28"/>
                <w:rtl/>
              </w:rPr>
              <w:t>1</w:t>
            </w:r>
          </w:p>
        </w:tc>
        <w:tc>
          <w:tcPr>
            <w:tcW w:w="4650" w:type="dxa"/>
          </w:tcPr>
          <w:p w:rsidR="003C0928" w:rsidRPr="00F13D4E" w:rsidRDefault="003C0928" w:rsidP="005612F9">
            <w:pPr>
              <w:autoSpaceDE w:val="0"/>
              <w:autoSpaceDN w:val="0"/>
              <w:bidi/>
              <w:rPr>
                <w:rFonts w:ascii="Simplified Arabic" w:hAnsi="Simplified Arabic" w:cs="Simplified Arabic"/>
                <w:color w:val="000000"/>
                <w:sz w:val="28"/>
                <w:szCs w:val="28"/>
                <w:rtl/>
              </w:rPr>
            </w:pPr>
            <w:r w:rsidRPr="00F13D4E">
              <w:rPr>
                <w:rFonts w:ascii="Simplified Arabic" w:hAnsi="Simplified Arabic" w:cs="Simplified Arabic"/>
                <w:color w:val="000000"/>
                <w:sz w:val="28"/>
                <w:szCs w:val="28"/>
                <w:rtl/>
              </w:rPr>
              <w:t>أقدم أفكاري مدعمة بالحجة والبرهان.</w:t>
            </w:r>
          </w:p>
        </w:tc>
        <w:tc>
          <w:tcPr>
            <w:tcW w:w="708" w:type="dxa"/>
          </w:tcPr>
          <w:p w:rsidR="003C0928" w:rsidRDefault="003C0928" w:rsidP="005612F9">
            <w:pPr>
              <w:bidi/>
              <w:rPr>
                <w:rFonts w:ascii="Simplified Arabic" w:hAnsi="Simplified Arabic" w:cs="Simplified Arabic"/>
                <w:color w:val="000000"/>
                <w:sz w:val="28"/>
                <w:szCs w:val="28"/>
                <w:rtl/>
              </w:rPr>
            </w:pPr>
          </w:p>
        </w:tc>
        <w:tc>
          <w:tcPr>
            <w:tcW w:w="707" w:type="dxa"/>
          </w:tcPr>
          <w:p w:rsidR="003C0928" w:rsidRDefault="003C0928" w:rsidP="005612F9">
            <w:pPr>
              <w:bidi/>
              <w:rPr>
                <w:rFonts w:ascii="Simplified Arabic" w:hAnsi="Simplified Arabic" w:cs="Simplified Arabic"/>
                <w:color w:val="000000"/>
                <w:sz w:val="28"/>
                <w:szCs w:val="28"/>
                <w:rtl/>
              </w:rPr>
            </w:pPr>
          </w:p>
        </w:tc>
        <w:tc>
          <w:tcPr>
            <w:tcW w:w="717" w:type="dxa"/>
          </w:tcPr>
          <w:p w:rsidR="003C0928" w:rsidRDefault="003C0928" w:rsidP="005612F9">
            <w:pPr>
              <w:bidi/>
              <w:rPr>
                <w:rFonts w:ascii="Simplified Arabic" w:hAnsi="Simplified Arabic" w:cs="Simplified Arabic"/>
                <w:color w:val="000000"/>
                <w:sz w:val="28"/>
                <w:szCs w:val="28"/>
                <w:rtl/>
              </w:rPr>
            </w:pPr>
          </w:p>
        </w:tc>
        <w:tc>
          <w:tcPr>
            <w:tcW w:w="875" w:type="dxa"/>
          </w:tcPr>
          <w:p w:rsidR="003C0928" w:rsidRDefault="003C0928" w:rsidP="005612F9">
            <w:pPr>
              <w:bidi/>
              <w:rPr>
                <w:rFonts w:ascii="Simplified Arabic" w:hAnsi="Simplified Arabic" w:cs="Simplified Arabic"/>
                <w:color w:val="000000"/>
                <w:sz w:val="28"/>
                <w:szCs w:val="28"/>
                <w:rtl/>
              </w:rPr>
            </w:pPr>
          </w:p>
        </w:tc>
        <w:tc>
          <w:tcPr>
            <w:tcW w:w="992" w:type="dxa"/>
          </w:tcPr>
          <w:p w:rsidR="003C0928" w:rsidRDefault="003C0928" w:rsidP="005612F9">
            <w:pPr>
              <w:bidi/>
              <w:rPr>
                <w:rFonts w:ascii="Simplified Arabic" w:hAnsi="Simplified Arabic" w:cs="Simplified Arabic"/>
                <w:color w:val="000000"/>
                <w:sz w:val="28"/>
                <w:szCs w:val="28"/>
                <w:rtl/>
              </w:rPr>
            </w:pPr>
          </w:p>
        </w:tc>
      </w:tr>
      <w:tr w:rsidR="003C0928" w:rsidTr="003C0928">
        <w:tc>
          <w:tcPr>
            <w:tcW w:w="701" w:type="dxa"/>
          </w:tcPr>
          <w:p w:rsidR="003C0928" w:rsidRDefault="003C0928" w:rsidP="005612F9">
            <w:pPr>
              <w:bidi/>
              <w:rPr>
                <w:rFonts w:ascii="Simplified Arabic" w:hAnsi="Simplified Arabic" w:cs="Simplified Arabic"/>
                <w:color w:val="000000"/>
                <w:sz w:val="28"/>
                <w:szCs w:val="28"/>
                <w:rtl/>
              </w:rPr>
            </w:pPr>
            <w:r>
              <w:rPr>
                <w:rFonts w:ascii="Simplified Arabic" w:hAnsi="Simplified Arabic" w:cs="Simplified Arabic" w:hint="cs"/>
                <w:color w:val="000000"/>
                <w:sz w:val="28"/>
                <w:szCs w:val="28"/>
                <w:rtl/>
              </w:rPr>
              <w:t>2</w:t>
            </w:r>
          </w:p>
        </w:tc>
        <w:tc>
          <w:tcPr>
            <w:tcW w:w="4650" w:type="dxa"/>
          </w:tcPr>
          <w:p w:rsidR="003C0928" w:rsidRPr="00BB7AF7" w:rsidRDefault="003C0928" w:rsidP="005612F9">
            <w:pPr>
              <w:autoSpaceDE w:val="0"/>
              <w:autoSpaceDN w:val="0"/>
              <w:bidi/>
              <w:rPr>
                <w:rFonts w:ascii="Simplified Arabic" w:hAnsi="Simplified Arabic" w:cs="Simplified Arabic"/>
                <w:color w:val="000000"/>
                <w:sz w:val="28"/>
                <w:szCs w:val="28"/>
                <w:rtl/>
              </w:rPr>
            </w:pPr>
            <w:r w:rsidRPr="00BB7AF7">
              <w:rPr>
                <w:rFonts w:ascii="Simplified Arabic" w:hAnsi="Simplified Arabic" w:cs="Simplified Arabic"/>
                <w:color w:val="000000"/>
                <w:sz w:val="28"/>
                <w:szCs w:val="28"/>
                <w:rtl/>
              </w:rPr>
              <w:t>أحرص على معرفة الرأي المخالف لرأيي للاستفادة منه.</w:t>
            </w:r>
          </w:p>
        </w:tc>
        <w:tc>
          <w:tcPr>
            <w:tcW w:w="708" w:type="dxa"/>
          </w:tcPr>
          <w:p w:rsidR="003C0928" w:rsidRDefault="003C0928" w:rsidP="005612F9">
            <w:pPr>
              <w:bidi/>
              <w:rPr>
                <w:rFonts w:ascii="Simplified Arabic" w:hAnsi="Simplified Arabic" w:cs="Simplified Arabic"/>
                <w:color w:val="000000"/>
                <w:sz w:val="28"/>
                <w:szCs w:val="28"/>
                <w:rtl/>
              </w:rPr>
            </w:pPr>
          </w:p>
        </w:tc>
        <w:tc>
          <w:tcPr>
            <w:tcW w:w="707" w:type="dxa"/>
          </w:tcPr>
          <w:p w:rsidR="003C0928" w:rsidRDefault="003C0928" w:rsidP="005612F9">
            <w:pPr>
              <w:bidi/>
              <w:rPr>
                <w:rFonts w:ascii="Simplified Arabic" w:hAnsi="Simplified Arabic" w:cs="Simplified Arabic"/>
                <w:color w:val="000000"/>
                <w:sz w:val="28"/>
                <w:szCs w:val="28"/>
                <w:rtl/>
              </w:rPr>
            </w:pPr>
          </w:p>
        </w:tc>
        <w:tc>
          <w:tcPr>
            <w:tcW w:w="717" w:type="dxa"/>
          </w:tcPr>
          <w:p w:rsidR="003C0928" w:rsidRDefault="003C0928" w:rsidP="005612F9">
            <w:pPr>
              <w:bidi/>
              <w:rPr>
                <w:rFonts w:ascii="Simplified Arabic" w:hAnsi="Simplified Arabic" w:cs="Simplified Arabic"/>
                <w:color w:val="000000"/>
                <w:sz w:val="28"/>
                <w:szCs w:val="28"/>
                <w:rtl/>
              </w:rPr>
            </w:pPr>
          </w:p>
        </w:tc>
        <w:tc>
          <w:tcPr>
            <w:tcW w:w="875" w:type="dxa"/>
          </w:tcPr>
          <w:p w:rsidR="003C0928" w:rsidRDefault="003C0928" w:rsidP="005612F9">
            <w:pPr>
              <w:bidi/>
              <w:rPr>
                <w:rFonts w:ascii="Simplified Arabic" w:hAnsi="Simplified Arabic" w:cs="Simplified Arabic"/>
                <w:color w:val="000000"/>
                <w:sz w:val="28"/>
                <w:szCs w:val="28"/>
                <w:rtl/>
              </w:rPr>
            </w:pPr>
          </w:p>
        </w:tc>
        <w:tc>
          <w:tcPr>
            <w:tcW w:w="992" w:type="dxa"/>
          </w:tcPr>
          <w:p w:rsidR="003C0928" w:rsidRDefault="003C0928" w:rsidP="005612F9">
            <w:pPr>
              <w:bidi/>
              <w:rPr>
                <w:rFonts w:ascii="Simplified Arabic" w:hAnsi="Simplified Arabic" w:cs="Simplified Arabic"/>
                <w:color w:val="000000"/>
                <w:sz w:val="28"/>
                <w:szCs w:val="28"/>
                <w:rtl/>
              </w:rPr>
            </w:pPr>
          </w:p>
        </w:tc>
      </w:tr>
      <w:tr w:rsidR="003C0928" w:rsidTr="003C0928">
        <w:tc>
          <w:tcPr>
            <w:tcW w:w="701" w:type="dxa"/>
          </w:tcPr>
          <w:p w:rsidR="003C0928" w:rsidRDefault="003C0928" w:rsidP="005612F9">
            <w:pPr>
              <w:bidi/>
              <w:rPr>
                <w:rFonts w:ascii="Simplified Arabic" w:hAnsi="Simplified Arabic" w:cs="Simplified Arabic"/>
                <w:color w:val="000000"/>
                <w:sz w:val="28"/>
                <w:szCs w:val="28"/>
                <w:rtl/>
              </w:rPr>
            </w:pPr>
            <w:r>
              <w:rPr>
                <w:rFonts w:ascii="Simplified Arabic" w:hAnsi="Simplified Arabic" w:cs="Simplified Arabic" w:hint="cs"/>
                <w:color w:val="000000"/>
                <w:sz w:val="28"/>
                <w:szCs w:val="28"/>
                <w:rtl/>
              </w:rPr>
              <w:t>3</w:t>
            </w:r>
          </w:p>
        </w:tc>
        <w:tc>
          <w:tcPr>
            <w:tcW w:w="4650" w:type="dxa"/>
          </w:tcPr>
          <w:p w:rsidR="003C0928" w:rsidRPr="00BB7AF7" w:rsidRDefault="003C0928" w:rsidP="005612F9">
            <w:pPr>
              <w:autoSpaceDE w:val="0"/>
              <w:autoSpaceDN w:val="0"/>
              <w:bidi/>
              <w:rPr>
                <w:rFonts w:ascii="Simplified Arabic" w:hAnsi="Simplified Arabic" w:cs="Simplified Arabic"/>
                <w:color w:val="000000"/>
                <w:sz w:val="28"/>
                <w:szCs w:val="28"/>
                <w:rtl/>
              </w:rPr>
            </w:pPr>
            <w:r w:rsidRPr="00BB7AF7">
              <w:rPr>
                <w:rFonts w:ascii="Simplified Arabic" w:hAnsi="Simplified Arabic" w:cs="Simplified Arabic"/>
                <w:color w:val="000000"/>
                <w:sz w:val="28"/>
                <w:szCs w:val="28"/>
                <w:rtl/>
              </w:rPr>
              <w:t>أقوم بالمهام الوظيفية الموكلة لي طبقا لمعايير الجودة المطلوبة.</w:t>
            </w:r>
          </w:p>
        </w:tc>
        <w:tc>
          <w:tcPr>
            <w:tcW w:w="708" w:type="dxa"/>
          </w:tcPr>
          <w:p w:rsidR="003C0928" w:rsidRDefault="003C0928" w:rsidP="005612F9">
            <w:pPr>
              <w:bidi/>
              <w:rPr>
                <w:rFonts w:ascii="Simplified Arabic" w:hAnsi="Simplified Arabic" w:cs="Simplified Arabic"/>
                <w:color w:val="000000"/>
                <w:sz w:val="28"/>
                <w:szCs w:val="28"/>
                <w:rtl/>
              </w:rPr>
            </w:pPr>
          </w:p>
        </w:tc>
        <w:tc>
          <w:tcPr>
            <w:tcW w:w="707" w:type="dxa"/>
          </w:tcPr>
          <w:p w:rsidR="003C0928" w:rsidRDefault="003C0928" w:rsidP="005612F9">
            <w:pPr>
              <w:bidi/>
              <w:rPr>
                <w:rFonts w:ascii="Simplified Arabic" w:hAnsi="Simplified Arabic" w:cs="Simplified Arabic"/>
                <w:color w:val="000000"/>
                <w:sz w:val="28"/>
                <w:szCs w:val="28"/>
                <w:rtl/>
              </w:rPr>
            </w:pPr>
          </w:p>
        </w:tc>
        <w:tc>
          <w:tcPr>
            <w:tcW w:w="717" w:type="dxa"/>
          </w:tcPr>
          <w:p w:rsidR="003C0928" w:rsidRDefault="003C0928" w:rsidP="005612F9">
            <w:pPr>
              <w:bidi/>
              <w:rPr>
                <w:rFonts w:ascii="Simplified Arabic" w:hAnsi="Simplified Arabic" w:cs="Simplified Arabic"/>
                <w:color w:val="000000"/>
                <w:sz w:val="28"/>
                <w:szCs w:val="28"/>
                <w:rtl/>
              </w:rPr>
            </w:pPr>
          </w:p>
        </w:tc>
        <w:tc>
          <w:tcPr>
            <w:tcW w:w="875" w:type="dxa"/>
          </w:tcPr>
          <w:p w:rsidR="003C0928" w:rsidRDefault="003C0928" w:rsidP="005612F9">
            <w:pPr>
              <w:bidi/>
              <w:rPr>
                <w:rFonts w:ascii="Simplified Arabic" w:hAnsi="Simplified Arabic" w:cs="Simplified Arabic"/>
                <w:color w:val="000000"/>
                <w:sz w:val="28"/>
                <w:szCs w:val="28"/>
                <w:rtl/>
              </w:rPr>
            </w:pPr>
          </w:p>
        </w:tc>
        <w:tc>
          <w:tcPr>
            <w:tcW w:w="992" w:type="dxa"/>
          </w:tcPr>
          <w:p w:rsidR="003C0928" w:rsidRDefault="003C0928" w:rsidP="005612F9">
            <w:pPr>
              <w:bidi/>
              <w:rPr>
                <w:rFonts w:ascii="Simplified Arabic" w:hAnsi="Simplified Arabic" w:cs="Simplified Arabic"/>
                <w:color w:val="000000"/>
                <w:sz w:val="28"/>
                <w:szCs w:val="28"/>
                <w:rtl/>
              </w:rPr>
            </w:pPr>
          </w:p>
        </w:tc>
      </w:tr>
      <w:tr w:rsidR="003C0928" w:rsidTr="003C0928">
        <w:tc>
          <w:tcPr>
            <w:tcW w:w="701" w:type="dxa"/>
          </w:tcPr>
          <w:p w:rsidR="003C0928" w:rsidRDefault="003C0928" w:rsidP="005612F9">
            <w:pPr>
              <w:bidi/>
              <w:rPr>
                <w:rFonts w:ascii="Simplified Arabic" w:hAnsi="Simplified Arabic" w:cs="Simplified Arabic"/>
                <w:color w:val="000000"/>
                <w:sz w:val="28"/>
                <w:szCs w:val="28"/>
                <w:rtl/>
              </w:rPr>
            </w:pPr>
            <w:r>
              <w:rPr>
                <w:rFonts w:ascii="Simplified Arabic" w:hAnsi="Simplified Arabic" w:cs="Simplified Arabic" w:hint="cs"/>
                <w:color w:val="000000"/>
                <w:sz w:val="28"/>
                <w:szCs w:val="28"/>
                <w:rtl/>
              </w:rPr>
              <w:t>4</w:t>
            </w:r>
          </w:p>
        </w:tc>
        <w:tc>
          <w:tcPr>
            <w:tcW w:w="4650" w:type="dxa"/>
          </w:tcPr>
          <w:p w:rsidR="003C0928" w:rsidRDefault="003C0928" w:rsidP="005612F9">
            <w:pPr>
              <w:bidi/>
              <w:rPr>
                <w:rFonts w:ascii="Simplified Arabic" w:hAnsi="Simplified Arabic" w:cs="Simplified Arabic"/>
                <w:color w:val="000000"/>
                <w:sz w:val="28"/>
                <w:szCs w:val="28"/>
                <w:rtl/>
              </w:rPr>
            </w:pPr>
            <w:r>
              <w:rPr>
                <w:rFonts w:ascii="Simplified Arabic" w:hAnsi="Simplified Arabic" w:cs="Simplified Arabic" w:hint="cs"/>
                <w:color w:val="000000"/>
                <w:sz w:val="28"/>
                <w:szCs w:val="28"/>
                <w:rtl/>
              </w:rPr>
              <w:t xml:space="preserve">يعزز المدير قيم الانتماء والولاء الوظيفي. </w:t>
            </w:r>
          </w:p>
        </w:tc>
        <w:tc>
          <w:tcPr>
            <w:tcW w:w="708" w:type="dxa"/>
          </w:tcPr>
          <w:p w:rsidR="003C0928" w:rsidRDefault="003C0928" w:rsidP="005612F9">
            <w:pPr>
              <w:bidi/>
              <w:rPr>
                <w:rFonts w:ascii="Simplified Arabic" w:hAnsi="Simplified Arabic" w:cs="Simplified Arabic"/>
                <w:color w:val="000000"/>
                <w:sz w:val="28"/>
                <w:szCs w:val="28"/>
                <w:rtl/>
              </w:rPr>
            </w:pPr>
          </w:p>
        </w:tc>
        <w:tc>
          <w:tcPr>
            <w:tcW w:w="707" w:type="dxa"/>
          </w:tcPr>
          <w:p w:rsidR="003C0928" w:rsidRDefault="003C0928" w:rsidP="005612F9">
            <w:pPr>
              <w:bidi/>
              <w:rPr>
                <w:rFonts w:ascii="Simplified Arabic" w:hAnsi="Simplified Arabic" w:cs="Simplified Arabic"/>
                <w:color w:val="000000"/>
                <w:sz w:val="28"/>
                <w:szCs w:val="28"/>
                <w:rtl/>
              </w:rPr>
            </w:pPr>
          </w:p>
        </w:tc>
        <w:tc>
          <w:tcPr>
            <w:tcW w:w="717" w:type="dxa"/>
          </w:tcPr>
          <w:p w:rsidR="003C0928" w:rsidRDefault="003C0928" w:rsidP="005612F9">
            <w:pPr>
              <w:bidi/>
              <w:rPr>
                <w:rFonts w:ascii="Simplified Arabic" w:hAnsi="Simplified Arabic" w:cs="Simplified Arabic"/>
                <w:color w:val="000000"/>
                <w:sz w:val="28"/>
                <w:szCs w:val="28"/>
                <w:rtl/>
              </w:rPr>
            </w:pPr>
          </w:p>
        </w:tc>
        <w:tc>
          <w:tcPr>
            <w:tcW w:w="875" w:type="dxa"/>
          </w:tcPr>
          <w:p w:rsidR="003C0928" w:rsidRDefault="003C0928" w:rsidP="005612F9">
            <w:pPr>
              <w:bidi/>
              <w:rPr>
                <w:rFonts w:ascii="Simplified Arabic" w:hAnsi="Simplified Arabic" w:cs="Simplified Arabic"/>
                <w:color w:val="000000"/>
                <w:sz w:val="28"/>
                <w:szCs w:val="28"/>
                <w:rtl/>
              </w:rPr>
            </w:pPr>
          </w:p>
        </w:tc>
        <w:tc>
          <w:tcPr>
            <w:tcW w:w="992" w:type="dxa"/>
          </w:tcPr>
          <w:p w:rsidR="003C0928" w:rsidRDefault="003C0928" w:rsidP="005612F9">
            <w:pPr>
              <w:bidi/>
              <w:rPr>
                <w:rFonts w:ascii="Simplified Arabic" w:hAnsi="Simplified Arabic" w:cs="Simplified Arabic"/>
                <w:color w:val="000000"/>
                <w:sz w:val="28"/>
                <w:szCs w:val="28"/>
                <w:rtl/>
              </w:rPr>
            </w:pPr>
          </w:p>
        </w:tc>
      </w:tr>
      <w:tr w:rsidR="003C0928" w:rsidTr="003C0928">
        <w:tc>
          <w:tcPr>
            <w:tcW w:w="701" w:type="dxa"/>
          </w:tcPr>
          <w:p w:rsidR="003C0928" w:rsidRDefault="003C0928" w:rsidP="005612F9">
            <w:pPr>
              <w:bidi/>
              <w:rPr>
                <w:rFonts w:ascii="Simplified Arabic" w:hAnsi="Simplified Arabic" w:cs="Simplified Arabic"/>
                <w:color w:val="000000"/>
                <w:sz w:val="28"/>
                <w:szCs w:val="28"/>
                <w:rtl/>
              </w:rPr>
            </w:pPr>
            <w:r>
              <w:rPr>
                <w:rFonts w:ascii="Simplified Arabic" w:hAnsi="Simplified Arabic" w:cs="Simplified Arabic" w:hint="cs"/>
                <w:color w:val="000000"/>
                <w:sz w:val="28"/>
                <w:szCs w:val="28"/>
                <w:rtl/>
              </w:rPr>
              <w:t>5</w:t>
            </w:r>
          </w:p>
        </w:tc>
        <w:tc>
          <w:tcPr>
            <w:tcW w:w="4650" w:type="dxa"/>
          </w:tcPr>
          <w:p w:rsidR="003C0928" w:rsidRDefault="003C0928" w:rsidP="005612F9">
            <w:pPr>
              <w:bidi/>
              <w:rPr>
                <w:rFonts w:ascii="Simplified Arabic" w:hAnsi="Simplified Arabic" w:cs="Simplified Arabic"/>
                <w:color w:val="000000"/>
                <w:sz w:val="28"/>
                <w:szCs w:val="28"/>
                <w:rtl/>
              </w:rPr>
            </w:pPr>
            <w:r>
              <w:rPr>
                <w:rFonts w:ascii="Simplified Arabic" w:hAnsi="Simplified Arabic" w:cs="Simplified Arabic" w:hint="cs"/>
                <w:color w:val="000000"/>
                <w:sz w:val="28"/>
                <w:szCs w:val="28"/>
                <w:rtl/>
              </w:rPr>
              <w:t xml:space="preserve">تحرص الإدارة على أن يكون </w:t>
            </w:r>
            <w:r w:rsidR="00447BC1">
              <w:rPr>
                <w:rFonts w:ascii="Simplified Arabic" w:hAnsi="Simplified Arabic" w:cs="Simplified Arabic" w:hint="cs"/>
                <w:color w:val="000000"/>
                <w:sz w:val="28"/>
                <w:szCs w:val="28"/>
                <w:rtl/>
              </w:rPr>
              <w:t>العاملون</w:t>
            </w:r>
            <w:r>
              <w:rPr>
                <w:rFonts w:ascii="Simplified Arabic" w:hAnsi="Simplified Arabic" w:cs="Simplified Arabic" w:hint="cs"/>
                <w:color w:val="000000"/>
                <w:sz w:val="28"/>
                <w:szCs w:val="28"/>
                <w:rtl/>
              </w:rPr>
              <w:t xml:space="preserve"> راضين عن عملهم مما يقود إلى الإبداع. </w:t>
            </w:r>
          </w:p>
        </w:tc>
        <w:tc>
          <w:tcPr>
            <w:tcW w:w="708" w:type="dxa"/>
          </w:tcPr>
          <w:p w:rsidR="003C0928" w:rsidRDefault="003C0928" w:rsidP="005612F9">
            <w:pPr>
              <w:bidi/>
              <w:rPr>
                <w:rFonts w:ascii="Simplified Arabic" w:hAnsi="Simplified Arabic" w:cs="Simplified Arabic"/>
                <w:color w:val="000000"/>
                <w:sz w:val="28"/>
                <w:szCs w:val="28"/>
                <w:rtl/>
              </w:rPr>
            </w:pPr>
          </w:p>
        </w:tc>
        <w:tc>
          <w:tcPr>
            <w:tcW w:w="707" w:type="dxa"/>
          </w:tcPr>
          <w:p w:rsidR="003C0928" w:rsidRDefault="003C0928" w:rsidP="005612F9">
            <w:pPr>
              <w:bidi/>
              <w:rPr>
                <w:rFonts w:ascii="Simplified Arabic" w:hAnsi="Simplified Arabic" w:cs="Simplified Arabic"/>
                <w:color w:val="000000"/>
                <w:sz w:val="28"/>
                <w:szCs w:val="28"/>
                <w:rtl/>
              </w:rPr>
            </w:pPr>
          </w:p>
        </w:tc>
        <w:tc>
          <w:tcPr>
            <w:tcW w:w="717" w:type="dxa"/>
          </w:tcPr>
          <w:p w:rsidR="003C0928" w:rsidRDefault="003C0928" w:rsidP="005612F9">
            <w:pPr>
              <w:bidi/>
              <w:rPr>
                <w:rFonts w:ascii="Simplified Arabic" w:hAnsi="Simplified Arabic" w:cs="Simplified Arabic"/>
                <w:color w:val="000000"/>
                <w:sz w:val="28"/>
                <w:szCs w:val="28"/>
                <w:rtl/>
              </w:rPr>
            </w:pPr>
          </w:p>
        </w:tc>
        <w:tc>
          <w:tcPr>
            <w:tcW w:w="875" w:type="dxa"/>
          </w:tcPr>
          <w:p w:rsidR="003C0928" w:rsidRDefault="003C0928" w:rsidP="005612F9">
            <w:pPr>
              <w:bidi/>
              <w:rPr>
                <w:rFonts w:ascii="Simplified Arabic" w:hAnsi="Simplified Arabic" w:cs="Simplified Arabic"/>
                <w:color w:val="000000"/>
                <w:sz w:val="28"/>
                <w:szCs w:val="28"/>
                <w:rtl/>
              </w:rPr>
            </w:pPr>
          </w:p>
        </w:tc>
        <w:tc>
          <w:tcPr>
            <w:tcW w:w="992" w:type="dxa"/>
          </w:tcPr>
          <w:p w:rsidR="003C0928" w:rsidRDefault="003C0928" w:rsidP="005612F9">
            <w:pPr>
              <w:bidi/>
              <w:rPr>
                <w:rFonts w:ascii="Simplified Arabic" w:hAnsi="Simplified Arabic" w:cs="Simplified Arabic"/>
                <w:color w:val="000000"/>
                <w:sz w:val="28"/>
                <w:szCs w:val="28"/>
                <w:rtl/>
              </w:rPr>
            </w:pPr>
          </w:p>
        </w:tc>
      </w:tr>
      <w:tr w:rsidR="003C0928" w:rsidTr="003C0928">
        <w:tc>
          <w:tcPr>
            <w:tcW w:w="701" w:type="dxa"/>
          </w:tcPr>
          <w:p w:rsidR="003C0928" w:rsidRDefault="003C0928" w:rsidP="005612F9">
            <w:pPr>
              <w:bidi/>
              <w:rPr>
                <w:rFonts w:ascii="Simplified Arabic" w:hAnsi="Simplified Arabic" w:cs="Simplified Arabic"/>
                <w:color w:val="000000"/>
                <w:sz w:val="28"/>
                <w:szCs w:val="28"/>
                <w:rtl/>
              </w:rPr>
            </w:pPr>
            <w:r>
              <w:rPr>
                <w:rFonts w:ascii="Simplified Arabic" w:hAnsi="Simplified Arabic" w:cs="Simplified Arabic" w:hint="cs"/>
                <w:color w:val="000000"/>
                <w:sz w:val="28"/>
                <w:szCs w:val="28"/>
                <w:rtl/>
              </w:rPr>
              <w:t>6</w:t>
            </w:r>
          </w:p>
        </w:tc>
        <w:tc>
          <w:tcPr>
            <w:tcW w:w="4650" w:type="dxa"/>
          </w:tcPr>
          <w:p w:rsidR="003C0928" w:rsidRDefault="003C0928" w:rsidP="005612F9">
            <w:pPr>
              <w:bidi/>
              <w:rPr>
                <w:rFonts w:ascii="Simplified Arabic" w:hAnsi="Simplified Arabic" w:cs="Simplified Arabic"/>
                <w:color w:val="000000"/>
                <w:sz w:val="28"/>
                <w:szCs w:val="28"/>
                <w:rtl/>
              </w:rPr>
            </w:pPr>
            <w:r>
              <w:rPr>
                <w:rFonts w:ascii="Simplified Arabic" w:hAnsi="Simplified Arabic" w:cs="Simplified Arabic" w:hint="cs"/>
                <w:color w:val="000000"/>
                <w:sz w:val="28"/>
                <w:szCs w:val="28"/>
                <w:rtl/>
              </w:rPr>
              <w:t xml:space="preserve">هنالك مجال لإبداء الرأي والأفكار للمدير، وقد يأخذ بها لتطوير العمل. </w:t>
            </w:r>
          </w:p>
        </w:tc>
        <w:tc>
          <w:tcPr>
            <w:tcW w:w="708" w:type="dxa"/>
          </w:tcPr>
          <w:p w:rsidR="003C0928" w:rsidRDefault="003C0928" w:rsidP="005612F9">
            <w:pPr>
              <w:bidi/>
              <w:rPr>
                <w:rFonts w:ascii="Simplified Arabic" w:hAnsi="Simplified Arabic" w:cs="Simplified Arabic"/>
                <w:color w:val="000000"/>
                <w:sz w:val="28"/>
                <w:szCs w:val="28"/>
                <w:rtl/>
              </w:rPr>
            </w:pPr>
          </w:p>
        </w:tc>
        <w:tc>
          <w:tcPr>
            <w:tcW w:w="707" w:type="dxa"/>
          </w:tcPr>
          <w:p w:rsidR="003C0928" w:rsidRDefault="003C0928" w:rsidP="005612F9">
            <w:pPr>
              <w:bidi/>
              <w:rPr>
                <w:rFonts w:ascii="Simplified Arabic" w:hAnsi="Simplified Arabic" w:cs="Simplified Arabic"/>
                <w:color w:val="000000"/>
                <w:sz w:val="28"/>
                <w:szCs w:val="28"/>
                <w:rtl/>
              </w:rPr>
            </w:pPr>
          </w:p>
        </w:tc>
        <w:tc>
          <w:tcPr>
            <w:tcW w:w="717" w:type="dxa"/>
          </w:tcPr>
          <w:p w:rsidR="003C0928" w:rsidRDefault="003C0928" w:rsidP="005612F9">
            <w:pPr>
              <w:bidi/>
              <w:rPr>
                <w:rFonts w:ascii="Simplified Arabic" w:hAnsi="Simplified Arabic" w:cs="Simplified Arabic"/>
                <w:color w:val="000000"/>
                <w:sz w:val="28"/>
                <w:szCs w:val="28"/>
                <w:rtl/>
              </w:rPr>
            </w:pPr>
          </w:p>
        </w:tc>
        <w:tc>
          <w:tcPr>
            <w:tcW w:w="875" w:type="dxa"/>
          </w:tcPr>
          <w:p w:rsidR="003C0928" w:rsidRDefault="003C0928" w:rsidP="005612F9">
            <w:pPr>
              <w:bidi/>
              <w:rPr>
                <w:rFonts w:ascii="Simplified Arabic" w:hAnsi="Simplified Arabic" w:cs="Simplified Arabic"/>
                <w:color w:val="000000"/>
                <w:sz w:val="28"/>
                <w:szCs w:val="28"/>
                <w:rtl/>
              </w:rPr>
            </w:pPr>
          </w:p>
        </w:tc>
        <w:tc>
          <w:tcPr>
            <w:tcW w:w="992" w:type="dxa"/>
          </w:tcPr>
          <w:p w:rsidR="003C0928" w:rsidRDefault="003C0928" w:rsidP="005612F9">
            <w:pPr>
              <w:bidi/>
              <w:rPr>
                <w:rFonts w:ascii="Simplified Arabic" w:hAnsi="Simplified Arabic" w:cs="Simplified Arabic"/>
                <w:color w:val="000000"/>
                <w:sz w:val="28"/>
                <w:szCs w:val="28"/>
                <w:rtl/>
              </w:rPr>
            </w:pPr>
          </w:p>
        </w:tc>
      </w:tr>
      <w:tr w:rsidR="003C0928" w:rsidTr="003C0928">
        <w:tc>
          <w:tcPr>
            <w:tcW w:w="701" w:type="dxa"/>
          </w:tcPr>
          <w:p w:rsidR="003C0928" w:rsidRDefault="003C0928" w:rsidP="005612F9">
            <w:pPr>
              <w:bidi/>
              <w:rPr>
                <w:rFonts w:ascii="Simplified Arabic" w:hAnsi="Simplified Arabic" w:cs="Simplified Arabic"/>
                <w:color w:val="000000"/>
                <w:sz w:val="28"/>
                <w:szCs w:val="28"/>
                <w:rtl/>
              </w:rPr>
            </w:pPr>
            <w:r>
              <w:rPr>
                <w:rFonts w:ascii="Simplified Arabic" w:hAnsi="Simplified Arabic" w:cs="Simplified Arabic" w:hint="cs"/>
                <w:color w:val="000000"/>
                <w:sz w:val="28"/>
                <w:szCs w:val="28"/>
                <w:rtl/>
              </w:rPr>
              <w:t>7</w:t>
            </w:r>
          </w:p>
        </w:tc>
        <w:tc>
          <w:tcPr>
            <w:tcW w:w="4650" w:type="dxa"/>
          </w:tcPr>
          <w:p w:rsidR="003C0928" w:rsidRDefault="003C0928" w:rsidP="005612F9">
            <w:pPr>
              <w:autoSpaceDE w:val="0"/>
              <w:autoSpaceDN w:val="0"/>
              <w:bidi/>
              <w:rPr>
                <w:rFonts w:ascii="Simplified Arabic" w:hAnsi="Simplified Arabic" w:cs="Simplified Arabic"/>
                <w:color w:val="000000"/>
                <w:sz w:val="28"/>
                <w:szCs w:val="28"/>
                <w:rtl/>
              </w:rPr>
            </w:pPr>
            <w:r>
              <w:rPr>
                <w:rFonts w:ascii="Simplified Arabic" w:hAnsi="Simplified Arabic" w:cs="Simplified Arabic" w:hint="cs"/>
                <w:color w:val="000000"/>
                <w:sz w:val="28"/>
                <w:szCs w:val="28"/>
                <w:rtl/>
              </w:rPr>
              <w:t>أ</w:t>
            </w:r>
            <w:r w:rsidRPr="00BB7AF7">
              <w:rPr>
                <w:rFonts w:ascii="Simplified Arabic" w:hAnsi="Simplified Arabic" w:cs="Simplified Arabic"/>
                <w:color w:val="000000"/>
                <w:sz w:val="28"/>
                <w:szCs w:val="28"/>
                <w:rtl/>
              </w:rPr>
              <w:t>عمل جدول</w:t>
            </w:r>
            <w:r>
              <w:rPr>
                <w:rFonts w:ascii="Simplified Arabic" w:hAnsi="Simplified Arabic" w:cs="Simplified Arabic"/>
                <w:color w:val="000000"/>
                <w:sz w:val="28"/>
                <w:szCs w:val="28"/>
                <w:rtl/>
              </w:rPr>
              <w:t xml:space="preserve"> لل</w:t>
            </w:r>
            <w:r>
              <w:rPr>
                <w:rFonts w:ascii="Simplified Arabic" w:hAnsi="Simplified Arabic" w:cs="Simplified Arabic" w:hint="cs"/>
                <w:color w:val="000000"/>
                <w:sz w:val="28"/>
                <w:szCs w:val="28"/>
                <w:rtl/>
              </w:rPr>
              <w:t>أ</w:t>
            </w:r>
            <w:r>
              <w:rPr>
                <w:rFonts w:ascii="Simplified Arabic" w:hAnsi="Simplified Arabic" w:cs="Simplified Arabic"/>
                <w:color w:val="000000"/>
                <w:sz w:val="28"/>
                <w:szCs w:val="28"/>
                <w:rtl/>
              </w:rPr>
              <w:t>عمال التي س</w:t>
            </w:r>
            <w:r>
              <w:rPr>
                <w:rFonts w:ascii="Simplified Arabic" w:hAnsi="Simplified Arabic" w:cs="Simplified Arabic" w:hint="cs"/>
                <w:color w:val="000000"/>
                <w:sz w:val="28"/>
                <w:szCs w:val="28"/>
                <w:rtl/>
              </w:rPr>
              <w:t>أ</w:t>
            </w:r>
            <w:r w:rsidRPr="00BB7AF7">
              <w:rPr>
                <w:rFonts w:ascii="Simplified Arabic" w:hAnsi="Simplified Arabic" w:cs="Simplified Arabic"/>
                <w:color w:val="000000"/>
                <w:sz w:val="28"/>
                <w:szCs w:val="28"/>
                <w:rtl/>
              </w:rPr>
              <w:t>قوم بعملها قبل البدء بتنفيذها</w:t>
            </w:r>
            <w:r w:rsidRPr="00BB7AF7">
              <w:rPr>
                <w:rFonts w:ascii="Simplified Arabic" w:hAnsi="Simplified Arabic" w:cs="Simplified Arabic"/>
                <w:color w:val="000000"/>
                <w:sz w:val="28"/>
                <w:szCs w:val="28"/>
              </w:rPr>
              <w:t>.</w:t>
            </w:r>
          </w:p>
        </w:tc>
        <w:tc>
          <w:tcPr>
            <w:tcW w:w="708" w:type="dxa"/>
          </w:tcPr>
          <w:p w:rsidR="003C0928" w:rsidRDefault="003C0928" w:rsidP="005612F9">
            <w:pPr>
              <w:bidi/>
              <w:rPr>
                <w:rFonts w:ascii="Simplified Arabic" w:hAnsi="Simplified Arabic" w:cs="Simplified Arabic"/>
                <w:color w:val="000000"/>
                <w:sz w:val="28"/>
                <w:szCs w:val="28"/>
                <w:rtl/>
              </w:rPr>
            </w:pPr>
          </w:p>
        </w:tc>
        <w:tc>
          <w:tcPr>
            <w:tcW w:w="707" w:type="dxa"/>
          </w:tcPr>
          <w:p w:rsidR="003C0928" w:rsidRDefault="003C0928" w:rsidP="005612F9">
            <w:pPr>
              <w:bidi/>
              <w:rPr>
                <w:rFonts w:ascii="Simplified Arabic" w:hAnsi="Simplified Arabic" w:cs="Simplified Arabic"/>
                <w:color w:val="000000"/>
                <w:sz w:val="28"/>
                <w:szCs w:val="28"/>
                <w:rtl/>
              </w:rPr>
            </w:pPr>
          </w:p>
        </w:tc>
        <w:tc>
          <w:tcPr>
            <w:tcW w:w="717" w:type="dxa"/>
          </w:tcPr>
          <w:p w:rsidR="003C0928" w:rsidRDefault="003C0928" w:rsidP="005612F9">
            <w:pPr>
              <w:bidi/>
              <w:rPr>
                <w:rFonts w:ascii="Simplified Arabic" w:hAnsi="Simplified Arabic" w:cs="Simplified Arabic"/>
                <w:color w:val="000000"/>
                <w:sz w:val="28"/>
                <w:szCs w:val="28"/>
                <w:rtl/>
              </w:rPr>
            </w:pPr>
          </w:p>
        </w:tc>
        <w:tc>
          <w:tcPr>
            <w:tcW w:w="875" w:type="dxa"/>
          </w:tcPr>
          <w:p w:rsidR="003C0928" w:rsidRDefault="003C0928" w:rsidP="005612F9">
            <w:pPr>
              <w:bidi/>
              <w:rPr>
                <w:rFonts w:ascii="Simplified Arabic" w:hAnsi="Simplified Arabic" w:cs="Simplified Arabic"/>
                <w:color w:val="000000"/>
                <w:sz w:val="28"/>
                <w:szCs w:val="28"/>
                <w:rtl/>
              </w:rPr>
            </w:pPr>
          </w:p>
        </w:tc>
        <w:tc>
          <w:tcPr>
            <w:tcW w:w="992" w:type="dxa"/>
          </w:tcPr>
          <w:p w:rsidR="003C0928" w:rsidRDefault="003C0928" w:rsidP="005612F9">
            <w:pPr>
              <w:bidi/>
              <w:rPr>
                <w:rFonts w:ascii="Simplified Arabic" w:hAnsi="Simplified Arabic" w:cs="Simplified Arabic"/>
                <w:color w:val="000000"/>
                <w:sz w:val="28"/>
                <w:szCs w:val="28"/>
                <w:rtl/>
              </w:rPr>
            </w:pPr>
          </w:p>
        </w:tc>
      </w:tr>
      <w:tr w:rsidR="003C0928" w:rsidTr="003C0928">
        <w:tc>
          <w:tcPr>
            <w:tcW w:w="701" w:type="dxa"/>
          </w:tcPr>
          <w:p w:rsidR="003C0928" w:rsidRPr="00BE496C" w:rsidRDefault="003C0928" w:rsidP="005612F9">
            <w:pPr>
              <w:bidi/>
              <w:rPr>
                <w:rFonts w:ascii="Simplified Arabic" w:hAnsi="Simplified Arabic" w:cs="Simplified Arabic"/>
                <w:b/>
                <w:bCs/>
                <w:color w:val="000000"/>
                <w:sz w:val="28"/>
                <w:szCs w:val="28"/>
                <w:rtl/>
              </w:rPr>
            </w:pPr>
            <w:r w:rsidRPr="00BE496C">
              <w:rPr>
                <w:rFonts w:ascii="Simplified Arabic" w:hAnsi="Simplified Arabic" w:cs="Simplified Arabic" w:hint="cs"/>
                <w:b/>
                <w:bCs/>
                <w:color w:val="000000"/>
                <w:sz w:val="28"/>
                <w:szCs w:val="28"/>
                <w:rtl/>
              </w:rPr>
              <w:t>الرقم</w:t>
            </w:r>
          </w:p>
        </w:tc>
        <w:tc>
          <w:tcPr>
            <w:tcW w:w="4650" w:type="dxa"/>
          </w:tcPr>
          <w:p w:rsidR="003C0928" w:rsidRPr="00BE496C" w:rsidRDefault="003C0928" w:rsidP="005612F9">
            <w:pPr>
              <w:bidi/>
              <w:rPr>
                <w:rFonts w:ascii="Simplified Arabic" w:hAnsi="Simplified Arabic" w:cs="Simplified Arabic"/>
                <w:b/>
                <w:bCs/>
                <w:color w:val="000000"/>
                <w:sz w:val="28"/>
                <w:szCs w:val="28"/>
                <w:rtl/>
              </w:rPr>
            </w:pPr>
            <w:r w:rsidRPr="00BE496C">
              <w:rPr>
                <w:rFonts w:ascii="Simplified Arabic" w:hAnsi="Simplified Arabic" w:cs="Simplified Arabic" w:hint="cs"/>
                <w:b/>
                <w:bCs/>
                <w:color w:val="000000"/>
                <w:sz w:val="28"/>
                <w:szCs w:val="28"/>
                <w:rtl/>
              </w:rPr>
              <w:t>الفقرة</w:t>
            </w:r>
          </w:p>
        </w:tc>
        <w:tc>
          <w:tcPr>
            <w:tcW w:w="708" w:type="dxa"/>
          </w:tcPr>
          <w:p w:rsidR="003C0928" w:rsidRPr="00BE496C" w:rsidRDefault="003C0928" w:rsidP="005612F9">
            <w:pPr>
              <w:bidi/>
              <w:rPr>
                <w:rFonts w:ascii="Simplified Arabic" w:hAnsi="Simplified Arabic" w:cs="Simplified Arabic"/>
                <w:b/>
                <w:bCs/>
                <w:color w:val="000000"/>
                <w:sz w:val="28"/>
                <w:szCs w:val="28"/>
                <w:rtl/>
              </w:rPr>
            </w:pPr>
            <w:r w:rsidRPr="00BE496C">
              <w:rPr>
                <w:rFonts w:ascii="Simplified Arabic" w:hAnsi="Simplified Arabic" w:cs="Simplified Arabic" w:hint="cs"/>
                <w:b/>
                <w:bCs/>
                <w:color w:val="000000"/>
                <w:sz w:val="28"/>
                <w:szCs w:val="28"/>
                <w:rtl/>
              </w:rPr>
              <w:t>أوافق بشدة</w:t>
            </w:r>
          </w:p>
        </w:tc>
        <w:tc>
          <w:tcPr>
            <w:tcW w:w="707" w:type="dxa"/>
          </w:tcPr>
          <w:p w:rsidR="003C0928" w:rsidRPr="00BE496C" w:rsidRDefault="003C0928" w:rsidP="005612F9">
            <w:pPr>
              <w:bidi/>
              <w:rPr>
                <w:rFonts w:ascii="Simplified Arabic" w:hAnsi="Simplified Arabic" w:cs="Simplified Arabic"/>
                <w:b/>
                <w:bCs/>
                <w:color w:val="000000"/>
                <w:sz w:val="28"/>
                <w:szCs w:val="28"/>
                <w:rtl/>
              </w:rPr>
            </w:pPr>
            <w:r w:rsidRPr="00BE496C">
              <w:rPr>
                <w:rFonts w:ascii="Simplified Arabic" w:hAnsi="Simplified Arabic" w:cs="Simplified Arabic" w:hint="cs"/>
                <w:b/>
                <w:bCs/>
                <w:color w:val="000000"/>
                <w:sz w:val="28"/>
                <w:szCs w:val="28"/>
                <w:rtl/>
              </w:rPr>
              <w:t>أوافق</w:t>
            </w:r>
          </w:p>
        </w:tc>
        <w:tc>
          <w:tcPr>
            <w:tcW w:w="717" w:type="dxa"/>
          </w:tcPr>
          <w:p w:rsidR="003C0928" w:rsidRPr="00BE496C" w:rsidRDefault="003C0928" w:rsidP="005612F9">
            <w:pPr>
              <w:bidi/>
              <w:rPr>
                <w:rFonts w:ascii="Simplified Arabic" w:hAnsi="Simplified Arabic" w:cs="Simplified Arabic"/>
                <w:b/>
                <w:bCs/>
                <w:color w:val="000000"/>
                <w:sz w:val="28"/>
                <w:szCs w:val="28"/>
                <w:rtl/>
              </w:rPr>
            </w:pPr>
            <w:r w:rsidRPr="00BE496C">
              <w:rPr>
                <w:rFonts w:ascii="Simplified Arabic" w:hAnsi="Simplified Arabic" w:cs="Simplified Arabic" w:hint="cs"/>
                <w:b/>
                <w:bCs/>
                <w:color w:val="000000"/>
                <w:sz w:val="28"/>
                <w:szCs w:val="28"/>
                <w:rtl/>
              </w:rPr>
              <w:t>محايد</w:t>
            </w:r>
          </w:p>
        </w:tc>
        <w:tc>
          <w:tcPr>
            <w:tcW w:w="875" w:type="dxa"/>
          </w:tcPr>
          <w:p w:rsidR="003C0928" w:rsidRPr="00BE496C" w:rsidRDefault="003C0928" w:rsidP="005612F9">
            <w:pPr>
              <w:bidi/>
              <w:rPr>
                <w:rFonts w:ascii="Simplified Arabic" w:hAnsi="Simplified Arabic" w:cs="Simplified Arabic"/>
                <w:b/>
                <w:bCs/>
                <w:color w:val="000000"/>
                <w:sz w:val="28"/>
                <w:szCs w:val="28"/>
                <w:rtl/>
              </w:rPr>
            </w:pPr>
            <w:r w:rsidRPr="00BE496C">
              <w:rPr>
                <w:rFonts w:ascii="Simplified Arabic" w:hAnsi="Simplified Arabic" w:cs="Simplified Arabic" w:hint="cs"/>
                <w:b/>
                <w:bCs/>
                <w:color w:val="000000"/>
                <w:sz w:val="28"/>
                <w:szCs w:val="28"/>
                <w:rtl/>
              </w:rPr>
              <w:t xml:space="preserve">أعارض </w:t>
            </w:r>
          </w:p>
        </w:tc>
        <w:tc>
          <w:tcPr>
            <w:tcW w:w="992" w:type="dxa"/>
          </w:tcPr>
          <w:p w:rsidR="003C0928" w:rsidRPr="00BE496C" w:rsidRDefault="003C0928" w:rsidP="005612F9">
            <w:pPr>
              <w:bidi/>
              <w:rPr>
                <w:rFonts w:ascii="Simplified Arabic" w:hAnsi="Simplified Arabic" w:cs="Simplified Arabic"/>
                <w:b/>
                <w:bCs/>
                <w:color w:val="000000"/>
                <w:sz w:val="28"/>
                <w:szCs w:val="28"/>
                <w:rtl/>
              </w:rPr>
            </w:pPr>
            <w:r w:rsidRPr="00BE496C">
              <w:rPr>
                <w:rFonts w:ascii="Simplified Arabic" w:hAnsi="Simplified Arabic" w:cs="Simplified Arabic" w:hint="cs"/>
                <w:b/>
                <w:bCs/>
                <w:color w:val="000000"/>
                <w:sz w:val="28"/>
                <w:szCs w:val="28"/>
                <w:rtl/>
              </w:rPr>
              <w:t>أعارض بشدة</w:t>
            </w:r>
          </w:p>
        </w:tc>
      </w:tr>
      <w:tr w:rsidR="003C0928" w:rsidTr="003C0928">
        <w:tc>
          <w:tcPr>
            <w:tcW w:w="9350" w:type="dxa"/>
            <w:gridSpan w:val="7"/>
          </w:tcPr>
          <w:p w:rsidR="003C0928" w:rsidRPr="00BB7AF7" w:rsidRDefault="003C0928" w:rsidP="005612F9">
            <w:pPr>
              <w:bidi/>
              <w:rPr>
                <w:rFonts w:ascii="Simplified Arabic" w:hAnsi="Simplified Arabic" w:cs="Simplified Arabic"/>
                <w:b/>
                <w:bCs/>
                <w:color w:val="000000"/>
                <w:sz w:val="28"/>
                <w:szCs w:val="28"/>
                <w:rtl/>
              </w:rPr>
            </w:pPr>
            <w:r w:rsidRPr="00BB7AF7">
              <w:rPr>
                <w:rFonts w:ascii="Simplified Arabic" w:hAnsi="Simplified Arabic" w:cs="Simplified Arabic" w:hint="cs"/>
                <w:b/>
                <w:bCs/>
                <w:color w:val="000000"/>
                <w:sz w:val="28"/>
                <w:szCs w:val="28"/>
                <w:rtl/>
              </w:rPr>
              <w:t>المجال الثالث: قيم المرونة</w:t>
            </w:r>
            <w:r>
              <w:rPr>
                <w:rFonts w:ascii="Simplified Arabic" w:hAnsi="Simplified Arabic" w:cs="Simplified Arabic" w:hint="cs"/>
                <w:b/>
                <w:bCs/>
                <w:color w:val="000000"/>
                <w:sz w:val="28"/>
                <w:szCs w:val="28"/>
                <w:rtl/>
              </w:rPr>
              <w:t xml:space="preserve"> (</w:t>
            </w:r>
            <w:r w:rsidRPr="006508AC">
              <w:rPr>
                <w:rFonts w:ascii="Simplified Arabic" w:hAnsi="Simplified Arabic" w:cs="Simplified Arabic"/>
                <w:sz w:val="28"/>
                <w:szCs w:val="28"/>
                <w:rtl/>
              </w:rPr>
              <w:t xml:space="preserve">قدرة المرء على خلق الأفكار الجديدة وغير التقليدية، وهي ما تعبر عن سلاسة أفكاره وقدرته على تغييرها بما </w:t>
            </w:r>
            <w:r>
              <w:rPr>
                <w:rFonts w:ascii="Simplified Arabic" w:hAnsi="Simplified Arabic" w:cs="Simplified Arabic"/>
                <w:sz w:val="28"/>
                <w:szCs w:val="28"/>
                <w:rtl/>
              </w:rPr>
              <w:t>ي</w:t>
            </w:r>
            <w:r w:rsidRPr="006508AC">
              <w:rPr>
                <w:rFonts w:ascii="Simplified Arabic" w:hAnsi="Simplified Arabic" w:cs="Simplified Arabic"/>
                <w:sz w:val="28"/>
                <w:szCs w:val="28"/>
                <w:rtl/>
              </w:rPr>
              <w:t xml:space="preserve">لائم المواقف المختلفة التي </w:t>
            </w:r>
            <w:proofErr w:type="spellStart"/>
            <w:r w:rsidRPr="006508AC">
              <w:rPr>
                <w:rFonts w:ascii="Simplified Arabic" w:hAnsi="Simplified Arabic" w:cs="Simplified Arabic"/>
                <w:sz w:val="28"/>
                <w:szCs w:val="28"/>
                <w:rtl/>
              </w:rPr>
              <w:t>يواجهها</w:t>
            </w:r>
            <w:proofErr w:type="spellEnd"/>
            <w:r w:rsidRPr="006508AC">
              <w:rPr>
                <w:rFonts w:ascii="Simplified Arabic" w:hAnsi="Simplified Arabic" w:cs="Simplified Arabic"/>
                <w:sz w:val="28"/>
                <w:szCs w:val="28"/>
                <w:rtl/>
              </w:rPr>
              <w:t xml:space="preserve"> أو المواقف </w:t>
            </w:r>
            <w:r>
              <w:rPr>
                <w:rFonts w:ascii="Simplified Arabic" w:hAnsi="Simplified Arabic" w:cs="Simplified Arabic"/>
                <w:sz w:val="28"/>
                <w:szCs w:val="28"/>
                <w:rtl/>
              </w:rPr>
              <w:t>الطارئة</w:t>
            </w:r>
            <w:r>
              <w:rPr>
                <w:rFonts w:ascii="Simplified Arabic" w:hAnsi="Simplified Arabic" w:cs="Simplified Arabic" w:hint="cs"/>
                <w:sz w:val="28"/>
                <w:szCs w:val="28"/>
                <w:rtl/>
              </w:rPr>
              <w:t>)</w:t>
            </w:r>
          </w:p>
        </w:tc>
      </w:tr>
      <w:tr w:rsidR="003C0928" w:rsidTr="003C0928">
        <w:tc>
          <w:tcPr>
            <w:tcW w:w="701" w:type="dxa"/>
          </w:tcPr>
          <w:p w:rsidR="003C0928" w:rsidRDefault="003C0928" w:rsidP="005612F9">
            <w:pPr>
              <w:bidi/>
              <w:rPr>
                <w:rFonts w:ascii="Simplified Arabic" w:hAnsi="Simplified Arabic" w:cs="Simplified Arabic"/>
                <w:color w:val="000000"/>
                <w:sz w:val="28"/>
                <w:szCs w:val="28"/>
                <w:rtl/>
              </w:rPr>
            </w:pPr>
            <w:r>
              <w:rPr>
                <w:rFonts w:ascii="Simplified Arabic" w:hAnsi="Simplified Arabic" w:cs="Simplified Arabic" w:hint="cs"/>
                <w:color w:val="000000"/>
                <w:sz w:val="28"/>
                <w:szCs w:val="28"/>
                <w:rtl/>
              </w:rPr>
              <w:t>1</w:t>
            </w:r>
          </w:p>
        </w:tc>
        <w:tc>
          <w:tcPr>
            <w:tcW w:w="4650" w:type="dxa"/>
          </w:tcPr>
          <w:p w:rsidR="003C0928" w:rsidRPr="003C62B2" w:rsidRDefault="003C0928" w:rsidP="005612F9">
            <w:pPr>
              <w:autoSpaceDE w:val="0"/>
              <w:autoSpaceDN w:val="0"/>
              <w:bidi/>
              <w:spacing w:before="240"/>
              <w:rPr>
                <w:rFonts w:ascii="Simplified Arabic" w:hAnsi="Simplified Arabic" w:cs="Simplified Arabic"/>
                <w:color w:val="000000"/>
                <w:sz w:val="28"/>
                <w:szCs w:val="28"/>
                <w:rtl/>
              </w:rPr>
            </w:pPr>
            <w:r w:rsidRPr="003C62B2">
              <w:rPr>
                <w:rFonts w:ascii="Simplified Arabic" w:hAnsi="Simplified Arabic" w:cs="Simplified Arabic"/>
                <w:color w:val="000000"/>
                <w:sz w:val="28"/>
                <w:szCs w:val="28"/>
                <w:rtl/>
              </w:rPr>
              <w:t>أتمتع بمرونة عالية في التفكير في وقت محدد.</w:t>
            </w:r>
          </w:p>
        </w:tc>
        <w:tc>
          <w:tcPr>
            <w:tcW w:w="708" w:type="dxa"/>
          </w:tcPr>
          <w:p w:rsidR="003C0928" w:rsidRDefault="003C0928" w:rsidP="005612F9">
            <w:pPr>
              <w:bidi/>
              <w:rPr>
                <w:rFonts w:ascii="Simplified Arabic" w:hAnsi="Simplified Arabic" w:cs="Simplified Arabic"/>
                <w:color w:val="000000"/>
                <w:sz w:val="28"/>
                <w:szCs w:val="28"/>
                <w:rtl/>
              </w:rPr>
            </w:pPr>
          </w:p>
        </w:tc>
        <w:tc>
          <w:tcPr>
            <w:tcW w:w="707" w:type="dxa"/>
          </w:tcPr>
          <w:p w:rsidR="003C0928" w:rsidRDefault="003C0928" w:rsidP="005612F9">
            <w:pPr>
              <w:bidi/>
              <w:rPr>
                <w:rFonts w:ascii="Simplified Arabic" w:hAnsi="Simplified Arabic" w:cs="Simplified Arabic"/>
                <w:color w:val="000000"/>
                <w:sz w:val="28"/>
                <w:szCs w:val="28"/>
                <w:rtl/>
              </w:rPr>
            </w:pPr>
          </w:p>
        </w:tc>
        <w:tc>
          <w:tcPr>
            <w:tcW w:w="717" w:type="dxa"/>
          </w:tcPr>
          <w:p w:rsidR="003C0928" w:rsidRDefault="003C0928" w:rsidP="005612F9">
            <w:pPr>
              <w:bidi/>
              <w:rPr>
                <w:rFonts w:ascii="Simplified Arabic" w:hAnsi="Simplified Arabic" w:cs="Simplified Arabic"/>
                <w:color w:val="000000"/>
                <w:sz w:val="28"/>
                <w:szCs w:val="28"/>
                <w:rtl/>
              </w:rPr>
            </w:pPr>
          </w:p>
        </w:tc>
        <w:tc>
          <w:tcPr>
            <w:tcW w:w="875" w:type="dxa"/>
          </w:tcPr>
          <w:p w:rsidR="003C0928" w:rsidRDefault="003C0928" w:rsidP="005612F9">
            <w:pPr>
              <w:bidi/>
              <w:rPr>
                <w:rFonts w:ascii="Simplified Arabic" w:hAnsi="Simplified Arabic" w:cs="Simplified Arabic"/>
                <w:color w:val="000000"/>
                <w:sz w:val="28"/>
                <w:szCs w:val="28"/>
                <w:rtl/>
              </w:rPr>
            </w:pPr>
          </w:p>
        </w:tc>
        <w:tc>
          <w:tcPr>
            <w:tcW w:w="992" w:type="dxa"/>
          </w:tcPr>
          <w:p w:rsidR="003C0928" w:rsidRDefault="003C0928" w:rsidP="005612F9">
            <w:pPr>
              <w:bidi/>
              <w:rPr>
                <w:rFonts w:ascii="Simplified Arabic" w:hAnsi="Simplified Arabic" w:cs="Simplified Arabic"/>
                <w:color w:val="000000"/>
                <w:sz w:val="28"/>
                <w:szCs w:val="28"/>
                <w:rtl/>
              </w:rPr>
            </w:pPr>
          </w:p>
        </w:tc>
      </w:tr>
      <w:tr w:rsidR="003C0928" w:rsidTr="003C0928">
        <w:tc>
          <w:tcPr>
            <w:tcW w:w="701" w:type="dxa"/>
          </w:tcPr>
          <w:p w:rsidR="003C0928" w:rsidRDefault="003C0928" w:rsidP="005612F9">
            <w:pPr>
              <w:bidi/>
              <w:rPr>
                <w:rFonts w:ascii="Simplified Arabic" w:hAnsi="Simplified Arabic" w:cs="Simplified Arabic"/>
                <w:color w:val="000000"/>
                <w:sz w:val="28"/>
                <w:szCs w:val="28"/>
                <w:rtl/>
              </w:rPr>
            </w:pPr>
            <w:r>
              <w:rPr>
                <w:rFonts w:ascii="Simplified Arabic" w:hAnsi="Simplified Arabic" w:cs="Simplified Arabic" w:hint="cs"/>
                <w:color w:val="000000"/>
                <w:sz w:val="28"/>
                <w:szCs w:val="28"/>
                <w:rtl/>
              </w:rPr>
              <w:t>2</w:t>
            </w:r>
          </w:p>
        </w:tc>
        <w:tc>
          <w:tcPr>
            <w:tcW w:w="4650" w:type="dxa"/>
          </w:tcPr>
          <w:p w:rsidR="003C0928" w:rsidRPr="003C62B2" w:rsidRDefault="003C0928" w:rsidP="005612F9">
            <w:pPr>
              <w:autoSpaceDE w:val="0"/>
              <w:autoSpaceDN w:val="0"/>
              <w:bidi/>
              <w:spacing w:before="240"/>
              <w:rPr>
                <w:rFonts w:ascii="Simplified Arabic" w:hAnsi="Simplified Arabic" w:cs="Simplified Arabic"/>
                <w:color w:val="000000"/>
                <w:sz w:val="28"/>
                <w:szCs w:val="28"/>
                <w:rtl/>
              </w:rPr>
            </w:pPr>
            <w:r w:rsidRPr="003C62B2">
              <w:rPr>
                <w:rFonts w:ascii="Simplified Arabic" w:hAnsi="Simplified Arabic" w:cs="Simplified Arabic"/>
                <w:color w:val="000000"/>
                <w:sz w:val="28"/>
                <w:szCs w:val="28"/>
                <w:rtl/>
              </w:rPr>
              <w:t>أغير موقفي بسرعة إذا ثبت انه خاطئ</w:t>
            </w:r>
            <w:r w:rsidRPr="003C62B2">
              <w:rPr>
                <w:rFonts w:ascii="Simplified Arabic" w:hAnsi="Simplified Arabic" w:cs="Simplified Arabic"/>
                <w:color w:val="000000"/>
                <w:sz w:val="28"/>
                <w:szCs w:val="28"/>
              </w:rPr>
              <w:t>.</w:t>
            </w:r>
          </w:p>
        </w:tc>
        <w:tc>
          <w:tcPr>
            <w:tcW w:w="708" w:type="dxa"/>
          </w:tcPr>
          <w:p w:rsidR="003C0928" w:rsidRDefault="003C0928" w:rsidP="005612F9">
            <w:pPr>
              <w:bidi/>
              <w:rPr>
                <w:rFonts w:ascii="Simplified Arabic" w:hAnsi="Simplified Arabic" w:cs="Simplified Arabic"/>
                <w:color w:val="000000"/>
                <w:sz w:val="28"/>
                <w:szCs w:val="28"/>
                <w:rtl/>
              </w:rPr>
            </w:pPr>
          </w:p>
        </w:tc>
        <w:tc>
          <w:tcPr>
            <w:tcW w:w="707" w:type="dxa"/>
          </w:tcPr>
          <w:p w:rsidR="003C0928" w:rsidRDefault="003C0928" w:rsidP="005612F9">
            <w:pPr>
              <w:bidi/>
              <w:rPr>
                <w:rFonts w:ascii="Simplified Arabic" w:hAnsi="Simplified Arabic" w:cs="Simplified Arabic"/>
                <w:color w:val="000000"/>
                <w:sz w:val="28"/>
                <w:szCs w:val="28"/>
                <w:rtl/>
              </w:rPr>
            </w:pPr>
          </w:p>
        </w:tc>
        <w:tc>
          <w:tcPr>
            <w:tcW w:w="717" w:type="dxa"/>
          </w:tcPr>
          <w:p w:rsidR="003C0928" w:rsidRDefault="003C0928" w:rsidP="005612F9">
            <w:pPr>
              <w:bidi/>
              <w:rPr>
                <w:rFonts w:ascii="Simplified Arabic" w:hAnsi="Simplified Arabic" w:cs="Simplified Arabic"/>
                <w:color w:val="000000"/>
                <w:sz w:val="28"/>
                <w:szCs w:val="28"/>
                <w:rtl/>
              </w:rPr>
            </w:pPr>
          </w:p>
        </w:tc>
        <w:tc>
          <w:tcPr>
            <w:tcW w:w="875" w:type="dxa"/>
          </w:tcPr>
          <w:p w:rsidR="003C0928" w:rsidRDefault="003C0928" w:rsidP="005612F9">
            <w:pPr>
              <w:bidi/>
              <w:rPr>
                <w:rFonts w:ascii="Simplified Arabic" w:hAnsi="Simplified Arabic" w:cs="Simplified Arabic"/>
                <w:color w:val="000000"/>
                <w:sz w:val="28"/>
                <w:szCs w:val="28"/>
                <w:rtl/>
              </w:rPr>
            </w:pPr>
          </w:p>
        </w:tc>
        <w:tc>
          <w:tcPr>
            <w:tcW w:w="992" w:type="dxa"/>
          </w:tcPr>
          <w:p w:rsidR="003C0928" w:rsidRDefault="003C0928" w:rsidP="005612F9">
            <w:pPr>
              <w:bidi/>
              <w:rPr>
                <w:rFonts w:ascii="Simplified Arabic" w:hAnsi="Simplified Arabic" w:cs="Simplified Arabic"/>
                <w:color w:val="000000"/>
                <w:sz w:val="28"/>
                <w:szCs w:val="28"/>
                <w:rtl/>
              </w:rPr>
            </w:pPr>
          </w:p>
        </w:tc>
      </w:tr>
      <w:tr w:rsidR="003C0928" w:rsidTr="003C0928">
        <w:tc>
          <w:tcPr>
            <w:tcW w:w="701" w:type="dxa"/>
          </w:tcPr>
          <w:p w:rsidR="003C0928" w:rsidRDefault="003C0928" w:rsidP="005612F9">
            <w:pPr>
              <w:bidi/>
              <w:rPr>
                <w:rFonts w:ascii="Simplified Arabic" w:hAnsi="Simplified Arabic" w:cs="Simplified Arabic"/>
                <w:color w:val="000000"/>
                <w:sz w:val="28"/>
                <w:szCs w:val="28"/>
                <w:rtl/>
              </w:rPr>
            </w:pPr>
            <w:r>
              <w:rPr>
                <w:rFonts w:ascii="Simplified Arabic" w:hAnsi="Simplified Arabic" w:cs="Simplified Arabic" w:hint="cs"/>
                <w:color w:val="000000"/>
                <w:sz w:val="28"/>
                <w:szCs w:val="28"/>
                <w:rtl/>
              </w:rPr>
              <w:t>3</w:t>
            </w:r>
          </w:p>
        </w:tc>
        <w:tc>
          <w:tcPr>
            <w:tcW w:w="4650" w:type="dxa"/>
          </w:tcPr>
          <w:p w:rsidR="003C0928" w:rsidRPr="003C62B2" w:rsidRDefault="003C0928" w:rsidP="005612F9">
            <w:pPr>
              <w:autoSpaceDE w:val="0"/>
              <w:autoSpaceDN w:val="0"/>
              <w:bidi/>
              <w:spacing w:before="240"/>
              <w:rPr>
                <w:rFonts w:ascii="Simplified Arabic" w:hAnsi="Simplified Arabic" w:cs="Simplified Arabic"/>
                <w:color w:val="000000"/>
                <w:sz w:val="28"/>
                <w:szCs w:val="28"/>
                <w:rtl/>
              </w:rPr>
            </w:pPr>
            <w:r w:rsidRPr="003C62B2">
              <w:rPr>
                <w:rFonts w:ascii="Simplified Arabic" w:hAnsi="Simplified Arabic" w:cs="Simplified Arabic"/>
                <w:color w:val="000000"/>
                <w:sz w:val="28"/>
                <w:szCs w:val="28"/>
                <w:rtl/>
              </w:rPr>
              <w:t>أمتلك القدرة على التكيف مع طبيعة المواقف المختلفة في العمل</w:t>
            </w:r>
            <w:r w:rsidRPr="003C62B2">
              <w:rPr>
                <w:rFonts w:ascii="Simplified Arabic" w:hAnsi="Simplified Arabic" w:cs="Simplified Arabic"/>
                <w:color w:val="000000"/>
                <w:sz w:val="28"/>
                <w:szCs w:val="28"/>
              </w:rPr>
              <w:t>.</w:t>
            </w:r>
          </w:p>
        </w:tc>
        <w:tc>
          <w:tcPr>
            <w:tcW w:w="708" w:type="dxa"/>
          </w:tcPr>
          <w:p w:rsidR="003C0928" w:rsidRDefault="003C0928" w:rsidP="005612F9">
            <w:pPr>
              <w:bidi/>
              <w:rPr>
                <w:rFonts w:ascii="Simplified Arabic" w:hAnsi="Simplified Arabic" w:cs="Simplified Arabic"/>
                <w:color w:val="000000"/>
                <w:sz w:val="28"/>
                <w:szCs w:val="28"/>
                <w:rtl/>
              </w:rPr>
            </w:pPr>
          </w:p>
        </w:tc>
        <w:tc>
          <w:tcPr>
            <w:tcW w:w="707" w:type="dxa"/>
          </w:tcPr>
          <w:p w:rsidR="003C0928" w:rsidRDefault="003C0928" w:rsidP="005612F9">
            <w:pPr>
              <w:bidi/>
              <w:rPr>
                <w:rFonts w:ascii="Simplified Arabic" w:hAnsi="Simplified Arabic" w:cs="Simplified Arabic"/>
                <w:color w:val="000000"/>
                <w:sz w:val="28"/>
                <w:szCs w:val="28"/>
                <w:rtl/>
              </w:rPr>
            </w:pPr>
          </w:p>
        </w:tc>
        <w:tc>
          <w:tcPr>
            <w:tcW w:w="717" w:type="dxa"/>
          </w:tcPr>
          <w:p w:rsidR="003C0928" w:rsidRDefault="003C0928" w:rsidP="005612F9">
            <w:pPr>
              <w:bidi/>
              <w:rPr>
                <w:rFonts w:ascii="Simplified Arabic" w:hAnsi="Simplified Arabic" w:cs="Simplified Arabic"/>
                <w:color w:val="000000"/>
                <w:sz w:val="28"/>
                <w:szCs w:val="28"/>
                <w:rtl/>
              </w:rPr>
            </w:pPr>
          </w:p>
        </w:tc>
        <w:tc>
          <w:tcPr>
            <w:tcW w:w="875" w:type="dxa"/>
          </w:tcPr>
          <w:p w:rsidR="003C0928" w:rsidRDefault="003C0928" w:rsidP="005612F9">
            <w:pPr>
              <w:bidi/>
              <w:rPr>
                <w:rFonts w:ascii="Simplified Arabic" w:hAnsi="Simplified Arabic" w:cs="Simplified Arabic"/>
                <w:color w:val="000000"/>
                <w:sz w:val="28"/>
                <w:szCs w:val="28"/>
                <w:rtl/>
              </w:rPr>
            </w:pPr>
          </w:p>
        </w:tc>
        <w:tc>
          <w:tcPr>
            <w:tcW w:w="992" w:type="dxa"/>
          </w:tcPr>
          <w:p w:rsidR="003C0928" w:rsidRDefault="003C0928" w:rsidP="005612F9">
            <w:pPr>
              <w:bidi/>
              <w:rPr>
                <w:rFonts w:ascii="Simplified Arabic" w:hAnsi="Simplified Arabic" w:cs="Simplified Arabic"/>
                <w:color w:val="000000"/>
                <w:sz w:val="28"/>
                <w:szCs w:val="28"/>
                <w:rtl/>
              </w:rPr>
            </w:pPr>
          </w:p>
        </w:tc>
      </w:tr>
      <w:tr w:rsidR="003C0928" w:rsidTr="003C0928">
        <w:tc>
          <w:tcPr>
            <w:tcW w:w="701" w:type="dxa"/>
          </w:tcPr>
          <w:p w:rsidR="003C0928" w:rsidRDefault="003C0928" w:rsidP="005612F9">
            <w:pPr>
              <w:bidi/>
              <w:rPr>
                <w:rFonts w:ascii="Simplified Arabic" w:hAnsi="Simplified Arabic" w:cs="Simplified Arabic"/>
                <w:color w:val="000000"/>
                <w:sz w:val="28"/>
                <w:szCs w:val="28"/>
                <w:rtl/>
              </w:rPr>
            </w:pPr>
            <w:r>
              <w:rPr>
                <w:rFonts w:ascii="Simplified Arabic" w:hAnsi="Simplified Arabic" w:cs="Simplified Arabic" w:hint="cs"/>
                <w:color w:val="000000"/>
                <w:sz w:val="28"/>
                <w:szCs w:val="28"/>
                <w:rtl/>
              </w:rPr>
              <w:t>4</w:t>
            </w:r>
          </w:p>
        </w:tc>
        <w:tc>
          <w:tcPr>
            <w:tcW w:w="4650" w:type="dxa"/>
          </w:tcPr>
          <w:p w:rsidR="003C0928" w:rsidRPr="003C62B2" w:rsidRDefault="003C0928" w:rsidP="005612F9">
            <w:pPr>
              <w:autoSpaceDE w:val="0"/>
              <w:autoSpaceDN w:val="0"/>
              <w:bidi/>
              <w:spacing w:before="240"/>
              <w:rPr>
                <w:rFonts w:ascii="Simplified Arabic" w:hAnsi="Simplified Arabic" w:cs="Simplified Arabic"/>
                <w:color w:val="000000"/>
                <w:sz w:val="28"/>
                <w:szCs w:val="28"/>
                <w:rtl/>
              </w:rPr>
            </w:pPr>
            <w:r w:rsidRPr="003C62B2">
              <w:rPr>
                <w:rFonts w:ascii="Simplified Arabic" w:hAnsi="Simplified Arabic" w:cs="Simplified Arabic"/>
                <w:color w:val="000000"/>
                <w:sz w:val="28"/>
                <w:szCs w:val="28"/>
                <w:rtl/>
              </w:rPr>
              <w:t>أحرص على معرفة الرأي المخالف لرأيي للاستفادة منه.</w:t>
            </w:r>
          </w:p>
        </w:tc>
        <w:tc>
          <w:tcPr>
            <w:tcW w:w="708" w:type="dxa"/>
          </w:tcPr>
          <w:p w:rsidR="003C0928" w:rsidRDefault="003C0928" w:rsidP="005612F9">
            <w:pPr>
              <w:bidi/>
              <w:rPr>
                <w:rFonts w:ascii="Simplified Arabic" w:hAnsi="Simplified Arabic" w:cs="Simplified Arabic"/>
                <w:color w:val="000000"/>
                <w:sz w:val="28"/>
                <w:szCs w:val="28"/>
                <w:rtl/>
              </w:rPr>
            </w:pPr>
          </w:p>
        </w:tc>
        <w:tc>
          <w:tcPr>
            <w:tcW w:w="707" w:type="dxa"/>
          </w:tcPr>
          <w:p w:rsidR="003C0928" w:rsidRDefault="003C0928" w:rsidP="005612F9">
            <w:pPr>
              <w:bidi/>
              <w:rPr>
                <w:rFonts w:ascii="Simplified Arabic" w:hAnsi="Simplified Arabic" w:cs="Simplified Arabic"/>
                <w:color w:val="000000"/>
                <w:sz w:val="28"/>
                <w:szCs w:val="28"/>
                <w:rtl/>
              </w:rPr>
            </w:pPr>
          </w:p>
        </w:tc>
        <w:tc>
          <w:tcPr>
            <w:tcW w:w="717" w:type="dxa"/>
          </w:tcPr>
          <w:p w:rsidR="003C0928" w:rsidRDefault="003C0928" w:rsidP="005612F9">
            <w:pPr>
              <w:bidi/>
              <w:rPr>
                <w:rFonts w:ascii="Simplified Arabic" w:hAnsi="Simplified Arabic" w:cs="Simplified Arabic"/>
                <w:color w:val="000000"/>
                <w:sz w:val="28"/>
                <w:szCs w:val="28"/>
                <w:rtl/>
              </w:rPr>
            </w:pPr>
          </w:p>
        </w:tc>
        <w:tc>
          <w:tcPr>
            <w:tcW w:w="875" w:type="dxa"/>
          </w:tcPr>
          <w:p w:rsidR="003C0928" w:rsidRDefault="003C0928" w:rsidP="005612F9">
            <w:pPr>
              <w:bidi/>
              <w:rPr>
                <w:rFonts w:ascii="Simplified Arabic" w:hAnsi="Simplified Arabic" w:cs="Simplified Arabic"/>
                <w:color w:val="000000"/>
                <w:sz w:val="28"/>
                <w:szCs w:val="28"/>
                <w:rtl/>
              </w:rPr>
            </w:pPr>
          </w:p>
        </w:tc>
        <w:tc>
          <w:tcPr>
            <w:tcW w:w="992" w:type="dxa"/>
          </w:tcPr>
          <w:p w:rsidR="003C0928" w:rsidRDefault="003C0928" w:rsidP="005612F9">
            <w:pPr>
              <w:bidi/>
              <w:rPr>
                <w:rFonts w:ascii="Simplified Arabic" w:hAnsi="Simplified Arabic" w:cs="Simplified Arabic"/>
                <w:color w:val="000000"/>
                <w:sz w:val="28"/>
                <w:szCs w:val="28"/>
                <w:rtl/>
              </w:rPr>
            </w:pPr>
          </w:p>
        </w:tc>
      </w:tr>
      <w:tr w:rsidR="003C0928" w:rsidTr="003C0928">
        <w:tc>
          <w:tcPr>
            <w:tcW w:w="701" w:type="dxa"/>
          </w:tcPr>
          <w:p w:rsidR="003C0928" w:rsidRDefault="003C0928" w:rsidP="005612F9">
            <w:pPr>
              <w:bidi/>
              <w:rPr>
                <w:rFonts w:ascii="Simplified Arabic" w:hAnsi="Simplified Arabic" w:cs="Simplified Arabic"/>
                <w:color w:val="000000"/>
                <w:sz w:val="28"/>
                <w:szCs w:val="28"/>
                <w:rtl/>
              </w:rPr>
            </w:pPr>
            <w:r>
              <w:rPr>
                <w:rFonts w:ascii="Simplified Arabic" w:hAnsi="Simplified Arabic" w:cs="Simplified Arabic" w:hint="cs"/>
                <w:color w:val="000000"/>
                <w:sz w:val="28"/>
                <w:szCs w:val="28"/>
                <w:rtl/>
              </w:rPr>
              <w:lastRenderedPageBreak/>
              <w:t>5</w:t>
            </w:r>
          </w:p>
        </w:tc>
        <w:tc>
          <w:tcPr>
            <w:tcW w:w="4650" w:type="dxa"/>
          </w:tcPr>
          <w:p w:rsidR="003C0928" w:rsidRPr="003C62B2" w:rsidRDefault="003C0928" w:rsidP="005612F9">
            <w:pPr>
              <w:autoSpaceDE w:val="0"/>
              <w:autoSpaceDN w:val="0"/>
              <w:bidi/>
              <w:spacing w:before="240"/>
              <w:rPr>
                <w:rFonts w:ascii="Simplified Arabic" w:hAnsi="Simplified Arabic" w:cs="Simplified Arabic"/>
                <w:color w:val="000000"/>
                <w:sz w:val="28"/>
                <w:szCs w:val="28"/>
                <w:rtl/>
              </w:rPr>
            </w:pPr>
            <w:r w:rsidRPr="003C62B2">
              <w:rPr>
                <w:rFonts w:ascii="Simplified Arabic" w:hAnsi="Simplified Arabic" w:cs="Simplified Arabic"/>
                <w:color w:val="000000"/>
                <w:sz w:val="28"/>
                <w:szCs w:val="28"/>
                <w:rtl/>
              </w:rPr>
              <w:t>أتقبل الفشل باعتباره التجربة التي تسبق النجاح.</w:t>
            </w:r>
          </w:p>
        </w:tc>
        <w:tc>
          <w:tcPr>
            <w:tcW w:w="708" w:type="dxa"/>
          </w:tcPr>
          <w:p w:rsidR="003C0928" w:rsidRDefault="003C0928" w:rsidP="005612F9">
            <w:pPr>
              <w:bidi/>
              <w:rPr>
                <w:rFonts w:ascii="Simplified Arabic" w:hAnsi="Simplified Arabic" w:cs="Simplified Arabic"/>
                <w:color w:val="000000"/>
                <w:sz w:val="28"/>
                <w:szCs w:val="28"/>
                <w:rtl/>
              </w:rPr>
            </w:pPr>
          </w:p>
        </w:tc>
        <w:tc>
          <w:tcPr>
            <w:tcW w:w="707" w:type="dxa"/>
          </w:tcPr>
          <w:p w:rsidR="003C0928" w:rsidRDefault="003C0928" w:rsidP="005612F9">
            <w:pPr>
              <w:bidi/>
              <w:rPr>
                <w:rFonts w:ascii="Simplified Arabic" w:hAnsi="Simplified Arabic" w:cs="Simplified Arabic"/>
                <w:color w:val="000000"/>
                <w:sz w:val="28"/>
                <w:szCs w:val="28"/>
                <w:rtl/>
              </w:rPr>
            </w:pPr>
          </w:p>
        </w:tc>
        <w:tc>
          <w:tcPr>
            <w:tcW w:w="717" w:type="dxa"/>
          </w:tcPr>
          <w:p w:rsidR="003C0928" w:rsidRDefault="003C0928" w:rsidP="005612F9">
            <w:pPr>
              <w:bidi/>
              <w:rPr>
                <w:rFonts w:ascii="Simplified Arabic" w:hAnsi="Simplified Arabic" w:cs="Simplified Arabic"/>
                <w:color w:val="000000"/>
                <w:sz w:val="28"/>
                <w:szCs w:val="28"/>
                <w:rtl/>
              </w:rPr>
            </w:pPr>
          </w:p>
        </w:tc>
        <w:tc>
          <w:tcPr>
            <w:tcW w:w="875" w:type="dxa"/>
          </w:tcPr>
          <w:p w:rsidR="003C0928" w:rsidRDefault="003C0928" w:rsidP="005612F9">
            <w:pPr>
              <w:bidi/>
              <w:rPr>
                <w:rFonts w:ascii="Simplified Arabic" w:hAnsi="Simplified Arabic" w:cs="Simplified Arabic"/>
                <w:color w:val="000000"/>
                <w:sz w:val="28"/>
                <w:szCs w:val="28"/>
                <w:rtl/>
              </w:rPr>
            </w:pPr>
          </w:p>
        </w:tc>
        <w:tc>
          <w:tcPr>
            <w:tcW w:w="992" w:type="dxa"/>
          </w:tcPr>
          <w:p w:rsidR="003C0928" w:rsidRDefault="003C0928" w:rsidP="005612F9">
            <w:pPr>
              <w:bidi/>
              <w:rPr>
                <w:rFonts w:ascii="Simplified Arabic" w:hAnsi="Simplified Arabic" w:cs="Simplified Arabic"/>
                <w:color w:val="000000"/>
                <w:sz w:val="28"/>
                <w:szCs w:val="28"/>
                <w:rtl/>
              </w:rPr>
            </w:pPr>
          </w:p>
        </w:tc>
      </w:tr>
      <w:tr w:rsidR="003C0928" w:rsidTr="003C0928">
        <w:tc>
          <w:tcPr>
            <w:tcW w:w="701" w:type="dxa"/>
          </w:tcPr>
          <w:p w:rsidR="003C0928" w:rsidRPr="00BE496C" w:rsidRDefault="003C0928" w:rsidP="005612F9">
            <w:pPr>
              <w:bidi/>
              <w:rPr>
                <w:rFonts w:ascii="Simplified Arabic" w:hAnsi="Simplified Arabic" w:cs="Simplified Arabic"/>
                <w:b/>
                <w:bCs/>
                <w:color w:val="000000"/>
                <w:sz w:val="28"/>
                <w:szCs w:val="28"/>
                <w:rtl/>
              </w:rPr>
            </w:pPr>
            <w:r w:rsidRPr="00BE496C">
              <w:rPr>
                <w:rFonts w:ascii="Simplified Arabic" w:hAnsi="Simplified Arabic" w:cs="Simplified Arabic" w:hint="cs"/>
                <w:b/>
                <w:bCs/>
                <w:color w:val="000000"/>
                <w:sz w:val="28"/>
                <w:szCs w:val="28"/>
                <w:rtl/>
              </w:rPr>
              <w:t>الرقم</w:t>
            </w:r>
          </w:p>
        </w:tc>
        <w:tc>
          <w:tcPr>
            <w:tcW w:w="4650" w:type="dxa"/>
          </w:tcPr>
          <w:p w:rsidR="003C0928" w:rsidRPr="00BE496C" w:rsidRDefault="003C0928" w:rsidP="005612F9">
            <w:pPr>
              <w:bidi/>
              <w:rPr>
                <w:rFonts w:ascii="Simplified Arabic" w:hAnsi="Simplified Arabic" w:cs="Simplified Arabic"/>
                <w:b/>
                <w:bCs/>
                <w:color w:val="000000"/>
                <w:sz w:val="28"/>
                <w:szCs w:val="28"/>
                <w:rtl/>
              </w:rPr>
            </w:pPr>
            <w:r w:rsidRPr="00BE496C">
              <w:rPr>
                <w:rFonts w:ascii="Simplified Arabic" w:hAnsi="Simplified Arabic" w:cs="Simplified Arabic" w:hint="cs"/>
                <w:b/>
                <w:bCs/>
                <w:color w:val="000000"/>
                <w:sz w:val="28"/>
                <w:szCs w:val="28"/>
                <w:rtl/>
              </w:rPr>
              <w:t>الفقرة</w:t>
            </w:r>
          </w:p>
        </w:tc>
        <w:tc>
          <w:tcPr>
            <w:tcW w:w="708" w:type="dxa"/>
          </w:tcPr>
          <w:p w:rsidR="003C0928" w:rsidRPr="00BE496C" w:rsidRDefault="003C0928" w:rsidP="005612F9">
            <w:pPr>
              <w:bidi/>
              <w:rPr>
                <w:rFonts w:ascii="Simplified Arabic" w:hAnsi="Simplified Arabic" w:cs="Simplified Arabic"/>
                <w:b/>
                <w:bCs/>
                <w:color w:val="000000"/>
                <w:sz w:val="28"/>
                <w:szCs w:val="28"/>
                <w:rtl/>
              </w:rPr>
            </w:pPr>
            <w:r w:rsidRPr="00BE496C">
              <w:rPr>
                <w:rFonts w:ascii="Simplified Arabic" w:hAnsi="Simplified Arabic" w:cs="Simplified Arabic" w:hint="cs"/>
                <w:b/>
                <w:bCs/>
                <w:color w:val="000000"/>
                <w:sz w:val="28"/>
                <w:szCs w:val="28"/>
                <w:rtl/>
              </w:rPr>
              <w:t>أوافق بشدة</w:t>
            </w:r>
          </w:p>
        </w:tc>
        <w:tc>
          <w:tcPr>
            <w:tcW w:w="707" w:type="dxa"/>
          </w:tcPr>
          <w:p w:rsidR="003C0928" w:rsidRPr="00BE496C" w:rsidRDefault="003C0928" w:rsidP="005612F9">
            <w:pPr>
              <w:bidi/>
              <w:rPr>
                <w:rFonts w:ascii="Simplified Arabic" w:hAnsi="Simplified Arabic" w:cs="Simplified Arabic"/>
                <w:b/>
                <w:bCs/>
                <w:color w:val="000000"/>
                <w:sz w:val="28"/>
                <w:szCs w:val="28"/>
                <w:rtl/>
              </w:rPr>
            </w:pPr>
            <w:r w:rsidRPr="00BE496C">
              <w:rPr>
                <w:rFonts w:ascii="Simplified Arabic" w:hAnsi="Simplified Arabic" w:cs="Simplified Arabic" w:hint="cs"/>
                <w:b/>
                <w:bCs/>
                <w:color w:val="000000"/>
                <w:sz w:val="28"/>
                <w:szCs w:val="28"/>
                <w:rtl/>
              </w:rPr>
              <w:t>أوافق</w:t>
            </w:r>
          </w:p>
        </w:tc>
        <w:tc>
          <w:tcPr>
            <w:tcW w:w="717" w:type="dxa"/>
          </w:tcPr>
          <w:p w:rsidR="003C0928" w:rsidRPr="00BE496C" w:rsidRDefault="003C0928" w:rsidP="005612F9">
            <w:pPr>
              <w:bidi/>
              <w:rPr>
                <w:rFonts w:ascii="Simplified Arabic" w:hAnsi="Simplified Arabic" w:cs="Simplified Arabic"/>
                <w:b/>
                <w:bCs/>
                <w:color w:val="000000"/>
                <w:sz w:val="28"/>
                <w:szCs w:val="28"/>
                <w:rtl/>
              </w:rPr>
            </w:pPr>
            <w:r w:rsidRPr="00BE496C">
              <w:rPr>
                <w:rFonts w:ascii="Simplified Arabic" w:hAnsi="Simplified Arabic" w:cs="Simplified Arabic" w:hint="cs"/>
                <w:b/>
                <w:bCs/>
                <w:color w:val="000000"/>
                <w:sz w:val="28"/>
                <w:szCs w:val="28"/>
                <w:rtl/>
              </w:rPr>
              <w:t>محايد</w:t>
            </w:r>
          </w:p>
        </w:tc>
        <w:tc>
          <w:tcPr>
            <w:tcW w:w="875" w:type="dxa"/>
          </w:tcPr>
          <w:p w:rsidR="003C0928" w:rsidRPr="00BE496C" w:rsidRDefault="003C0928" w:rsidP="005612F9">
            <w:pPr>
              <w:bidi/>
              <w:rPr>
                <w:rFonts w:ascii="Simplified Arabic" w:hAnsi="Simplified Arabic" w:cs="Simplified Arabic"/>
                <w:b/>
                <w:bCs/>
                <w:color w:val="000000"/>
                <w:sz w:val="28"/>
                <w:szCs w:val="28"/>
                <w:rtl/>
              </w:rPr>
            </w:pPr>
            <w:r w:rsidRPr="00BE496C">
              <w:rPr>
                <w:rFonts w:ascii="Simplified Arabic" w:hAnsi="Simplified Arabic" w:cs="Simplified Arabic" w:hint="cs"/>
                <w:b/>
                <w:bCs/>
                <w:color w:val="000000"/>
                <w:sz w:val="28"/>
                <w:szCs w:val="28"/>
                <w:rtl/>
              </w:rPr>
              <w:t xml:space="preserve">أعارض </w:t>
            </w:r>
          </w:p>
        </w:tc>
        <w:tc>
          <w:tcPr>
            <w:tcW w:w="992" w:type="dxa"/>
          </w:tcPr>
          <w:p w:rsidR="003C0928" w:rsidRPr="00BE496C" w:rsidRDefault="003C0928" w:rsidP="005612F9">
            <w:pPr>
              <w:bidi/>
              <w:rPr>
                <w:rFonts w:ascii="Simplified Arabic" w:hAnsi="Simplified Arabic" w:cs="Simplified Arabic"/>
                <w:b/>
                <w:bCs/>
                <w:color w:val="000000"/>
                <w:sz w:val="28"/>
                <w:szCs w:val="28"/>
                <w:rtl/>
              </w:rPr>
            </w:pPr>
            <w:r w:rsidRPr="00BE496C">
              <w:rPr>
                <w:rFonts w:ascii="Simplified Arabic" w:hAnsi="Simplified Arabic" w:cs="Simplified Arabic" w:hint="cs"/>
                <w:b/>
                <w:bCs/>
                <w:color w:val="000000"/>
                <w:sz w:val="28"/>
                <w:szCs w:val="28"/>
                <w:rtl/>
              </w:rPr>
              <w:t>أعارض بشدة</w:t>
            </w:r>
          </w:p>
        </w:tc>
      </w:tr>
      <w:tr w:rsidR="003C0928" w:rsidTr="003C0928">
        <w:tc>
          <w:tcPr>
            <w:tcW w:w="9350" w:type="dxa"/>
            <w:gridSpan w:val="7"/>
          </w:tcPr>
          <w:p w:rsidR="003C0928" w:rsidRPr="00BB7AF7" w:rsidRDefault="003C0928" w:rsidP="005612F9">
            <w:pPr>
              <w:bidi/>
              <w:rPr>
                <w:rFonts w:ascii="Simplified Arabic" w:hAnsi="Simplified Arabic" w:cs="Simplified Arabic"/>
                <w:b/>
                <w:bCs/>
                <w:color w:val="000000"/>
                <w:sz w:val="28"/>
                <w:szCs w:val="28"/>
                <w:rtl/>
              </w:rPr>
            </w:pPr>
            <w:r w:rsidRPr="00BB7AF7">
              <w:rPr>
                <w:rFonts w:ascii="Simplified Arabic" w:hAnsi="Simplified Arabic" w:cs="Simplified Arabic" w:hint="cs"/>
                <w:b/>
                <w:bCs/>
                <w:color w:val="000000"/>
                <w:sz w:val="28"/>
                <w:szCs w:val="28"/>
                <w:rtl/>
              </w:rPr>
              <w:t>المجال الرابع: قيم الطلاقة</w:t>
            </w:r>
            <w:r>
              <w:rPr>
                <w:rFonts w:ascii="Simplified Arabic" w:hAnsi="Simplified Arabic" w:cs="Simplified Arabic" w:hint="cs"/>
                <w:b/>
                <w:bCs/>
                <w:color w:val="000000"/>
                <w:sz w:val="28"/>
                <w:szCs w:val="28"/>
                <w:rtl/>
              </w:rPr>
              <w:t xml:space="preserve"> (</w:t>
            </w:r>
            <w:r>
              <w:rPr>
                <w:rFonts w:ascii="Simplified Arabic" w:hAnsi="Simplified Arabic" w:cs="Simplified Arabic" w:hint="cs"/>
                <w:sz w:val="28"/>
                <w:szCs w:val="28"/>
                <w:rtl/>
              </w:rPr>
              <w:t>ي</w:t>
            </w:r>
            <w:r w:rsidRPr="006508AC">
              <w:rPr>
                <w:rFonts w:ascii="Simplified Arabic" w:hAnsi="Simplified Arabic" w:cs="Simplified Arabic"/>
                <w:sz w:val="28"/>
                <w:szCs w:val="28"/>
                <w:rtl/>
              </w:rPr>
              <w:t>نظر إلى الطلاقة في التفكير الإبداعي باعتبارها القدرة على التفكير السريع في العديد من الأفكار المتنوعة</w:t>
            </w:r>
            <w:r>
              <w:rPr>
                <w:rFonts w:ascii="Simplified Arabic" w:hAnsi="Simplified Arabic" w:cs="Simplified Arabic" w:hint="cs"/>
                <w:sz w:val="28"/>
                <w:szCs w:val="28"/>
                <w:rtl/>
              </w:rPr>
              <w:t>)</w:t>
            </w:r>
          </w:p>
        </w:tc>
      </w:tr>
      <w:tr w:rsidR="003C0928" w:rsidTr="003C0928">
        <w:tc>
          <w:tcPr>
            <w:tcW w:w="701" w:type="dxa"/>
          </w:tcPr>
          <w:p w:rsidR="003C0928" w:rsidRDefault="003C0928" w:rsidP="005612F9">
            <w:pPr>
              <w:bidi/>
              <w:rPr>
                <w:rFonts w:ascii="Simplified Arabic" w:hAnsi="Simplified Arabic" w:cs="Simplified Arabic"/>
                <w:color w:val="000000"/>
                <w:sz w:val="28"/>
                <w:szCs w:val="28"/>
                <w:rtl/>
              </w:rPr>
            </w:pPr>
            <w:r>
              <w:rPr>
                <w:rFonts w:ascii="Simplified Arabic" w:hAnsi="Simplified Arabic" w:cs="Simplified Arabic" w:hint="cs"/>
                <w:color w:val="000000"/>
                <w:sz w:val="28"/>
                <w:szCs w:val="28"/>
                <w:rtl/>
              </w:rPr>
              <w:t>1</w:t>
            </w:r>
          </w:p>
        </w:tc>
        <w:tc>
          <w:tcPr>
            <w:tcW w:w="4650" w:type="dxa"/>
          </w:tcPr>
          <w:p w:rsidR="003C0928" w:rsidRDefault="003C0928" w:rsidP="005612F9">
            <w:pPr>
              <w:bidi/>
              <w:rPr>
                <w:rFonts w:ascii="Simplified Arabic" w:hAnsi="Simplified Arabic" w:cs="Simplified Arabic"/>
                <w:color w:val="000000"/>
                <w:sz w:val="28"/>
                <w:szCs w:val="28"/>
                <w:rtl/>
              </w:rPr>
            </w:pPr>
            <w:r>
              <w:rPr>
                <w:rFonts w:ascii="Simplified Arabic" w:hAnsi="Simplified Arabic" w:cs="Simplified Arabic" w:hint="cs"/>
                <w:color w:val="000000"/>
                <w:sz w:val="28"/>
                <w:szCs w:val="28"/>
                <w:rtl/>
              </w:rPr>
              <w:t xml:space="preserve">تقوم الإدارة </w:t>
            </w:r>
            <w:r w:rsidR="00447BC1">
              <w:rPr>
                <w:rFonts w:ascii="Simplified Arabic" w:hAnsi="Simplified Arabic" w:cs="Simplified Arabic" w:hint="cs"/>
                <w:color w:val="000000"/>
                <w:sz w:val="28"/>
                <w:szCs w:val="28"/>
                <w:rtl/>
              </w:rPr>
              <w:t>بمنح</w:t>
            </w:r>
            <w:r>
              <w:rPr>
                <w:rFonts w:ascii="Simplified Arabic" w:hAnsi="Simplified Arabic" w:cs="Simplified Arabic" w:hint="cs"/>
                <w:color w:val="000000"/>
                <w:sz w:val="28"/>
                <w:szCs w:val="28"/>
                <w:rtl/>
              </w:rPr>
              <w:t xml:space="preserve"> العاملين مجال</w:t>
            </w:r>
            <w:r w:rsidR="00447BC1">
              <w:rPr>
                <w:rFonts w:ascii="Simplified Arabic" w:hAnsi="Simplified Arabic" w:cs="Simplified Arabic" w:hint="cs"/>
                <w:color w:val="000000"/>
                <w:sz w:val="28"/>
                <w:szCs w:val="28"/>
                <w:rtl/>
              </w:rPr>
              <w:t>اً</w:t>
            </w:r>
            <w:r>
              <w:rPr>
                <w:rFonts w:ascii="Simplified Arabic" w:hAnsi="Simplified Arabic" w:cs="Simplified Arabic" w:hint="cs"/>
                <w:color w:val="000000"/>
                <w:sz w:val="28"/>
                <w:szCs w:val="28"/>
                <w:rtl/>
              </w:rPr>
              <w:t xml:space="preserve"> لتقديم الأفكار مما يقود إلى المبادرة. </w:t>
            </w:r>
          </w:p>
        </w:tc>
        <w:tc>
          <w:tcPr>
            <w:tcW w:w="708" w:type="dxa"/>
          </w:tcPr>
          <w:p w:rsidR="003C0928" w:rsidRDefault="003C0928" w:rsidP="005612F9">
            <w:pPr>
              <w:bidi/>
              <w:rPr>
                <w:rFonts w:ascii="Simplified Arabic" w:hAnsi="Simplified Arabic" w:cs="Simplified Arabic"/>
                <w:color w:val="000000"/>
                <w:sz w:val="28"/>
                <w:szCs w:val="28"/>
                <w:rtl/>
              </w:rPr>
            </w:pPr>
          </w:p>
        </w:tc>
        <w:tc>
          <w:tcPr>
            <w:tcW w:w="707" w:type="dxa"/>
          </w:tcPr>
          <w:p w:rsidR="003C0928" w:rsidRDefault="003C0928" w:rsidP="005612F9">
            <w:pPr>
              <w:bidi/>
              <w:rPr>
                <w:rFonts w:ascii="Simplified Arabic" w:hAnsi="Simplified Arabic" w:cs="Simplified Arabic"/>
                <w:color w:val="000000"/>
                <w:sz w:val="28"/>
                <w:szCs w:val="28"/>
                <w:rtl/>
              </w:rPr>
            </w:pPr>
          </w:p>
        </w:tc>
        <w:tc>
          <w:tcPr>
            <w:tcW w:w="717" w:type="dxa"/>
          </w:tcPr>
          <w:p w:rsidR="003C0928" w:rsidRDefault="003C0928" w:rsidP="005612F9">
            <w:pPr>
              <w:bidi/>
              <w:rPr>
                <w:rFonts w:ascii="Simplified Arabic" w:hAnsi="Simplified Arabic" w:cs="Simplified Arabic"/>
                <w:color w:val="000000"/>
                <w:sz w:val="28"/>
                <w:szCs w:val="28"/>
                <w:rtl/>
              </w:rPr>
            </w:pPr>
          </w:p>
        </w:tc>
        <w:tc>
          <w:tcPr>
            <w:tcW w:w="875" w:type="dxa"/>
          </w:tcPr>
          <w:p w:rsidR="003C0928" w:rsidRDefault="003C0928" w:rsidP="005612F9">
            <w:pPr>
              <w:bidi/>
              <w:rPr>
                <w:rFonts w:ascii="Simplified Arabic" w:hAnsi="Simplified Arabic" w:cs="Simplified Arabic"/>
                <w:color w:val="000000"/>
                <w:sz w:val="28"/>
                <w:szCs w:val="28"/>
                <w:rtl/>
              </w:rPr>
            </w:pPr>
          </w:p>
        </w:tc>
        <w:tc>
          <w:tcPr>
            <w:tcW w:w="992" w:type="dxa"/>
          </w:tcPr>
          <w:p w:rsidR="003C0928" w:rsidRDefault="003C0928" w:rsidP="005612F9">
            <w:pPr>
              <w:bidi/>
              <w:rPr>
                <w:rFonts w:ascii="Simplified Arabic" w:hAnsi="Simplified Arabic" w:cs="Simplified Arabic"/>
                <w:color w:val="000000"/>
                <w:sz w:val="28"/>
                <w:szCs w:val="28"/>
                <w:rtl/>
              </w:rPr>
            </w:pPr>
          </w:p>
        </w:tc>
      </w:tr>
      <w:tr w:rsidR="003C0928" w:rsidTr="003C0928">
        <w:tc>
          <w:tcPr>
            <w:tcW w:w="701" w:type="dxa"/>
          </w:tcPr>
          <w:p w:rsidR="003C0928" w:rsidRDefault="003C0928" w:rsidP="005612F9">
            <w:pPr>
              <w:bidi/>
              <w:rPr>
                <w:rFonts w:ascii="Simplified Arabic" w:hAnsi="Simplified Arabic" w:cs="Simplified Arabic"/>
                <w:color w:val="000000"/>
                <w:sz w:val="28"/>
                <w:szCs w:val="28"/>
                <w:rtl/>
              </w:rPr>
            </w:pPr>
            <w:r>
              <w:rPr>
                <w:rFonts w:ascii="Simplified Arabic" w:hAnsi="Simplified Arabic" w:cs="Simplified Arabic" w:hint="cs"/>
                <w:color w:val="000000"/>
                <w:sz w:val="28"/>
                <w:szCs w:val="28"/>
                <w:rtl/>
              </w:rPr>
              <w:t>2</w:t>
            </w:r>
          </w:p>
        </w:tc>
        <w:tc>
          <w:tcPr>
            <w:tcW w:w="4650" w:type="dxa"/>
          </w:tcPr>
          <w:p w:rsidR="003C0928" w:rsidRPr="00255965" w:rsidRDefault="003C0928" w:rsidP="005612F9">
            <w:pPr>
              <w:autoSpaceDE w:val="0"/>
              <w:autoSpaceDN w:val="0"/>
              <w:bidi/>
              <w:rPr>
                <w:rFonts w:ascii="Simplified Arabic" w:hAnsi="Simplified Arabic" w:cs="Simplified Arabic"/>
                <w:color w:val="000000"/>
                <w:sz w:val="28"/>
                <w:szCs w:val="28"/>
                <w:rtl/>
              </w:rPr>
            </w:pPr>
            <w:r>
              <w:rPr>
                <w:rFonts w:ascii="Simplified Arabic" w:hAnsi="Simplified Arabic" w:cs="Simplified Arabic" w:hint="cs"/>
                <w:color w:val="000000"/>
                <w:sz w:val="28"/>
                <w:szCs w:val="28"/>
                <w:rtl/>
              </w:rPr>
              <w:t xml:space="preserve">تهيئ الإدارة </w:t>
            </w:r>
            <w:r w:rsidRPr="00255965">
              <w:rPr>
                <w:rFonts w:ascii="Simplified Arabic" w:hAnsi="Simplified Arabic" w:cs="Simplified Arabic" w:hint="cs"/>
                <w:color w:val="000000"/>
                <w:sz w:val="28"/>
                <w:szCs w:val="28"/>
                <w:rtl/>
              </w:rPr>
              <w:t>مناخ تنظ</w:t>
            </w:r>
            <w:r>
              <w:rPr>
                <w:rFonts w:ascii="Simplified Arabic" w:hAnsi="Simplified Arabic" w:cs="Simplified Arabic" w:hint="cs"/>
                <w:color w:val="000000"/>
                <w:sz w:val="28"/>
                <w:szCs w:val="28"/>
                <w:rtl/>
              </w:rPr>
              <w:t>يمي مناسب للإ</w:t>
            </w:r>
            <w:r w:rsidRPr="00255965">
              <w:rPr>
                <w:rFonts w:ascii="Simplified Arabic" w:hAnsi="Simplified Arabic" w:cs="Simplified Arabic" w:hint="cs"/>
                <w:color w:val="000000"/>
                <w:sz w:val="28"/>
                <w:szCs w:val="28"/>
                <w:rtl/>
              </w:rPr>
              <w:t>بداع.</w:t>
            </w:r>
          </w:p>
        </w:tc>
        <w:tc>
          <w:tcPr>
            <w:tcW w:w="708" w:type="dxa"/>
          </w:tcPr>
          <w:p w:rsidR="003C0928" w:rsidRDefault="003C0928" w:rsidP="005612F9">
            <w:pPr>
              <w:bidi/>
              <w:rPr>
                <w:rFonts w:ascii="Simplified Arabic" w:hAnsi="Simplified Arabic" w:cs="Simplified Arabic"/>
                <w:color w:val="000000"/>
                <w:sz w:val="28"/>
                <w:szCs w:val="28"/>
                <w:rtl/>
              </w:rPr>
            </w:pPr>
          </w:p>
        </w:tc>
        <w:tc>
          <w:tcPr>
            <w:tcW w:w="707" w:type="dxa"/>
          </w:tcPr>
          <w:p w:rsidR="003C0928" w:rsidRDefault="003C0928" w:rsidP="005612F9">
            <w:pPr>
              <w:bidi/>
              <w:rPr>
                <w:rFonts w:ascii="Simplified Arabic" w:hAnsi="Simplified Arabic" w:cs="Simplified Arabic"/>
                <w:color w:val="000000"/>
                <w:sz w:val="28"/>
                <w:szCs w:val="28"/>
                <w:rtl/>
              </w:rPr>
            </w:pPr>
          </w:p>
        </w:tc>
        <w:tc>
          <w:tcPr>
            <w:tcW w:w="717" w:type="dxa"/>
          </w:tcPr>
          <w:p w:rsidR="003C0928" w:rsidRDefault="003C0928" w:rsidP="005612F9">
            <w:pPr>
              <w:bidi/>
              <w:rPr>
                <w:rFonts w:ascii="Simplified Arabic" w:hAnsi="Simplified Arabic" w:cs="Simplified Arabic"/>
                <w:color w:val="000000"/>
                <w:sz w:val="28"/>
                <w:szCs w:val="28"/>
                <w:rtl/>
              </w:rPr>
            </w:pPr>
          </w:p>
        </w:tc>
        <w:tc>
          <w:tcPr>
            <w:tcW w:w="875" w:type="dxa"/>
          </w:tcPr>
          <w:p w:rsidR="003C0928" w:rsidRDefault="003C0928" w:rsidP="005612F9">
            <w:pPr>
              <w:bidi/>
              <w:rPr>
                <w:rFonts w:ascii="Simplified Arabic" w:hAnsi="Simplified Arabic" w:cs="Simplified Arabic"/>
                <w:color w:val="000000"/>
                <w:sz w:val="28"/>
                <w:szCs w:val="28"/>
                <w:rtl/>
              </w:rPr>
            </w:pPr>
          </w:p>
        </w:tc>
        <w:tc>
          <w:tcPr>
            <w:tcW w:w="992" w:type="dxa"/>
          </w:tcPr>
          <w:p w:rsidR="003C0928" w:rsidRDefault="003C0928" w:rsidP="005612F9">
            <w:pPr>
              <w:bidi/>
              <w:rPr>
                <w:rFonts w:ascii="Simplified Arabic" w:hAnsi="Simplified Arabic" w:cs="Simplified Arabic"/>
                <w:color w:val="000000"/>
                <w:sz w:val="28"/>
                <w:szCs w:val="28"/>
                <w:rtl/>
              </w:rPr>
            </w:pPr>
          </w:p>
        </w:tc>
      </w:tr>
      <w:tr w:rsidR="003C0928" w:rsidTr="003C0928">
        <w:tc>
          <w:tcPr>
            <w:tcW w:w="701" w:type="dxa"/>
          </w:tcPr>
          <w:p w:rsidR="003C0928" w:rsidRDefault="003C0928" w:rsidP="005612F9">
            <w:pPr>
              <w:bidi/>
              <w:rPr>
                <w:rFonts w:ascii="Simplified Arabic" w:hAnsi="Simplified Arabic" w:cs="Simplified Arabic"/>
                <w:color w:val="000000"/>
                <w:sz w:val="28"/>
                <w:szCs w:val="28"/>
                <w:rtl/>
              </w:rPr>
            </w:pPr>
            <w:r>
              <w:rPr>
                <w:rFonts w:ascii="Simplified Arabic" w:hAnsi="Simplified Arabic" w:cs="Simplified Arabic" w:hint="cs"/>
                <w:color w:val="000000"/>
                <w:sz w:val="28"/>
                <w:szCs w:val="28"/>
                <w:rtl/>
              </w:rPr>
              <w:t>3</w:t>
            </w:r>
          </w:p>
        </w:tc>
        <w:tc>
          <w:tcPr>
            <w:tcW w:w="4650" w:type="dxa"/>
          </w:tcPr>
          <w:p w:rsidR="003C0928" w:rsidRPr="00255965" w:rsidRDefault="003C0928" w:rsidP="005612F9">
            <w:pPr>
              <w:autoSpaceDE w:val="0"/>
              <w:autoSpaceDN w:val="0"/>
              <w:bidi/>
              <w:rPr>
                <w:rFonts w:ascii="Simplified Arabic" w:hAnsi="Simplified Arabic" w:cs="Simplified Arabic"/>
                <w:color w:val="000000"/>
                <w:sz w:val="28"/>
                <w:szCs w:val="28"/>
                <w:rtl/>
              </w:rPr>
            </w:pPr>
            <w:r>
              <w:rPr>
                <w:rFonts w:ascii="Simplified Arabic" w:hAnsi="Simplified Arabic" w:cs="Simplified Arabic" w:hint="cs"/>
                <w:color w:val="000000"/>
                <w:sz w:val="28"/>
                <w:szCs w:val="28"/>
                <w:rtl/>
              </w:rPr>
              <w:t>ت</w:t>
            </w:r>
            <w:r w:rsidRPr="00255965">
              <w:rPr>
                <w:rFonts w:ascii="Simplified Arabic" w:hAnsi="Simplified Arabic" w:cs="Simplified Arabic" w:hint="cs"/>
                <w:color w:val="000000"/>
                <w:sz w:val="28"/>
                <w:szCs w:val="28"/>
                <w:rtl/>
              </w:rPr>
              <w:t xml:space="preserve">شجع </w:t>
            </w:r>
            <w:r>
              <w:rPr>
                <w:rFonts w:ascii="Simplified Arabic" w:hAnsi="Simplified Arabic" w:cs="Simplified Arabic" w:hint="cs"/>
                <w:color w:val="000000"/>
                <w:sz w:val="28"/>
                <w:szCs w:val="28"/>
                <w:rtl/>
              </w:rPr>
              <w:t xml:space="preserve">الإدارة </w:t>
            </w:r>
            <w:r w:rsidRPr="00255965">
              <w:rPr>
                <w:rFonts w:ascii="Simplified Arabic" w:hAnsi="Simplified Arabic" w:cs="Simplified Arabic" w:hint="cs"/>
                <w:color w:val="000000"/>
                <w:sz w:val="28"/>
                <w:szCs w:val="28"/>
                <w:rtl/>
              </w:rPr>
              <w:t>العمل بروح الفريق.</w:t>
            </w:r>
          </w:p>
        </w:tc>
        <w:tc>
          <w:tcPr>
            <w:tcW w:w="708" w:type="dxa"/>
          </w:tcPr>
          <w:p w:rsidR="003C0928" w:rsidRDefault="003C0928" w:rsidP="005612F9">
            <w:pPr>
              <w:bidi/>
              <w:rPr>
                <w:rFonts w:ascii="Simplified Arabic" w:hAnsi="Simplified Arabic" w:cs="Simplified Arabic"/>
                <w:color w:val="000000"/>
                <w:sz w:val="28"/>
                <w:szCs w:val="28"/>
                <w:rtl/>
              </w:rPr>
            </w:pPr>
          </w:p>
        </w:tc>
        <w:tc>
          <w:tcPr>
            <w:tcW w:w="707" w:type="dxa"/>
          </w:tcPr>
          <w:p w:rsidR="003C0928" w:rsidRDefault="003C0928" w:rsidP="005612F9">
            <w:pPr>
              <w:bidi/>
              <w:rPr>
                <w:rFonts w:ascii="Simplified Arabic" w:hAnsi="Simplified Arabic" w:cs="Simplified Arabic"/>
                <w:color w:val="000000"/>
                <w:sz w:val="28"/>
                <w:szCs w:val="28"/>
                <w:rtl/>
              </w:rPr>
            </w:pPr>
          </w:p>
        </w:tc>
        <w:tc>
          <w:tcPr>
            <w:tcW w:w="717" w:type="dxa"/>
          </w:tcPr>
          <w:p w:rsidR="003C0928" w:rsidRDefault="003C0928" w:rsidP="005612F9">
            <w:pPr>
              <w:bidi/>
              <w:rPr>
                <w:rFonts w:ascii="Simplified Arabic" w:hAnsi="Simplified Arabic" w:cs="Simplified Arabic"/>
                <w:color w:val="000000"/>
                <w:sz w:val="28"/>
                <w:szCs w:val="28"/>
                <w:rtl/>
              </w:rPr>
            </w:pPr>
          </w:p>
        </w:tc>
        <w:tc>
          <w:tcPr>
            <w:tcW w:w="875" w:type="dxa"/>
          </w:tcPr>
          <w:p w:rsidR="003C0928" w:rsidRDefault="003C0928" w:rsidP="005612F9">
            <w:pPr>
              <w:bidi/>
              <w:rPr>
                <w:rFonts w:ascii="Simplified Arabic" w:hAnsi="Simplified Arabic" w:cs="Simplified Arabic"/>
                <w:color w:val="000000"/>
                <w:sz w:val="28"/>
                <w:szCs w:val="28"/>
                <w:rtl/>
              </w:rPr>
            </w:pPr>
          </w:p>
        </w:tc>
        <w:tc>
          <w:tcPr>
            <w:tcW w:w="992" w:type="dxa"/>
          </w:tcPr>
          <w:p w:rsidR="003C0928" w:rsidRDefault="003C0928" w:rsidP="005612F9">
            <w:pPr>
              <w:bidi/>
              <w:rPr>
                <w:rFonts w:ascii="Simplified Arabic" w:hAnsi="Simplified Arabic" w:cs="Simplified Arabic"/>
                <w:color w:val="000000"/>
                <w:sz w:val="28"/>
                <w:szCs w:val="28"/>
                <w:rtl/>
              </w:rPr>
            </w:pPr>
          </w:p>
        </w:tc>
      </w:tr>
      <w:tr w:rsidR="003C0928" w:rsidTr="003C0928">
        <w:tc>
          <w:tcPr>
            <w:tcW w:w="701" w:type="dxa"/>
          </w:tcPr>
          <w:p w:rsidR="003C0928" w:rsidRDefault="003C0928" w:rsidP="005612F9">
            <w:pPr>
              <w:bidi/>
              <w:rPr>
                <w:rFonts w:ascii="Simplified Arabic" w:hAnsi="Simplified Arabic" w:cs="Simplified Arabic"/>
                <w:color w:val="000000"/>
                <w:sz w:val="28"/>
                <w:szCs w:val="28"/>
                <w:rtl/>
              </w:rPr>
            </w:pPr>
            <w:r>
              <w:rPr>
                <w:rFonts w:ascii="Simplified Arabic" w:hAnsi="Simplified Arabic" w:cs="Simplified Arabic" w:hint="cs"/>
                <w:color w:val="000000"/>
                <w:sz w:val="28"/>
                <w:szCs w:val="28"/>
                <w:rtl/>
              </w:rPr>
              <w:t>4</w:t>
            </w:r>
          </w:p>
        </w:tc>
        <w:tc>
          <w:tcPr>
            <w:tcW w:w="4650" w:type="dxa"/>
          </w:tcPr>
          <w:p w:rsidR="003C0928" w:rsidRPr="00255965" w:rsidRDefault="003C0928" w:rsidP="005612F9">
            <w:pPr>
              <w:autoSpaceDE w:val="0"/>
              <w:autoSpaceDN w:val="0"/>
              <w:bidi/>
              <w:rPr>
                <w:rFonts w:ascii="Simplified Arabic" w:hAnsi="Simplified Arabic" w:cs="Simplified Arabic"/>
                <w:color w:val="000000"/>
                <w:sz w:val="28"/>
                <w:szCs w:val="28"/>
                <w:rtl/>
              </w:rPr>
            </w:pPr>
            <w:r>
              <w:rPr>
                <w:rFonts w:ascii="Simplified Arabic" w:hAnsi="Simplified Arabic" w:cs="Simplified Arabic" w:hint="cs"/>
                <w:color w:val="000000"/>
                <w:sz w:val="28"/>
                <w:szCs w:val="28"/>
                <w:rtl/>
              </w:rPr>
              <w:t>توفر الإدارة المستلزمات المطلوبة للقيام بالأ</w:t>
            </w:r>
            <w:r w:rsidRPr="00255965">
              <w:rPr>
                <w:rFonts w:ascii="Simplified Arabic" w:hAnsi="Simplified Arabic" w:cs="Simplified Arabic" w:hint="cs"/>
                <w:color w:val="000000"/>
                <w:sz w:val="28"/>
                <w:szCs w:val="28"/>
                <w:rtl/>
              </w:rPr>
              <w:t>عمال بكفاء وفعالية.</w:t>
            </w:r>
          </w:p>
        </w:tc>
        <w:tc>
          <w:tcPr>
            <w:tcW w:w="708" w:type="dxa"/>
          </w:tcPr>
          <w:p w:rsidR="003C0928" w:rsidRDefault="003C0928" w:rsidP="005612F9">
            <w:pPr>
              <w:bidi/>
              <w:rPr>
                <w:rFonts w:ascii="Simplified Arabic" w:hAnsi="Simplified Arabic" w:cs="Simplified Arabic"/>
                <w:color w:val="000000"/>
                <w:sz w:val="28"/>
                <w:szCs w:val="28"/>
                <w:rtl/>
              </w:rPr>
            </w:pPr>
          </w:p>
        </w:tc>
        <w:tc>
          <w:tcPr>
            <w:tcW w:w="707" w:type="dxa"/>
          </w:tcPr>
          <w:p w:rsidR="003C0928" w:rsidRDefault="003C0928" w:rsidP="005612F9">
            <w:pPr>
              <w:bidi/>
              <w:rPr>
                <w:rFonts w:ascii="Simplified Arabic" w:hAnsi="Simplified Arabic" w:cs="Simplified Arabic"/>
                <w:color w:val="000000"/>
                <w:sz w:val="28"/>
                <w:szCs w:val="28"/>
                <w:rtl/>
              </w:rPr>
            </w:pPr>
          </w:p>
        </w:tc>
        <w:tc>
          <w:tcPr>
            <w:tcW w:w="717" w:type="dxa"/>
          </w:tcPr>
          <w:p w:rsidR="003C0928" w:rsidRDefault="003C0928" w:rsidP="005612F9">
            <w:pPr>
              <w:bidi/>
              <w:rPr>
                <w:rFonts w:ascii="Simplified Arabic" w:hAnsi="Simplified Arabic" w:cs="Simplified Arabic"/>
                <w:color w:val="000000"/>
                <w:sz w:val="28"/>
                <w:szCs w:val="28"/>
                <w:rtl/>
              </w:rPr>
            </w:pPr>
          </w:p>
        </w:tc>
        <w:tc>
          <w:tcPr>
            <w:tcW w:w="875" w:type="dxa"/>
          </w:tcPr>
          <w:p w:rsidR="003C0928" w:rsidRDefault="003C0928" w:rsidP="005612F9">
            <w:pPr>
              <w:bidi/>
              <w:rPr>
                <w:rFonts w:ascii="Simplified Arabic" w:hAnsi="Simplified Arabic" w:cs="Simplified Arabic"/>
                <w:color w:val="000000"/>
                <w:sz w:val="28"/>
                <w:szCs w:val="28"/>
                <w:rtl/>
              </w:rPr>
            </w:pPr>
          </w:p>
        </w:tc>
        <w:tc>
          <w:tcPr>
            <w:tcW w:w="992" w:type="dxa"/>
          </w:tcPr>
          <w:p w:rsidR="003C0928" w:rsidRDefault="003C0928" w:rsidP="005612F9">
            <w:pPr>
              <w:bidi/>
              <w:rPr>
                <w:rFonts w:ascii="Simplified Arabic" w:hAnsi="Simplified Arabic" w:cs="Simplified Arabic"/>
                <w:color w:val="000000"/>
                <w:sz w:val="28"/>
                <w:szCs w:val="28"/>
                <w:rtl/>
              </w:rPr>
            </w:pPr>
          </w:p>
        </w:tc>
      </w:tr>
    </w:tbl>
    <w:p w:rsidR="003C0928" w:rsidRPr="000E19A4" w:rsidRDefault="003C0928" w:rsidP="003C0928">
      <w:pPr>
        <w:bidi/>
        <w:spacing w:after="200" w:line="276" w:lineRule="auto"/>
        <w:jc w:val="center"/>
        <w:rPr>
          <w:rFonts w:ascii="Simplified Arabic" w:hAnsi="Simplified Arabic" w:cs="Simplified Arabic"/>
          <w:b/>
          <w:bCs/>
          <w:color w:val="000000"/>
          <w:sz w:val="28"/>
          <w:szCs w:val="28"/>
          <w:rtl/>
        </w:rPr>
      </w:pPr>
      <w:r w:rsidRPr="000E19A4">
        <w:rPr>
          <w:rFonts w:ascii="Simplified Arabic" w:hAnsi="Simplified Arabic" w:cs="Simplified Arabic" w:hint="cs"/>
          <w:b/>
          <w:bCs/>
          <w:color w:val="000000"/>
          <w:sz w:val="28"/>
          <w:szCs w:val="28"/>
          <w:rtl/>
        </w:rPr>
        <w:t>انتهى....</w:t>
      </w:r>
    </w:p>
    <w:p w:rsidR="003C0928" w:rsidRPr="000E19A4" w:rsidRDefault="003C0928" w:rsidP="003C0928">
      <w:pPr>
        <w:bidi/>
        <w:spacing w:after="200" w:line="276" w:lineRule="auto"/>
        <w:jc w:val="center"/>
        <w:rPr>
          <w:rFonts w:ascii="Simplified Arabic" w:hAnsi="Simplified Arabic" w:cs="Simplified Arabic"/>
          <w:b/>
          <w:bCs/>
          <w:color w:val="000000"/>
          <w:sz w:val="28"/>
          <w:szCs w:val="28"/>
          <w:rtl/>
        </w:rPr>
      </w:pPr>
      <w:r w:rsidRPr="000E19A4">
        <w:rPr>
          <w:rFonts w:ascii="Simplified Arabic" w:hAnsi="Simplified Arabic" w:cs="Simplified Arabic" w:hint="cs"/>
          <w:b/>
          <w:bCs/>
          <w:color w:val="000000"/>
          <w:sz w:val="28"/>
          <w:szCs w:val="28"/>
          <w:rtl/>
        </w:rPr>
        <w:t>شكراً لتعاونكم</w:t>
      </w:r>
    </w:p>
    <w:p w:rsidR="003C0928" w:rsidRDefault="003C0928" w:rsidP="003C0928">
      <w:pPr>
        <w:spacing w:after="200" w:line="276" w:lineRule="auto"/>
        <w:rPr>
          <w:rFonts w:ascii="Simplified Arabic" w:hAnsi="Simplified Arabic" w:cs="Simplified Arabic"/>
          <w:color w:val="000000"/>
          <w:sz w:val="28"/>
          <w:szCs w:val="28"/>
          <w:rtl/>
        </w:rPr>
      </w:pPr>
    </w:p>
    <w:p w:rsidR="003C0928" w:rsidRDefault="003C0928" w:rsidP="003C0928">
      <w:pPr>
        <w:bidi/>
        <w:spacing w:after="200" w:line="276" w:lineRule="auto"/>
        <w:ind w:left="3600" w:firstLine="720"/>
        <w:jc w:val="right"/>
        <w:rPr>
          <w:rFonts w:ascii="Simplified Arabic" w:hAnsi="Simplified Arabic" w:cs="Simplified Arabic"/>
          <w:color w:val="000000"/>
          <w:sz w:val="28"/>
          <w:szCs w:val="28"/>
          <w:rtl/>
        </w:rPr>
      </w:pPr>
      <w:r>
        <w:rPr>
          <w:rFonts w:ascii="Simplified Arabic" w:hAnsi="Simplified Arabic" w:cs="Simplified Arabic" w:hint="cs"/>
          <w:color w:val="000000"/>
          <w:sz w:val="28"/>
          <w:szCs w:val="28"/>
          <w:rtl/>
        </w:rPr>
        <w:t>الباحثة: فادية سعد</w:t>
      </w:r>
    </w:p>
    <w:p w:rsidR="0011511C" w:rsidRDefault="0011511C" w:rsidP="0011511C">
      <w:pPr>
        <w:tabs>
          <w:tab w:val="right" w:pos="996"/>
        </w:tabs>
        <w:bidi/>
        <w:spacing w:before="240" w:after="240" w:line="360" w:lineRule="auto"/>
        <w:jc w:val="both"/>
        <w:rPr>
          <w:rFonts w:ascii="Simplified Arabic" w:hAnsi="Simplified Arabic" w:cs="Simplified Arabic"/>
          <w:sz w:val="28"/>
          <w:szCs w:val="28"/>
          <w:rtl/>
          <w:lang w:bidi="ar-JO"/>
        </w:rPr>
      </w:pPr>
    </w:p>
    <w:p w:rsidR="005612F9" w:rsidRDefault="005612F9" w:rsidP="005612F9">
      <w:pPr>
        <w:tabs>
          <w:tab w:val="right" w:pos="996"/>
        </w:tabs>
        <w:bidi/>
        <w:spacing w:before="240" w:after="240" w:line="360" w:lineRule="auto"/>
        <w:jc w:val="both"/>
        <w:rPr>
          <w:rFonts w:ascii="Simplified Arabic" w:hAnsi="Simplified Arabic" w:cs="Simplified Arabic"/>
          <w:sz w:val="28"/>
          <w:szCs w:val="28"/>
          <w:rtl/>
          <w:lang w:bidi="ar-JO"/>
        </w:rPr>
      </w:pPr>
    </w:p>
    <w:p w:rsidR="005612F9" w:rsidRDefault="005612F9" w:rsidP="005612F9">
      <w:pPr>
        <w:tabs>
          <w:tab w:val="right" w:pos="996"/>
        </w:tabs>
        <w:bidi/>
        <w:spacing w:before="240" w:after="240" w:line="360" w:lineRule="auto"/>
        <w:jc w:val="both"/>
        <w:rPr>
          <w:rFonts w:ascii="Simplified Arabic" w:hAnsi="Simplified Arabic" w:cs="Simplified Arabic"/>
          <w:sz w:val="28"/>
          <w:szCs w:val="28"/>
          <w:rtl/>
          <w:lang w:bidi="ar-JO"/>
        </w:rPr>
      </w:pPr>
    </w:p>
    <w:p w:rsidR="005612F9" w:rsidRDefault="005612F9" w:rsidP="005612F9">
      <w:pPr>
        <w:tabs>
          <w:tab w:val="right" w:pos="996"/>
        </w:tabs>
        <w:bidi/>
        <w:spacing w:before="240" w:after="240" w:line="360" w:lineRule="auto"/>
        <w:jc w:val="both"/>
        <w:rPr>
          <w:rFonts w:ascii="Simplified Arabic" w:hAnsi="Simplified Arabic" w:cs="Simplified Arabic"/>
          <w:sz w:val="28"/>
          <w:szCs w:val="28"/>
          <w:rtl/>
          <w:lang w:bidi="ar-JO"/>
        </w:rPr>
      </w:pPr>
    </w:p>
    <w:p w:rsidR="0011511C" w:rsidRDefault="0011511C" w:rsidP="00206BF6">
      <w:pPr>
        <w:pStyle w:val="Heading2"/>
        <w:rPr>
          <w:rtl/>
          <w:lang w:bidi="ar-JO"/>
        </w:rPr>
      </w:pPr>
      <w:bookmarkStart w:id="124" w:name="_Toc93407373"/>
      <w:r>
        <w:rPr>
          <w:rFonts w:hint="cs"/>
          <w:rtl/>
          <w:lang w:bidi="ar-JO"/>
        </w:rPr>
        <w:lastRenderedPageBreak/>
        <w:t xml:space="preserve">ملحق رقم (3): نموذج </w:t>
      </w:r>
      <w:r w:rsidR="003C0928">
        <w:rPr>
          <w:rFonts w:hint="cs"/>
          <w:rtl/>
          <w:lang w:bidi="ar-JO"/>
        </w:rPr>
        <w:t xml:space="preserve">أسئلة </w:t>
      </w:r>
      <w:r>
        <w:rPr>
          <w:rFonts w:hint="cs"/>
          <w:rtl/>
          <w:lang w:bidi="ar-JO"/>
        </w:rPr>
        <w:t>المقابلة</w:t>
      </w:r>
      <w:bookmarkEnd w:id="124"/>
    </w:p>
    <w:p w:rsidR="002E454E" w:rsidRPr="00BC150C" w:rsidRDefault="002E454E" w:rsidP="007A193B">
      <w:pPr>
        <w:bidi/>
        <w:spacing w:line="276" w:lineRule="auto"/>
        <w:jc w:val="center"/>
        <w:rPr>
          <w:rFonts w:ascii="Simplified Arabic" w:hAnsi="Simplified Arabic" w:cs="Simplified Arabic"/>
          <w:b/>
          <w:bCs/>
          <w:sz w:val="28"/>
          <w:szCs w:val="28"/>
          <w:rtl/>
          <w:lang w:bidi="ar-JO"/>
        </w:rPr>
      </w:pPr>
      <w:r w:rsidRPr="00BC150C">
        <w:rPr>
          <w:rFonts w:ascii="Simplified Arabic" w:hAnsi="Simplified Arabic" w:cs="Simplified Arabic"/>
          <w:b/>
          <w:bCs/>
          <w:sz w:val="28"/>
          <w:szCs w:val="28"/>
          <w:rtl/>
          <w:lang w:bidi="ar-JO"/>
        </w:rPr>
        <w:t>نموذج أسئلة المقابلة</w:t>
      </w:r>
    </w:p>
    <w:p w:rsidR="002E454E" w:rsidRDefault="002E454E" w:rsidP="007A193B">
      <w:pPr>
        <w:bidi/>
        <w:spacing w:line="276" w:lineRule="auto"/>
        <w:jc w:val="both"/>
        <w:rPr>
          <w:rFonts w:ascii="Simplified Arabic" w:hAnsi="Simplified Arabic" w:cs="Simplified Arabic"/>
          <w:sz w:val="28"/>
          <w:szCs w:val="28"/>
          <w:rtl/>
          <w:lang w:bidi="ar-JO"/>
        </w:rPr>
      </w:pPr>
      <w:r w:rsidRPr="00BC150C">
        <w:rPr>
          <w:rFonts w:ascii="Simplified Arabic" w:hAnsi="Simplified Arabic" w:cs="Simplified Arabic"/>
          <w:sz w:val="28"/>
          <w:szCs w:val="28"/>
          <w:rtl/>
          <w:lang w:bidi="ar-JO"/>
        </w:rPr>
        <w:t>الأخ/ت المدير/ة، تقوم الباحثة فادية سعد من جامعة القدس بإجراء دراسة تهدف إلى التعرف على دور القيادة الإدارية في تعزيز قيم الإبداع للعاملين في المؤسسات الأهلية الفلسطينية العاملة في محافظة بيت لحم. وعليه، يرجى من حضرتكم الإجابة عن الأسئلة المطروحة أدناه، لما لها من دور في تحقيق أهداف الدراسة.</w:t>
      </w:r>
      <w:r>
        <w:rPr>
          <w:rFonts w:ascii="Simplified Arabic" w:hAnsi="Simplified Arabic" w:cs="Simplified Arabic" w:hint="cs"/>
          <w:sz w:val="28"/>
          <w:szCs w:val="28"/>
          <w:rtl/>
          <w:lang w:bidi="ar-JO"/>
        </w:rPr>
        <w:t xml:space="preserve"> و</w:t>
      </w:r>
      <w:r w:rsidRPr="00BC150C">
        <w:rPr>
          <w:rFonts w:ascii="Simplified Arabic" w:hAnsi="Simplified Arabic" w:cs="Simplified Arabic"/>
          <w:sz w:val="28"/>
          <w:szCs w:val="28"/>
          <w:rtl/>
          <w:lang w:bidi="ar-JO"/>
        </w:rPr>
        <w:t xml:space="preserve">تتعهد الباحثة بأن جميع المعلومات التي سيتم الحصول عليها ستعامل بطريقة سرية ولأغراض البحث العلمي فقط. </w:t>
      </w:r>
    </w:p>
    <w:p w:rsidR="002E454E" w:rsidRPr="009F20D3" w:rsidRDefault="002E454E" w:rsidP="007A193B">
      <w:pPr>
        <w:bidi/>
        <w:spacing w:after="0" w:line="276" w:lineRule="auto"/>
        <w:jc w:val="both"/>
        <w:rPr>
          <w:rFonts w:ascii="Simplified Arabic" w:hAnsi="Simplified Arabic" w:cs="Simplified Arabic"/>
          <w:sz w:val="28"/>
          <w:szCs w:val="28"/>
          <w:rtl/>
          <w:lang w:bidi="ar-JO"/>
        </w:rPr>
      </w:pPr>
      <w:r w:rsidRPr="009F20D3">
        <w:rPr>
          <w:rFonts w:ascii="Simplified Arabic" w:hAnsi="Simplified Arabic" w:cs="Simplified Arabic" w:hint="cs"/>
          <w:b/>
          <w:bCs/>
          <w:sz w:val="28"/>
          <w:szCs w:val="28"/>
          <w:rtl/>
          <w:lang w:bidi="ar-JO"/>
        </w:rPr>
        <w:t>الأسئلة:</w:t>
      </w:r>
      <w:r w:rsidRPr="009F20D3">
        <w:rPr>
          <w:rFonts w:ascii="Simplified Arabic" w:hAnsi="Simplified Arabic" w:cs="Simplified Arabic" w:hint="cs"/>
          <w:sz w:val="28"/>
          <w:szCs w:val="28"/>
          <w:rtl/>
          <w:lang w:bidi="ar-JO"/>
        </w:rPr>
        <w:t xml:space="preserve"> </w:t>
      </w:r>
    </w:p>
    <w:p w:rsidR="002E454E" w:rsidRPr="00BC150C" w:rsidRDefault="002E454E" w:rsidP="007A193B">
      <w:pPr>
        <w:pStyle w:val="ListParagraph"/>
        <w:numPr>
          <w:ilvl w:val="0"/>
          <w:numId w:val="57"/>
        </w:numPr>
        <w:bidi/>
        <w:spacing w:after="0" w:line="276" w:lineRule="auto"/>
        <w:ind w:left="288"/>
        <w:jc w:val="both"/>
        <w:rPr>
          <w:rFonts w:ascii="Simplified Arabic" w:hAnsi="Simplified Arabic" w:cs="Simplified Arabic"/>
          <w:sz w:val="28"/>
          <w:szCs w:val="28"/>
          <w:lang w:bidi="ar-JO"/>
        </w:rPr>
      </w:pPr>
      <w:r w:rsidRPr="00BC150C">
        <w:rPr>
          <w:rFonts w:ascii="Simplified Arabic" w:hAnsi="Simplified Arabic" w:cs="Simplified Arabic"/>
          <w:sz w:val="28"/>
          <w:szCs w:val="28"/>
          <w:rtl/>
          <w:lang w:bidi="ar-JO"/>
        </w:rPr>
        <w:t xml:space="preserve">برأيك، ما </w:t>
      </w:r>
      <w:r>
        <w:rPr>
          <w:rFonts w:ascii="Simplified Arabic" w:hAnsi="Simplified Arabic" w:cs="Simplified Arabic" w:hint="cs"/>
          <w:sz w:val="28"/>
          <w:szCs w:val="28"/>
          <w:rtl/>
          <w:lang w:bidi="ar-JO"/>
        </w:rPr>
        <w:t xml:space="preserve">هو </w:t>
      </w:r>
      <w:r w:rsidRPr="00BC150C">
        <w:rPr>
          <w:rFonts w:ascii="Simplified Arabic" w:hAnsi="Simplified Arabic" w:cs="Simplified Arabic"/>
          <w:sz w:val="28"/>
          <w:szCs w:val="28"/>
          <w:rtl/>
          <w:lang w:bidi="ar-JO"/>
        </w:rPr>
        <w:t xml:space="preserve">دور التحفيز المادي في تعزيز الإبداع </w:t>
      </w:r>
      <w:r>
        <w:rPr>
          <w:rFonts w:ascii="Simplified Arabic" w:hAnsi="Simplified Arabic" w:cs="Simplified Arabic" w:hint="cs"/>
          <w:sz w:val="28"/>
          <w:szCs w:val="28"/>
          <w:rtl/>
          <w:lang w:bidi="ar-JO"/>
        </w:rPr>
        <w:t xml:space="preserve">الإداري </w:t>
      </w:r>
      <w:r w:rsidRPr="00BC150C">
        <w:rPr>
          <w:rFonts w:ascii="Simplified Arabic" w:hAnsi="Simplified Arabic" w:cs="Simplified Arabic"/>
          <w:sz w:val="28"/>
          <w:szCs w:val="28"/>
          <w:rtl/>
          <w:lang w:bidi="ar-JO"/>
        </w:rPr>
        <w:t xml:space="preserve">لدى العاملين </w:t>
      </w:r>
      <w:r>
        <w:rPr>
          <w:rFonts w:ascii="Simplified Arabic" w:hAnsi="Simplified Arabic" w:cs="Simplified Arabic" w:hint="cs"/>
          <w:sz w:val="28"/>
          <w:szCs w:val="28"/>
          <w:rtl/>
          <w:lang w:bidi="ar-JO"/>
        </w:rPr>
        <w:t xml:space="preserve">في </w:t>
      </w:r>
      <w:r w:rsidRPr="00BC150C">
        <w:rPr>
          <w:rFonts w:ascii="Simplified Arabic" w:hAnsi="Simplified Arabic" w:cs="Simplified Arabic"/>
          <w:sz w:val="28"/>
          <w:szCs w:val="28"/>
          <w:rtl/>
          <w:lang w:bidi="ar-JO"/>
        </w:rPr>
        <w:t xml:space="preserve">المؤسسات الأهلية الفلسطينية؟ </w:t>
      </w:r>
    </w:p>
    <w:p w:rsidR="002E454E" w:rsidRPr="00BC150C" w:rsidRDefault="002E454E" w:rsidP="007A193B">
      <w:pPr>
        <w:pStyle w:val="ListParagraph"/>
        <w:numPr>
          <w:ilvl w:val="0"/>
          <w:numId w:val="57"/>
        </w:numPr>
        <w:bidi/>
        <w:spacing w:after="0" w:line="276" w:lineRule="auto"/>
        <w:ind w:left="288"/>
        <w:jc w:val="both"/>
        <w:rPr>
          <w:rFonts w:ascii="Simplified Arabic" w:hAnsi="Simplified Arabic" w:cs="Simplified Arabic"/>
          <w:sz w:val="28"/>
          <w:szCs w:val="28"/>
          <w:rtl/>
          <w:lang w:bidi="ar-JO"/>
        </w:rPr>
      </w:pPr>
      <w:r w:rsidRPr="00BC150C">
        <w:rPr>
          <w:rFonts w:ascii="Simplified Arabic" w:hAnsi="Simplified Arabic" w:cs="Simplified Arabic"/>
          <w:sz w:val="28"/>
          <w:szCs w:val="28"/>
          <w:rtl/>
          <w:lang w:bidi="ar-JO"/>
        </w:rPr>
        <w:t xml:space="preserve">برأيك، ما </w:t>
      </w:r>
      <w:r>
        <w:rPr>
          <w:rFonts w:ascii="Simplified Arabic" w:hAnsi="Simplified Arabic" w:cs="Simplified Arabic" w:hint="cs"/>
          <w:sz w:val="28"/>
          <w:szCs w:val="28"/>
          <w:rtl/>
          <w:lang w:bidi="ar-JO"/>
        </w:rPr>
        <w:t xml:space="preserve">هو </w:t>
      </w:r>
      <w:r w:rsidRPr="00BC150C">
        <w:rPr>
          <w:rFonts w:ascii="Simplified Arabic" w:hAnsi="Simplified Arabic" w:cs="Simplified Arabic"/>
          <w:sz w:val="28"/>
          <w:szCs w:val="28"/>
          <w:rtl/>
          <w:lang w:bidi="ar-JO"/>
        </w:rPr>
        <w:t>د</w:t>
      </w:r>
      <w:r>
        <w:rPr>
          <w:rFonts w:ascii="Simplified Arabic" w:hAnsi="Simplified Arabic" w:cs="Simplified Arabic"/>
          <w:sz w:val="28"/>
          <w:szCs w:val="28"/>
          <w:rtl/>
          <w:lang w:bidi="ar-JO"/>
        </w:rPr>
        <w:t>ور التحفيز المعنوي في تعزيز</w:t>
      </w:r>
      <w:r w:rsidRPr="00BC150C">
        <w:rPr>
          <w:rFonts w:ascii="Simplified Arabic" w:hAnsi="Simplified Arabic" w:cs="Simplified Arabic"/>
          <w:sz w:val="28"/>
          <w:szCs w:val="28"/>
          <w:rtl/>
          <w:lang w:bidi="ar-JO"/>
        </w:rPr>
        <w:t xml:space="preserve"> الإبداع </w:t>
      </w:r>
      <w:r>
        <w:rPr>
          <w:rFonts w:ascii="Simplified Arabic" w:hAnsi="Simplified Arabic" w:cs="Simplified Arabic" w:hint="cs"/>
          <w:sz w:val="28"/>
          <w:szCs w:val="28"/>
          <w:rtl/>
          <w:lang w:bidi="ar-JO"/>
        </w:rPr>
        <w:t xml:space="preserve">الإداري </w:t>
      </w:r>
      <w:r w:rsidRPr="00BC150C">
        <w:rPr>
          <w:rFonts w:ascii="Simplified Arabic" w:hAnsi="Simplified Arabic" w:cs="Simplified Arabic"/>
          <w:sz w:val="28"/>
          <w:szCs w:val="28"/>
          <w:rtl/>
          <w:lang w:bidi="ar-JO"/>
        </w:rPr>
        <w:t xml:space="preserve">لدى العاملين </w:t>
      </w:r>
      <w:r>
        <w:rPr>
          <w:rFonts w:ascii="Simplified Arabic" w:hAnsi="Simplified Arabic" w:cs="Simplified Arabic" w:hint="cs"/>
          <w:sz w:val="28"/>
          <w:szCs w:val="28"/>
          <w:rtl/>
          <w:lang w:bidi="ar-JO"/>
        </w:rPr>
        <w:t xml:space="preserve">في </w:t>
      </w:r>
      <w:r w:rsidRPr="00BC150C">
        <w:rPr>
          <w:rFonts w:ascii="Simplified Arabic" w:hAnsi="Simplified Arabic" w:cs="Simplified Arabic"/>
          <w:sz w:val="28"/>
          <w:szCs w:val="28"/>
          <w:rtl/>
          <w:lang w:bidi="ar-JO"/>
        </w:rPr>
        <w:t xml:space="preserve">المؤسسات الأهلية الفلسطينية؟ </w:t>
      </w:r>
    </w:p>
    <w:p w:rsidR="002E454E" w:rsidRPr="00BC150C" w:rsidRDefault="002E454E" w:rsidP="007A193B">
      <w:pPr>
        <w:pStyle w:val="ListParagraph"/>
        <w:numPr>
          <w:ilvl w:val="0"/>
          <w:numId w:val="57"/>
        </w:numPr>
        <w:bidi/>
        <w:spacing w:after="0" w:line="276" w:lineRule="auto"/>
        <w:ind w:left="288"/>
        <w:jc w:val="both"/>
        <w:rPr>
          <w:rFonts w:ascii="Simplified Arabic" w:hAnsi="Simplified Arabic" w:cs="Simplified Arabic"/>
          <w:sz w:val="28"/>
          <w:szCs w:val="28"/>
          <w:rtl/>
          <w:lang w:bidi="ar-JO"/>
        </w:rPr>
      </w:pPr>
      <w:r w:rsidRPr="00BC150C">
        <w:rPr>
          <w:rFonts w:ascii="Simplified Arabic" w:hAnsi="Simplified Arabic" w:cs="Simplified Arabic"/>
          <w:sz w:val="28"/>
          <w:szCs w:val="28"/>
          <w:rtl/>
          <w:lang w:bidi="ar-JO"/>
        </w:rPr>
        <w:t>برأيك، هل للتوجيه ا</w:t>
      </w:r>
      <w:r>
        <w:rPr>
          <w:rFonts w:ascii="Simplified Arabic" w:hAnsi="Simplified Arabic" w:cs="Simplified Arabic"/>
          <w:sz w:val="28"/>
          <w:szCs w:val="28"/>
          <w:rtl/>
          <w:lang w:bidi="ar-JO"/>
        </w:rPr>
        <w:t>لإداري للعاملين دور في تعزيز</w:t>
      </w:r>
      <w:r w:rsidRPr="00BC150C">
        <w:rPr>
          <w:rFonts w:ascii="Simplified Arabic" w:hAnsi="Simplified Arabic" w:cs="Simplified Arabic"/>
          <w:sz w:val="28"/>
          <w:szCs w:val="28"/>
          <w:rtl/>
          <w:lang w:bidi="ar-JO"/>
        </w:rPr>
        <w:t xml:space="preserve"> الإبداع </w:t>
      </w:r>
      <w:r>
        <w:rPr>
          <w:rFonts w:ascii="Simplified Arabic" w:hAnsi="Simplified Arabic" w:cs="Simplified Arabic" w:hint="cs"/>
          <w:sz w:val="28"/>
          <w:szCs w:val="28"/>
          <w:rtl/>
          <w:lang w:bidi="ar-JO"/>
        </w:rPr>
        <w:t xml:space="preserve">الإداري </w:t>
      </w:r>
      <w:r w:rsidRPr="00BC150C">
        <w:rPr>
          <w:rFonts w:ascii="Simplified Arabic" w:hAnsi="Simplified Arabic" w:cs="Simplified Arabic"/>
          <w:sz w:val="28"/>
          <w:szCs w:val="28"/>
          <w:rtl/>
          <w:lang w:bidi="ar-JO"/>
        </w:rPr>
        <w:t xml:space="preserve">لدى العاملين </w:t>
      </w:r>
      <w:r>
        <w:rPr>
          <w:rFonts w:ascii="Simplified Arabic" w:hAnsi="Simplified Arabic" w:cs="Simplified Arabic" w:hint="cs"/>
          <w:sz w:val="28"/>
          <w:szCs w:val="28"/>
          <w:rtl/>
          <w:lang w:bidi="ar-JO"/>
        </w:rPr>
        <w:t xml:space="preserve">في </w:t>
      </w:r>
      <w:r w:rsidRPr="00BC150C">
        <w:rPr>
          <w:rFonts w:ascii="Simplified Arabic" w:hAnsi="Simplified Arabic" w:cs="Simplified Arabic"/>
          <w:sz w:val="28"/>
          <w:szCs w:val="28"/>
          <w:rtl/>
          <w:lang w:bidi="ar-JO"/>
        </w:rPr>
        <w:t>ال</w:t>
      </w:r>
      <w:r>
        <w:rPr>
          <w:rFonts w:ascii="Simplified Arabic" w:hAnsi="Simplified Arabic" w:cs="Simplified Arabic"/>
          <w:sz w:val="28"/>
          <w:szCs w:val="28"/>
          <w:rtl/>
          <w:lang w:bidi="ar-JO"/>
        </w:rPr>
        <w:t xml:space="preserve">مؤسسات الأهلية الفلسطينية؟ </w:t>
      </w:r>
      <w:r>
        <w:rPr>
          <w:rFonts w:ascii="Simplified Arabic" w:hAnsi="Simplified Arabic" w:cs="Simplified Arabic" w:hint="cs"/>
          <w:sz w:val="28"/>
          <w:szCs w:val="28"/>
          <w:rtl/>
          <w:lang w:bidi="ar-JO"/>
        </w:rPr>
        <w:t>وكيف</w:t>
      </w:r>
      <w:r w:rsidRPr="00BC150C">
        <w:rPr>
          <w:rFonts w:ascii="Simplified Arabic" w:hAnsi="Simplified Arabic" w:cs="Simplified Arabic"/>
          <w:sz w:val="28"/>
          <w:szCs w:val="28"/>
          <w:rtl/>
          <w:lang w:bidi="ar-JO"/>
        </w:rPr>
        <w:t>؟</w:t>
      </w:r>
    </w:p>
    <w:p w:rsidR="002E454E" w:rsidRPr="00BC150C" w:rsidRDefault="002E454E" w:rsidP="007A193B">
      <w:pPr>
        <w:pStyle w:val="ListParagraph"/>
        <w:numPr>
          <w:ilvl w:val="0"/>
          <w:numId w:val="57"/>
        </w:numPr>
        <w:bidi/>
        <w:spacing w:after="0" w:line="276" w:lineRule="auto"/>
        <w:ind w:left="288"/>
        <w:jc w:val="both"/>
        <w:rPr>
          <w:rFonts w:ascii="Simplified Arabic" w:hAnsi="Simplified Arabic" w:cs="Simplified Arabic"/>
          <w:sz w:val="28"/>
          <w:szCs w:val="28"/>
          <w:rtl/>
          <w:lang w:bidi="ar-JO"/>
        </w:rPr>
      </w:pPr>
      <w:r>
        <w:rPr>
          <w:rFonts w:ascii="Simplified Arabic" w:hAnsi="Simplified Arabic" w:cs="Simplified Arabic"/>
          <w:sz w:val="28"/>
          <w:szCs w:val="28"/>
          <w:rtl/>
          <w:lang w:bidi="ar-JO"/>
        </w:rPr>
        <w:t xml:space="preserve">حسب خبرتك، </w:t>
      </w:r>
      <w:r>
        <w:rPr>
          <w:rFonts w:ascii="Simplified Arabic" w:hAnsi="Simplified Arabic" w:cs="Simplified Arabic" w:hint="cs"/>
          <w:sz w:val="28"/>
          <w:szCs w:val="28"/>
          <w:rtl/>
          <w:lang w:bidi="ar-JO"/>
        </w:rPr>
        <w:t>هل تؤثر</w:t>
      </w:r>
      <w:r w:rsidRPr="00BC150C">
        <w:rPr>
          <w:rFonts w:ascii="Simplified Arabic" w:hAnsi="Simplified Arabic" w:cs="Simplified Arabic"/>
          <w:sz w:val="28"/>
          <w:szCs w:val="28"/>
          <w:rtl/>
          <w:lang w:bidi="ar-JO"/>
        </w:rPr>
        <w:t xml:space="preserve"> شخصية المدير في تعزيز الإبداع </w:t>
      </w:r>
      <w:r>
        <w:rPr>
          <w:rFonts w:ascii="Simplified Arabic" w:hAnsi="Simplified Arabic" w:cs="Simplified Arabic" w:hint="cs"/>
          <w:sz w:val="28"/>
          <w:szCs w:val="28"/>
          <w:rtl/>
          <w:lang w:bidi="ar-JO"/>
        </w:rPr>
        <w:t xml:space="preserve">الإداري </w:t>
      </w:r>
      <w:r w:rsidRPr="00BC150C">
        <w:rPr>
          <w:rFonts w:ascii="Simplified Arabic" w:hAnsi="Simplified Arabic" w:cs="Simplified Arabic"/>
          <w:sz w:val="28"/>
          <w:szCs w:val="28"/>
          <w:rtl/>
          <w:lang w:bidi="ar-JO"/>
        </w:rPr>
        <w:t xml:space="preserve">لدى العاملين </w:t>
      </w:r>
      <w:r>
        <w:rPr>
          <w:rFonts w:ascii="Simplified Arabic" w:hAnsi="Simplified Arabic" w:cs="Simplified Arabic" w:hint="cs"/>
          <w:sz w:val="28"/>
          <w:szCs w:val="28"/>
          <w:rtl/>
          <w:lang w:bidi="ar-JO"/>
        </w:rPr>
        <w:t xml:space="preserve">في </w:t>
      </w:r>
      <w:r w:rsidRPr="00BC150C">
        <w:rPr>
          <w:rFonts w:ascii="Simplified Arabic" w:hAnsi="Simplified Arabic" w:cs="Simplified Arabic"/>
          <w:sz w:val="28"/>
          <w:szCs w:val="28"/>
          <w:rtl/>
          <w:lang w:bidi="ar-JO"/>
        </w:rPr>
        <w:t xml:space="preserve">المؤسسات الأهلية الفلسطينية؟ </w:t>
      </w:r>
      <w:r>
        <w:rPr>
          <w:rFonts w:ascii="Simplified Arabic" w:hAnsi="Simplified Arabic" w:cs="Simplified Arabic" w:hint="cs"/>
          <w:sz w:val="28"/>
          <w:szCs w:val="28"/>
          <w:rtl/>
          <w:lang w:bidi="ar-JO"/>
        </w:rPr>
        <w:t>وكيف؟</w:t>
      </w:r>
    </w:p>
    <w:p w:rsidR="002E454E" w:rsidRPr="00BC150C" w:rsidRDefault="002E454E" w:rsidP="007A193B">
      <w:pPr>
        <w:pStyle w:val="ListParagraph"/>
        <w:numPr>
          <w:ilvl w:val="0"/>
          <w:numId w:val="57"/>
        </w:numPr>
        <w:bidi/>
        <w:spacing w:after="0" w:line="276" w:lineRule="auto"/>
        <w:ind w:left="288"/>
        <w:jc w:val="both"/>
        <w:rPr>
          <w:rFonts w:ascii="Simplified Arabic" w:hAnsi="Simplified Arabic" w:cs="Simplified Arabic"/>
          <w:sz w:val="28"/>
          <w:szCs w:val="28"/>
          <w:lang w:bidi="ar-JO"/>
        </w:rPr>
      </w:pPr>
      <w:r w:rsidRPr="00BC150C">
        <w:rPr>
          <w:rFonts w:ascii="Simplified Arabic" w:hAnsi="Simplified Arabic" w:cs="Simplified Arabic"/>
          <w:sz w:val="28"/>
          <w:szCs w:val="28"/>
          <w:rtl/>
          <w:lang w:bidi="ar-JO"/>
        </w:rPr>
        <w:t xml:space="preserve">برأيك، هل لعملية </w:t>
      </w:r>
      <w:r>
        <w:rPr>
          <w:rFonts w:ascii="Simplified Arabic" w:hAnsi="Simplified Arabic" w:cs="Simplified Arabic"/>
          <w:sz w:val="28"/>
          <w:szCs w:val="28"/>
          <w:rtl/>
          <w:lang w:bidi="ar-JO"/>
        </w:rPr>
        <w:t xml:space="preserve">الرقابة الإدارية دور في تعزيز </w:t>
      </w:r>
      <w:r w:rsidRPr="00BC150C">
        <w:rPr>
          <w:rFonts w:ascii="Simplified Arabic" w:hAnsi="Simplified Arabic" w:cs="Simplified Arabic"/>
          <w:sz w:val="28"/>
          <w:szCs w:val="28"/>
          <w:rtl/>
          <w:lang w:bidi="ar-JO"/>
        </w:rPr>
        <w:t xml:space="preserve">الإبداع </w:t>
      </w:r>
      <w:r>
        <w:rPr>
          <w:rFonts w:ascii="Simplified Arabic" w:hAnsi="Simplified Arabic" w:cs="Simplified Arabic" w:hint="cs"/>
          <w:sz w:val="28"/>
          <w:szCs w:val="28"/>
          <w:rtl/>
          <w:lang w:bidi="ar-JO"/>
        </w:rPr>
        <w:t xml:space="preserve">الإداري </w:t>
      </w:r>
      <w:r w:rsidRPr="00BC150C">
        <w:rPr>
          <w:rFonts w:ascii="Simplified Arabic" w:hAnsi="Simplified Arabic" w:cs="Simplified Arabic"/>
          <w:sz w:val="28"/>
          <w:szCs w:val="28"/>
          <w:rtl/>
          <w:lang w:bidi="ar-JO"/>
        </w:rPr>
        <w:t xml:space="preserve">لدى العاملين </w:t>
      </w:r>
      <w:r>
        <w:rPr>
          <w:rFonts w:ascii="Simplified Arabic" w:hAnsi="Simplified Arabic" w:cs="Simplified Arabic" w:hint="cs"/>
          <w:sz w:val="28"/>
          <w:szCs w:val="28"/>
          <w:rtl/>
          <w:lang w:bidi="ar-JO"/>
        </w:rPr>
        <w:t xml:space="preserve">في </w:t>
      </w:r>
      <w:r w:rsidRPr="00BC150C">
        <w:rPr>
          <w:rFonts w:ascii="Simplified Arabic" w:hAnsi="Simplified Arabic" w:cs="Simplified Arabic"/>
          <w:sz w:val="28"/>
          <w:szCs w:val="28"/>
          <w:rtl/>
          <w:lang w:bidi="ar-JO"/>
        </w:rPr>
        <w:t>الم</w:t>
      </w:r>
      <w:r>
        <w:rPr>
          <w:rFonts w:ascii="Simplified Arabic" w:hAnsi="Simplified Arabic" w:cs="Simplified Arabic"/>
          <w:sz w:val="28"/>
          <w:szCs w:val="28"/>
          <w:rtl/>
          <w:lang w:bidi="ar-JO"/>
        </w:rPr>
        <w:t>ؤسسات الأهلية الفلسطينية؟ و</w:t>
      </w:r>
      <w:r>
        <w:rPr>
          <w:rFonts w:ascii="Simplified Arabic" w:hAnsi="Simplified Arabic" w:cs="Simplified Arabic" w:hint="cs"/>
          <w:sz w:val="28"/>
          <w:szCs w:val="28"/>
          <w:rtl/>
          <w:lang w:bidi="ar-JO"/>
        </w:rPr>
        <w:t>كيف</w:t>
      </w:r>
      <w:r w:rsidRPr="00BC150C">
        <w:rPr>
          <w:rFonts w:ascii="Simplified Arabic" w:hAnsi="Simplified Arabic" w:cs="Simplified Arabic"/>
          <w:sz w:val="28"/>
          <w:szCs w:val="28"/>
          <w:rtl/>
          <w:lang w:bidi="ar-JO"/>
        </w:rPr>
        <w:t xml:space="preserve">؟ </w:t>
      </w:r>
    </w:p>
    <w:p w:rsidR="002E454E" w:rsidRPr="00BC150C" w:rsidRDefault="002E454E" w:rsidP="007A193B">
      <w:pPr>
        <w:pStyle w:val="ListParagraph"/>
        <w:numPr>
          <w:ilvl w:val="0"/>
          <w:numId w:val="57"/>
        </w:numPr>
        <w:bidi/>
        <w:spacing w:after="0" w:line="276" w:lineRule="auto"/>
        <w:ind w:left="288"/>
        <w:jc w:val="both"/>
        <w:rPr>
          <w:rFonts w:ascii="Simplified Arabic" w:hAnsi="Simplified Arabic" w:cs="Simplified Arabic"/>
          <w:sz w:val="28"/>
          <w:szCs w:val="28"/>
          <w:lang w:bidi="ar-JO"/>
        </w:rPr>
      </w:pPr>
      <w:r>
        <w:rPr>
          <w:rFonts w:ascii="Simplified Arabic" w:hAnsi="Simplified Arabic" w:cs="Simplified Arabic"/>
          <w:sz w:val="28"/>
          <w:szCs w:val="28"/>
          <w:rtl/>
          <w:lang w:bidi="ar-JO"/>
        </w:rPr>
        <w:t xml:space="preserve">حسب خبرتك، </w:t>
      </w:r>
      <w:r>
        <w:rPr>
          <w:rFonts w:ascii="Simplified Arabic" w:hAnsi="Simplified Arabic" w:cs="Simplified Arabic" w:hint="cs"/>
          <w:sz w:val="28"/>
          <w:szCs w:val="28"/>
          <w:rtl/>
          <w:lang w:bidi="ar-JO"/>
        </w:rPr>
        <w:t>هل ل</w:t>
      </w:r>
      <w:r w:rsidRPr="00BC150C">
        <w:rPr>
          <w:rFonts w:ascii="Simplified Arabic" w:hAnsi="Simplified Arabic" w:cs="Simplified Arabic"/>
          <w:sz w:val="28"/>
          <w:szCs w:val="28"/>
          <w:rtl/>
          <w:lang w:bidi="ar-JO"/>
        </w:rPr>
        <w:t xml:space="preserve">لقيادة الإدارية </w:t>
      </w:r>
      <w:r>
        <w:rPr>
          <w:rFonts w:ascii="Simplified Arabic" w:hAnsi="Simplified Arabic" w:cs="Simplified Arabic" w:hint="cs"/>
          <w:sz w:val="28"/>
          <w:szCs w:val="28"/>
          <w:rtl/>
          <w:lang w:bidi="ar-JO"/>
        </w:rPr>
        <w:t xml:space="preserve">دور </w:t>
      </w:r>
      <w:r w:rsidRPr="00BC150C">
        <w:rPr>
          <w:rFonts w:ascii="Simplified Arabic" w:hAnsi="Simplified Arabic" w:cs="Simplified Arabic"/>
          <w:sz w:val="28"/>
          <w:szCs w:val="28"/>
          <w:rtl/>
          <w:lang w:bidi="ar-JO"/>
        </w:rPr>
        <w:t xml:space="preserve">في تعزيز القدرة على التحليل لدى العاملين </w:t>
      </w:r>
      <w:r>
        <w:rPr>
          <w:rFonts w:ascii="Simplified Arabic" w:hAnsi="Simplified Arabic" w:cs="Simplified Arabic" w:hint="cs"/>
          <w:sz w:val="28"/>
          <w:szCs w:val="28"/>
          <w:rtl/>
          <w:lang w:bidi="ar-JO"/>
        </w:rPr>
        <w:t xml:space="preserve">في </w:t>
      </w:r>
      <w:r w:rsidRPr="00BC150C">
        <w:rPr>
          <w:rFonts w:ascii="Simplified Arabic" w:hAnsi="Simplified Arabic" w:cs="Simplified Arabic"/>
          <w:sz w:val="28"/>
          <w:szCs w:val="28"/>
          <w:rtl/>
          <w:lang w:bidi="ar-JO"/>
        </w:rPr>
        <w:t>المؤسسات الأهلية الفلسطينية؟</w:t>
      </w:r>
      <w:r>
        <w:rPr>
          <w:rFonts w:ascii="Simplified Arabic" w:hAnsi="Simplified Arabic" w:cs="Simplified Arabic" w:hint="cs"/>
          <w:sz w:val="28"/>
          <w:szCs w:val="28"/>
          <w:rtl/>
          <w:lang w:bidi="ar-JO"/>
        </w:rPr>
        <w:t xml:space="preserve"> وكيف؟ </w:t>
      </w:r>
    </w:p>
    <w:p w:rsidR="002E454E" w:rsidRPr="00BC150C" w:rsidRDefault="002E454E" w:rsidP="007A193B">
      <w:pPr>
        <w:pStyle w:val="ListParagraph"/>
        <w:numPr>
          <w:ilvl w:val="0"/>
          <w:numId w:val="57"/>
        </w:numPr>
        <w:bidi/>
        <w:spacing w:after="0" w:line="276" w:lineRule="auto"/>
        <w:ind w:left="288"/>
        <w:jc w:val="both"/>
        <w:rPr>
          <w:rFonts w:ascii="Simplified Arabic" w:hAnsi="Simplified Arabic" w:cs="Simplified Arabic"/>
          <w:sz w:val="28"/>
          <w:szCs w:val="28"/>
          <w:lang w:bidi="ar-JO"/>
        </w:rPr>
      </w:pPr>
      <w:r w:rsidRPr="00BC150C">
        <w:rPr>
          <w:rFonts w:ascii="Simplified Arabic" w:hAnsi="Simplified Arabic" w:cs="Simplified Arabic"/>
          <w:sz w:val="28"/>
          <w:szCs w:val="28"/>
          <w:rtl/>
          <w:lang w:bidi="ar-JO"/>
        </w:rPr>
        <w:t xml:space="preserve">برأيك، ما دور القيادة الإدارية في تعزيز قيم الأصالة والمرونة والطلاقة لدى العاملين </w:t>
      </w:r>
      <w:r>
        <w:rPr>
          <w:rFonts w:ascii="Simplified Arabic" w:hAnsi="Simplified Arabic" w:cs="Simplified Arabic" w:hint="cs"/>
          <w:sz w:val="28"/>
          <w:szCs w:val="28"/>
          <w:rtl/>
          <w:lang w:bidi="ar-JO"/>
        </w:rPr>
        <w:t xml:space="preserve">في </w:t>
      </w:r>
      <w:r w:rsidRPr="00BC150C">
        <w:rPr>
          <w:rFonts w:ascii="Simplified Arabic" w:hAnsi="Simplified Arabic" w:cs="Simplified Arabic"/>
          <w:sz w:val="28"/>
          <w:szCs w:val="28"/>
          <w:rtl/>
          <w:lang w:bidi="ar-JO"/>
        </w:rPr>
        <w:t xml:space="preserve">المؤسسات الأهلية الفلسطينية؟ </w:t>
      </w:r>
      <w:r>
        <w:rPr>
          <w:rFonts w:ascii="Simplified Arabic" w:hAnsi="Simplified Arabic" w:cs="Simplified Arabic" w:hint="cs"/>
          <w:sz w:val="28"/>
          <w:szCs w:val="28"/>
          <w:rtl/>
          <w:lang w:bidi="ar-JO"/>
        </w:rPr>
        <w:t xml:space="preserve">وكيف؟ </w:t>
      </w:r>
    </w:p>
    <w:p w:rsidR="0011511C" w:rsidRDefault="0011511C" w:rsidP="0011511C">
      <w:pPr>
        <w:tabs>
          <w:tab w:val="right" w:pos="996"/>
        </w:tabs>
        <w:bidi/>
        <w:spacing w:before="240" w:after="240" w:line="360" w:lineRule="auto"/>
        <w:jc w:val="both"/>
        <w:rPr>
          <w:rFonts w:ascii="Simplified Arabic" w:hAnsi="Simplified Arabic" w:cs="Simplified Arabic"/>
          <w:sz w:val="28"/>
          <w:szCs w:val="28"/>
          <w:rtl/>
          <w:lang w:bidi="ar-JO"/>
        </w:rPr>
      </w:pPr>
    </w:p>
    <w:p w:rsidR="0011511C" w:rsidRPr="00AC1CE5" w:rsidRDefault="0011511C" w:rsidP="00206BF6">
      <w:pPr>
        <w:pStyle w:val="Heading2"/>
        <w:rPr>
          <w:sz w:val="32"/>
          <w:szCs w:val="32"/>
          <w:rtl/>
          <w:lang w:bidi="ar-JO"/>
        </w:rPr>
      </w:pPr>
      <w:bookmarkStart w:id="125" w:name="_Toc93407374"/>
      <w:r w:rsidRPr="00AC1CE5">
        <w:rPr>
          <w:rFonts w:hint="cs"/>
          <w:sz w:val="32"/>
          <w:szCs w:val="32"/>
          <w:rtl/>
          <w:lang w:bidi="ar-JO"/>
        </w:rPr>
        <w:lastRenderedPageBreak/>
        <w:t>ملحق رقم (4): أسماء المحكمين لأداة الاستب</w:t>
      </w:r>
      <w:r w:rsidR="00511FAC" w:rsidRPr="00AC1CE5">
        <w:rPr>
          <w:rFonts w:hint="cs"/>
          <w:sz w:val="32"/>
          <w:szCs w:val="32"/>
          <w:rtl/>
          <w:lang w:bidi="ar-JO"/>
        </w:rPr>
        <w:t>انة</w:t>
      </w:r>
      <w:bookmarkEnd w:id="125"/>
    </w:p>
    <w:tbl>
      <w:tblPr>
        <w:tblStyle w:val="TableGrid0"/>
        <w:bidiVisual/>
        <w:tblW w:w="0" w:type="auto"/>
        <w:tblLook w:val="04A0" w:firstRow="1" w:lastRow="0" w:firstColumn="1" w:lastColumn="0" w:noHBand="0" w:noVBand="1"/>
      </w:tblPr>
      <w:tblGrid>
        <w:gridCol w:w="836"/>
        <w:gridCol w:w="4675"/>
      </w:tblGrid>
      <w:tr w:rsidR="0011511C" w:rsidRPr="003C0928" w:rsidTr="003C0928">
        <w:tc>
          <w:tcPr>
            <w:tcW w:w="836" w:type="dxa"/>
            <w:shd w:val="clear" w:color="auto" w:fill="F2F2F2" w:themeFill="background1" w:themeFillShade="F2"/>
          </w:tcPr>
          <w:p w:rsidR="0011511C" w:rsidRPr="003C0928" w:rsidRDefault="0011511C" w:rsidP="0011511C">
            <w:pPr>
              <w:bidi/>
              <w:spacing w:before="240" w:line="360" w:lineRule="auto"/>
              <w:jc w:val="both"/>
              <w:rPr>
                <w:rFonts w:ascii="Simplified Arabic" w:hAnsi="Simplified Arabic" w:cs="Simplified Arabic"/>
                <w:b/>
                <w:bCs/>
                <w:sz w:val="28"/>
                <w:szCs w:val="28"/>
                <w:rtl/>
                <w:lang w:bidi="ar-JO"/>
              </w:rPr>
            </w:pPr>
            <w:r w:rsidRPr="003C0928">
              <w:rPr>
                <w:rFonts w:ascii="Simplified Arabic" w:hAnsi="Simplified Arabic" w:cs="Simplified Arabic" w:hint="cs"/>
                <w:b/>
                <w:bCs/>
                <w:sz w:val="28"/>
                <w:szCs w:val="28"/>
                <w:rtl/>
                <w:lang w:bidi="ar-JO"/>
              </w:rPr>
              <w:t xml:space="preserve">الرقم </w:t>
            </w:r>
          </w:p>
        </w:tc>
        <w:tc>
          <w:tcPr>
            <w:tcW w:w="4675" w:type="dxa"/>
            <w:shd w:val="clear" w:color="auto" w:fill="F2F2F2" w:themeFill="background1" w:themeFillShade="F2"/>
          </w:tcPr>
          <w:p w:rsidR="0011511C" w:rsidRPr="003C0928" w:rsidRDefault="0011511C" w:rsidP="0011511C">
            <w:pPr>
              <w:bidi/>
              <w:spacing w:before="240" w:line="360" w:lineRule="auto"/>
              <w:jc w:val="both"/>
              <w:rPr>
                <w:rFonts w:ascii="Simplified Arabic" w:hAnsi="Simplified Arabic" w:cs="Simplified Arabic"/>
                <w:b/>
                <w:bCs/>
                <w:sz w:val="28"/>
                <w:szCs w:val="28"/>
                <w:rtl/>
                <w:lang w:bidi="ar-JO"/>
              </w:rPr>
            </w:pPr>
            <w:r w:rsidRPr="003C0928">
              <w:rPr>
                <w:rFonts w:ascii="Simplified Arabic" w:hAnsi="Simplified Arabic" w:cs="Simplified Arabic" w:hint="cs"/>
                <w:b/>
                <w:bCs/>
                <w:sz w:val="28"/>
                <w:szCs w:val="28"/>
                <w:rtl/>
                <w:lang w:bidi="ar-JO"/>
              </w:rPr>
              <w:t>اسم المحكم</w:t>
            </w:r>
          </w:p>
        </w:tc>
      </w:tr>
      <w:tr w:rsidR="0011511C" w:rsidTr="003C0928">
        <w:tc>
          <w:tcPr>
            <w:tcW w:w="836" w:type="dxa"/>
          </w:tcPr>
          <w:p w:rsidR="0011511C" w:rsidRDefault="003C0928" w:rsidP="0011511C">
            <w:pPr>
              <w:bidi/>
              <w:spacing w:before="240" w:line="360" w:lineRule="auto"/>
              <w:jc w:val="both"/>
              <w:rPr>
                <w:rFonts w:ascii="Simplified Arabic" w:hAnsi="Simplified Arabic" w:cs="Simplified Arabic"/>
                <w:sz w:val="28"/>
                <w:szCs w:val="28"/>
                <w:rtl/>
                <w:lang w:bidi="ar-JO"/>
              </w:rPr>
            </w:pPr>
            <w:r>
              <w:rPr>
                <w:rFonts w:ascii="Simplified Arabic" w:hAnsi="Simplified Arabic" w:cs="Simplified Arabic" w:hint="cs"/>
                <w:sz w:val="28"/>
                <w:szCs w:val="28"/>
                <w:rtl/>
                <w:lang w:bidi="ar-JO"/>
              </w:rPr>
              <w:t>1</w:t>
            </w:r>
          </w:p>
        </w:tc>
        <w:tc>
          <w:tcPr>
            <w:tcW w:w="4675" w:type="dxa"/>
          </w:tcPr>
          <w:p w:rsidR="0011511C" w:rsidRDefault="003C0928" w:rsidP="0011511C">
            <w:pPr>
              <w:bidi/>
              <w:spacing w:before="240" w:line="360" w:lineRule="auto"/>
              <w:jc w:val="both"/>
              <w:rPr>
                <w:rFonts w:ascii="Simplified Arabic" w:hAnsi="Simplified Arabic" w:cs="Simplified Arabic"/>
                <w:sz w:val="28"/>
                <w:szCs w:val="28"/>
                <w:rtl/>
                <w:lang w:bidi="ar-JO"/>
              </w:rPr>
            </w:pPr>
            <w:r>
              <w:rPr>
                <w:rFonts w:ascii="Simplified Arabic" w:hAnsi="Simplified Arabic" w:cs="Simplified Arabic" w:hint="cs"/>
                <w:sz w:val="28"/>
                <w:szCs w:val="28"/>
                <w:rtl/>
                <w:lang w:bidi="ar-JO"/>
              </w:rPr>
              <w:t xml:space="preserve">د. أحمد </w:t>
            </w:r>
            <w:proofErr w:type="spellStart"/>
            <w:r>
              <w:rPr>
                <w:rFonts w:ascii="Simplified Arabic" w:hAnsi="Simplified Arabic" w:cs="Simplified Arabic" w:hint="cs"/>
                <w:sz w:val="28"/>
                <w:szCs w:val="28"/>
                <w:rtl/>
                <w:lang w:bidi="ar-JO"/>
              </w:rPr>
              <w:t>حرزالله</w:t>
            </w:r>
            <w:proofErr w:type="spellEnd"/>
          </w:p>
        </w:tc>
      </w:tr>
      <w:tr w:rsidR="0011511C" w:rsidTr="003C0928">
        <w:tc>
          <w:tcPr>
            <w:tcW w:w="836" w:type="dxa"/>
          </w:tcPr>
          <w:p w:rsidR="0011511C" w:rsidRDefault="003C0928" w:rsidP="0011511C">
            <w:pPr>
              <w:bidi/>
              <w:spacing w:before="240" w:line="360" w:lineRule="auto"/>
              <w:jc w:val="both"/>
              <w:rPr>
                <w:rFonts w:ascii="Simplified Arabic" w:hAnsi="Simplified Arabic" w:cs="Simplified Arabic"/>
                <w:sz w:val="28"/>
                <w:szCs w:val="28"/>
                <w:rtl/>
                <w:lang w:bidi="ar-JO"/>
              </w:rPr>
            </w:pPr>
            <w:r>
              <w:rPr>
                <w:rFonts w:ascii="Simplified Arabic" w:hAnsi="Simplified Arabic" w:cs="Simplified Arabic" w:hint="cs"/>
                <w:sz w:val="28"/>
                <w:szCs w:val="28"/>
                <w:rtl/>
                <w:lang w:bidi="ar-JO"/>
              </w:rPr>
              <w:t>2</w:t>
            </w:r>
          </w:p>
        </w:tc>
        <w:tc>
          <w:tcPr>
            <w:tcW w:w="4675" w:type="dxa"/>
          </w:tcPr>
          <w:p w:rsidR="0011511C" w:rsidRDefault="003C0928" w:rsidP="0011511C">
            <w:pPr>
              <w:bidi/>
              <w:spacing w:before="240" w:line="360" w:lineRule="auto"/>
              <w:jc w:val="both"/>
              <w:rPr>
                <w:rFonts w:ascii="Simplified Arabic" w:hAnsi="Simplified Arabic" w:cs="Simplified Arabic"/>
                <w:sz w:val="28"/>
                <w:szCs w:val="28"/>
                <w:rtl/>
                <w:lang w:bidi="ar-JO"/>
              </w:rPr>
            </w:pPr>
            <w:r>
              <w:rPr>
                <w:rFonts w:ascii="Simplified Arabic" w:hAnsi="Simplified Arabic" w:cs="Simplified Arabic" w:hint="cs"/>
                <w:sz w:val="28"/>
                <w:szCs w:val="28"/>
                <w:rtl/>
                <w:lang w:bidi="ar-JO"/>
              </w:rPr>
              <w:t>د. سلوى البرغوثي</w:t>
            </w:r>
          </w:p>
        </w:tc>
      </w:tr>
      <w:tr w:rsidR="0011511C" w:rsidTr="003C0928">
        <w:tc>
          <w:tcPr>
            <w:tcW w:w="836" w:type="dxa"/>
          </w:tcPr>
          <w:p w:rsidR="0011511C" w:rsidRDefault="003C0928" w:rsidP="0011511C">
            <w:pPr>
              <w:bidi/>
              <w:spacing w:before="240" w:line="360" w:lineRule="auto"/>
              <w:jc w:val="both"/>
              <w:rPr>
                <w:rFonts w:ascii="Simplified Arabic" w:hAnsi="Simplified Arabic" w:cs="Simplified Arabic"/>
                <w:sz w:val="28"/>
                <w:szCs w:val="28"/>
                <w:rtl/>
                <w:lang w:bidi="ar-JO"/>
              </w:rPr>
            </w:pPr>
            <w:r>
              <w:rPr>
                <w:rFonts w:ascii="Simplified Arabic" w:hAnsi="Simplified Arabic" w:cs="Simplified Arabic" w:hint="cs"/>
                <w:sz w:val="28"/>
                <w:szCs w:val="28"/>
                <w:rtl/>
                <w:lang w:bidi="ar-JO"/>
              </w:rPr>
              <w:t>3</w:t>
            </w:r>
          </w:p>
        </w:tc>
        <w:tc>
          <w:tcPr>
            <w:tcW w:w="4675" w:type="dxa"/>
          </w:tcPr>
          <w:p w:rsidR="0011511C" w:rsidRDefault="003C0928" w:rsidP="0011511C">
            <w:pPr>
              <w:bidi/>
              <w:spacing w:before="240" w:line="360" w:lineRule="auto"/>
              <w:jc w:val="both"/>
              <w:rPr>
                <w:rFonts w:ascii="Simplified Arabic" w:hAnsi="Simplified Arabic" w:cs="Simplified Arabic"/>
                <w:sz w:val="28"/>
                <w:szCs w:val="28"/>
                <w:rtl/>
                <w:lang w:bidi="ar-JO"/>
              </w:rPr>
            </w:pPr>
            <w:r>
              <w:rPr>
                <w:rFonts w:ascii="Simplified Arabic" w:hAnsi="Simplified Arabic" w:cs="Simplified Arabic" w:hint="cs"/>
                <w:sz w:val="28"/>
                <w:szCs w:val="28"/>
                <w:rtl/>
                <w:lang w:bidi="ar-JO"/>
              </w:rPr>
              <w:t xml:space="preserve">د. عدنان </w:t>
            </w:r>
            <w:proofErr w:type="spellStart"/>
            <w:r>
              <w:rPr>
                <w:rFonts w:ascii="Simplified Arabic" w:hAnsi="Simplified Arabic" w:cs="Simplified Arabic" w:hint="cs"/>
                <w:sz w:val="28"/>
                <w:szCs w:val="28"/>
                <w:rtl/>
                <w:lang w:bidi="ar-JO"/>
              </w:rPr>
              <w:t>قباجة</w:t>
            </w:r>
            <w:proofErr w:type="spellEnd"/>
          </w:p>
        </w:tc>
      </w:tr>
      <w:tr w:rsidR="0011511C" w:rsidTr="003C0928">
        <w:tc>
          <w:tcPr>
            <w:tcW w:w="836" w:type="dxa"/>
          </w:tcPr>
          <w:p w:rsidR="0011511C" w:rsidRDefault="003C0928" w:rsidP="0011511C">
            <w:pPr>
              <w:bidi/>
              <w:spacing w:before="240" w:line="360" w:lineRule="auto"/>
              <w:jc w:val="both"/>
              <w:rPr>
                <w:rFonts w:ascii="Simplified Arabic" w:hAnsi="Simplified Arabic" w:cs="Simplified Arabic"/>
                <w:sz w:val="28"/>
                <w:szCs w:val="28"/>
                <w:rtl/>
                <w:lang w:bidi="ar-JO"/>
              </w:rPr>
            </w:pPr>
            <w:r>
              <w:rPr>
                <w:rFonts w:ascii="Simplified Arabic" w:hAnsi="Simplified Arabic" w:cs="Simplified Arabic" w:hint="cs"/>
                <w:sz w:val="28"/>
                <w:szCs w:val="28"/>
                <w:rtl/>
                <w:lang w:bidi="ar-JO"/>
              </w:rPr>
              <w:t>4</w:t>
            </w:r>
          </w:p>
        </w:tc>
        <w:tc>
          <w:tcPr>
            <w:tcW w:w="4675" w:type="dxa"/>
          </w:tcPr>
          <w:p w:rsidR="0011511C" w:rsidRDefault="003C0928" w:rsidP="0011511C">
            <w:pPr>
              <w:bidi/>
              <w:spacing w:before="240" w:line="360" w:lineRule="auto"/>
              <w:jc w:val="both"/>
              <w:rPr>
                <w:rFonts w:ascii="Simplified Arabic" w:hAnsi="Simplified Arabic" w:cs="Simplified Arabic"/>
                <w:sz w:val="28"/>
                <w:szCs w:val="28"/>
                <w:rtl/>
                <w:lang w:bidi="ar-JO"/>
              </w:rPr>
            </w:pPr>
            <w:r>
              <w:rPr>
                <w:rFonts w:ascii="Simplified Arabic" w:hAnsi="Simplified Arabic" w:cs="Simplified Arabic" w:hint="cs"/>
                <w:sz w:val="28"/>
                <w:szCs w:val="28"/>
                <w:rtl/>
                <w:lang w:bidi="ar-JO"/>
              </w:rPr>
              <w:t>د. أمجد الخطيب</w:t>
            </w:r>
          </w:p>
        </w:tc>
      </w:tr>
      <w:tr w:rsidR="003C0928" w:rsidTr="003C0928">
        <w:tc>
          <w:tcPr>
            <w:tcW w:w="836" w:type="dxa"/>
          </w:tcPr>
          <w:p w:rsidR="003C0928" w:rsidRDefault="003C0928" w:rsidP="0011511C">
            <w:pPr>
              <w:bidi/>
              <w:spacing w:before="240" w:line="360" w:lineRule="auto"/>
              <w:jc w:val="both"/>
              <w:rPr>
                <w:rFonts w:ascii="Simplified Arabic" w:hAnsi="Simplified Arabic" w:cs="Simplified Arabic"/>
                <w:sz w:val="28"/>
                <w:szCs w:val="28"/>
                <w:rtl/>
                <w:lang w:bidi="ar-JO"/>
              </w:rPr>
            </w:pPr>
            <w:r>
              <w:rPr>
                <w:rFonts w:ascii="Simplified Arabic" w:hAnsi="Simplified Arabic" w:cs="Simplified Arabic" w:hint="cs"/>
                <w:sz w:val="28"/>
                <w:szCs w:val="28"/>
                <w:rtl/>
                <w:lang w:bidi="ar-JO"/>
              </w:rPr>
              <w:t>5</w:t>
            </w:r>
          </w:p>
        </w:tc>
        <w:tc>
          <w:tcPr>
            <w:tcW w:w="4675" w:type="dxa"/>
          </w:tcPr>
          <w:p w:rsidR="003C0928" w:rsidRDefault="003C0928" w:rsidP="0011511C">
            <w:pPr>
              <w:bidi/>
              <w:spacing w:before="240" w:line="360" w:lineRule="auto"/>
              <w:jc w:val="both"/>
              <w:rPr>
                <w:rFonts w:ascii="Simplified Arabic" w:hAnsi="Simplified Arabic" w:cs="Simplified Arabic"/>
                <w:sz w:val="28"/>
                <w:szCs w:val="28"/>
                <w:rtl/>
                <w:lang w:bidi="ar-JO"/>
              </w:rPr>
            </w:pPr>
            <w:r>
              <w:rPr>
                <w:rFonts w:ascii="Simplified Arabic" w:hAnsi="Simplified Arabic" w:cs="Simplified Arabic" w:hint="cs"/>
                <w:sz w:val="28"/>
                <w:szCs w:val="28"/>
                <w:rtl/>
                <w:lang w:bidi="ar-JO"/>
              </w:rPr>
              <w:t>د. ياسر شاهين</w:t>
            </w:r>
          </w:p>
        </w:tc>
      </w:tr>
    </w:tbl>
    <w:p w:rsidR="0011511C" w:rsidRDefault="0011511C" w:rsidP="0011511C">
      <w:pPr>
        <w:bidi/>
        <w:spacing w:before="240" w:line="360" w:lineRule="auto"/>
        <w:jc w:val="both"/>
        <w:rPr>
          <w:rFonts w:ascii="Simplified Arabic" w:hAnsi="Simplified Arabic" w:cs="Simplified Arabic"/>
          <w:sz w:val="28"/>
          <w:szCs w:val="28"/>
          <w:rtl/>
          <w:lang w:bidi="ar-JO"/>
        </w:rPr>
      </w:pPr>
    </w:p>
    <w:p w:rsidR="005612F9" w:rsidRDefault="005612F9" w:rsidP="005612F9">
      <w:pPr>
        <w:bidi/>
        <w:spacing w:before="240" w:line="360" w:lineRule="auto"/>
        <w:jc w:val="both"/>
        <w:rPr>
          <w:rFonts w:ascii="Simplified Arabic" w:hAnsi="Simplified Arabic" w:cs="Simplified Arabic"/>
          <w:sz w:val="28"/>
          <w:szCs w:val="28"/>
          <w:rtl/>
          <w:lang w:bidi="ar-JO"/>
        </w:rPr>
      </w:pPr>
    </w:p>
    <w:p w:rsidR="005612F9" w:rsidRDefault="005612F9" w:rsidP="005612F9">
      <w:pPr>
        <w:bidi/>
        <w:spacing w:before="240" w:line="360" w:lineRule="auto"/>
        <w:jc w:val="both"/>
        <w:rPr>
          <w:rFonts w:ascii="Simplified Arabic" w:hAnsi="Simplified Arabic" w:cs="Simplified Arabic"/>
          <w:sz w:val="28"/>
          <w:szCs w:val="28"/>
          <w:rtl/>
          <w:lang w:bidi="ar-JO"/>
        </w:rPr>
      </w:pPr>
    </w:p>
    <w:p w:rsidR="005612F9" w:rsidRDefault="005612F9" w:rsidP="005612F9">
      <w:pPr>
        <w:bidi/>
        <w:spacing w:before="240" w:line="360" w:lineRule="auto"/>
        <w:jc w:val="both"/>
        <w:rPr>
          <w:rFonts w:ascii="Simplified Arabic" w:hAnsi="Simplified Arabic" w:cs="Simplified Arabic"/>
          <w:sz w:val="28"/>
          <w:szCs w:val="28"/>
          <w:rtl/>
          <w:lang w:bidi="ar-JO"/>
        </w:rPr>
      </w:pPr>
    </w:p>
    <w:p w:rsidR="005612F9" w:rsidRDefault="005612F9" w:rsidP="005612F9">
      <w:pPr>
        <w:bidi/>
        <w:spacing w:before="240" w:line="360" w:lineRule="auto"/>
        <w:jc w:val="both"/>
        <w:rPr>
          <w:rFonts w:ascii="Simplified Arabic" w:hAnsi="Simplified Arabic" w:cs="Simplified Arabic"/>
          <w:sz w:val="28"/>
          <w:szCs w:val="28"/>
          <w:rtl/>
          <w:lang w:bidi="ar-JO"/>
        </w:rPr>
      </w:pPr>
    </w:p>
    <w:p w:rsidR="005612F9" w:rsidRDefault="005612F9" w:rsidP="005612F9">
      <w:pPr>
        <w:bidi/>
        <w:spacing w:before="240" w:line="360" w:lineRule="auto"/>
        <w:jc w:val="both"/>
        <w:rPr>
          <w:rFonts w:ascii="Simplified Arabic" w:hAnsi="Simplified Arabic" w:cs="Simplified Arabic"/>
          <w:sz w:val="28"/>
          <w:szCs w:val="28"/>
          <w:rtl/>
          <w:lang w:bidi="ar-JO"/>
        </w:rPr>
      </w:pPr>
    </w:p>
    <w:p w:rsidR="005612F9" w:rsidRDefault="005612F9" w:rsidP="005612F9">
      <w:pPr>
        <w:bidi/>
        <w:spacing w:before="240" w:line="360" w:lineRule="auto"/>
        <w:jc w:val="both"/>
        <w:rPr>
          <w:rFonts w:ascii="Simplified Arabic" w:hAnsi="Simplified Arabic" w:cs="Simplified Arabic"/>
          <w:sz w:val="28"/>
          <w:szCs w:val="28"/>
          <w:rtl/>
          <w:lang w:bidi="ar-JO"/>
        </w:rPr>
      </w:pPr>
    </w:p>
    <w:p w:rsidR="005612F9" w:rsidRPr="001F6AAD" w:rsidRDefault="005612F9" w:rsidP="005612F9">
      <w:pPr>
        <w:pStyle w:val="Heading1"/>
        <w:rPr>
          <w:rtl/>
        </w:rPr>
      </w:pPr>
      <w:bookmarkStart w:id="126" w:name="_Toc93407375"/>
      <w:r>
        <w:rPr>
          <w:rFonts w:hint="cs"/>
          <w:rtl/>
        </w:rPr>
        <w:lastRenderedPageBreak/>
        <w:t>فهرس الجداول</w:t>
      </w:r>
      <w:bookmarkEnd w:id="126"/>
    </w:p>
    <w:p w:rsidR="005612F9" w:rsidRPr="007A193B" w:rsidRDefault="005612F9" w:rsidP="005612F9">
      <w:pPr>
        <w:pStyle w:val="TableofFigures"/>
        <w:pBdr>
          <w:top w:val="single" w:sz="4" w:space="1" w:color="auto"/>
          <w:left w:val="single" w:sz="4" w:space="4" w:color="auto"/>
          <w:bottom w:val="single" w:sz="4" w:space="1" w:color="auto"/>
          <w:right w:val="single" w:sz="4" w:space="4" w:color="auto"/>
          <w:between w:val="single" w:sz="4" w:space="1" w:color="auto"/>
          <w:bar w:val="single" w:sz="4" w:color="auto"/>
        </w:pBdr>
        <w:tabs>
          <w:tab w:val="right" w:leader="dot" w:pos="9350"/>
        </w:tabs>
        <w:bidi/>
        <w:spacing w:line="360" w:lineRule="auto"/>
        <w:jc w:val="both"/>
        <w:rPr>
          <w:rFonts w:ascii="Simplified Arabic" w:hAnsi="Simplified Arabic" w:cs="Simplified Arabic"/>
          <w:noProof/>
          <w:sz w:val="28"/>
          <w:szCs w:val="28"/>
        </w:rPr>
      </w:pPr>
      <w:r w:rsidRPr="002E454E">
        <w:rPr>
          <w:rFonts w:ascii="Simplified Arabic" w:hAnsi="Simplified Arabic" w:cs="Simplified Arabic"/>
          <w:sz w:val="28"/>
          <w:szCs w:val="28"/>
          <w:rtl/>
        </w:rPr>
        <w:fldChar w:fldCharType="begin"/>
      </w:r>
      <w:r w:rsidRPr="002E454E">
        <w:rPr>
          <w:rFonts w:ascii="Simplified Arabic" w:hAnsi="Simplified Arabic" w:cs="Simplified Arabic"/>
          <w:sz w:val="28"/>
          <w:szCs w:val="28"/>
          <w:rtl/>
        </w:rPr>
        <w:instrText xml:space="preserve"> </w:instrText>
      </w:r>
      <w:r w:rsidRPr="002E454E">
        <w:rPr>
          <w:rFonts w:ascii="Simplified Arabic" w:hAnsi="Simplified Arabic" w:cs="Simplified Arabic"/>
          <w:sz w:val="28"/>
          <w:szCs w:val="28"/>
        </w:rPr>
        <w:instrText>TOC</w:instrText>
      </w:r>
      <w:r w:rsidRPr="002E454E">
        <w:rPr>
          <w:rFonts w:ascii="Simplified Arabic" w:hAnsi="Simplified Arabic" w:cs="Simplified Arabic"/>
          <w:sz w:val="28"/>
          <w:szCs w:val="28"/>
          <w:rtl/>
        </w:rPr>
        <w:instrText xml:space="preserve"> \</w:instrText>
      </w:r>
      <w:r w:rsidRPr="002E454E">
        <w:rPr>
          <w:rFonts w:ascii="Simplified Arabic" w:hAnsi="Simplified Arabic" w:cs="Simplified Arabic"/>
          <w:sz w:val="28"/>
          <w:szCs w:val="28"/>
        </w:rPr>
        <w:instrText>h \z \c</w:instrText>
      </w:r>
      <w:r w:rsidRPr="002E454E">
        <w:rPr>
          <w:rFonts w:ascii="Simplified Arabic" w:hAnsi="Simplified Arabic" w:cs="Simplified Arabic"/>
          <w:sz w:val="28"/>
          <w:szCs w:val="28"/>
          <w:rtl/>
        </w:rPr>
        <w:instrText xml:space="preserve"> "جدول 3." </w:instrText>
      </w:r>
      <w:r w:rsidRPr="002E454E">
        <w:rPr>
          <w:rFonts w:ascii="Simplified Arabic" w:hAnsi="Simplified Arabic" w:cs="Simplified Arabic"/>
          <w:sz w:val="28"/>
          <w:szCs w:val="28"/>
          <w:rtl/>
        </w:rPr>
        <w:fldChar w:fldCharType="separate"/>
      </w:r>
      <w:hyperlink w:anchor="_Toc93129612" w:history="1">
        <w:r w:rsidRPr="007A193B">
          <w:rPr>
            <w:rStyle w:val="Hyperlink"/>
            <w:rFonts w:ascii="Simplified Arabic" w:hAnsi="Simplified Arabic" w:cs="Simplified Arabic"/>
            <w:noProof/>
            <w:sz w:val="28"/>
            <w:szCs w:val="28"/>
            <w:rtl/>
          </w:rPr>
          <w:t xml:space="preserve">جدول 3. </w:t>
        </w:r>
        <w:r w:rsidRPr="007A193B">
          <w:rPr>
            <w:rStyle w:val="Hyperlink"/>
            <w:rFonts w:ascii="Simplified Arabic" w:hAnsi="Simplified Arabic" w:cs="Simplified Arabic"/>
            <w:noProof/>
            <w:sz w:val="28"/>
            <w:szCs w:val="28"/>
          </w:rPr>
          <w:t>1</w:t>
        </w:r>
        <w:r w:rsidRPr="007A193B">
          <w:rPr>
            <w:rStyle w:val="Hyperlink"/>
            <w:rFonts w:ascii="Simplified Arabic" w:hAnsi="Simplified Arabic" w:cs="Simplified Arabic"/>
            <w:noProof/>
            <w:sz w:val="28"/>
            <w:szCs w:val="28"/>
            <w:rtl/>
          </w:rPr>
          <w:t>: توزيع افراد عينة الدراسة تبعا لمتغيراتها المستقلة</w:t>
        </w:r>
        <w:r w:rsidRPr="007A193B">
          <w:rPr>
            <w:rFonts w:ascii="Simplified Arabic" w:hAnsi="Simplified Arabic" w:cs="Simplified Arabic"/>
            <w:noProof/>
            <w:webHidden/>
            <w:sz w:val="28"/>
            <w:szCs w:val="28"/>
          </w:rPr>
          <w:tab/>
        </w:r>
        <w:r w:rsidRPr="007A193B">
          <w:rPr>
            <w:rFonts w:ascii="Simplified Arabic" w:hAnsi="Simplified Arabic" w:cs="Simplified Arabic"/>
            <w:noProof/>
            <w:webHidden/>
            <w:sz w:val="28"/>
            <w:szCs w:val="28"/>
          </w:rPr>
          <w:fldChar w:fldCharType="begin"/>
        </w:r>
        <w:r w:rsidRPr="007A193B">
          <w:rPr>
            <w:rFonts w:ascii="Simplified Arabic" w:hAnsi="Simplified Arabic" w:cs="Simplified Arabic"/>
            <w:noProof/>
            <w:webHidden/>
            <w:sz w:val="28"/>
            <w:szCs w:val="28"/>
          </w:rPr>
          <w:instrText xml:space="preserve"> PAGEREF _Toc93129612 \h </w:instrText>
        </w:r>
        <w:r w:rsidRPr="007A193B">
          <w:rPr>
            <w:rFonts w:ascii="Simplified Arabic" w:hAnsi="Simplified Arabic" w:cs="Simplified Arabic"/>
            <w:noProof/>
            <w:webHidden/>
            <w:sz w:val="28"/>
            <w:szCs w:val="28"/>
          </w:rPr>
        </w:r>
        <w:r w:rsidRPr="007A193B">
          <w:rPr>
            <w:rFonts w:ascii="Simplified Arabic" w:hAnsi="Simplified Arabic" w:cs="Simplified Arabic"/>
            <w:noProof/>
            <w:webHidden/>
            <w:sz w:val="28"/>
            <w:szCs w:val="28"/>
          </w:rPr>
          <w:fldChar w:fldCharType="separate"/>
        </w:r>
        <w:r>
          <w:rPr>
            <w:rFonts w:ascii="Simplified Arabic" w:hAnsi="Simplified Arabic" w:cs="Simplified Arabic"/>
            <w:noProof/>
            <w:webHidden/>
            <w:sz w:val="28"/>
            <w:szCs w:val="28"/>
            <w:rtl/>
          </w:rPr>
          <w:t>77</w:t>
        </w:r>
        <w:r w:rsidRPr="007A193B">
          <w:rPr>
            <w:rFonts w:ascii="Simplified Arabic" w:hAnsi="Simplified Arabic" w:cs="Simplified Arabic"/>
            <w:noProof/>
            <w:webHidden/>
            <w:sz w:val="28"/>
            <w:szCs w:val="28"/>
          </w:rPr>
          <w:fldChar w:fldCharType="end"/>
        </w:r>
      </w:hyperlink>
    </w:p>
    <w:p w:rsidR="005612F9" w:rsidRPr="007A193B" w:rsidRDefault="00AF1F5A" w:rsidP="005612F9">
      <w:pPr>
        <w:pStyle w:val="TableofFigures"/>
        <w:pBdr>
          <w:top w:val="single" w:sz="4" w:space="1" w:color="auto"/>
          <w:left w:val="single" w:sz="4" w:space="4" w:color="auto"/>
          <w:bottom w:val="single" w:sz="4" w:space="1" w:color="auto"/>
          <w:right w:val="single" w:sz="4" w:space="4" w:color="auto"/>
          <w:between w:val="single" w:sz="4" w:space="1" w:color="auto"/>
          <w:bar w:val="single" w:sz="4" w:color="auto"/>
        </w:pBdr>
        <w:tabs>
          <w:tab w:val="right" w:leader="dot" w:pos="9350"/>
        </w:tabs>
        <w:bidi/>
        <w:spacing w:line="360" w:lineRule="auto"/>
        <w:jc w:val="both"/>
        <w:rPr>
          <w:rFonts w:ascii="Simplified Arabic" w:hAnsi="Simplified Arabic" w:cs="Simplified Arabic"/>
          <w:noProof/>
          <w:sz w:val="28"/>
          <w:szCs w:val="28"/>
        </w:rPr>
      </w:pPr>
      <w:hyperlink w:anchor="_Toc93129613" w:history="1">
        <w:r w:rsidR="005612F9" w:rsidRPr="007A193B">
          <w:rPr>
            <w:rStyle w:val="Hyperlink"/>
            <w:rFonts w:ascii="Simplified Arabic" w:hAnsi="Simplified Arabic" w:cs="Simplified Arabic"/>
            <w:noProof/>
            <w:sz w:val="28"/>
            <w:szCs w:val="28"/>
            <w:rtl/>
          </w:rPr>
          <w:t xml:space="preserve">جدول 3. </w:t>
        </w:r>
        <w:r w:rsidR="005612F9" w:rsidRPr="007A193B">
          <w:rPr>
            <w:rStyle w:val="Hyperlink"/>
            <w:rFonts w:ascii="Simplified Arabic" w:hAnsi="Simplified Arabic" w:cs="Simplified Arabic"/>
            <w:noProof/>
            <w:sz w:val="28"/>
            <w:szCs w:val="28"/>
          </w:rPr>
          <w:t>2</w:t>
        </w:r>
        <w:r w:rsidR="005612F9" w:rsidRPr="007A193B">
          <w:rPr>
            <w:rStyle w:val="Hyperlink"/>
            <w:rFonts w:ascii="Simplified Arabic" w:hAnsi="Simplified Arabic" w:cs="Simplified Arabic"/>
            <w:noProof/>
            <w:sz w:val="28"/>
            <w:szCs w:val="28"/>
            <w:rtl/>
          </w:rPr>
          <w:t>: توزيع افراد عينة الدراسة الذين تمَّ مقابلتهم</w:t>
        </w:r>
        <w:r w:rsidR="005612F9" w:rsidRPr="007A193B">
          <w:rPr>
            <w:rFonts w:ascii="Simplified Arabic" w:hAnsi="Simplified Arabic" w:cs="Simplified Arabic"/>
            <w:noProof/>
            <w:webHidden/>
            <w:sz w:val="28"/>
            <w:szCs w:val="28"/>
          </w:rPr>
          <w:tab/>
        </w:r>
        <w:r w:rsidR="005612F9" w:rsidRPr="007A193B">
          <w:rPr>
            <w:rFonts w:ascii="Simplified Arabic" w:hAnsi="Simplified Arabic" w:cs="Simplified Arabic"/>
            <w:noProof/>
            <w:webHidden/>
            <w:sz w:val="28"/>
            <w:szCs w:val="28"/>
          </w:rPr>
          <w:fldChar w:fldCharType="begin"/>
        </w:r>
        <w:r w:rsidR="005612F9" w:rsidRPr="007A193B">
          <w:rPr>
            <w:rFonts w:ascii="Simplified Arabic" w:hAnsi="Simplified Arabic" w:cs="Simplified Arabic"/>
            <w:noProof/>
            <w:webHidden/>
            <w:sz w:val="28"/>
            <w:szCs w:val="28"/>
          </w:rPr>
          <w:instrText xml:space="preserve"> PAGEREF _Toc93129613 \h </w:instrText>
        </w:r>
        <w:r w:rsidR="005612F9" w:rsidRPr="007A193B">
          <w:rPr>
            <w:rFonts w:ascii="Simplified Arabic" w:hAnsi="Simplified Arabic" w:cs="Simplified Arabic"/>
            <w:noProof/>
            <w:webHidden/>
            <w:sz w:val="28"/>
            <w:szCs w:val="28"/>
          </w:rPr>
        </w:r>
        <w:r w:rsidR="005612F9" w:rsidRPr="007A193B">
          <w:rPr>
            <w:rFonts w:ascii="Simplified Arabic" w:hAnsi="Simplified Arabic" w:cs="Simplified Arabic"/>
            <w:noProof/>
            <w:webHidden/>
            <w:sz w:val="28"/>
            <w:szCs w:val="28"/>
          </w:rPr>
          <w:fldChar w:fldCharType="separate"/>
        </w:r>
        <w:r w:rsidR="005612F9">
          <w:rPr>
            <w:rFonts w:ascii="Simplified Arabic" w:hAnsi="Simplified Arabic" w:cs="Simplified Arabic"/>
            <w:noProof/>
            <w:webHidden/>
            <w:sz w:val="28"/>
            <w:szCs w:val="28"/>
            <w:rtl/>
          </w:rPr>
          <w:t>79</w:t>
        </w:r>
        <w:r w:rsidR="005612F9" w:rsidRPr="007A193B">
          <w:rPr>
            <w:rFonts w:ascii="Simplified Arabic" w:hAnsi="Simplified Arabic" w:cs="Simplified Arabic"/>
            <w:noProof/>
            <w:webHidden/>
            <w:sz w:val="28"/>
            <w:szCs w:val="28"/>
          </w:rPr>
          <w:fldChar w:fldCharType="end"/>
        </w:r>
      </w:hyperlink>
    </w:p>
    <w:p w:rsidR="005612F9" w:rsidRPr="007A193B" w:rsidRDefault="00AF1F5A" w:rsidP="005612F9">
      <w:pPr>
        <w:pStyle w:val="TableofFigures"/>
        <w:pBdr>
          <w:top w:val="single" w:sz="4" w:space="1" w:color="auto"/>
          <w:left w:val="single" w:sz="4" w:space="4" w:color="auto"/>
          <w:bottom w:val="single" w:sz="4" w:space="1" w:color="auto"/>
          <w:right w:val="single" w:sz="4" w:space="4" w:color="auto"/>
          <w:between w:val="single" w:sz="4" w:space="1" w:color="auto"/>
          <w:bar w:val="single" w:sz="4" w:color="auto"/>
        </w:pBdr>
        <w:tabs>
          <w:tab w:val="right" w:leader="dot" w:pos="9350"/>
        </w:tabs>
        <w:bidi/>
        <w:spacing w:line="360" w:lineRule="auto"/>
        <w:jc w:val="both"/>
        <w:rPr>
          <w:rFonts w:ascii="Simplified Arabic" w:hAnsi="Simplified Arabic" w:cs="Simplified Arabic"/>
          <w:noProof/>
          <w:sz w:val="28"/>
          <w:szCs w:val="28"/>
        </w:rPr>
      </w:pPr>
      <w:hyperlink w:anchor="_Toc93129614" w:history="1">
        <w:r w:rsidR="005612F9" w:rsidRPr="007A193B">
          <w:rPr>
            <w:rStyle w:val="Hyperlink"/>
            <w:rFonts w:ascii="Simplified Arabic" w:hAnsi="Simplified Arabic" w:cs="Simplified Arabic"/>
            <w:noProof/>
            <w:sz w:val="28"/>
            <w:szCs w:val="28"/>
            <w:rtl/>
          </w:rPr>
          <w:t xml:space="preserve">جدول 3. </w:t>
        </w:r>
        <w:r w:rsidR="005612F9" w:rsidRPr="007A193B">
          <w:rPr>
            <w:rStyle w:val="Hyperlink"/>
            <w:rFonts w:ascii="Simplified Arabic" w:hAnsi="Simplified Arabic" w:cs="Simplified Arabic"/>
            <w:noProof/>
            <w:sz w:val="28"/>
            <w:szCs w:val="28"/>
          </w:rPr>
          <w:t>3</w:t>
        </w:r>
        <w:r w:rsidR="005612F9" w:rsidRPr="007A193B">
          <w:rPr>
            <w:rStyle w:val="Hyperlink"/>
            <w:rFonts w:ascii="Simplified Arabic" w:hAnsi="Simplified Arabic" w:cs="Simplified Arabic"/>
            <w:noProof/>
            <w:sz w:val="28"/>
            <w:szCs w:val="28"/>
            <w:rtl/>
          </w:rPr>
          <w:t>: نتائج معامل الارتباط بيرسون (</w:t>
        </w:r>
        <w:r w:rsidR="005612F9" w:rsidRPr="007A193B">
          <w:rPr>
            <w:rStyle w:val="Hyperlink"/>
            <w:rFonts w:ascii="Simplified Arabic" w:hAnsi="Simplified Arabic" w:cs="Simplified Arabic"/>
            <w:noProof/>
            <w:sz w:val="28"/>
            <w:szCs w:val="28"/>
          </w:rPr>
          <w:t>Person correlation</w:t>
        </w:r>
        <w:r w:rsidR="005612F9" w:rsidRPr="007A193B">
          <w:rPr>
            <w:rStyle w:val="Hyperlink"/>
            <w:rFonts w:ascii="Simplified Arabic" w:hAnsi="Simplified Arabic" w:cs="Simplified Arabic"/>
            <w:noProof/>
            <w:sz w:val="28"/>
            <w:szCs w:val="28"/>
            <w:rtl/>
          </w:rPr>
          <w:t>) لمصفوفة ارتباط فقرات أداة الدراسة مع الدرجة الكلية للأداة</w:t>
        </w:r>
        <w:r w:rsidR="005612F9" w:rsidRPr="007A193B">
          <w:rPr>
            <w:rFonts w:ascii="Simplified Arabic" w:hAnsi="Simplified Arabic" w:cs="Simplified Arabic"/>
            <w:noProof/>
            <w:webHidden/>
            <w:sz w:val="28"/>
            <w:szCs w:val="28"/>
          </w:rPr>
          <w:tab/>
        </w:r>
        <w:r w:rsidR="005612F9" w:rsidRPr="007A193B">
          <w:rPr>
            <w:rFonts w:ascii="Simplified Arabic" w:hAnsi="Simplified Arabic" w:cs="Simplified Arabic"/>
            <w:noProof/>
            <w:webHidden/>
            <w:sz w:val="28"/>
            <w:szCs w:val="28"/>
          </w:rPr>
          <w:fldChar w:fldCharType="begin"/>
        </w:r>
        <w:r w:rsidR="005612F9" w:rsidRPr="007A193B">
          <w:rPr>
            <w:rFonts w:ascii="Simplified Arabic" w:hAnsi="Simplified Arabic" w:cs="Simplified Arabic"/>
            <w:noProof/>
            <w:webHidden/>
            <w:sz w:val="28"/>
            <w:szCs w:val="28"/>
          </w:rPr>
          <w:instrText xml:space="preserve"> PAGEREF _Toc93129614 \h </w:instrText>
        </w:r>
        <w:r w:rsidR="005612F9" w:rsidRPr="007A193B">
          <w:rPr>
            <w:rFonts w:ascii="Simplified Arabic" w:hAnsi="Simplified Arabic" w:cs="Simplified Arabic"/>
            <w:noProof/>
            <w:webHidden/>
            <w:sz w:val="28"/>
            <w:szCs w:val="28"/>
          </w:rPr>
        </w:r>
        <w:r w:rsidR="005612F9" w:rsidRPr="007A193B">
          <w:rPr>
            <w:rFonts w:ascii="Simplified Arabic" w:hAnsi="Simplified Arabic" w:cs="Simplified Arabic"/>
            <w:noProof/>
            <w:webHidden/>
            <w:sz w:val="28"/>
            <w:szCs w:val="28"/>
          </w:rPr>
          <w:fldChar w:fldCharType="separate"/>
        </w:r>
        <w:r w:rsidR="005612F9">
          <w:rPr>
            <w:rFonts w:ascii="Simplified Arabic" w:hAnsi="Simplified Arabic" w:cs="Simplified Arabic"/>
            <w:noProof/>
            <w:webHidden/>
            <w:sz w:val="28"/>
            <w:szCs w:val="28"/>
            <w:rtl/>
          </w:rPr>
          <w:t>82</w:t>
        </w:r>
        <w:r w:rsidR="005612F9" w:rsidRPr="007A193B">
          <w:rPr>
            <w:rFonts w:ascii="Simplified Arabic" w:hAnsi="Simplified Arabic" w:cs="Simplified Arabic"/>
            <w:noProof/>
            <w:webHidden/>
            <w:sz w:val="28"/>
            <w:szCs w:val="28"/>
          </w:rPr>
          <w:fldChar w:fldCharType="end"/>
        </w:r>
      </w:hyperlink>
    </w:p>
    <w:p w:rsidR="005612F9" w:rsidRDefault="00AF1F5A" w:rsidP="005612F9">
      <w:pPr>
        <w:pStyle w:val="TableofFigures"/>
        <w:pBdr>
          <w:top w:val="single" w:sz="4" w:space="1" w:color="auto"/>
          <w:left w:val="single" w:sz="4" w:space="4" w:color="auto"/>
          <w:bottom w:val="single" w:sz="4" w:space="1" w:color="auto"/>
          <w:right w:val="single" w:sz="4" w:space="4" w:color="auto"/>
          <w:between w:val="single" w:sz="4" w:space="1" w:color="auto"/>
          <w:bar w:val="single" w:sz="4" w:color="auto"/>
        </w:pBdr>
        <w:tabs>
          <w:tab w:val="right" w:leader="dot" w:pos="9350"/>
        </w:tabs>
        <w:bidi/>
        <w:spacing w:line="360" w:lineRule="auto"/>
        <w:jc w:val="both"/>
        <w:rPr>
          <w:noProof/>
        </w:rPr>
      </w:pPr>
      <w:hyperlink w:anchor="_Toc93129615" w:history="1">
        <w:r w:rsidR="005612F9" w:rsidRPr="007A193B">
          <w:rPr>
            <w:rStyle w:val="Hyperlink"/>
            <w:rFonts w:ascii="Simplified Arabic" w:hAnsi="Simplified Arabic" w:cs="Simplified Arabic"/>
            <w:noProof/>
            <w:sz w:val="28"/>
            <w:szCs w:val="28"/>
            <w:rtl/>
          </w:rPr>
          <w:t xml:space="preserve">جدول 3. </w:t>
        </w:r>
        <w:r w:rsidR="005612F9" w:rsidRPr="007A193B">
          <w:rPr>
            <w:rStyle w:val="Hyperlink"/>
            <w:rFonts w:ascii="Simplified Arabic" w:hAnsi="Simplified Arabic" w:cs="Simplified Arabic"/>
            <w:noProof/>
            <w:sz w:val="28"/>
            <w:szCs w:val="28"/>
          </w:rPr>
          <w:t>4</w:t>
        </w:r>
        <w:r w:rsidR="005612F9" w:rsidRPr="007A193B">
          <w:rPr>
            <w:rStyle w:val="Hyperlink"/>
            <w:rFonts w:ascii="Simplified Arabic" w:hAnsi="Simplified Arabic" w:cs="Simplified Arabic"/>
            <w:noProof/>
            <w:sz w:val="28"/>
            <w:szCs w:val="28"/>
            <w:rtl/>
          </w:rPr>
          <w:t>: نتائج معامل كرونباخ ألفا (</w:t>
        </w:r>
        <w:r w:rsidR="005612F9" w:rsidRPr="007A193B">
          <w:rPr>
            <w:rStyle w:val="Hyperlink"/>
            <w:rFonts w:ascii="Simplified Arabic" w:hAnsi="Simplified Arabic" w:cs="Simplified Arabic"/>
            <w:noProof/>
            <w:sz w:val="28"/>
            <w:szCs w:val="28"/>
          </w:rPr>
          <w:t>Cronbach Alpha</w:t>
        </w:r>
        <w:r w:rsidR="005612F9" w:rsidRPr="007A193B">
          <w:rPr>
            <w:rStyle w:val="Hyperlink"/>
            <w:rFonts w:ascii="Simplified Arabic" w:hAnsi="Simplified Arabic" w:cs="Simplified Arabic"/>
            <w:noProof/>
            <w:sz w:val="28"/>
            <w:szCs w:val="28"/>
            <w:rtl/>
          </w:rPr>
          <w:t>) لثبات أداة الدراسة</w:t>
        </w:r>
        <w:r w:rsidR="005612F9" w:rsidRPr="007A193B">
          <w:rPr>
            <w:rFonts w:ascii="Simplified Arabic" w:hAnsi="Simplified Arabic" w:cs="Simplified Arabic"/>
            <w:noProof/>
            <w:webHidden/>
            <w:sz w:val="28"/>
            <w:szCs w:val="28"/>
          </w:rPr>
          <w:tab/>
        </w:r>
        <w:r w:rsidR="005612F9" w:rsidRPr="007A193B">
          <w:rPr>
            <w:rFonts w:ascii="Simplified Arabic" w:hAnsi="Simplified Arabic" w:cs="Simplified Arabic"/>
            <w:noProof/>
            <w:webHidden/>
            <w:sz w:val="28"/>
            <w:szCs w:val="28"/>
          </w:rPr>
          <w:fldChar w:fldCharType="begin"/>
        </w:r>
        <w:r w:rsidR="005612F9" w:rsidRPr="007A193B">
          <w:rPr>
            <w:rFonts w:ascii="Simplified Arabic" w:hAnsi="Simplified Arabic" w:cs="Simplified Arabic"/>
            <w:noProof/>
            <w:webHidden/>
            <w:sz w:val="28"/>
            <w:szCs w:val="28"/>
          </w:rPr>
          <w:instrText xml:space="preserve"> PAGEREF _Toc93129615 \h </w:instrText>
        </w:r>
        <w:r w:rsidR="005612F9" w:rsidRPr="007A193B">
          <w:rPr>
            <w:rFonts w:ascii="Simplified Arabic" w:hAnsi="Simplified Arabic" w:cs="Simplified Arabic"/>
            <w:noProof/>
            <w:webHidden/>
            <w:sz w:val="28"/>
            <w:szCs w:val="28"/>
          </w:rPr>
        </w:r>
        <w:r w:rsidR="005612F9" w:rsidRPr="007A193B">
          <w:rPr>
            <w:rFonts w:ascii="Simplified Arabic" w:hAnsi="Simplified Arabic" w:cs="Simplified Arabic"/>
            <w:noProof/>
            <w:webHidden/>
            <w:sz w:val="28"/>
            <w:szCs w:val="28"/>
          </w:rPr>
          <w:fldChar w:fldCharType="separate"/>
        </w:r>
        <w:r w:rsidR="005612F9">
          <w:rPr>
            <w:rFonts w:ascii="Simplified Arabic" w:hAnsi="Simplified Arabic" w:cs="Simplified Arabic"/>
            <w:noProof/>
            <w:webHidden/>
            <w:sz w:val="28"/>
            <w:szCs w:val="28"/>
            <w:rtl/>
          </w:rPr>
          <w:t>83</w:t>
        </w:r>
        <w:r w:rsidR="005612F9" w:rsidRPr="007A193B">
          <w:rPr>
            <w:rFonts w:ascii="Simplified Arabic" w:hAnsi="Simplified Arabic" w:cs="Simplified Arabic"/>
            <w:noProof/>
            <w:webHidden/>
            <w:sz w:val="28"/>
            <w:szCs w:val="28"/>
          </w:rPr>
          <w:fldChar w:fldCharType="end"/>
        </w:r>
      </w:hyperlink>
    </w:p>
    <w:p w:rsidR="005612F9" w:rsidRPr="007A193B" w:rsidRDefault="005612F9" w:rsidP="005612F9">
      <w:pPr>
        <w:pBdr>
          <w:top w:val="single" w:sz="4" w:space="1" w:color="auto"/>
          <w:left w:val="single" w:sz="4" w:space="1" w:color="auto"/>
          <w:bottom w:val="single" w:sz="4" w:space="1" w:color="auto"/>
          <w:right w:val="single" w:sz="4" w:space="1" w:color="auto"/>
          <w:between w:val="single" w:sz="4" w:space="1" w:color="auto"/>
          <w:bar w:val="single" w:sz="4" w:color="auto"/>
        </w:pBdr>
        <w:bidi/>
        <w:spacing w:before="240" w:line="360" w:lineRule="auto"/>
        <w:jc w:val="both"/>
        <w:rPr>
          <w:rFonts w:ascii="Simplified Arabic" w:hAnsi="Simplified Arabic" w:cs="Simplified Arabic"/>
          <w:noProof/>
          <w:sz w:val="28"/>
          <w:szCs w:val="28"/>
        </w:rPr>
      </w:pPr>
      <w:r w:rsidRPr="002E454E">
        <w:rPr>
          <w:rFonts w:ascii="Simplified Arabic" w:hAnsi="Simplified Arabic" w:cs="Simplified Arabic"/>
          <w:sz w:val="28"/>
          <w:szCs w:val="28"/>
          <w:rtl/>
        </w:rPr>
        <w:fldChar w:fldCharType="end"/>
      </w:r>
      <w:r w:rsidRPr="007A193B">
        <w:rPr>
          <w:rFonts w:ascii="Simplified Arabic" w:hAnsi="Simplified Arabic" w:cs="Simplified Arabic"/>
          <w:sz w:val="28"/>
          <w:szCs w:val="28"/>
          <w:rtl/>
        </w:rPr>
        <w:fldChar w:fldCharType="begin"/>
      </w:r>
      <w:r w:rsidRPr="007A193B">
        <w:rPr>
          <w:rFonts w:ascii="Simplified Arabic" w:hAnsi="Simplified Arabic" w:cs="Simplified Arabic"/>
          <w:sz w:val="28"/>
          <w:szCs w:val="28"/>
          <w:rtl/>
        </w:rPr>
        <w:instrText xml:space="preserve"> </w:instrText>
      </w:r>
      <w:r w:rsidRPr="007A193B">
        <w:rPr>
          <w:rFonts w:ascii="Simplified Arabic" w:hAnsi="Simplified Arabic" w:cs="Simplified Arabic"/>
          <w:sz w:val="28"/>
          <w:szCs w:val="28"/>
        </w:rPr>
        <w:instrText>TOC</w:instrText>
      </w:r>
      <w:r w:rsidRPr="007A193B">
        <w:rPr>
          <w:rFonts w:ascii="Simplified Arabic" w:hAnsi="Simplified Arabic" w:cs="Simplified Arabic"/>
          <w:sz w:val="28"/>
          <w:szCs w:val="28"/>
          <w:rtl/>
        </w:rPr>
        <w:instrText xml:space="preserve"> \</w:instrText>
      </w:r>
      <w:r w:rsidRPr="007A193B">
        <w:rPr>
          <w:rFonts w:ascii="Simplified Arabic" w:hAnsi="Simplified Arabic" w:cs="Simplified Arabic"/>
          <w:sz w:val="28"/>
          <w:szCs w:val="28"/>
        </w:rPr>
        <w:instrText>h \z \c</w:instrText>
      </w:r>
      <w:r w:rsidRPr="007A193B">
        <w:rPr>
          <w:rFonts w:ascii="Simplified Arabic" w:hAnsi="Simplified Arabic" w:cs="Simplified Arabic"/>
          <w:sz w:val="28"/>
          <w:szCs w:val="28"/>
          <w:rtl/>
        </w:rPr>
        <w:instrText xml:space="preserve"> "جدول 4." </w:instrText>
      </w:r>
      <w:r w:rsidRPr="007A193B">
        <w:rPr>
          <w:rFonts w:ascii="Simplified Arabic" w:hAnsi="Simplified Arabic" w:cs="Simplified Arabic"/>
          <w:sz w:val="28"/>
          <w:szCs w:val="28"/>
          <w:rtl/>
        </w:rPr>
        <w:fldChar w:fldCharType="separate"/>
      </w:r>
    </w:p>
    <w:p w:rsidR="005612F9" w:rsidRPr="007A193B" w:rsidRDefault="00AF1F5A" w:rsidP="005612F9">
      <w:pPr>
        <w:pStyle w:val="TableofFigures"/>
        <w:pBdr>
          <w:top w:val="single" w:sz="4" w:space="1" w:color="auto"/>
          <w:left w:val="single" w:sz="4" w:space="1" w:color="auto"/>
          <w:bottom w:val="single" w:sz="4" w:space="1" w:color="auto"/>
          <w:right w:val="single" w:sz="4" w:space="1" w:color="auto"/>
          <w:between w:val="single" w:sz="4" w:space="1" w:color="auto"/>
          <w:bar w:val="single" w:sz="4" w:color="auto"/>
        </w:pBdr>
        <w:tabs>
          <w:tab w:val="right" w:leader="dot" w:pos="9350"/>
        </w:tabs>
        <w:bidi/>
        <w:rPr>
          <w:rFonts w:ascii="Simplified Arabic" w:hAnsi="Simplified Arabic" w:cs="Simplified Arabic"/>
          <w:noProof/>
          <w:sz w:val="28"/>
          <w:szCs w:val="28"/>
        </w:rPr>
      </w:pPr>
      <w:hyperlink w:anchor="_Toc93129668" w:history="1">
        <w:r w:rsidR="005612F9" w:rsidRPr="007A193B">
          <w:rPr>
            <w:rStyle w:val="Hyperlink"/>
            <w:rFonts w:ascii="Simplified Arabic" w:hAnsi="Simplified Arabic" w:cs="Simplified Arabic"/>
            <w:noProof/>
            <w:sz w:val="28"/>
            <w:szCs w:val="28"/>
            <w:rtl/>
          </w:rPr>
          <w:t xml:space="preserve">جدول 4. </w:t>
        </w:r>
        <w:r w:rsidR="005612F9" w:rsidRPr="007A193B">
          <w:rPr>
            <w:rStyle w:val="Hyperlink"/>
            <w:rFonts w:ascii="Simplified Arabic" w:hAnsi="Simplified Arabic" w:cs="Simplified Arabic"/>
            <w:noProof/>
            <w:sz w:val="28"/>
            <w:szCs w:val="28"/>
          </w:rPr>
          <w:t>1</w:t>
        </w:r>
        <w:r w:rsidR="005612F9" w:rsidRPr="007A193B">
          <w:rPr>
            <w:rStyle w:val="Hyperlink"/>
            <w:rFonts w:ascii="Simplified Arabic" w:hAnsi="Simplified Arabic" w:cs="Simplified Arabic"/>
            <w:noProof/>
            <w:sz w:val="28"/>
            <w:szCs w:val="28"/>
            <w:rtl/>
          </w:rPr>
          <w:t>:</w:t>
        </w:r>
        <w:r w:rsidR="005612F9" w:rsidRPr="007A193B">
          <w:rPr>
            <w:rStyle w:val="Hyperlink"/>
            <w:rFonts w:ascii="Simplified Arabic" w:hAnsi="Simplified Arabic" w:cs="Simplified Arabic"/>
            <w:noProof/>
            <w:sz w:val="28"/>
            <w:szCs w:val="28"/>
          </w:rPr>
          <w:t xml:space="preserve"> </w:t>
        </w:r>
        <w:r w:rsidR="005612F9" w:rsidRPr="007A193B">
          <w:rPr>
            <w:rStyle w:val="Hyperlink"/>
            <w:rFonts w:ascii="Simplified Arabic" w:hAnsi="Simplified Arabic" w:cs="Simplified Arabic"/>
            <w:noProof/>
            <w:sz w:val="28"/>
            <w:szCs w:val="28"/>
            <w:rtl/>
          </w:rPr>
          <w:t>الأعداد والمتوسطات الحسابية والانحرافات المعيارية لواقع متغير القيادة الإدارية في المؤسسات الأهلية الفلسطينية</w:t>
        </w:r>
        <w:r w:rsidR="005612F9" w:rsidRPr="007A193B">
          <w:rPr>
            <w:rFonts w:ascii="Simplified Arabic" w:hAnsi="Simplified Arabic" w:cs="Simplified Arabic"/>
            <w:noProof/>
            <w:webHidden/>
            <w:sz w:val="28"/>
            <w:szCs w:val="28"/>
          </w:rPr>
          <w:tab/>
        </w:r>
        <w:r w:rsidR="005612F9" w:rsidRPr="007A193B">
          <w:rPr>
            <w:rFonts w:ascii="Simplified Arabic" w:hAnsi="Simplified Arabic" w:cs="Simplified Arabic"/>
            <w:noProof/>
            <w:webHidden/>
            <w:sz w:val="28"/>
            <w:szCs w:val="28"/>
          </w:rPr>
          <w:fldChar w:fldCharType="begin"/>
        </w:r>
        <w:r w:rsidR="005612F9" w:rsidRPr="007A193B">
          <w:rPr>
            <w:rFonts w:ascii="Simplified Arabic" w:hAnsi="Simplified Arabic" w:cs="Simplified Arabic"/>
            <w:noProof/>
            <w:webHidden/>
            <w:sz w:val="28"/>
            <w:szCs w:val="28"/>
          </w:rPr>
          <w:instrText xml:space="preserve"> PAGEREF _Toc93129668 \h </w:instrText>
        </w:r>
        <w:r w:rsidR="005612F9" w:rsidRPr="007A193B">
          <w:rPr>
            <w:rFonts w:ascii="Simplified Arabic" w:hAnsi="Simplified Arabic" w:cs="Simplified Arabic"/>
            <w:noProof/>
            <w:webHidden/>
            <w:sz w:val="28"/>
            <w:szCs w:val="28"/>
          </w:rPr>
        </w:r>
        <w:r w:rsidR="005612F9" w:rsidRPr="007A193B">
          <w:rPr>
            <w:rFonts w:ascii="Simplified Arabic" w:hAnsi="Simplified Arabic" w:cs="Simplified Arabic"/>
            <w:noProof/>
            <w:webHidden/>
            <w:sz w:val="28"/>
            <w:szCs w:val="28"/>
          </w:rPr>
          <w:fldChar w:fldCharType="separate"/>
        </w:r>
        <w:r w:rsidR="005612F9">
          <w:rPr>
            <w:rFonts w:ascii="Simplified Arabic" w:hAnsi="Simplified Arabic" w:cs="Simplified Arabic"/>
            <w:noProof/>
            <w:webHidden/>
            <w:sz w:val="28"/>
            <w:szCs w:val="28"/>
            <w:rtl/>
          </w:rPr>
          <w:t>90</w:t>
        </w:r>
        <w:r w:rsidR="005612F9" w:rsidRPr="007A193B">
          <w:rPr>
            <w:rFonts w:ascii="Simplified Arabic" w:hAnsi="Simplified Arabic" w:cs="Simplified Arabic"/>
            <w:noProof/>
            <w:webHidden/>
            <w:sz w:val="28"/>
            <w:szCs w:val="28"/>
          </w:rPr>
          <w:fldChar w:fldCharType="end"/>
        </w:r>
      </w:hyperlink>
    </w:p>
    <w:p w:rsidR="005612F9" w:rsidRPr="007A193B" w:rsidRDefault="00AF1F5A" w:rsidP="005612F9">
      <w:pPr>
        <w:pStyle w:val="TableofFigures"/>
        <w:pBdr>
          <w:top w:val="single" w:sz="4" w:space="1" w:color="auto"/>
          <w:left w:val="single" w:sz="4" w:space="1" w:color="auto"/>
          <w:bottom w:val="single" w:sz="4" w:space="1" w:color="auto"/>
          <w:right w:val="single" w:sz="4" w:space="1" w:color="auto"/>
          <w:between w:val="single" w:sz="4" w:space="1" w:color="auto"/>
          <w:bar w:val="single" w:sz="4" w:color="auto"/>
        </w:pBdr>
        <w:tabs>
          <w:tab w:val="right" w:leader="dot" w:pos="9350"/>
        </w:tabs>
        <w:bidi/>
        <w:rPr>
          <w:rFonts w:ascii="Simplified Arabic" w:hAnsi="Simplified Arabic" w:cs="Simplified Arabic"/>
          <w:noProof/>
          <w:sz w:val="28"/>
          <w:szCs w:val="28"/>
        </w:rPr>
      </w:pPr>
      <w:hyperlink w:anchor="_Toc93129669" w:history="1">
        <w:r w:rsidR="005612F9" w:rsidRPr="007A193B">
          <w:rPr>
            <w:rStyle w:val="Hyperlink"/>
            <w:rFonts w:ascii="Simplified Arabic" w:hAnsi="Simplified Arabic" w:cs="Simplified Arabic"/>
            <w:noProof/>
            <w:sz w:val="28"/>
            <w:szCs w:val="28"/>
            <w:rtl/>
          </w:rPr>
          <w:t xml:space="preserve">جدول 4. </w:t>
        </w:r>
        <w:r w:rsidR="005612F9" w:rsidRPr="007A193B">
          <w:rPr>
            <w:rStyle w:val="Hyperlink"/>
            <w:rFonts w:ascii="Simplified Arabic" w:hAnsi="Simplified Arabic" w:cs="Simplified Arabic"/>
            <w:noProof/>
            <w:sz w:val="28"/>
            <w:szCs w:val="28"/>
          </w:rPr>
          <w:t>2</w:t>
        </w:r>
        <w:r w:rsidR="005612F9" w:rsidRPr="007A193B">
          <w:rPr>
            <w:rStyle w:val="Hyperlink"/>
            <w:rFonts w:ascii="Simplified Arabic" w:hAnsi="Simplified Arabic" w:cs="Simplified Arabic"/>
            <w:noProof/>
            <w:sz w:val="28"/>
            <w:szCs w:val="28"/>
            <w:rtl/>
          </w:rPr>
          <w:t>: المتوسطات الحسابية والانحرافات المعيارية لواقع متغير التحفيز المادي في المؤسسات الأهلية الفلسطينية</w:t>
        </w:r>
        <w:r w:rsidR="005612F9" w:rsidRPr="007A193B">
          <w:rPr>
            <w:rFonts w:ascii="Simplified Arabic" w:hAnsi="Simplified Arabic" w:cs="Simplified Arabic"/>
            <w:noProof/>
            <w:webHidden/>
            <w:sz w:val="28"/>
            <w:szCs w:val="28"/>
          </w:rPr>
          <w:tab/>
        </w:r>
        <w:r w:rsidR="005612F9" w:rsidRPr="007A193B">
          <w:rPr>
            <w:rFonts w:ascii="Simplified Arabic" w:hAnsi="Simplified Arabic" w:cs="Simplified Arabic"/>
            <w:noProof/>
            <w:webHidden/>
            <w:sz w:val="28"/>
            <w:szCs w:val="28"/>
          </w:rPr>
          <w:fldChar w:fldCharType="begin"/>
        </w:r>
        <w:r w:rsidR="005612F9" w:rsidRPr="007A193B">
          <w:rPr>
            <w:rFonts w:ascii="Simplified Arabic" w:hAnsi="Simplified Arabic" w:cs="Simplified Arabic"/>
            <w:noProof/>
            <w:webHidden/>
            <w:sz w:val="28"/>
            <w:szCs w:val="28"/>
          </w:rPr>
          <w:instrText xml:space="preserve"> PAGEREF _Toc93129669 \h </w:instrText>
        </w:r>
        <w:r w:rsidR="005612F9" w:rsidRPr="007A193B">
          <w:rPr>
            <w:rFonts w:ascii="Simplified Arabic" w:hAnsi="Simplified Arabic" w:cs="Simplified Arabic"/>
            <w:noProof/>
            <w:webHidden/>
            <w:sz w:val="28"/>
            <w:szCs w:val="28"/>
          </w:rPr>
        </w:r>
        <w:r w:rsidR="005612F9" w:rsidRPr="007A193B">
          <w:rPr>
            <w:rFonts w:ascii="Simplified Arabic" w:hAnsi="Simplified Arabic" w:cs="Simplified Arabic"/>
            <w:noProof/>
            <w:webHidden/>
            <w:sz w:val="28"/>
            <w:szCs w:val="28"/>
          </w:rPr>
          <w:fldChar w:fldCharType="separate"/>
        </w:r>
        <w:r w:rsidR="005612F9">
          <w:rPr>
            <w:rFonts w:ascii="Simplified Arabic" w:hAnsi="Simplified Arabic" w:cs="Simplified Arabic"/>
            <w:noProof/>
            <w:webHidden/>
            <w:sz w:val="28"/>
            <w:szCs w:val="28"/>
            <w:rtl/>
          </w:rPr>
          <w:t>91</w:t>
        </w:r>
        <w:r w:rsidR="005612F9" w:rsidRPr="007A193B">
          <w:rPr>
            <w:rFonts w:ascii="Simplified Arabic" w:hAnsi="Simplified Arabic" w:cs="Simplified Arabic"/>
            <w:noProof/>
            <w:webHidden/>
            <w:sz w:val="28"/>
            <w:szCs w:val="28"/>
          </w:rPr>
          <w:fldChar w:fldCharType="end"/>
        </w:r>
      </w:hyperlink>
    </w:p>
    <w:p w:rsidR="005612F9" w:rsidRPr="007A193B" w:rsidRDefault="00AF1F5A" w:rsidP="005612F9">
      <w:pPr>
        <w:pStyle w:val="TableofFigures"/>
        <w:pBdr>
          <w:top w:val="single" w:sz="4" w:space="1" w:color="auto"/>
          <w:left w:val="single" w:sz="4" w:space="1" w:color="auto"/>
          <w:bottom w:val="single" w:sz="4" w:space="1" w:color="auto"/>
          <w:right w:val="single" w:sz="4" w:space="1" w:color="auto"/>
          <w:between w:val="single" w:sz="4" w:space="1" w:color="auto"/>
          <w:bar w:val="single" w:sz="4" w:color="auto"/>
        </w:pBdr>
        <w:tabs>
          <w:tab w:val="right" w:leader="dot" w:pos="9350"/>
        </w:tabs>
        <w:bidi/>
        <w:rPr>
          <w:rFonts w:ascii="Simplified Arabic" w:hAnsi="Simplified Arabic" w:cs="Simplified Arabic"/>
          <w:noProof/>
          <w:sz w:val="28"/>
          <w:szCs w:val="28"/>
        </w:rPr>
      </w:pPr>
      <w:hyperlink w:anchor="_Toc93129670" w:history="1">
        <w:r w:rsidR="005612F9" w:rsidRPr="007A193B">
          <w:rPr>
            <w:rStyle w:val="Hyperlink"/>
            <w:rFonts w:ascii="Simplified Arabic" w:hAnsi="Simplified Arabic" w:cs="Simplified Arabic"/>
            <w:noProof/>
            <w:sz w:val="28"/>
            <w:szCs w:val="28"/>
            <w:rtl/>
          </w:rPr>
          <w:t xml:space="preserve">جدول 4. </w:t>
        </w:r>
        <w:r w:rsidR="005612F9" w:rsidRPr="007A193B">
          <w:rPr>
            <w:rStyle w:val="Hyperlink"/>
            <w:rFonts w:ascii="Simplified Arabic" w:hAnsi="Simplified Arabic" w:cs="Simplified Arabic"/>
            <w:noProof/>
            <w:sz w:val="28"/>
            <w:szCs w:val="28"/>
          </w:rPr>
          <w:t>3</w:t>
        </w:r>
        <w:r w:rsidR="005612F9" w:rsidRPr="007A193B">
          <w:rPr>
            <w:rStyle w:val="Hyperlink"/>
            <w:rFonts w:ascii="Simplified Arabic" w:hAnsi="Simplified Arabic" w:cs="Simplified Arabic"/>
            <w:noProof/>
            <w:sz w:val="28"/>
            <w:szCs w:val="28"/>
            <w:rtl/>
          </w:rPr>
          <w:t>: المتوسطات الحسابية والانحرافات المعيارية لواقع متغير التحفيز المعنوي في المؤسسات الأهلية الفلسطينية</w:t>
        </w:r>
        <w:r w:rsidR="005612F9" w:rsidRPr="007A193B">
          <w:rPr>
            <w:rFonts w:ascii="Simplified Arabic" w:hAnsi="Simplified Arabic" w:cs="Simplified Arabic"/>
            <w:noProof/>
            <w:webHidden/>
            <w:sz w:val="28"/>
            <w:szCs w:val="28"/>
          </w:rPr>
          <w:tab/>
        </w:r>
        <w:r w:rsidR="005612F9" w:rsidRPr="007A193B">
          <w:rPr>
            <w:rFonts w:ascii="Simplified Arabic" w:hAnsi="Simplified Arabic" w:cs="Simplified Arabic"/>
            <w:noProof/>
            <w:webHidden/>
            <w:sz w:val="28"/>
            <w:szCs w:val="28"/>
          </w:rPr>
          <w:fldChar w:fldCharType="begin"/>
        </w:r>
        <w:r w:rsidR="005612F9" w:rsidRPr="007A193B">
          <w:rPr>
            <w:rFonts w:ascii="Simplified Arabic" w:hAnsi="Simplified Arabic" w:cs="Simplified Arabic"/>
            <w:noProof/>
            <w:webHidden/>
            <w:sz w:val="28"/>
            <w:szCs w:val="28"/>
          </w:rPr>
          <w:instrText xml:space="preserve"> PAGEREF _Toc93129670 \h </w:instrText>
        </w:r>
        <w:r w:rsidR="005612F9" w:rsidRPr="007A193B">
          <w:rPr>
            <w:rFonts w:ascii="Simplified Arabic" w:hAnsi="Simplified Arabic" w:cs="Simplified Arabic"/>
            <w:noProof/>
            <w:webHidden/>
            <w:sz w:val="28"/>
            <w:szCs w:val="28"/>
          </w:rPr>
        </w:r>
        <w:r w:rsidR="005612F9" w:rsidRPr="007A193B">
          <w:rPr>
            <w:rFonts w:ascii="Simplified Arabic" w:hAnsi="Simplified Arabic" w:cs="Simplified Arabic"/>
            <w:noProof/>
            <w:webHidden/>
            <w:sz w:val="28"/>
            <w:szCs w:val="28"/>
          </w:rPr>
          <w:fldChar w:fldCharType="separate"/>
        </w:r>
        <w:r w:rsidR="005612F9">
          <w:rPr>
            <w:rFonts w:ascii="Simplified Arabic" w:hAnsi="Simplified Arabic" w:cs="Simplified Arabic"/>
            <w:noProof/>
            <w:webHidden/>
            <w:sz w:val="28"/>
            <w:szCs w:val="28"/>
            <w:rtl/>
          </w:rPr>
          <w:t>92</w:t>
        </w:r>
        <w:r w:rsidR="005612F9" w:rsidRPr="007A193B">
          <w:rPr>
            <w:rFonts w:ascii="Simplified Arabic" w:hAnsi="Simplified Arabic" w:cs="Simplified Arabic"/>
            <w:noProof/>
            <w:webHidden/>
            <w:sz w:val="28"/>
            <w:szCs w:val="28"/>
          </w:rPr>
          <w:fldChar w:fldCharType="end"/>
        </w:r>
      </w:hyperlink>
    </w:p>
    <w:p w:rsidR="005612F9" w:rsidRPr="007A193B" w:rsidRDefault="00AF1F5A" w:rsidP="005612F9">
      <w:pPr>
        <w:pStyle w:val="TableofFigures"/>
        <w:pBdr>
          <w:top w:val="single" w:sz="4" w:space="1" w:color="auto"/>
          <w:left w:val="single" w:sz="4" w:space="1" w:color="auto"/>
          <w:bottom w:val="single" w:sz="4" w:space="1" w:color="auto"/>
          <w:right w:val="single" w:sz="4" w:space="1" w:color="auto"/>
          <w:between w:val="single" w:sz="4" w:space="1" w:color="auto"/>
          <w:bar w:val="single" w:sz="4" w:color="auto"/>
        </w:pBdr>
        <w:tabs>
          <w:tab w:val="right" w:leader="dot" w:pos="9350"/>
        </w:tabs>
        <w:bidi/>
        <w:rPr>
          <w:rFonts w:ascii="Simplified Arabic" w:hAnsi="Simplified Arabic" w:cs="Simplified Arabic"/>
          <w:noProof/>
          <w:sz w:val="28"/>
          <w:szCs w:val="28"/>
        </w:rPr>
      </w:pPr>
      <w:hyperlink w:anchor="_Toc93129671" w:history="1">
        <w:r w:rsidR="005612F9" w:rsidRPr="007A193B">
          <w:rPr>
            <w:rStyle w:val="Hyperlink"/>
            <w:rFonts w:ascii="Simplified Arabic" w:hAnsi="Simplified Arabic" w:cs="Simplified Arabic"/>
            <w:noProof/>
            <w:sz w:val="28"/>
            <w:szCs w:val="28"/>
            <w:rtl/>
          </w:rPr>
          <w:t xml:space="preserve">جدول 4. </w:t>
        </w:r>
        <w:r w:rsidR="005612F9" w:rsidRPr="007A193B">
          <w:rPr>
            <w:rStyle w:val="Hyperlink"/>
            <w:rFonts w:ascii="Simplified Arabic" w:hAnsi="Simplified Arabic" w:cs="Simplified Arabic"/>
            <w:noProof/>
            <w:sz w:val="28"/>
            <w:szCs w:val="28"/>
          </w:rPr>
          <w:t>4</w:t>
        </w:r>
        <w:r w:rsidR="005612F9" w:rsidRPr="007A193B">
          <w:rPr>
            <w:rStyle w:val="Hyperlink"/>
            <w:rFonts w:ascii="Simplified Arabic" w:hAnsi="Simplified Arabic" w:cs="Simplified Arabic"/>
            <w:noProof/>
            <w:sz w:val="28"/>
            <w:szCs w:val="28"/>
            <w:rtl/>
          </w:rPr>
          <w:t>: المتوسطات الحسابية والانحرافات المعيارية لواقع متغير التوجيه الإداري للعاملين في المؤسسات الأهلية الفلسطينية</w:t>
        </w:r>
        <w:r w:rsidR="005612F9" w:rsidRPr="007A193B">
          <w:rPr>
            <w:rFonts w:ascii="Simplified Arabic" w:hAnsi="Simplified Arabic" w:cs="Simplified Arabic"/>
            <w:noProof/>
            <w:webHidden/>
            <w:sz w:val="28"/>
            <w:szCs w:val="28"/>
          </w:rPr>
          <w:tab/>
        </w:r>
        <w:r w:rsidR="005612F9" w:rsidRPr="007A193B">
          <w:rPr>
            <w:rFonts w:ascii="Simplified Arabic" w:hAnsi="Simplified Arabic" w:cs="Simplified Arabic"/>
            <w:noProof/>
            <w:webHidden/>
            <w:sz w:val="28"/>
            <w:szCs w:val="28"/>
          </w:rPr>
          <w:fldChar w:fldCharType="begin"/>
        </w:r>
        <w:r w:rsidR="005612F9" w:rsidRPr="007A193B">
          <w:rPr>
            <w:rFonts w:ascii="Simplified Arabic" w:hAnsi="Simplified Arabic" w:cs="Simplified Arabic"/>
            <w:noProof/>
            <w:webHidden/>
            <w:sz w:val="28"/>
            <w:szCs w:val="28"/>
          </w:rPr>
          <w:instrText xml:space="preserve"> PAGEREF _Toc93129671 \h </w:instrText>
        </w:r>
        <w:r w:rsidR="005612F9" w:rsidRPr="007A193B">
          <w:rPr>
            <w:rFonts w:ascii="Simplified Arabic" w:hAnsi="Simplified Arabic" w:cs="Simplified Arabic"/>
            <w:noProof/>
            <w:webHidden/>
            <w:sz w:val="28"/>
            <w:szCs w:val="28"/>
          </w:rPr>
        </w:r>
        <w:r w:rsidR="005612F9" w:rsidRPr="007A193B">
          <w:rPr>
            <w:rFonts w:ascii="Simplified Arabic" w:hAnsi="Simplified Arabic" w:cs="Simplified Arabic"/>
            <w:noProof/>
            <w:webHidden/>
            <w:sz w:val="28"/>
            <w:szCs w:val="28"/>
          </w:rPr>
          <w:fldChar w:fldCharType="separate"/>
        </w:r>
        <w:r w:rsidR="005612F9">
          <w:rPr>
            <w:rFonts w:ascii="Simplified Arabic" w:hAnsi="Simplified Arabic" w:cs="Simplified Arabic"/>
            <w:noProof/>
            <w:webHidden/>
            <w:sz w:val="28"/>
            <w:szCs w:val="28"/>
            <w:rtl/>
          </w:rPr>
          <w:t>93</w:t>
        </w:r>
        <w:r w:rsidR="005612F9" w:rsidRPr="007A193B">
          <w:rPr>
            <w:rFonts w:ascii="Simplified Arabic" w:hAnsi="Simplified Arabic" w:cs="Simplified Arabic"/>
            <w:noProof/>
            <w:webHidden/>
            <w:sz w:val="28"/>
            <w:szCs w:val="28"/>
          </w:rPr>
          <w:fldChar w:fldCharType="end"/>
        </w:r>
      </w:hyperlink>
    </w:p>
    <w:p w:rsidR="005612F9" w:rsidRPr="007A193B" w:rsidRDefault="00AF1F5A" w:rsidP="005612F9">
      <w:pPr>
        <w:pStyle w:val="TableofFigures"/>
        <w:pBdr>
          <w:top w:val="single" w:sz="4" w:space="1" w:color="auto"/>
          <w:left w:val="single" w:sz="4" w:space="1" w:color="auto"/>
          <w:bottom w:val="single" w:sz="4" w:space="1" w:color="auto"/>
          <w:right w:val="single" w:sz="4" w:space="1" w:color="auto"/>
          <w:between w:val="single" w:sz="4" w:space="1" w:color="auto"/>
          <w:bar w:val="single" w:sz="4" w:color="auto"/>
        </w:pBdr>
        <w:tabs>
          <w:tab w:val="right" w:leader="dot" w:pos="9350"/>
        </w:tabs>
        <w:bidi/>
        <w:rPr>
          <w:rFonts w:ascii="Simplified Arabic" w:hAnsi="Simplified Arabic" w:cs="Simplified Arabic"/>
          <w:noProof/>
          <w:sz w:val="28"/>
          <w:szCs w:val="28"/>
        </w:rPr>
      </w:pPr>
      <w:hyperlink w:anchor="_Toc93129672" w:history="1">
        <w:r w:rsidR="005612F9" w:rsidRPr="007A193B">
          <w:rPr>
            <w:rStyle w:val="Hyperlink"/>
            <w:rFonts w:ascii="Simplified Arabic" w:hAnsi="Simplified Arabic" w:cs="Simplified Arabic"/>
            <w:noProof/>
            <w:sz w:val="28"/>
            <w:szCs w:val="28"/>
            <w:rtl/>
          </w:rPr>
          <w:t xml:space="preserve">جدول 4. </w:t>
        </w:r>
        <w:r w:rsidR="005612F9" w:rsidRPr="007A193B">
          <w:rPr>
            <w:rStyle w:val="Hyperlink"/>
            <w:rFonts w:ascii="Simplified Arabic" w:hAnsi="Simplified Arabic" w:cs="Simplified Arabic"/>
            <w:noProof/>
            <w:sz w:val="28"/>
            <w:szCs w:val="28"/>
          </w:rPr>
          <w:t>5</w:t>
        </w:r>
        <w:r w:rsidR="005612F9" w:rsidRPr="007A193B">
          <w:rPr>
            <w:rStyle w:val="Hyperlink"/>
            <w:rFonts w:ascii="Simplified Arabic" w:hAnsi="Simplified Arabic" w:cs="Simplified Arabic"/>
            <w:noProof/>
            <w:sz w:val="28"/>
            <w:szCs w:val="28"/>
            <w:rtl/>
          </w:rPr>
          <w:t>: المتوسطات الحسابية والانحرافات المعيارية لواقع متغير شخصية المدير المؤثرة في المؤسسات الأهلية الفلسطينية</w:t>
        </w:r>
        <w:r w:rsidR="005612F9" w:rsidRPr="007A193B">
          <w:rPr>
            <w:rFonts w:ascii="Simplified Arabic" w:hAnsi="Simplified Arabic" w:cs="Simplified Arabic"/>
            <w:noProof/>
            <w:webHidden/>
            <w:sz w:val="28"/>
            <w:szCs w:val="28"/>
          </w:rPr>
          <w:tab/>
        </w:r>
        <w:r w:rsidR="005612F9" w:rsidRPr="007A193B">
          <w:rPr>
            <w:rFonts w:ascii="Simplified Arabic" w:hAnsi="Simplified Arabic" w:cs="Simplified Arabic"/>
            <w:noProof/>
            <w:webHidden/>
            <w:sz w:val="28"/>
            <w:szCs w:val="28"/>
          </w:rPr>
          <w:fldChar w:fldCharType="begin"/>
        </w:r>
        <w:r w:rsidR="005612F9" w:rsidRPr="007A193B">
          <w:rPr>
            <w:rFonts w:ascii="Simplified Arabic" w:hAnsi="Simplified Arabic" w:cs="Simplified Arabic"/>
            <w:noProof/>
            <w:webHidden/>
            <w:sz w:val="28"/>
            <w:szCs w:val="28"/>
          </w:rPr>
          <w:instrText xml:space="preserve"> PAGEREF _Toc93129672 \h </w:instrText>
        </w:r>
        <w:r w:rsidR="005612F9" w:rsidRPr="007A193B">
          <w:rPr>
            <w:rFonts w:ascii="Simplified Arabic" w:hAnsi="Simplified Arabic" w:cs="Simplified Arabic"/>
            <w:noProof/>
            <w:webHidden/>
            <w:sz w:val="28"/>
            <w:szCs w:val="28"/>
          </w:rPr>
        </w:r>
        <w:r w:rsidR="005612F9" w:rsidRPr="007A193B">
          <w:rPr>
            <w:rFonts w:ascii="Simplified Arabic" w:hAnsi="Simplified Arabic" w:cs="Simplified Arabic"/>
            <w:noProof/>
            <w:webHidden/>
            <w:sz w:val="28"/>
            <w:szCs w:val="28"/>
          </w:rPr>
          <w:fldChar w:fldCharType="separate"/>
        </w:r>
        <w:r w:rsidR="005612F9">
          <w:rPr>
            <w:rFonts w:ascii="Simplified Arabic" w:hAnsi="Simplified Arabic" w:cs="Simplified Arabic"/>
            <w:noProof/>
            <w:webHidden/>
            <w:sz w:val="28"/>
            <w:szCs w:val="28"/>
            <w:rtl/>
          </w:rPr>
          <w:t>94</w:t>
        </w:r>
        <w:r w:rsidR="005612F9" w:rsidRPr="007A193B">
          <w:rPr>
            <w:rFonts w:ascii="Simplified Arabic" w:hAnsi="Simplified Arabic" w:cs="Simplified Arabic"/>
            <w:noProof/>
            <w:webHidden/>
            <w:sz w:val="28"/>
            <w:szCs w:val="28"/>
          </w:rPr>
          <w:fldChar w:fldCharType="end"/>
        </w:r>
      </w:hyperlink>
    </w:p>
    <w:p w:rsidR="005612F9" w:rsidRPr="007A193B" w:rsidRDefault="00AF1F5A" w:rsidP="005612F9">
      <w:pPr>
        <w:pStyle w:val="TableofFigures"/>
        <w:pBdr>
          <w:top w:val="single" w:sz="4" w:space="1" w:color="auto"/>
          <w:left w:val="single" w:sz="4" w:space="1" w:color="auto"/>
          <w:bottom w:val="single" w:sz="4" w:space="1" w:color="auto"/>
          <w:right w:val="single" w:sz="4" w:space="1" w:color="auto"/>
          <w:between w:val="single" w:sz="4" w:space="1" w:color="auto"/>
          <w:bar w:val="single" w:sz="4" w:color="auto"/>
        </w:pBdr>
        <w:tabs>
          <w:tab w:val="right" w:leader="dot" w:pos="9350"/>
        </w:tabs>
        <w:bidi/>
        <w:rPr>
          <w:rFonts w:ascii="Simplified Arabic" w:hAnsi="Simplified Arabic" w:cs="Simplified Arabic"/>
          <w:noProof/>
          <w:sz w:val="28"/>
          <w:szCs w:val="28"/>
        </w:rPr>
      </w:pPr>
      <w:hyperlink w:anchor="_Toc93129673" w:history="1">
        <w:r w:rsidR="005612F9" w:rsidRPr="007A193B">
          <w:rPr>
            <w:rStyle w:val="Hyperlink"/>
            <w:rFonts w:ascii="Simplified Arabic" w:hAnsi="Simplified Arabic" w:cs="Simplified Arabic"/>
            <w:noProof/>
            <w:sz w:val="28"/>
            <w:szCs w:val="28"/>
            <w:rtl/>
          </w:rPr>
          <w:t xml:space="preserve">جدول 4. </w:t>
        </w:r>
        <w:r w:rsidR="005612F9" w:rsidRPr="007A193B">
          <w:rPr>
            <w:rStyle w:val="Hyperlink"/>
            <w:rFonts w:ascii="Simplified Arabic" w:hAnsi="Simplified Arabic" w:cs="Simplified Arabic"/>
            <w:noProof/>
            <w:sz w:val="28"/>
            <w:szCs w:val="28"/>
          </w:rPr>
          <w:t>6</w:t>
        </w:r>
        <w:r w:rsidR="005612F9" w:rsidRPr="007A193B">
          <w:rPr>
            <w:rStyle w:val="Hyperlink"/>
            <w:rFonts w:ascii="Simplified Arabic" w:hAnsi="Simplified Arabic" w:cs="Simplified Arabic"/>
            <w:noProof/>
            <w:sz w:val="28"/>
            <w:szCs w:val="28"/>
            <w:rtl/>
          </w:rPr>
          <w:t>: المتوسطات الحسابية والانحرافات المعيارية لأهم عناصر الرقابة الإدارية في المؤسسات الأهلية الفلسطينية</w:t>
        </w:r>
        <w:r w:rsidR="005612F9" w:rsidRPr="007A193B">
          <w:rPr>
            <w:rFonts w:ascii="Simplified Arabic" w:hAnsi="Simplified Arabic" w:cs="Simplified Arabic"/>
            <w:noProof/>
            <w:webHidden/>
            <w:sz w:val="28"/>
            <w:szCs w:val="28"/>
          </w:rPr>
          <w:tab/>
        </w:r>
        <w:r w:rsidR="005612F9" w:rsidRPr="007A193B">
          <w:rPr>
            <w:rFonts w:ascii="Simplified Arabic" w:hAnsi="Simplified Arabic" w:cs="Simplified Arabic"/>
            <w:noProof/>
            <w:webHidden/>
            <w:sz w:val="28"/>
            <w:szCs w:val="28"/>
          </w:rPr>
          <w:fldChar w:fldCharType="begin"/>
        </w:r>
        <w:r w:rsidR="005612F9" w:rsidRPr="007A193B">
          <w:rPr>
            <w:rFonts w:ascii="Simplified Arabic" w:hAnsi="Simplified Arabic" w:cs="Simplified Arabic"/>
            <w:noProof/>
            <w:webHidden/>
            <w:sz w:val="28"/>
            <w:szCs w:val="28"/>
          </w:rPr>
          <w:instrText xml:space="preserve"> PAGEREF _Toc93129673 \h </w:instrText>
        </w:r>
        <w:r w:rsidR="005612F9" w:rsidRPr="007A193B">
          <w:rPr>
            <w:rFonts w:ascii="Simplified Arabic" w:hAnsi="Simplified Arabic" w:cs="Simplified Arabic"/>
            <w:noProof/>
            <w:webHidden/>
            <w:sz w:val="28"/>
            <w:szCs w:val="28"/>
          </w:rPr>
        </w:r>
        <w:r w:rsidR="005612F9" w:rsidRPr="007A193B">
          <w:rPr>
            <w:rFonts w:ascii="Simplified Arabic" w:hAnsi="Simplified Arabic" w:cs="Simplified Arabic"/>
            <w:noProof/>
            <w:webHidden/>
            <w:sz w:val="28"/>
            <w:szCs w:val="28"/>
          </w:rPr>
          <w:fldChar w:fldCharType="separate"/>
        </w:r>
        <w:r w:rsidR="005612F9">
          <w:rPr>
            <w:rFonts w:ascii="Simplified Arabic" w:hAnsi="Simplified Arabic" w:cs="Simplified Arabic"/>
            <w:noProof/>
            <w:webHidden/>
            <w:sz w:val="28"/>
            <w:szCs w:val="28"/>
            <w:rtl/>
          </w:rPr>
          <w:t>95</w:t>
        </w:r>
        <w:r w:rsidR="005612F9" w:rsidRPr="007A193B">
          <w:rPr>
            <w:rFonts w:ascii="Simplified Arabic" w:hAnsi="Simplified Arabic" w:cs="Simplified Arabic"/>
            <w:noProof/>
            <w:webHidden/>
            <w:sz w:val="28"/>
            <w:szCs w:val="28"/>
          </w:rPr>
          <w:fldChar w:fldCharType="end"/>
        </w:r>
      </w:hyperlink>
    </w:p>
    <w:p w:rsidR="005612F9" w:rsidRPr="007A193B" w:rsidRDefault="00AF1F5A" w:rsidP="005612F9">
      <w:pPr>
        <w:pStyle w:val="TableofFigures"/>
        <w:pBdr>
          <w:top w:val="single" w:sz="4" w:space="1" w:color="auto"/>
          <w:left w:val="single" w:sz="4" w:space="1" w:color="auto"/>
          <w:bottom w:val="single" w:sz="4" w:space="1" w:color="auto"/>
          <w:right w:val="single" w:sz="4" w:space="1" w:color="auto"/>
          <w:between w:val="single" w:sz="4" w:space="1" w:color="auto"/>
          <w:bar w:val="single" w:sz="4" w:color="auto"/>
        </w:pBdr>
        <w:tabs>
          <w:tab w:val="right" w:leader="dot" w:pos="9350"/>
        </w:tabs>
        <w:bidi/>
        <w:rPr>
          <w:rFonts w:ascii="Simplified Arabic" w:hAnsi="Simplified Arabic" w:cs="Simplified Arabic"/>
          <w:noProof/>
          <w:sz w:val="28"/>
          <w:szCs w:val="28"/>
        </w:rPr>
      </w:pPr>
      <w:hyperlink w:anchor="_Toc93129674" w:history="1">
        <w:r w:rsidR="005612F9" w:rsidRPr="007A193B">
          <w:rPr>
            <w:rStyle w:val="Hyperlink"/>
            <w:rFonts w:ascii="Simplified Arabic" w:hAnsi="Simplified Arabic" w:cs="Simplified Arabic"/>
            <w:noProof/>
            <w:sz w:val="28"/>
            <w:szCs w:val="28"/>
            <w:rtl/>
          </w:rPr>
          <w:t xml:space="preserve">جدول 4. </w:t>
        </w:r>
        <w:r w:rsidR="005612F9" w:rsidRPr="007A193B">
          <w:rPr>
            <w:rStyle w:val="Hyperlink"/>
            <w:rFonts w:ascii="Simplified Arabic" w:hAnsi="Simplified Arabic" w:cs="Simplified Arabic"/>
            <w:noProof/>
            <w:sz w:val="28"/>
            <w:szCs w:val="28"/>
          </w:rPr>
          <w:t>7</w:t>
        </w:r>
        <w:r w:rsidR="005612F9" w:rsidRPr="007A193B">
          <w:rPr>
            <w:rStyle w:val="Hyperlink"/>
            <w:rFonts w:ascii="Simplified Arabic" w:hAnsi="Simplified Arabic" w:cs="Simplified Arabic"/>
            <w:noProof/>
            <w:sz w:val="28"/>
            <w:szCs w:val="28"/>
            <w:rtl/>
          </w:rPr>
          <w:t>:</w:t>
        </w:r>
        <w:r w:rsidR="005612F9" w:rsidRPr="007A193B">
          <w:rPr>
            <w:rStyle w:val="Hyperlink"/>
            <w:rFonts w:ascii="Simplified Arabic" w:hAnsi="Simplified Arabic" w:cs="Simplified Arabic"/>
            <w:noProof/>
            <w:sz w:val="28"/>
            <w:szCs w:val="28"/>
          </w:rPr>
          <w:t xml:space="preserve"> </w:t>
        </w:r>
        <w:r w:rsidR="005612F9" w:rsidRPr="007A193B">
          <w:rPr>
            <w:rStyle w:val="Hyperlink"/>
            <w:rFonts w:ascii="Simplified Arabic" w:hAnsi="Simplified Arabic" w:cs="Simplified Arabic"/>
            <w:noProof/>
            <w:sz w:val="28"/>
            <w:szCs w:val="28"/>
            <w:rtl/>
          </w:rPr>
          <w:t>الأعداد والمتوسطات الحسابية والانحرافات المعيارية لعناصر متغير الإبداع الإداري في المؤسسات الأهلية الفلسطينية</w:t>
        </w:r>
        <w:r w:rsidR="005612F9" w:rsidRPr="007A193B">
          <w:rPr>
            <w:rFonts w:ascii="Simplified Arabic" w:hAnsi="Simplified Arabic" w:cs="Simplified Arabic"/>
            <w:noProof/>
            <w:webHidden/>
            <w:sz w:val="28"/>
            <w:szCs w:val="28"/>
          </w:rPr>
          <w:tab/>
        </w:r>
        <w:r w:rsidR="005612F9" w:rsidRPr="007A193B">
          <w:rPr>
            <w:rFonts w:ascii="Simplified Arabic" w:hAnsi="Simplified Arabic" w:cs="Simplified Arabic"/>
            <w:noProof/>
            <w:webHidden/>
            <w:sz w:val="28"/>
            <w:szCs w:val="28"/>
          </w:rPr>
          <w:fldChar w:fldCharType="begin"/>
        </w:r>
        <w:r w:rsidR="005612F9" w:rsidRPr="007A193B">
          <w:rPr>
            <w:rFonts w:ascii="Simplified Arabic" w:hAnsi="Simplified Arabic" w:cs="Simplified Arabic"/>
            <w:noProof/>
            <w:webHidden/>
            <w:sz w:val="28"/>
            <w:szCs w:val="28"/>
          </w:rPr>
          <w:instrText xml:space="preserve"> PAGEREF _Toc93129674 \h </w:instrText>
        </w:r>
        <w:r w:rsidR="005612F9" w:rsidRPr="007A193B">
          <w:rPr>
            <w:rFonts w:ascii="Simplified Arabic" w:hAnsi="Simplified Arabic" w:cs="Simplified Arabic"/>
            <w:noProof/>
            <w:webHidden/>
            <w:sz w:val="28"/>
            <w:szCs w:val="28"/>
          </w:rPr>
        </w:r>
        <w:r w:rsidR="005612F9" w:rsidRPr="007A193B">
          <w:rPr>
            <w:rFonts w:ascii="Simplified Arabic" w:hAnsi="Simplified Arabic" w:cs="Simplified Arabic"/>
            <w:noProof/>
            <w:webHidden/>
            <w:sz w:val="28"/>
            <w:szCs w:val="28"/>
          </w:rPr>
          <w:fldChar w:fldCharType="separate"/>
        </w:r>
        <w:r w:rsidR="005612F9">
          <w:rPr>
            <w:rFonts w:ascii="Simplified Arabic" w:hAnsi="Simplified Arabic" w:cs="Simplified Arabic"/>
            <w:noProof/>
            <w:webHidden/>
            <w:sz w:val="28"/>
            <w:szCs w:val="28"/>
            <w:rtl/>
          </w:rPr>
          <w:t>96</w:t>
        </w:r>
        <w:r w:rsidR="005612F9" w:rsidRPr="007A193B">
          <w:rPr>
            <w:rFonts w:ascii="Simplified Arabic" w:hAnsi="Simplified Arabic" w:cs="Simplified Arabic"/>
            <w:noProof/>
            <w:webHidden/>
            <w:sz w:val="28"/>
            <w:szCs w:val="28"/>
          </w:rPr>
          <w:fldChar w:fldCharType="end"/>
        </w:r>
      </w:hyperlink>
    </w:p>
    <w:p w:rsidR="005612F9" w:rsidRPr="007A193B" w:rsidRDefault="00AF1F5A" w:rsidP="005612F9">
      <w:pPr>
        <w:pStyle w:val="TableofFigures"/>
        <w:pBdr>
          <w:top w:val="single" w:sz="4" w:space="1" w:color="auto"/>
          <w:left w:val="single" w:sz="4" w:space="1" w:color="auto"/>
          <w:bottom w:val="single" w:sz="4" w:space="1" w:color="auto"/>
          <w:right w:val="single" w:sz="4" w:space="1" w:color="auto"/>
          <w:between w:val="single" w:sz="4" w:space="1" w:color="auto"/>
          <w:bar w:val="single" w:sz="4" w:color="auto"/>
        </w:pBdr>
        <w:tabs>
          <w:tab w:val="right" w:leader="dot" w:pos="9350"/>
        </w:tabs>
        <w:bidi/>
        <w:rPr>
          <w:rFonts w:ascii="Simplified Arabic" w:hAnsi="Simplified Arabic" w:cs="Simplified Arabic"/>
          <w:noProof/>
          <w:sz w:val="28"/>
          <w:szCs w:val="28"/>
        </w:rPr>
      </w:pPr>
      <w:hyperlink w:anchor="_Toc93129675" w:history="1">
        <w:r w:rsidR="005612F9" w:rsidRPr="007A193B">
          <w:rPr>
            <w:rStyle w:val="Hyperlink"/>
            <w:rFonts w:ascii="Simplified Arabic" w:hAnsi="Simplified Arabic" w:cs="Simplified Arabic"/>
            <w:noProof/>
            <w:sz w:val="28"/>
            <w:szCs w:val="28"/>
            <w:rtl/>
          </w:rPr>
          <w:t xml:space="preserve">جدول 4. </w:t>
        </w:r>
        <w:r w:rsidR="005612F9" w:rsidRPr="007A193B">
          <w:rPr>
            <w:rStyle w:val="Hyperlink"/>
            <w:rFonts w:ascii="Simplified Arabic" w:hAnsi="Simplified Arabic" w:cs="Simplified Arabic"/>
            <w:noProof/>
            <w:sz w:val="28"/>
            <w:szCs w:val="28"/>
          </w:rPr>
          <w:t>8</w:t>
        </w:r>
        <w:r w:rsidR="005612F9" w:rsidRPr="007A193B">
          <w:rPr>
            <w:rStyle w:val="Hyperlink"/>
            <w:rFonts w:ascii="Simplified Arabic" w:hAnsi="Simplified Arabic" w:cs="Simplified Arabic"/>
            <w:noProof/>
            <w:sz w:val="28"/>
            <w:szCs w:val="28"/>
            <w:rtl/>
          </w:rPr>
          <w:t>: المتوسطات الحسابية والانحرافات المعيارية لأهم عناصر القدرة على التحليل لدى العاملين في المؤسسات الأهلية الفلسطينية مرتبة حسب الأهمية</w:t>
        </w:r>
        <w:r w:rsidR="005612F9" w:rsidRPr="007A193B">
          <w:rPr>
            <w:rFonts w:ascii="Simplified Arabic" w:hAnsi="Simplified Arabic" w:cs="Simplified Arabic"/>
            <w:noProof/>
            <w:webHidden/>
            <w:sz w:val="28"/>
            <w:szCs w:val="28"/>
          </w:rPr>
          <w:tab/>
        </w:r>
        <w:r w:rsidR="005612F9" w:rsidRPr="007A193B">
          <w:rPr>
            <w:rFonts w:ascii="Simplified Arabic" w:hAnsi="Simplified Arabic" w:cs="Simplified Arabic"/>
            <w:noProof/>
            <w:webHidden/>
            <w:sz w:val="28"/>
            <w:szCs w:val="28"/>
          </w:rPr>
          <w:fldChar w:fldCharType="begin"/>
        </w:r>
        <w:r w:rsidR="005612F9" w:rsidRPr="007A193B">
          <w:rPr>
            <w:rFonts w:ascii="Simplified Arabic" w:hAnsi="Simplified Arabic" w:cs="Simplified Arabic"/>
            <w:noProof/>
            <w:webHidden/>
            <w:sz w:val="28"/>
            <w:szCs w:val="28"/>
          </w:rPr>
          <w:instrText xml:space="preserve"> PAGEREF _Toc93129675 \h </w:instrText>
        </w:r>
        <w:r w:rsidR="005612F9" w:rsidRPr="007A193B">
          <w:rPr>
            <w:rFonts w:ascii="Simplified Arabic" w:hAnsi="Simplified Arabic" w:cs="Simplified Arabic"/>
            <w:noProof/>
            <w:webHidden/>
            <w:sz w:val="28"/>
            <w:szCs w:val="28"/>
          </w:rPr>
        </w:r>
        <w:r w:rsidR="005612F9" w:rsidRPr="007A193B">
          <w:rPr>
            <w:rFonts w:ascii="Simplified Arabic" w:hAnsi="Simplified Arabic" w:cs="Simplified Arabic"/>
            <w:noProof/>
            <w:webHidden/>
            <w:sz w:val="28"/>
            <w:szCs w:val="28"/>
          </w:rPr>
          <w:fldChar w:fldCharType="separate"/>
        </w:r>
        <w:r w:rsidR="005612F9">
          <w:rPr>
            <w:rFonts w:ascii="Simplified Arabic" w:hAnsi="Simplified Arabic" w:cs="Simplified Arabic"/>
            <w:noProof/>
            <w:webHidden/>
            <w:sz w:val="28"/>
            <w:szCs w:val="28"/>
            <w:rtl/>
          </w:rPr>
          <w:t>97</w:t>
        </w:r>
        <w:r w:rsidR="005612F9" w:rsidRPr="007A193B">
          <w:rPr>
            <w:rFonts w:ascii="Simplified Arabic" w:hAnsi="Simplified Arabic" w:cs="Simplified Arabic"/>
            <w:noProof/>
            <w:webHidden/>
            <w:sz w:val="28"/>
            <w:szCs w:val="28"/>
          </w:rPr>
          <w:fldChar w:fldCharType="end"/>
        </w:r>
      </w:hyperlink>
    </w:p>
    <w:p w:rsidR="005612F9" w:rsidRPr="007A193B" w:rsidRDefault="00AF1F5A" w:rsidP="005612F9">
      <w:pPr>
        <w:pStyle w:val="TableofFigures"/>
        <w:pBdr>
          <w:top w:val="single" w:sz="4" w:space="1" w:color="auto"/>
          <w:left w:val="single" w:sz="4" w:space="1" w:color="auto"/>
          <w:bottom w:val="single" w:sz="4" w:space="1" w:color="auto"/>
          <w:right w:val="single" w:sz="4" w:space="1" w:color="auto"/>
          <w:between w:val="single" w:sz="4" w:space="1" w:color="auto"/>
          <w:bar w:val="single" w:sz="4" w:color="auto"/>
        </w:pBdr>
        <w:tabs>
          <w:tab w:val="right" w:leader="dot" w:pos="9350"/>
        </w:tabs>
        <w:bidi/>
        <w:rPr>
          <w:rFonts w:ascii="Simplified Arabic" w:hAnsi="Simplified Arabic" w:cs="Simplified Arabic"/>
          <w:noProof/>
          <w:sz w:val="28"/>
          <w:szCs w:val="28"/>
        </w:rPr>
      </w:pPr>
      <w:hyperlink w:anchor="_Toc93129676" w:history="1">
        <w:r w:rsidR="005612F9" w:rsidRPr="007A193B">
          <w:rPr>
            <w:rStyle w:val="Hyperlink"/>
            <w:rFonts w:ascii="Simplified Arabic" w:hAnsi="Simplified Arabic" w:cs="Simplified Arabic"/>
            <w:noProof/>
            <w:sz w:val="28"/>
            <w:szCs w:val="28"/>
            <w:rtl/>
          </w:rPr>
          <w:t xml:space="preserve">جدول 4. </w:t>
        </w:r>
        <w:r w:rsidR="005612F9" w:rsidRPr="007A193B">
          <w:rPr>
            <w:rStyle w:val="Hyperlink"/>
            <w:rFonts w:ascii="Simplified Arabic" w:hAnsi="Simplified Arabic" w:cs="Simplified Arabic"/>
            <w:noProof/>
            <w:sz w:val="28"/>
            <w:szCs w:val="28"/>
          </w:rPr>
          <w:t>9</w:t>
        </w:r>
        <w:r w:rsidR="005612F9" w:rsidRPr="007A193B">
          <w:rPr>
            <w:rStyle w:val="Hyperlink"/>
            <w:rFonts w:ascii="Simplified Arabic" w:hAnsi="Simplified Arabic" w:cs="Simplified Arabic"/>
            <w:noProof/>
            <w:sz w:val="28"/>
            <w:szCs w:val="28"/>
            <w:rtl/>
          </w:rPr>
          <w:t>: المتوسطات الحسابية والانحرافات المعيارية لأهم عناصر قيم الأصالة في المؤسسات الأهلية الفلسطينية مرتبة حسب الأهمية</w:t>
        </w:r>
        <w:r w:rsidR="005612F9" w:rsidRPr="007A193B">
          <w:rPr>
            <w:rFonts w:ascii="Simplified Arabic" w:hAnsi="Simplified Arabic" w:cs="Simplified Arabic"/>
            <w:noProof/>
            <w:webHidden/>
            <w:sz w:val="28"/>
            <w:szCs w:val="28"/>
          </w:rPr>
          <w:tab/>
        </w:r>
        <w:r w:rsidR="005612F9" w:rsidRPr="007A193B">
          <w:rPr>
            <w:rFonts w:ascii="Simplified Arabic" w:hAnsi="Simplified Arabic" w:cs="Simplified Arabic"/>
            <w:noProof/>
            <w:webHidden/>
            <w:sz w:val="28"/>
            <w:szCs w:val="28"/>
          </w:rPr>
          <w:fldChar w:fldCharType="begin"/>
        </w:r>
        <w:r w:rsidR="005612F9" w:rsidRPr="007A193B">
          <w:rPr>
            <w:rFonts w:ascii="Simplified Arabic" w:hAnsi="Simplified Arabic" w:cs="Simplified Arabic"/>
            <w:noProof/>
            <w:webHidden/>
            <w:sz w:val="28"/>
            <w:szCs w:val="28"/>
          </w:rPr>
          <w:instrText xml:space="preserve"> PAGEREF _Toc93129676 \h </w:instrText>
        </w:r>
        <w:r w:rsidR="005612F9" w:rsidRPr="007A193B">
          <w:rPr>
            <w:rFonts w:ascii="Simplified Arabic" w:hAnsi="Simplified Arabic" w:cs="Simplified Arabic"/>
            <w:noProof/>
            <w:webHidden/>
            <w:sz w:val="28"/>
            <w:szCs w:val="28"/>
          </w:rPr>
        </w:r>
        <w:r w:rsidR="005612F9" w:rsidRPr="007A193B">
          <w:rPr>
            <w:rFonts w:ascii="Simplified Arabic" w:hAnsi="Simplified Arabic" w:cs="Simplified Arabic"/>
            <w:noProof/>
            <w:webHidden/>
            <w:sz w:val="28"/>
            <w:szCs w:val="28"/>
          </w:rPr>
          <w:fldChar w:fldCharType="separate"/>
        </w:r>
        <w:r w:rsidR="005612F9">
          <w:rPr>
            <w:rFonts w:ascii="Simplified Arabic" w:hAnsi="Simplified Arabic" w:cs="Simplified Arabic"/>
            <w:noProof/>
            <w:webHidden/>
            <w:sz w:val="28"/>
            <w:szCs w:val="28"/>
            <w:rtl/>
          </w:rPr>
          <w:t>98</w:t>
        </w:r>
        <w:r w:rsidR="005612F9" w:rsidRPr="007A193B">
          <w:rPr>
            <w:rFonts w:ascii="Simplified Arabic" w:hAnsi="Simplified Arabic" w:cs="Simplified Arabic"/>
            <w:noProof/>
            <w:webHidden/>
            <w:sz w:val="28"/>
            <w:szCs w:val="28"/>
          </w:rPr>
          <w:fldChar w:fldCharType="end"/>
        </w:r>
      </w:hyperlink>
    </w:p>
    <w:p w:rsidR="005612F9" w:rsidRPr="007A193B" w:rsidRDefault="00AF1F5A" w:rsidP="005612F9">
      <w:pPr>
        <w:pStyle w:val="TableofFigures"/>
        <w:pBdr>
          <w:top w:val="single" w:sz="4" w:space="1" w:color="auto"/>
          <w:left w:val="single" w:sz="4" w:space="1" w:color="auto"/>
          <w:bottom w:val="single" w:sz="4" w:space="1" w:color="auto"/>
          <w:right w:val="single" w:sz="4" w:space="1" w:color="auto"/>
          <w:between w:val="single" w:sz="4" w:space="1" w:color="auto"/>
          <w:bar w:val="single" w:sz="4" w:color="auto"/>
        </w:pBdr>
        <w:tabs>
          <w:tab w:val="right" w:leader="dot" w:pos="9350"/>
        </w:tabs>
        <w:bidi/>
        <w:rPr>
          <w:rFonts w:ascii="Simplified Arabic" w:hAnsi="Simplified Arabic" w:cs="Simplified Arabic"/>
          <w:noProof/>
          <w:sz w:val="28"/>
          <w:szCs w:val="28"/>
        </w:rPr>
      </w:pPr>
      <w:hyperlink w:anchor="_Toc93129677" w:history="1">
        <w:r w:rsidR="005612F9" w:rsidRPr="007A193B">
          <w:rPr>
            <w:rStyle w:val="Hyperlink"/>
            <w:rFonts w:ascii="Simplified Arabic" w:hAnsi="Simplified Arabic" w:cs="Simplified Arabic"/>
            <w:noProof/>
            <w:sz w:val="28"/>
            <w:szCs w:val="28"/>
            <w:rtl/>
          </w:rPr>
          <w:t xml:space="preserve">جدول 4. </w:t>
        </w:r>
        <w:r w:rsidR="005612F9" w:rsidRPr="007A193B">
          <w:rPr>
            <w:rStyle w:val="Hyperlink"/>
            <w:rFonts w:ascii="Simplified Arabic" w:hAnsi="Simplified Arabic" w:cs="Simplified Arabic"/>
            <w:noProof/>
            <w:sz w:val="28"/>
            <w:szCs w:val="28"/>
          </w:rPr>
          <w:t>10</w:t>
        </w:r>
        <w:r w:rsidR="005612F9" w:rsidRPr="007A193B">
          <w:rPr>
            <w:rStyle w:val="Hyperlink"/>
            <w:rFonts w:ascii="Simplified Arabic" w:hAnsi="Simplified Arabic" w:cs="Simplified Arabic"/>
            <w:noProof/>
            <w:sz w:val="28"/>
            <w:szCs w:val="28"/>
            <w:rtl/>
          </w:rPr>
          <w:t>: المتوسطات الحسابية والانحرافات المعيارية لأهم عناصر قيم المرونة في المؤسسات الأهلية الفلسطينية مرتبة حسب الأهمية</w:t>
        </w:r>
        <w:r w:rsidR="005612F9" w:rsidRPr="007A193B">
          <w:rPr>
            <w:rFonts w:ascii="Simplified Arabic" w:hAnsi="Simplified Arabic" w:cs="Simplified Arabic"/>
            <w:noProof/>
            <w:webHidden/>
            <w:sz w:val="28"/>
            <w:szCs w:val="28"/>
          </w:rPr>
          <w:tab/>
        </w:r>
        <w:r w:rsidR="005612F9" w:rsidRPr="007A193B">
          <w:rPr>
            <w:rFonts w:ascii="Simplified Arabic" w:hAnsi="Simplified Arabic" w:cs="Simplified Arabic"/>
            <w:noProof/>
            <w:webHidden/>
            <w:sz w:val="28"/>
            <w:szCs w:val="28"/>
          </w:rPr>
          <w:fldChar w:fldCharType="begin"/>
        </w:r>
        <w:r w:rsidR="005612F9" w:rsidRPr="007A193B">
          <w:rPr>
            <w:rFonts w:ascii="Simplified Arabic" w:hAnsi="Simplified Arabic" w:cs="Simplified Arabic"/>
            <w:noProof/>
            <w:webHidden/>
            <w:sz w:val="28"/>
            <w:szCs w:val="28"/>
          </w:rPr>
          <w:instrText xml:space="preserve"> PAGEREF _Toc93129677 \h </w:instrText>
        </w:r>
        <w:r w:rsidR="005612F9" w:rsidRPr="007A193B">
          <w:rPr>
            <w:rFonts w:ascii="Simplified Arabic" w:hAnsi="Simplified Arabic" w:cs="Simplified Arabic"/>
            <w:noProof/>
            <w:webHidden/>
            <w:sz w:val="28"/>
            <w:szCs w:val="28"/>
          </w:rPr>
        </w:r>
        <w:r w:rsidR="005612F9" w:rsidRPr="007A193B">
          <w:rPr>
            <w:rFonts w:ascii="Simplified Arabic" w:hAnsi="Simplified Arabic" w:cs="Simplified Arabic"/>
            <w:noProof/>
            <w:webHidden/>
            <w:sz w:val="28"/>
            <w:szCs w:val="28"/>
          </w:rPr>
          <w:fldChar w:fldCharType="separate"/>
        </w:r>
        <w:r w:rsidR="005612F9">
          <w:rPr>
            <w:rFonts w:ascii="Simplified Arabic" w:hAnsi="Simplified Arabic" w:cs="Simplified Arabic"/>
            <w:noProof/>
            <w:webHidden/>
            <w:sz w:val="28"/>
            <w:szCs w:val="28"/>
            <w:rtl/>
          </w:rPr>
          <w:t>99</w:t>
        </w:r>
        <w:r w:rsidR="005612F9" w:rsidRPr="007A193B">
          <w:rPr>
            <w:rFonts w:ascii="Simplified Arabic" w:hAnsi="Simplified Arabic" w:cs="Simplified Arabic"/>
            <w:noProof/>
            <w:webHidden/>
            <w:sz w:val="28"/>
            <w:szCs w:val="28"/>
          </w:rPr>
          <w:fldChar w:fldCharType="end"/>
        </w:r>
      </w:hyperlink>
    </w:p>
    <w:p w:rsidR="005612F9" w:rsidRPr="007A193B" w:rsidRDefault="00AF1F5A" w:rsidP="005612F9">
      <w:pPr>
        <w:pStyle w:val="TableofFigures"/>
        <w:pBdr>
          <w:top w:val="single" w:sz="4" w:space="1" w:color="auto"/>
          <w:left w:val="single" w:sz="4" w:space="1" w:color="auto"/>
          <w:bottom w:val="single" w:sz="4" w:space="1" w:color="auto"/>
          <w:right w:val="single" w:sz="4" w:space="1" w:color="auto"/>
          <w:between w:val="single" w:sz="4" w:space="1" w:color="auto"/>
          <w:bar w:val="single" w:sz="4" w:color="auto"/>
        </w:pBdr>
        <w:tabs>
          <w:tab w:val="right" w:leader="dot" w:pos="9350"/>
        </w:tabs>
        <w:bidi/>
        <w:rPr>
          <w:rFonts w:ascii="Simplified Arabic" w:hAnsi="Simplified Arabic" w:cs="Simplified Arabic"/>
          <w:noProof/>
          <w:sz w:val="28"/>
          <w:szCs w:val="28"/>
        </w:rPr>
      </w:pPr>
      <w:hyperlink w:anchor="_Toc93129678" w:history="1">
        <w:r w:rsidR="005612F9" w:rsidRPr="007A193B">
          <w:rPr>
            <w:rStyle w:val="Hyperlink"/>
            <w:rFonts w:ascii="Simplified Arabic" w:hAnsi="Simplified Arabic" w:cs="Simplified Arabic"/>
            <w:noProof/>
            <w:sz w:val="28"/>
            <w:szCs w:val="28"/>
            <w:rtl/>
          </w:rPr>
          <w:t xml:space="preserve">جدول 4. </w:t>
        </w:r>
        <w:r w:rsidR="005612F9" w:rsidRPr="007A193B">
          <w:rPr>
            <w:rStyle w:val="Hyperlink"/>
            <w:rFonts w:ascii="Simplified Arabic" w:hAnsi="Simplified Arabic" w:cs="Simplified Arabic"/>
            <w:noProof/>
            <w:sz w:val="28"/>
            <w:szCs w:val="28"/>
          </w:rPr>
          <w:t>11</w:t>
        </w:r>
        <w:r w:rsidR="005612F9" w:rsidRPr="007A193B">
          <w:rPr>
            <w:rStyle w:val="Hyperlink"/>
            <w:rFonts w:ascii="Simplified Arabic" w:hAnsi="Simplified Arabic" w:cs="Simplified Arabic"/>
            <w:noProof/>
            <w:sz w:val="28"/>
            <w:szCs w:val="28"/>
            <w:rtl/>
          </w:rPr>
          <w:t>: المتوسطات الحسابية والانحرافات المعيارية لأهم عناصر قيم الطلاقة في المؤسسات الأهلية الفلسطينية مرتبة حسب الأهمية</w:t>
        </w:r>
        <w:r w:rsidR="005612F9" w:rsidRPr="007A193B">
          <w:rPr>
            <w:rFonts w:ascii="Simplified Arabic" w:hAnsi="Simplified Arabic" w:cs="Simplified Arabic"/>
            <w:noProof/>
            <w:webHidden/>
            <w:sz w:val="28"/>
            <w:szCs w:val="28"/>
          </w:rPr>
          <w:tab/>
        </w:r>
        <w:r w:rsidR="005612F9" w:rsidRPr="007A193B">
          <w:rPr>
            <w:rFonts w:ascii="Simplified Arabic" w:hAnsi="Simplified Arabic" w:cs="Simplified Arabic"/>
            <w:noProof/>
            <w:webHidden/>
            <w:sz w:val="28"/>
            <w:szCs w:val="28"/>
          </w:rPr>
          <w:fldChar w:fldCharType="begin"/>
        </w:r>
        <w:r w:rsidR="005612F9" w:rsidRPr="007A193B">
          <w:rPr>
            <w:rFonts w:ascii="Simplified Arabic" w:hAnsi="Simplified Arabic" w:cs="Simplified Arabic"/>
            <w:noProof/>
            <w:webHidden/>
            <w:sz w:val="28"/>
            <w:szCs w:val="28"/>
          </w:rPr>
          <w:instrText xml:space="preserve"> PAGEREF _Toc93129678 \h </w:instrText>
        </w:r>
        <w:r w:rsidR="005612F9" w:rsidRPr="007A193B">
          <w:rPr>
            <w:rFonts w:ascii="Simplified Arabic" w:hAnsi="Simplified Arabic" w:cs="Simplified Arabic"/>
            <w:noProof/>
            <w:webHidden/>
            <w:sz w:val="28"/>
            <w:szCs w:val="28"/>
          </w:rPr>
        </w:r>
        <w:r w:rsidR="005612F9" w:rsidRPr="007A193B">
          <w:rPr>
            <w:rFonts w:ascii="Simplified Arabic" w:hAnsi="Simplified Arabic" w:cs="Simplified Arabic"/>
            <w:noProof/>
            <w:webHidden/>
            <w:sz w:val="28"/>
            <w:szCs w:val="28"/>
          </w:rPr>
          <w:fldChar w:fldCharType="separate"/>
        </w:r>
        <w:r w:rsidR="005612F9">
          <w:rPr>
            <w:rFonts w:ascii="Simplified Arabic" w:hAnsi="Simplified Arabic" w:cs="Simplified Arabic"/>
            <w:noProof/>
            <w:webHidden/>
            <w:sz w:val="28"/>
            <w:szCs w:val="28"/>
            <w:rtl/>
          </w:rPr>
          <w:t>100</w:t>
        </w:r>
        <w:r w:rsidR="005612F9" w:rsidRPr="007A193B">
          <w:rPr>
            <w:rFonts w:ascii="Simplified Arabic" w:hAnsi="Simplified Arabic" w:cs="Simplified Arabic"/>
            <w:noProof/>
            <w:webHidden/>
            <w:sz w:val="28"/>
            <w:szCs w:val="28"/>
          </w:rPr>
          <w:fldChar w:fldCharType="end"/>
        </w:r>
      </w:hyperlink>
    </w:p>
    <w:p w:rsidR="005612F9" w:rsidRPr="007A193B" w:rsidRDefault="00AF1F5A" w:rsidP="005612F9">
      <w:pPr>
        <w:pStyle w:val="TableofFigures"/>
        <w:pBdr>
          <w:top w:val="single" w:sz="4" w:space="1" w:color="auto"/>
          <w:left w:val="single" w:sz="4" w:space="1" w:color="auto"/>
          <w:bottom w:val="single" w:sz="4" w:space="1" w:color="auto"/>
          <w:right w:val="single" w:sz="4" w:space="1" w:color="auto"/>
          <w:between w:val="single" w:sz="4" w:space="1" w:color="auto"/>
          <w:bar w:val="single" w:sz="4" w:color="auto"/>
        </w:pBdr>
        <w:tabs>
          <w:tab w:val="right" w:leader="dot" w:pos="9350"/>
        </w:tabs>
        <w:bidi/>
        <w:rPr>
          <w:rFonts w:ascii="Simplified Arabic" w:hAnsi="Simplified Arabic" w:cs="Simplified Arabic"/>
          <w:noProof/>
          <w:sz w:val="28"/>
          <w:szCs w:val="28"/>
        </w:rPr>
      </w:pPr>
      <w:hyperlink w:anchor="_Toc93129679" w:history="1">
        <w:r w:rsidR="005612F9" w:rsidRPr="007A193B">
          <w:rPr>
            <w:rStyle w:val="Hyperlink"/>
            <w:rFonts w:ascii="Simplified Arabic" w:hAnsi="Simplified Arabic" w:cs="Simplified Arabic"/>
            <w:noProof/>
            <w:sz w:val="28"/>
            <w:szCs w:val="28"/>
            <w:rtl/>
          </w:rPr>
          <w:t xml:space="preserve">جدول 4. </w:t>
        </w:r>
        <w:r w:rsidR="005612F9" w:rsidRPr="007A193B">
          <w:rPr>
            <w:rStyle w:val="Hyperlink"/>
            <w:rFonts w:ascii="Simplified Arabic" w:hAnsi="Simplified Arabic" w:cs="Simplified Arabic"/>
            <w:noProof/>
            <w:sz w:val="28"/>
            <w:szCs w:val="28"/>
          </w:rPr>
          <w:t>12</w:t>
        </w:r>
        <w:r w:rsidR="005612F9" w:rsidRPr="007A193B">
          <w:rPr>
            <w:rStyle w:val="Hyperlink"/>
            <w:rFonts w:ascii="Simplified Arabic" w:hAnsi="Simplified Arabic" w:cs="Simplified Arabic"/>
            <w:noProof/>
            <w:sz w:val="28"/>
            <w:szCs w:val="28"/>
            <w:rtl/>
          </w:rPr>
          <w:t>: نتائج معامل الارتباط بيرسون (</w:t>
        </w:r>
        <w:r w:rsidR="005612F9" w:rsidRPr="007A193B">
          <w:rPr>
            <w:rStyle w:val="Hyperlink"/>
            <w:rFonts w:ascii="Simplified Arabic" w:hAnsi="Simplified Arabic" w:cs="Simplified Arabic"/>
            <w:noProof/>
            <w:sz w:val="28"/>
            <w:szCs w:val="28"/>
          </w:rPr>
          <w:t>Pearson correlation</w:t>
        </w:r>
        <w:r w:rsidR="005612F9" w:rsidRPr="007A193B">
          <w:rPr>
            <w:rStyle w:val="Hyperlink"/>
            <w:rFonts w:ascii="Simplified Arabic" w:hAnsi="Simplified Arabic" w:cs="Simplified Arabic"/>
            <w:noProof/>
            <w:sz w:val="28"/>
            <w:szCs w:val="28"/>
            <w:rtl/>
          </w:rPr>
          <w:t>) للعلاقة بين التحفيز المادي وبين دور القيادة الإدارية في تعزيز الإبداع الإداري لدى العاملين في المؤسسات الأهلية الفلسطينية</w:t>
        </w:r>
        <w:r w:rsidR="005612F9" w:rsidRPr="007A193B">
          <w:rPr>
            <w:rFonts w:ascii="Simplified Arabic" w:hAnsi="Simplified Arabic" w:cs="Simplified Arabic"/>
            <w:noProof/>
            <w:webHidden/>
            <w:sz w:val="28"/>
            <w:szCs w:val="28"/>
          </w:rPr>
          <w:tab/>
        </w:r>
        <w:r w:rsidR="005612F9" w:rsidRPr="007A193B">
          <w:rPr>
            <w:rFonts w:ascii="Simplified Arabic" w:hAnsi="Simplified Arabic" w:cs="Simplified Arabic"/>
            <w:noProof/>
            <w:webHidden/>
            <w:sz w:val="28"/>
            <w:szCs w:val="28"/>
          </w:rPr>
          <w:fldChar w:fldCharType="begin"/>
        </w:r>
        <w:r w:rsidR="005612F9" w:rsidRPr="007A193B">
          <w:rPr>
            <w:rFonts w:ascii="Simplified Arabic" w:hAnsi="Simplified Arabic" w:cs="Simplified Arabic"/>
            <w:noProof/>
            <w:webHidden/>
            <w:sz w:val="28"/>
            <w:szCs w:val="28"/>
          </w:rPr>
          <w:instrText xml:space="preserve"> PAGEREF _Toc93129679 \h </w:instrText>
        </w:r>
        <w:r w:rsidR="005612F9" w:rsidRPr="007A193B">
          <w:rPr>
            <w:rFonts w:ascii="Simplified Arabic" w:hAnsi="Simplified Arabic" w:cs="Simplified Arabic"/>
            <w:noProof/>
            <w:webHidden/>
            <w:sz w:val="28"/>
            <w:szCs w:val="28"/>
          </w:rPr>
        </w:r>
        <w:r w:rsidR="005612F9" w:rsidRPr="007A193B">
          <w:rPr>
            <w:rFonts w:ascii="Simplified Arabic" w:hAnsi="Simplified Arabic" w:cs="Simplified Arabic"/>
            <w:noProof/>
            <w:webHidden/>
            <w:sz w:val="28"/>
            <w:szCs w:val="28"/>
          </w:rPr>
          <w:fldChar w:fldCharType="separate"/>
        </w:r>
        <w:r w:rsidR="005612F9">
          <w:rPr>
            <w:rFonts w:ascii="Simplified Arabic" w:hAnsi="Simplified Arabic" w:cs="Simplified Arabic"/>
            <w:noProof/>
            <w:webHidden/>
            <w:sz w:val="28"/>
            <w:szCs w:val="28"/>
            <w:rtl/>
          </w:rPr>
          <w:t>102</w:t>
        </w:r>
        <w:r w:rsidR="005612F9" w:rsidRPr="007A193B">
          <w:rPr>
            <w:rFonts w:ascii="Simplified Arabic" w:hAnsi="Simplified Arabic" w:cs="Simplified Arabic"/>
            <w:noProof/>
            <w:webHidden/>
            <w:sz w:val="28"/>
            <w:szCs w:val="28"/>
          </w:rPr>
          <w:fldChar w:fldCharType="end"/>
        </w:r>
      </w:hyperlink>
    </w:p>
    <w:p w:rsidR="005612F9" w:rsidRPr="007A193B" w:rsidRDefault="00AF1F5A" w:rsidP="005612F9">
      <w:pPr>
        <w:pStyle w:val="TableofFigures"/>
        <w:pBdr>
          <w:top w:val="single" w:sz="4" w:space="1" w:color="auto"/>
          <w:left w:val="single" w:sz="4" w:space="1" w:color="auto"/>
          <w:bottom w:val="single" w:sz="4" w:space="1" w:color="auto"/>
          <w:right w:val="single" w:sz="4" w:space="1" w:color="auto"/>
          <w:between w:val="single" w:sz="4" w:space="1" w:color="auto"/>
          <w:bar w:val="single" w:sz="4" w:color="auto"/>
        </w:pBdr>
        <w:tabs>
          <w:tab w:val="right" w:leader="dot" w:pos="9350"/>
        </w:tabs>
        <w:bidi/>
        <w:rPr>
          <w:rFonts w:ascii="Simplified Arabic" w:hAnsi="Simplified Arabic" w:cs="Simplified Arabic"/>
          <w:noProof/>
          <w:sz w:val="28"/>
          <w:szCs w:val="28"/>
        </w:rPr>
      </w:pPr>
      <w:hyperlink w:anchor="_Toc93129680" w:history="1">
        <w:r w:rsidR="005612F9" w:rsidRPr="007A193B">
          <w:rPr>
            <w:rStyle w:val="Hyperlink"/>
            <w:rFonts w:ascii="Simplified Arabic" w:hAnsi="Simplified Arabic" w:cs="Simplified Arabic"/>
            <w:noProof/>
            <w:sz w:val="28"/>
            <w:szCs w:val="28"/>
            <w:rtl/>
          </w:rPr>
          <w:t xml:space="preserve">جدول 4. </w:t>
        </w:r>
        <w:r w:rsidR="005612F9" w:rsidRPr="007A193B">
          <w:rPr>
            <w:rStyle w:val="Hyperlink"/>
            <w:rFonts w:ascii="Simplified Arabic" w:hAnsi="Simplified Arabic" w:cs="Simplified Arabic"/>
            <w:noProof/>
            <w:sz w:val="28"/>
            <w:szCs w:val="28"/>
          </w:rPr>
          <w:t>13</w:t>
        </w:r>
        <w:r w:rsidR="005612F9" w:rsidRPr="007A193B">
          <w:rPr>
            <w:rStyle w:val="Hyperlink"/>
            <w:rFonts w:ascii="Simplified Arabic" w:hAnsi="Simplified Arabic" w:cs="Simplified Arabic"/>
            <w:noProof/>
            <w:sz w:val="28"/>
            <w:szCs w:val="28"/>
            <w:rtl/>
          </w:rPr>
          <w:t>: نتائج معامل الارتباط بيرسون (</w:t>
        </w:r>
        <w:r w:rsidR="005612F9" w:rsidRPr="007A193B">
          <w:rPr>
            <w:rStyle w:val="Hyperlink"/>
            <w:rFonts w:ascii="Simplified Arabic" w:hAnsi="Simplified Arabic" w:cs="Simplified Arabic"/>
            <w:noProof/>
            <w:sz w:val="28"/>
            <w:szCs w:val="28"/>
          </w:rPr>
          <w:t>Pearson correlation</w:t>
        </w:r>
        <w:r w:rsidR="005612F9" w:rsidRPr="007A193B">
          <w:rPr>
            <w:rStyle w:val="Hyperlink"/>
            <w:rFonts w:ascii="Simplified Arabic" w:hAnsi="Simplified Arabic" w:cs="Simplified Arabic"/>
            <w:noProof/>
            <w:sz w:val="28"/>
            <w:szCs w:val="28"/>
            <w:rtl/>
          </w:rPr>
          <w:t>) للعلاقة بين التحفيز المعنوي وبين دور القيادة الإدارية في تعزيز الإبداع الإداري لدى العاملين في المؤسسات الأهلية الفلسطينية</w:t>
        </w:r>
        <w:r w:rsidR="005612F9" w:rsidRPr="007A193B">
          <w:rPr>
            <w:rFonts w:ascii="Simplified Arabic" w:hAnsi="Simplified Arabic" w:cs="Simplified Arabic"/>
            <w:noProof/>
            <w:webHidden/>
            <w:sz w:val="28"/>
            <w:szCs w:val="28"/>
          </w:rPr>
          <w:tab/>
        </w:r>
        <w:r w:rsidR="005612F9" w:rsidRPr="007A193B">
          <w:rPr>
            <w:rFonts w:ascii="Simplified Arabic" w:hAnsi="Simplified Arabic" w:cs="Simplified Arabic"/>
            <w:noProof/>
            <w:webHidden/>
            <w:sz w:val="28"/>
            <w:szCs w:val="28"/>
          </w:rPr>
          <w:fldChar w:fldCharType="begin"/>
        </w:r>
        <w:r w:rsidR="005612F9" w:rsidRPr="007A193B">
          <w:rPr>
            <w:rFonts w:ascii="Simplified Arabic" w:hAnsi="Simplified Arabic" w:cs="Simplified Arabic"/>
            <w:noProof/>
            <w:webHidden/>
            <w:sz w:val="28"/>
            <w:szCs w:val="28"/>
          </w:rPr>
          <w:instrText xml:space="preserve"> PAGEREF _Toc93129680 \h </w:instrText>
        </w:r>
        <w:r w:rsidR="005612F9" w:rsidRPr="007A193B">
          <w:rPr>
            <w:rFonts w:ascii="Simplified Arabic" w:hAnsi="Simplified Arabic" w:cs="Simplified Arabic"/>
            <w:noProof/>
            <w:webHidden/>
            <w:sz w:val="28"/>
            <w:szCs w:val="28"/>
          </w:rPr>
        </w:r>
        <w:r w:rsidR="005612F9" w:rsidRPr="007A193B">
          <w:rPr>
            <w:rFonts w:ascii="Simplified Arabic" w:hAnsi="Simplified Arabic" w:cs="Simplified Arabic"/>
            <w:noProof/>
            <w:webHidden/>
            <w:sz w:val="28"/>
            <w:szCs w:val="28"/>
          </w:rPr>
          <w:fldChar w:fldCharType="separate"/>
        </w:r>
        <w:r w:rsidR="005612F9">
          <w:rPr>
            <w:rFonts w:ascii="Simplified Arabic" w:hAnsi="Simplified Arabic" w:cs="Simplified Arabic"/>
            <w:noProof/>
            <w:webHidden/>
            <w:sz w:val="28"/>
            <w:szCs w:val="28"/>
            <w:rtl/>
          </w:rPr>
          <w:t>103</w:t>
        </w:r>
        <w:r w:rsidR="005612F9" w:rsidRPr="007A193B">
          <w:rPr>
            <w:rFonts w:ascii="Simplified Arabic" w:hAnsi="Simplified Arabic" w:cs="Simplified Arabic"/>
            <w:noProof/>
            <w:webHidden/>
            <w:sz w:val="28"/>
            <w:szCs w:val="28"/>
          </w:rPr>
          <w:fldChar w:fldCharType="end"/>
        </w:r>
      </w:hyperlink>
    </w:p>
    <w:p w:rsidR="005612F9" w:rsidRPr="007A193B" w:rsidRDefault="00AF1F5A" w:rsidP="005612F9">
      <w:pPr>
        <w:pStyle w:val="TableofFigures"/>
        <w:pBdr>
          <w:top w:val="single" w:sz="4" w:space="1" w:color="auto"/>
          <w:left w:val="single" w:sz="4" w:space="1" w:color="auto"/>
          <w:bottom w:val="single" w:sz="4" w:space="1" w:color="auto"/>
          <w:right w:val="single" w:sz="4" w:space="1" w:color="auto"/>
          <w:between w:val="single" w:sz="4" w:space="1" w:color="auto"/>
          <w:bar w:val="single" w:sz="4" w:color="auto"/>
        </w:pBdr>
        <w:tabs>
          <w:tab w:val="right" w:leader="dot" w:pos="9350"/>
        </w:tabs>
        <w:bidi/>
        <w:rPr>
          <w:rFonts w:ascii="Simplified Arabic" w:hAnsi="Simplified Arabic" w:cs="Simplified Arabic"/>
          <w:noProof/>
          <w:sz w:val="28"/>
          <w:szCs w:val="28"/>
        </w:rPr>
      </w:pPr>
      <w:hyperlink w:anchor="_Toc93129681" w:history="1">
        <w:r w:rsidR="005612F9" w:rsidRPr="007A193B">
          <w:rPr>
            <w:rStyle w:val="Hyperlink"/>
            <w:rFonts w:ascii="Simplified Arabic" w:hAnsi="Simplified Arabic" w:cs="Simplified Arabic"/>
            <w:noProof/>
            <w:sz w:val="28"/>
            <w:szCs w:val="28"/>
            <w:rtl/>
          </w:rPr>
          <w:t xml:space="preserve">جدول 4. </w:t>
        </w:r>
        <w:r w:rsidR="005612F9" w:rsidRPr="007A193B">
          <w:rPr>
            <w:rStyle w:val="Hyperlink"/>
            <w:rFonts w:ascii="Simplified Arabic" w:hAnsi="Simplified Arabic" w:cs="Simplified Arabic"/>
            <w:noProof/>
            <w:sz w:val="28"/>
            <w:szCs w:val="28"/>
          </w:rPr>
          <w:t>14</w:t>
        </w:r>
        <w:r w:rsidR="005612F9" w:rsidRPr="007A193B">
          <w:rPr>
            <w:rStyle w:val="Hyperlink"/>
            <w:rFonts w:ascii="Simplified Arabic" w:hAnsi="Simplified Arabic" w:cs="Simplified Arabic"/>
            <w:noProof/>
            <w:sz w:val="28"/>
            <w:szCs w:val="28"/>
            <w:rtl/>
          </w:rPr>
          <w:t>: نتائج معامل الارتباط بيرسون (</w:t>
        </w:r>
        <w:r w:rsidR="005612F9" w:rsidRPr="007A193B">
          <w:rPr>
            <w:rStyle w:val="Hyperlink"/>
            <w:rFonts w:ascii="Simplified Arabic" w:hAnsi="Simplified Arabic" w:cs="Simplified Arabic"/>
            <w:noProof/>
            <w:sz w:val="28"/>
            <w:szCs w:val="28"/>
          </w:rPr>
          <w:t>Pearson correlation</w:t>
        </w:r>
        <w:r w:rsidR="005612F9" w:rsidRPr="007A193B">
          <w:rPr>
            <w:rStyle w:val="Hyperlink"/>
            <w:rFonts w:ascii="Simplified Arabic" w:hAnsi="Simplified Arabic" w:cs="Simplified Arabic"/>
            <w:noProof/>
            <w:sz w:val="28"/>
            <w:szCs w:val="28"/>
            <w:rtl/>
          </w:rPr>
          <w:t>) للعلاقة بين التوجيه الاداري وبين دور القيادة الإدارية في تعزيز الإبداع الإداري لدى العاملين في المؤسسات الأهلية الفلسطينية</w:t>
        </w:r>
        <w:r w:rsidR="005612F9" w:rsidRPr="007A193B">
          <w:rPr>
            <w:rFonts w:ascii="Simplified Arabic" w:hAnsi="Simplified Arabic" w:cs="Simplified Arabic"/>
            <w:noProof/>
            <w:webHidden/>
            <w:sz w:val="28"/>
            <w:szCs w:val="28"/>
          </w:rPr>
          <w:tab/>
        </w:r>
        <w:r w:rsidR="005612F9" w:rsidRPr="007A193B">
          <w:rPr>
            <w:rFonts w:ascii="Simplified Arabic" w:hAnsi="Simplified Arabic" w:cs="Simplified Arabic"/>
            <w:noProof/>
            <w:webHidden/>
            <w:sz w:val="28"/>
            <w:szCs w:val="28"/>
          </w:rPr>
          <w:fldChar w:fldCharType="begin"/>
        </w:r>
        <w:r w:rsidR="005612F9" w:rsidRPr="007A193B">
          <w:rPr>
            <w:rFonts w:ascii="Simplified Arabic" w:hAnsi="Simplified Arabic" w:cs="Simplified Arabic"/>
            <w:noProof/>
            <w:webHidden/>
            <w:sz w:val="28"/>
            <w:szCs w:val="28"/>
          </w:rPr>
          <w:instrText xml:space="preserve"> PAGEREF _Toc93129681 \h </w:instrText>
        </w:r>
        <w:r w:rsidR="005612F9" w:rsidRPr="007A193B">
          <w:rPr>
            <w:rFonts w:ascii="Simplified Arabic" w:hAnsi="Simplified Arabic" w:cs="Simplified Arabic"/>
            <w:noProof/>
            <w:webHidden/>
            <w:sz w:val="28"/>
            <w:szCs w:val="28"/>
          </w:rPr>
        </w:r>
        <w:r w:rsidR="005612F9" w:rsidRPr="007A193B">
          <w:rPr>
            <w:rFonts w:ascii="Simplified Arabic" w:hAnsi="Simplified Arabic" w:cs="Simplified Arabic"/>
            <w:noProof/>
            <w:webHidden/>
            <w:sz w:val="28"/>
            <w:szCs w:val="28"/>
          </w:rPr>
          <w:fldChar w:fldCharType="separate"/>
        </w:r>
        <w:r w:rsidR="005612F9">
          <w:rPr>
            <w:rFonts w:ascii="Simplified Arabic" w:hAnsi="Simplified Arabic" w:cs="Simplified Arabic"/>
            <w:noProof/>
            <w:webHidden/>
            <w:sz w:val="28"/>
            <w:szCs w:val="28"/>
            <w:rtl/>
          </w:rPr>
          <w:t>104</w:t>
        </w:r>
        <w:r w:rsidR="005612F9" w:rsidRPr="007A193B">
          <w:rPr>
            <w:rFonts w:ascii="Simplified Arabic" w:hAnsi="Simplified Arabic" w:cs="Simplified Arabic"/>
            <w:noProof/>
            <w:webHidden/>
            <w:sz w:val="28"/>
            <w:szCs w:val="28"/>
          </w:rPr>
          <w:fldChar w:fldCharType="end"/>
        </w:r>
      </w:hyperlink>
    </w:p>
    <w:p w:rsidR="005612F9" w:rsidRPr="007A193B" w:rsidRDefault="00AF1F5A" w:rsidP="005612F9">
      <w:pPr>
        <w:pStyle w:val="TableofFigures"/>
        <w:pBdr>
          <w:top w:val="single" w:sz="4" w:space="1" w:color="auto"/>
          <w:left w:val="single" w:sz="4" w:space="1" w:color="auto"/>
          <w:bottom w:val="single" w:sz="4" w:space="1" w:color="auto"/>
          <w:right w:val="single" w:sz="4" w:space="1" w:color="auto"/>
          <w:between w:val="single" w:sz="4" w:space="1" w:color="auto"/>
          <w:bar w:val="single" w:sz="4" w:color="auto"/>
        </w:pBdr>
        <w:tabs>
          <w:tab w:val="right" w:leader="dot" w:pos="9350"/>
        </w:tabs>
        <w:bidi/>
        <w:rPr>
          <w:rFonts w:ascii="Simplified Arabic" w:hAnsi="Simplified Arabic" w:cs="Simplified Arabic"/>
          <w:noProof/>
          <w:sz w:val="28"/>
          <w:szCs w:val="28"/>
        </w:rPr>
      </w:pPr>
      <w:hyperlink w:anchor="_Toc93129682" w:history="1">
        <w:r w:rsidR="005612F9" w:rsidRPr="007A193B">
          <w:rPr>
            <w:rStyle w:val="Hyperlink"/>
            <w:rFonts w:ascii="Simplified Arabic" w:hAnsi="Simplified Arabic" w:cs="Simplified Arabic"/>
            <w:noProof/>
            <w:sz w:val="28"/>
            <w:szCs w:val="28"/>
            <w:rtl/>
          </w:rPr>
          <w:t xml:space="preserve">جدول 4. </w:t>
        </w:r>
        <w:r w:rsidR="005612F9" w:rsidRPr="007A193B">
          <w:rPr>
            <w:rStyle w:val="Hyperlink"/>
            <w:rFonts w:ascii="Simplified Arabic" w:hAnsi="Simplified Arabic" w:cs="Simplified Arabic"/>
            <w:noProof/>
            <w:sz w:val="28"/>
            <w:szCs w:val="28"/>
          </w:rPr>
          <w:t>15</w:t>
        </w:r>
        <w:r w:rsidR="005612F9" w:rsidRPr="007A193B">
          <w:rPr>
            <w:rStyle w:val="Hyperlink"/>
            <w:rFonts w:ascii="Simplified Arabic" w:hAnsi="Simplified Arabic" w:cs="Simplified Arabic"/>
            <w:noProof/>
            <w:sz w:val="28"/>
            <w:szCs w:val="28"/>
            <w:rtl/>
          </w:rPr>
          <w:t>: نتائج معامل الارتباط بيرسون (</w:t>
        </w:r>
        <w:r w:rsidR="005612F9" w:rsidRPr="007A193B">
          <w:rPr>
            <w:rStyle w:val="Hyperlink"/>
            <w:rFonts w:ascii="Simplified Arabic" w:hAnsi="Simplified Arabic" w:cs="Simplified Arabic"/>
            <w:noProof/>
            <w:sz w:val="28"/>
            <w:szCs w:val="28"/>
          </w:rPr>
          <w:t>Pearson correlation</w:t>
        </w:r>
        <w:r w:rsidR="005612F9" w:rsidRPr="007A193B">
          <w:rPr>
            <w:rStyle w:val="Hyperlink"/>
            <w:rFonts w:ascii="Simplified Arabic" w:hAnsi="Simplified Arabic" w:cs="Simplified Arabic"/>
            <w:noProof/>
            <w:sz w:val="28"/>
            <w:szCs w:val="28"/>
            <w:rtl/>
          </w:rPr>
          <w:t>) للعلاقة بين شخصية المدير المؤثرة وبين دور القيادة الإدارية في تعزيز الإبداع الإداري لدى العاملين في المؤسسات الأهلية الفلسطينية</w:t>
        </w:r>
        <w:r w:rsidR="005612F9" w:rsidRPr="007A193B">
          <w:rPr>
            <w:rFonts w:ascii="Simplified Arabic" w:hAnsi="Simplified Arabic" w:cs="Simplified Arabic"/>
            <w:noProof/>
            <w:webHidden/>
            <w:sz w:val="28"/>
            <w:szCs w:val="28"/>
          </w:rPr>
          <w:tab/>
        </w:r>
        <w:r w:rsidR="005612F9" w:rsidRPr="007A193B">
          <w:rPr>
            <w:rFonts w:ascii="Simplified Arabic" w:hAnsi="Simplified Arabic" w:cs="Simplified Arabic"/>
            <w:noProof/>
            <w:webHidden/>
            <w:sz w:val="28"/>
            <w:szCs w:val="28"/>
          </w:rPr>
          <w:fldChar w:fldCharType="begin"/>
        </w:r>
        <w:r w:rsidR="005612F9" w:rsidRPr="007A193B">
          <w:rPr>
            <w:rFonts w:ascii="Simplified Arabic" w:hAnsi="Simplified Arabic" w:cs="Simplified Arabic"/>
            <w:noProof/>
            <w:webHidden/>
            <w:sz w:val="28"/>
            <w:szCs w:val="28"/>
          </w:rPr>
          <w:instrText xml:space="preserve"> PAGEREF _Toc93129682 \h </w:instrText>
        </w:r>
        <w:r w:rsidR="005612F9" w:rsidRPr="007A193B">
          <w:rPr>
            <w:rFonts w:ascii="Simplified Arabic" w:hAnsi="Simplified Arabic" w:cs="Simplified Arabic"/>
            <w:noProof/>
            <w:webHidden/>
            <w:sz w:val="28"/>
            <w:szCs w:val="28"/>
          </w:rPr>
        </w:r>
        <w:r w:rsidR="005612F9" w:rsidRPr="007A193B">
          <w:rPr>
            <w:rFonts w:ascii="Simplified Arabic" w:hAnsi="Simplified Arabic" w:cs="Simplified Arabic"/>
            <w:noProof/>
            <w:webHidden/>
            <w:sz w:val="28"/>
            <w:szCs w:val="28"/>
          </w:rPr>
          <w:fldChar w:fldCharType="separate"/>
        </w:r>
        <w:r w:rsidR="005612F9">
          <w:rPr>
            <w:rFonts w:ascii="Simplified Arabic" w:hAnsi="Simplified Arabic" w:cs="Simplified Arabic"/>
            <w:noProof/>
            <w:webHidden/>
            <w:sz w:val="28"/>
            <w:szCs w:val="28"/>
            <w:rtl/>
          </w:rPr>
          <w:t>105</w:t>
        </w:r>
        <w:r w:rsidR="005612F9" w:rsidRPr="007A193B">
          <w:rPr>
            <w:rFonts w:ascii="Simplified Arabic" w:hAnsi="Simplified Arabic" w:cs="Simplified Arabic"/>
            <w:noProof/>
            <w:webHidden/>
            <w:sz w:val="28"/>
            <w:szCs w:val="28"/>
          </w:rPr>
          <w:fldChar w:fldCharType="end"/>
        </w:r>
      </w:hyperlink>
    </w:p>
    <w:p w:rsidR="005612F9" w:rsidRPr="007A193B" w:rsidRDefault="00AF1F5A" w:rsidP="005612F9">
      <w:pPr>
        <w:pStyle w:val="TableofFigures"/>
        <w:pBdr>
          <w:top w:val="single" w:sz="4" w:space="1" w:color="auto"/>
          <w:left w:val="single" w:sz="4" w:space="1" w:color="auto"/>
          <w:bottom w:val="single" w:sz="4" w:space="1" w:color="auto"/>
          <w:right w:val="single" w:sz="4" w:space="1" w:color="auto"/>
          <w:between w:val="single" w:sz="4" w:space="1" w:color="auto"/>
          <w:bar w:val="single" w:sz="4" w:color="auto"/>
        </w:pBdr>
        <w:tabs>
          <w:tab w:val="right" w:leader="dot" w:pos="9350"/>
        </w:tabs>
        <w:bidi/>
        <w:rPr>
          <w:rFonts w:ascii="Simplified Arabic" w:hAnsi="Simplified Arabic" w:cs="Simplified Arabic"/>
          <w:noProof/>
          <w:sz w:val="28"/>
          <w:szCs w:val="28"/>
        </w:rPr>
      </w:pPr>
      <w:hyperlink w:anchor="_Toc93129683" w:history="1">
        <w:r w:rsidR="005612F9" w:rsidRPr="007A193B">
          <w:rPr>
            <w:rStyle w:val="Hyperlink"/>
            <w:rFonts w:ascii="Simplified Arabic" w:hAnsi="Simplified Arabic" w:cs="Simplified Arabic"/>
            <w:noProof/>
            <w:sz w:val="28"/>
            <w:szCs w:val="28"/>
            <w:rtl/>
          </w:rPr>
          <w:t xml:space="preserve">جدول 4. </w:t>
        </w:r>
        <w:r w:rsidR="005612F9" w:rsidRPr="007A193B">
          <w:rPr>
            <w:rStyle w:val="Hyperlink"/>
            <w:rFonts w:ascii="Simplified Arabic" w:hAnsi="Simplified Arabic" w:cs="Simplified Arabic"/>
            <w:noProof/>
            <w:sz w:val="28"/>
            <w:szCs w:val="28"/>
          </w:rPr>
          <w:t>16</w:t>
        </w:r>
        <w:r w:rsidR="005612F9" w:rsidRPr="007A193B">
          <w:rPr>
            <w:rStyle w:val="Hyperlink"/>
            <w:rFonts w:ascii="Simplified Arabic" w:hAnsi="Simplified Arabic" w:cs="Simplified Arabic"/>
            <w:noProof/>
            <w:sz w:val="28"/>
            <w:szCs w:val="28"/>
            <w:rtl/>
          </w:rPr>
          <w:t>: نتائج معامل الارتباط بيرسون (</w:t>
        </w:r>
        <w:r w:rsidR="005612F9" w:rsidRPr="007A193B">
          <w:rPr>
            <w:rStyle w:val="Hyperlink"/>
            <w:rFonts w:ascii="Simplified Arabic" w:hAnsi="Simplified Arabic" w:cs="Simplified Arabic"/>
            <w:noProof/>
            <w:sz w:val="28"/>
            <w:szCs w:val="28"/>
          </w:rPr>
          <w:t>Pearson correlation</w:t>
        </w:r>
        <w:r w:rsidR="005612F9" w:rsidRPr="007A193B">
          <w:rPr>
            <w:rStyle w:val="Hyperlink"/>
            <w:rFonts w:ascii="Simplified Arabic" w:hAnsi="Simplified Arabic" w:cs="Simplified Arabic"/>
            <w:noProof/>
            <w:sz w:val="28"/>
            <w:szCs w:val="28"/>
            <w:rtl/>
          </w:rPr>
          <w:t>) للعلاقة بين عملية الرقابة الادارية وبين دور القيادة الإدارية في تعزيز الإبداع الإداري لدى العاملين في المؤسسات الأهلية الفلسطينية</w:t>
        </w:r>
        <w:r w:rsidR="005612F9" w:rsidRPr="007A193B">
          <w:rPr>
            <w:rFonts w:ascii="Simplified Arabic" w:hAnsi="Simplified Arabic" w:cs="Simplified Arabic"/>
            <w:noProof/>
            <w:webHidden/>
            <w:sz w:val="28"/>
            <w:szCs w:val="28"/>
          </w:rPr>
          <w:tab/>
        </w:r>
        <w:r w:rsidR="005612F9" w:rsidRPr="007A193B">
          <w:rPr>
            <w:rFonts w:ascii="Simplified Arabic" w:hAnsi="Simplified Arabic" w:cs="Simplified Arabic"/>
            <w:noProof/>
            <w:webHidden/>
            <w:sz w:val="28"/>
            <w:szCs w:val="28"/>
          </w:rPr>
          <w:fldChar w:fldCharType="begin"/>
        </w:r>
        <w:r w:rsidR="005612F9" w:rsidRPr="007A193B">
          <w:rPr>
            <w:rFonts w:ascii="Simplified Arabic" w:hAnsi="Simplified Arabic" w:cs="Simplified Arabic"/>
            <w:noProof/>
            <w:webHidden/>
            <w:sz w:val="28"/>
            <w:szCs w:val="28"/>
          </w:rPr>
          <w:instrText xml:space="preserve"> PAGEREF _Toc93129683 \h </w:instrText>
        </w:r>
        <w:r w:rsidR="005612F9" w:rsidRPr="007A193B">
          <w:rPr>
            <w:rFonts w:ascii="Simplified Arabic" w:hAnsi="Simplified Arabic" w:cs="Simplified Arabic"/>
            <w:noProof/>
            <w:webHidden/>
            <w:sz w:val="28"/>
            <w:szCs w:val="28"/>
          </w:rPr>
        </w:r>
        <w:r w:rsidR="005612F9" w:rsidRPr="007A193B">
          <w:rPr>
            <w:rFonts w:ascii="Simplified Arabic" w:hAnsi="Simplified Arabic" w:cs="Simplified Arabic"/>
            <w:noProof/>
            <w:webHidden/>
            <w:sz w:val="28"/>
            <w:szCs w:val="28"/>
          </w:rPr>
          <w:fldChar w:fldCharType="separate"/>
        </w:r>
        <w:r w:rsidR="005612F9">
          <w:rPr>
            <w:rFonts w:ascii="Simplified Arabic" w:hAnsi="Simplified Arabic" w:cs="Simplified Arabic"/>
            <w:noProof/>
            <w:webHidden/>
            <w:sz w:val="28"/>
            <w:szCs w:val="28"/>
            <w:rtl/>
          </w:rPr>
          <w:t>106</w:t>
        </w:r>
        <w:r w:rsidR="005612F9" w:rsidRPr="007A193B">
          <w:rPr>
            <w:rFonts w:ascii="Simplified Arabic" w:hAnsi="Simplified Arabic" w:cs="Simplified Arabic"/>
            <w:noProof/>
            <w:webHidden/>
            <w:sz w:val="28"/>
            <w:szCs w:val="28"/>
          </w:rPr>
          <w:fldChar w:fldCharType="end"/>
        </w:r>
      </w:hyperlink>
    </w:p>
    <w:p w:rsidR="005612F9" w:rsidRPr="007A193B" w:rsidRDefault="00AF1F5A" w:rsidP="005612F9">
      <w:pPr>
        <w:pStyle w:val="TableofFigures"/>
        <w:pBdr>
          <w:top w:val="single" w:sz="4" w:space="1" w:color="auto"/>
          <w:left w:val="single" w:sz="4" w:space="1" w:color="auto"/>
          <w:bottom w:val="single" w:sz="4" w:space="1" w:color="auto"/>
          <w:right w:val="single" w:sz="4" w:space="1" w:color="auto"/>
          <w:between w:val="single" w:sz="4" w:space="1" w:color="auto"/>
          <w:bar w:val="single" w:sz="4" w:color="auto"/>
        </w:pBdr>
        <w:tabs>
          <w:tab w:val="right" w:leader="dot" w:pos="9350"/>
        </w:tabs>
        <w:bidi/>
        <w:rPr>
          <w:rFonts w:ascii="Simplified Arabic" w:hAnsi="Simplified Arabic" w:cs="Simplified Arabic"/>
          <w:noProof/>
          <w:sz w:val="28"/>
          <w:szCs w:val="28"/>
        </w:rPr>
      </w:pPr>
      <w:hyperlink w:anchor="_Toc93129684" w:history="1">
        <w:r w:rsidR="005612F9" w:rsidRPr="007A193B">
          <w:rPr>
            <w:rStyle w:val="Hyperlink"/>
            <w:rFonts w:ascii="Simplified Arabic" w:hAnsi="Simplified Arabic" w:cs="Simplified Arabic"/>
            <w:noProof/>
            <w:sz w:val="28"/>
            <w:szCs w:val="28"/>
            <w:rtl/>
          </w:rPr>
          <w:t xml:space="preserve">جدول 4. </w:t>
        </w:r>
        <w:r w:rsidR="005612F9" w:rsidRPr="007A193B">
          <w:rPr>
            <w:rStyle w:val="Hyperlink"/>
            <w:rFonts w:ascii="Simplified Arabic" w:hAnsi="Simplified Arabic" w:cs="Simplified Arabic"/>
            <w:noProof/>
            <w:sz w:val="28"/>
            <w:szCs w:val="28"/>
          </w:rPr>
          <w:t>17</w:t>
        </w:r>
        <w:r w:rsidR="005612F9" w:rsidRPr="007A193B">
          <w:rPr>
            <w:rStyle w:val="Hyperlink"/>
            <w:rFonts w:ascii="Simplified Arabic" w:hAnsi="Simplified Arabic" w:cs="Simplified Arabic"/>
            <w:noProof/>
            <w:sz w:val="28"/>
            <w:szCs w:val="28"/>
            <w:rtl/>
          </w:rPr>
          <w:t>: نتائج معامل الارتباط بيرسون (</w:t>
        </w:r>
        <w:r w:rsidR="005612F9" w:rsidRPr="007A193B">
          <w:rPr>
            <w:rStyle w:val="Hyperlink"/>
            <w:rFonts w:ascii="Simplified Arabic" w:hAnsi="Simplified Arabic" w:cs="Simplified Arabic"/>
            <w:noProof/>
            <w:sz w:val="28"/>
            <w:szCs w:val="28"/>
          </w:rPr>
          <w:t>Pearson correlation</w:t>
        </w:r>
        <w:r w:rsidR="005612F9" w:rsidRPr="007A193B">
          <w:rPr>
            <w:rStyle w:val="Hyperlink"/>
            <w:rFonts w:ascii="Simplified Arabic" w:hAnsi="Simplified Arabic" w:cs="Simplified Arabic"/>
            <w:noProof/>
            <w:sz w:val="28"/>
            <w:szCs w:val="28"/>
            <w:rtl/>
          </w:rPr>
          <w:t>) للعلاقة بين القيادة الادارية وبين القدرة على التحليل لدى العاملين في المؤسسات الأهلية الفلسطينية</w:t>
        </w:r>
        <w:r w:rsidR="005612F9" w:rsidRPr="007A193B">
          <w:rPr>
            <w:rFonts w:ascii="Simplified Arabic" w:hAnsi="Simplified Arabic" w:cs="Simplified Arabic"/>
            <w:noProof/>
            <w:webHidden/>
            <w:sz w:val="28"/>
            <w:szCs w:val="28"/>
          </w:rPr>
          <w:tab/>
        </w:r>
        <w:r w:rsidR="005612F9" w:rsidRPr="007A193B">
          <w:rPr>
            <w:rFonts w:ascii="Simplified Arabic" w:hAnsi="Simplified Arabic" w:cs="Simplified Arabic"/>
            <w:noProof/>
            <w:webHidden/>
            <w:sz w:val="28"/>
            <w:szCs w:val="28"/>
          </w:rPr>
          <w:fldChar w:fldCharType="begin"/>
        </w:r>
        <w:r w:rsidR="005612F9" w:rsidRPr="007A193B">
          <w:rPr>
            <w:rFonts w:ascii="Simplified Arabic" w:hAnsi="Simplified Arabic" w:cs="Simplified Arabic"/>
            <w:noProof/>
            <w:webHidden/>
            <w:sz w:val="28"/>
            <w:szCs w:val="28"/>
          </w:rPr>
          <w:instrText xml:space="preserve"> PAGEREF _Toc93129684 \h </w:instrText>
        </w:r>
        <w:r w:rsidR="005612F9" w:rsidRPr="007A193B">
          <w:rPr>
            <w:rFonts w:ascii="Simplified Arabic" w:hAnsi="Simplified Arabic" w:cs="Simplified Arabic"/>
            <w:noProof/>
            <w:webHidden/>
            <w:sz w:val="28"/>
            <w:szCs w:val="28"/>
          </w:rPr>
        </w:r>
        <w:r w:rsidR="005612F9" w:rsidRPr="007A193B">
          <w:rPr>
            <w:rFonts w:ascii="Simplified Arabic" w:hAnsi="Simplified Arabic" w:cs="Simplified Arabic"/>
            <w:noProof/>
            <w:webHidden/>
            <w:sz w:val="28"/>
            <w:szCs w:val="28"/>
          </w:rPr>
          <w:fldChar w:fldCharType="separate"/>
        </w:r>
        <w:r w:rsidR="005612F9">
          <w:rPr>
            <w:rFonts w:ascii="Simplified Arabic" w:hAnsi="Simplified Arabic" w:cs="Simplified Arabic"/>
            <w:noProof/>
            <w:webHidden/>
            <w:sz w:val="28"/>
            <w:szCs w:val="28"/>
            <w:rtl/>
          </w:rPr>
          <w:t>107</w:t>
        </w:r>
        <w:r w:rsidR="005612F9" w:rsidRPr="007A193B">
          <w:rPr>
            <w:rFonts w:ascii="Simplified Arabic" w:hAnsi="Simplified Arabic" w:cs="Simplified Arabic"/>
            <w:noProof/>
            <w:webHidden/>
            <w:sz w:val="28"/>
            <w:szCs w:val="28"/>
          </w:rPr>
          <w:fldChar w:fldCharType="end"/>
        </w:r>
      </w:hyperlink>
    </w:p>
    <w:p w:rsidR="005612F9" w:rsidRPr="007A193B" w:rsidRDefault="00AF1F5A" w:rsidP="005612F9">
      <w:pPr>
        <w:pStyle w:val="TableofFigures"/>
        <w:pBdr>
          <w:top w:val="single" w:sz="4" w:space="1" w:color="auto"/>
          <w:left w:val="single" w:sz="4" w:space="1" w:color="auto"/>
          <w:bottom w:val="single" w:sz="4" w:space="1" w:color="auto"/>
          <w:right w:val="single" w:sz="4" w:space="1" w:color="auto"/>
          <w:between w:val="single" w:sz="4" w:space="1" w:color="auto"/>
          <w:bar w:val="single" w:sz="4" w:color="auto"/>
        </w:pBdr>
        <w:tabs>
          <w:tab w:val="right" w:leader="dot" w:pos="9350"/>
        </w:tabs>
        <w:bidi/>
        <w:rPr>
          <w:rFonts w:ascii="Simplified Arabic" w:hAnsi="Simplified Arabic" w:cs="Simplified Arabic"/>
          <w:noProof/>
          <w:sz w:val="28"/>
          <w:szCs w:val="28"/>
        </w:rPr>
      </w:pPr>
      <w:hyperlink w:anchor="_Toc93129685" w:history="1">
        <w:r w:rsidR="005612F9" w:rsidRPr="007A193B">
          <w:rPr>
            <w:rStyle w:val="Hyperlink"/>
            <w:rFonts w:ascii="Simplified Arabic" w:hAnsi="Simplified Arabic" w:cs="Simplified Arabic"/>
            <w:noProof/>
            <w:sz w:val="28"/>
            <w:szCs w:val="28"/>
            <w:rtl/>
          </w:rPr>
          <w:t xml:space="preserve">جدول 4. </w:t>
        </w:r>
        <w:r w:rsidR="005612F9" w:rsidRPr="007A193B">
          <w:rPr>
            <w:rStyle w:val="Hyperlink"/>
            <w:rFonts w:ascii="Simplified Arabic" w:hAnsi="Simplified Arabic" w:cs="Simplified Arabic"/>
            <w:noProof/>
            <w:sz w:val="28"/>
            <w:szCs w:val="28"/>
          </w:rPr>
          <w:t>18</w:t>
        </w:r>
        <w:r w:rsidR="005612F9" w:rsidRPr="007A193B">
          <w:rPr>
            <w:rStyle w:val="Hyperlink"/>
            <w:rFonts w:ascii="Simplified Arabic" w:hAnsi="Simplified Arabic" w:cs="Simplified Arabic"/>
            <w:noProof/>
            <w:sz w:val="28"/>
            <w:szCs w:val="28"/>
            <w:rtl/>
          </w:rPr>
          <w:t>: نتائج معامل الارتباط بيرسون (</w:t>
        </w:r>
        <w:r w:rsidR="005612F9" w:rsidRPr="007A193B">
          <w:rPr>
            <w:rStyle w:val="Hyperlink"/>
            <w:rFonts w:ascii="Simplified Arabic" w:hAnsi="Simplified Arabic" w:cs="Simplified Arabic"/>
            <w:noProof/>
            <w:sz w:val="28"/>
            <w:szCs w:val="28"/>
          </w:rPr>
          <w:t>Pearson correlation</w:t>
        </w:r>
        <w:r w:rsidR="005612F9" w:rsidRPr="007A193B">
          <w:rPr>
            <w:rStyle w:val="Hyperlink"/>
            <w:rFonts w:ascii="Simplified Arabic" w:hAnsi="Simplified Arabic" w:cs="Simplified Arabic"/>
            <w:noProof/>
            <w:sz w:val="28"/>
            <w:szCs w:val="28"/>
            <w:rtl/>
          </w:rPr>
          <w:t>) للعلاقة بين القيادة الادارية وبين قيم الأصالة لدى العاملين في المؤسسات الأهلية الفلسطينية</w:t>
        </w:r>
        <w:r w:rsidR="005612F9" w:rsidRPr="007A193B">
          <w:rPr>
            <w:rFonts w:ascii="Simplified Arabic" w:hAnsi="Simplified Arabic" w:cs="Simplified Arabic"/>
            <w:noProof/>
            <w:webHidden/>
            <w:sz w:val="28"/>
            <w:szCs w:val="28"/>
          </w:rPr>
          <w:tab/>
        </w:r>
        <w:r w:rsidR="005612F9" w:rsidRPr="007A193B">
          <w:rPr>
            <w:rFonts w:ascii="Simplified Arabic" w:hAnsi="Simplified Arabic" w:cs="Simplified Arabic"/>
            <w:noProof/>
            <w:webHidden/>
            <w:sz w:val="28"/>
            <w:szCs w:val="28"/>
          </w:rPr>
          <w:fldChar w:fldCharType="begin"/>
        </w:r>
        <w:r w:rsidR="005612F9" w:rsidRPr="007A193B">
          <w:rPr>
            <w:rFonts w:ascii="Simplified Arabic" w:hAnsi="Simplified Arabic" w:cs="Simplified Arabic"/>
            <w:noProof/>
            <w:webHidden/>
            <w:sz w:val="28"/>
            <w:szCs w:val="28"/>
          </w:rPr>
          <w:instrText xml:space="preserve"> PAGEREF _Toc93129685 \h </w:instrText>
        </w:r>
        <w:r w:rsidR="005612F9" w:rsidRPr="007A193B">
          <w:rPr>
            <w:rFonts w:ascii="Simplified Arabic" w:hAnsi="Simplified Arabic" w:cs="Simplified Arabic"/>
            <w:noProof/>
            <w:webHidden/>
            <w:sz w:val="28"/>
            <w:szCs w:val="28"/>
          </w:rPr>
        </w:r>
        <w:r w:rsidR="005612F9" w:rsidRPr="007A193B">
          <w:rPr>
            <w:rFonts w:ascii="Simplified Arabic" w:hAnsi="Simplified Arabic" w:cs="Simplified Arabic"/>
            <w:noProof/>
            <w:webHidden/>
            <w:sz w:val="28"/>
            <w:szCs w:val="28"/>
          </w:rPr>
          <w:fldChar w:fldCharType="separate"/>
        </w:r>
        <w:r w:rsidR="005612F9">
          <w:rPr>
            <w:rFonts w:ascii="Simplified Arabic" w:hAnsi="Simplified Arabic" w:cs="Simplified Arabic"/>
            <w:noProof/>
            <w:webHidden/>
            <w:sz w:val="28"/>
            <w:szCs w:val="28"/>
            <w:rtl/>
          </w:rPr>
          <w:t>108</w:t>
        </w:r>
        <w:r w:rsidR="005612F9" w:rsidRPr="007A193B">
          <w:rPr>
            <w:rFonts w:ascii="Simplified Arabic" w:hAnsi="Simplified Arabic" w:cs="Simplified Arabic"/>
            <w:noProof/>
            <w:webHidden/>
            <w:sz w:val="28"/>
            <w:szCs w:val="28"/>
          </w:rPr>
          <w:fldChar w:fldCharType="end"/>
        </w:r>
      </w:hyperlink>
    </w:p>
    <w:p w:rsidR="005612F9" w:rsidRPr="007A193B" w:rsidRDefault="00AF1F5A" w:rsidP="005612F9">
      <w:pPr>
        <w:pStyle w:val="TableofFigures"/>
        <w:pBdr>
          <w:top w:val="single" w:sz="4" w:space="1" w:color="auto"/>
          <w:left w:val="single" w:sz="4" w:space="1" w:color="auto"/>
          <w:bottom w:val="single" w:sz="4" w:space="1" w:color="auto"/>
          <w:right w:val="single" w:sz="4" w:space="1" w:color="auto"/>
          <w:between w:val="single" w:sz="4" w:space="1" w:color="auto"/>
          <w:bar w:val="single" w:sz="4" w:color="auto"/>
        </w:pBdr>
        <w:tabs>
          <w:tab w:val="right" w:leader="dot" w:pos="9350"/>
        </w:tabs>
        <w:bidi/>
        <w:rPr>
          <w:rFonts w:ascii="Simplified Arabic" w:hAnsi="Simplified Arabic" w:cs="Simplified Arabic"/>
          <w:noProof/>
          <w:sz w:val="28"/>
          <w:szCs w:val="28"/>
        </w:rPr>
      </w:pPr>
      <w:hyperlink w:anchor="_Toc93129686" w:history="1">
        <w:r w:rsidR="005612F9" w:rsidRPr="007A193B">
          <w:rPr>
            <w:rStyle w:val="Hyperlink"/>
            <w:rFonts w:ascii="Simplified Arabic" w:hAnsi="Simplified Arabic" w:cs="Simplified Arabic"/>
            <w:noProof/>
            <w:sz w:val="28"/>
            <w:szCs w:val="28"/>
            <w:rtl/>
          </w:rPr>
          <w:t xml:space="preserve">جدول 4. </w:t>
        </w:r>
        <w:r w:rsidR="005612F9" w:rsidRPr="007A193B">
          <w:rPr>
            <w:rStyle w:val="Hyperlink"/>
            <w:rFonts w:ascii="Simplified Arabic" w:hAnsi="Simplified Arabic" w:cs="Simplified Arabic"/>
            <w:noProof/>
            <w:sz w:val="28"/>
            <w:szCs w:val="28"/>
          </w:rPr>
          <w:t>19</w:t>
        </w:r>
        <w:r w:rsidR="005612F9" w:rsidRPr="007A193B">
          <w:rPr>
            <w:rStyle w:val="Hyperlink"/>
            <w:rFonts w:ascii="Simplified Arabic" w:hAnsi="Simplified Arabic" w:cs="Simplified Arabic"/>
            <w:noProof/>
            <w:sz w:val="28"/>
            <w:szCs w:val="28"/>
            <w:rtl/>
          </w:rPr>
          <w:t>: نتائج معامل الارتباط بيرسون (</w:t>
        </w:r>
        <w:r w:rsidR="005612F9" w:rsidRPr="007A193B">
          <w:rPr>
            <w:rStyle w:val="Hyperlink"/>
            <w:rFonts w:ascii="Simplified Arabic" w:hAnsi="Simplified Arabic" w:cs="Simplified Arabic"/>
            <w:noProof/>
            <w:sz w:val="28"/>
            <w:szCs w:val="28"/>
          </w:rPr>
          <w:t>Pearson correlation</w:t>
        </w:r>
        <w:r w:rsidR="005612F9" w:rsidRPr="007A193B">
          <w:rPr>
            <w:rStyle w:val="Hyperlink"/>
            <w:rFonts w:ascii="Simplified Arabic" w:hAnsi="Simplified Arabic" w:cs="Simplified Arabic"/>
            <w:noProof/>
            <w:sz w:val="28"/>
            <w:szCs w:val="28"/>
            <w:rtl/>
          </w:rPr>
          <w:t>) للعلاقة بين القيادة الادارية وبين قيم المرونة لدى العاملين في المؤسسات الأهلية الفلسطينية</w:t>
        </w:r>
        <w:r w:rsidR="005612F9" w:rsidRPr="007A193B">
          <w:rPr>
            <w:rFonts w:ascii="Simplified Arabic" w:hAnsi="Simplified Arabic" w:cs="Simplified Arabic"/>
            <w:noProof/>
            <w:webHidden/>
            <w:sz w:val="28"/>
            <w:szCs w:val="28"/>
          </w:rPr>
          <w:tab/>
        </w:r>
        <w:r w:rsidR="005612F9" w:rsidRPr="007A193B">
          <w:rPr>
            <w:rFonts w:ascii="Simplified Arabic" w:hAnsi="Simplified Arabic" w:cs="Simplified Arabic"/>
            <w:noProof/>
            <w:webHidden/>
            <w:sz w:val="28"/>
            <w:szCs w:val="28"/>
          </w:rPr>
          <w:fldChar w:fldCharType="begin"/>
        </w:r>
        <w:r w:rsidR="005612F9" w:rsidRPr="007A193B">
          <w:rPr>
            <w:rFonts w:ascii="Simplified Arabic" w:hAnsi="Simplified Arabic" w:cs="Simplified Arabic"/>
            <w:noProof/>
            <w:webHidden/>
            <w:sz w:val="28"/>
            <w:szCs w:val="28"/>
          </w:rPr>
          <w:instrText xml:space="preserve"> PAGEREF _Toc93129686 \h </w:instrText>
        </w:r>
        <w:r w:rsidR="005612F9" w:rsidRPr="007A193B">
          <w:rPr>
            <w:rFonts w:ascii="Simplified Arabic" w:hAnsi="Simplified Arabic" w:cs="Simplified Arabic"/>
            <w:noProof/>
            <w:webHidden/>
            <w:sz w:val="28"/>
            <w:szCs w:val="28"/>
          </w:rPr>
        </w:r>
        <w:r w:rsidR="005612F9" w:rsidRPr="007A193B">
          <w:rPr>
            <w:rFonts w:ascii="Simplified Arabic" w:hAnsi="Simplified Arabic" w:cs="Simplified Arabic"/>
            <w:noProof/>
            <w:webHidden/>
            <w:sz w:val="28"/>
            <w:szCs w:val="28"/>
          </w:rPr>
          <w:fldChar w:fldCharType="separate"/>
        </w:r>
        <w:r w:rsidR="005612F9">
          <w:rPr>
            <w:rFonts w:ascii="Simplified Arabic" w:hAnsi="Simplified Arabic" w:cs="Simplified Arabic"/>
            <w:noProof/>
            <w:webHidden/>
            <w:sz w:val="28"/>
            <w:szCs w:val="28"/>
            <w:rtl/>
          </w:rPr>
          <w:t>108</w:t>
        </w:r>
        <w:r w:rsidR="005612F9" w:rsidRPr="007A193B">
          <w:rPr>
            <w:rFonts w:ascii="Simplified Arabic" w:hAnsi="Simplified Arabic" w:cs="Simplified Arabic"/>
            <w:noProof/>
            <w:webHidden/>
            <w:sz w:val="28"/>
            <w:szCs w:val="28"/>
          </w:rPr>
          <w:fldChar w:fldCharType="end"/>
        </w:r>
      </w:hyperlink>
    </w:p>
    <w:p w:rsidR="005612F9" w:rsidRPr="007A193B" w:rsidRDefault="00AF1F5A" w:rsidP="005612F9">
      <w:pPr>
        <w:pStyle w:val="TableofFigures"/>
        <w:pBdr>
          <w:top w:val="single" w:sz="4" w:space="1" w:color="auto"/>
          <w:left w:val="single" w:sz="4" w:space="1" w:color="auto"/>
          <w:bottom w:val="single" w:sz="4" w:space="1" w:color="auto"/>
          <w:right w:val="single" w:sz="4" w:space="1" w:color="auto"/>
          <w:between w:val="single" w:sz="4" w:space="1" w:color="auto"/>
          <w:bar w:val="single" w:sz="4" w:color="auto"/>
        </w:pBdr>
        <w:tabs>
          <w:tab w:val="right" w:leader="dot" w:pos="9350"/>
        </w:tabs>
        <w:bidi/>
        <w:rPr>
          <w:rFonts w:ascii="Simplified Arabic" w:hAnsi="Simplified Arabic" w:cs="Simplified Arabic"/>
          <w:noProof/>
          <w:sz w:val="28"/>
          <w:szCs w:val="28"/>
        </w:rPr>
      </w:pPr>
      <w:hyperlink w:anchor="_Toc93129687" w:history="1">
        <w:r w:rsidR="005612F9" w:rsidRPr="007A193B">
          <w:rPr>
            <w:rStyle w:val="Hyperlink"/>
            <w:rFonts w:ascii="Simplified Arabic" w:hAnsi="Simplified Arabic" w:cs="Simplified Arabic"/>
            <w:noProof/>
            <w:sz w:val="28"/>
            <w:szCs w:val="28"/>
            <w:rtl/>
          </w:rPr>
          <w:t xml:space="preserve">جدول 4. </w:t>
        </w:r>
        <w:r w:rsidR="005612F9" w:rsidRPr="007A193B">
          <w:rPr>
            <w:rStyle w:val="Hyperlink"/>
            <w:rFonts w:ascii="Simplified Arabic" w:hAnsi="Simplified Arabic" w:cs="Simplified Arabic"/>
            <w:noProof/>
            <w:sz w:val="28"/>
            <w:szCs w:val="28"/>
          </w:rPr>
          <w:t>20</w:t>
        </w:r>
        <w:r w:rsidR="005612F9" w:rsidRPr="007A193B">
          <w:rPr>
            <w:rStyle w:val="Hyperlink"/>
            <w:rFonts w:ascii="Simplified Arabic" w:hAnsi="Simplified Arabic" w:cs="Simplified Arabic"/>
            <w:noProof/>
            <w:sz w:val="28"/>
            <w:szCs w:val="28"/>
            <w:rtl/>
          </w:rPr>
          <w:t>: نتائج معامل الارتباط بيرسون (</w:t>
        </w:r>
        <w:r w:rsidR="005612F9" w:rsidRPr="007A193B">
          <w:rPr>
            <w:rStyle w:val="Hyperlink"/>
            <w:rFonts w:ascii="Simplified Arabic" w:hAnsi="Simplified Arabic" w:cs="Simplified Arabic"/>
            <w:noProof/>
            <w:sz w:val="28"/>
            <w:szCs w:val="28"/>
          </w:rPr>
          <w:t>Pearson correlation</w:t>
        </w:r>
        <w:r w:rsidR="005612F9" w:rsidRPr="007A193B">
          <w:rPr>
            <w:rStyle w:val="Hyperlink"/>
            <w:rFonts w:ascii="Simplified Arabic" w:hAnsi="Simplified Arabic" w:cs="Simplified Arabic"/>
            <w:noProof/>
            <w:sz w:val="28"/>
            <w:szCs w:val="28"/>
            <w:rtl/>
          </w:rPr>
          <w:t>) للعلاقة بين القيادة الادارية وبين قيم الطلاقة، لدى العاملين في المؤسسات الأهلية الفلسطينية</w:t>
        </w:r>
        <w:r w:rsidR="005612F9" w:rsidRPr="007A193B">
          <w:rPr>
            <w:rFonts w:ascii="Simplified Arabic" w:hAnsi="Simplified Arabic" w:cs="Simplified Arabic"/>
            <w:noProof/>
            <w:webHidden/>
            <w:sz w:val="28"/>
            <w:szCs w:val="28"/>
          </w:rPr>
          <w:tab/>
        </w:r>
        <w:r w:rsidR="005612F9" w:rsidRPr="007A193B">
          <w:rPr>
            <w:rFonts w:ascii="Simplified Arabic" w:hAnsi="Simplified Arabic" w:cs="Simplified Arabic"/>
            <w:noProof/>
            <w:webHidden/>
            <w:sz w:val="28"/>
            <w:szCs w:val="28"/>
          </w:rPr>
          <w:fldChar w:fldCharType="begin"/>
        </w:r>
        <w:r w:rsidR="005612F9" w:rsidRPr="007A193B">
          <w:rPr>
            <w:rFonts w:ascii="Simplified Arabic" w:hAnsi="Simplified Arabic" w:cs="Simplified Arabic"/>
            <w:noProof/>
            <w:webHidden/>
            <w:sz w:val="28"/>
            <w:szCs w:val="28"/>
          </w:rPr>
          <w:instrText xml:space="preserve"> PAGEREF _Toc93129687 \h </w:instrText>
        </w:r>
        <w:r w:rsidR="005612F9" w:rsidRPr="007A193B">
          <w:rPr>
            <w:rFonts w:ascii="Simplified Arabic" w:hAnsi="Simplified Arabic" w:cs="Simplified Arabic"/>
            <w:noProof/>
            <w:webHidden/>
            <w:sz w:val="28"/>
            <w:szCs w:val="28"/>
          </w:rPr>
        </w:r>
        <w:r w:rsidR="005612F9" w:rsidRPr="007A193B">
          <w:rPr>
            <w:rFonts w:ascii="Simplified Arabic" w:hAnsi="Simplified Arabic" w:cs="Simplified Arabic"/>
            <w:noProof/>
            <w:webHidden/>
            <w:sz w:val="28"/>
            <w:szCs w:val="28"/>
          </w:rPr>
          <w:fldChar w:fldCharType="separate"/>
        </w:r>
        <w:r w:rsidR="005612F9">
          <w:rPr>
            <w:rFonts w:ascii="Simplified Arabic" w:hAnsi="Simplified Arabic" w:cs="Simplified Arabic"/>
            <w:noProof/>
            <w:webHidden/>
            <w:sz w:val="28"/>
            <w:szCs w:val="28"/>
            <w:rtl/>
          </w:rPr>
          <w:t>109</w:t>
        </w:r>
        <w:r w:rsidR="005612F9" w:rsidRPr="007A193B">
          <w:rPr>
            <w:rFonts w:ascii="Simplified Arabic" w:hAnsi="Simplified Arabic" w:cs="Simplified Arabic"/>
            <w:noProof/>
            <w:webHidden/>
            <w:sz w:val="28"/>
            <w:szCs w:val="28"/>
          </w:rPr>
          <w:fldChar w:fldCharType="end"/>
        </w:r>
      </w:hyperlink>
    </w:p>
    <w:p w:rsidR="005612F9" w:rsidRPr="007A193B" w:rsidRDefault="00AF1F5A" w:rsidP="005612F9">
      <w:pPr>
        <w:pStyle w:val="TableofFigures"/>
        <w:pBdr>
          <w:top w:val="single" w:sz="4" w:space="1" w:color="auto"/>
          <w:left w:val="single" w:sz="4" w:space="1" w:color="auto"/>
          <w:bottom w:val="single" w:sz="4" w:space="1" w:color="auto"/>
          <w:right w:val="single" w:sz="4" w:space="1" w:color="auto"/>
          <w:between w:val="single" w:sz="4" w:space="1" w:color="auto"/>
          <w:bar w:val="single" w:sz="4" w:color="auto"/>
        </w:pBdr>
        <w:tabs>
          <w:tab w:val="right" w:leader="dot" w:pos="9350"/>
        </w:tabs>
        <w:bidi/>
        <w:rPr>
          <w:rFonts w:ascii="Simplified Arabic" w:hAnsi="Simplified Arabic" w:cs="Simplified Arabic"/>
          <w:noProof/>
          <w:sz w:val="28"/>
          <w:szCs w:val="28"/>
        </w:rPr>
      </w:pPr>
      <w:hyperlink w:anchor="_Toc93129688" w:history="1">
        <w:r w:rsidR="005612F9" w:rsidRPr="007A193B">
          <w:rPr>
            <w:rStyle w:val="Hyperlink"/>
            <w:rFonts w:ascii="Simplified Arabic" w:hAnsi="Simplified Arabic" w:cs="Simplified Arabic"/>
            <w:noProof/>
            <w:sz w:val="28"/>
            <w:szCs w:val="28"/>
            <w:rtl/>
          </w:rPr>
          <w:t xml:space="preserve">جدول 4. </w:t>
        </w:r>
        <w:r w:rsidR="005612F9" w:rsidRPr="007A193B">
          <w:rPr>
            <w:rStyle w:val="Hyperlink"/>
            <w:rFonts w:ascii="Simplified Arabic" w:hAnsi="Simplified Arabic" w:cs="Simplified Arabic"/>
            <w:noProof/>
            <w:sz w:val="28"/>
            <w:szCs w:val="28"/>
          </w:rPr>
          <w:t>21</w:t>
        </w:r>
        <w:r w:rsidR="005612F9" w:rsidRPr="007A193B">
          <w:rPr>
            <w:rStyle w:val="Hyperlink"/>
            <w:rFonts w:ascii="Simplified Arabic" w:hAnsi="Simplified Arabic" w:cs="Simplified Arabic"/>
            <w:noProof/>
            <w:sz w:val="28"/>
            <w:szCs w:val="28"/>
            <w:rtl/>
          </w:rPr>
          <w:t>: نتائج اختبار ت (</w:t>
        </w:r>
        <w:r w:rsidR="005612F9" w:rsidRPr="007A193B">
          <w:rPr>
            <w:rStyle w:val="Hyperlink"/>
            <w:rFonts w:ascii="Simplified Arabic" w:hAnsi="Simplified Arabic" w:cs="Simplified Arabic"/>
            <w:noProof/>
            <w:sz w:val="28"/>
            <w:szCs w:val="28"/>
          </w:rPr>
          <w:t>t-test</w:t>
        </w:r>
        <w:r w:rsidR="005612F9" w:rsidRPr="007A193B">
          <w:rPr>
            <w:rStyle w:val="Hyperlink"/>
            <w:rFonts w:ascii="Simplified Arabic" w:hAnsi="Simplified Arabic" w:cs="Simplified Arabic"/>
            <w:noProof/>
            <w:sz w:val="28"/>
            <w:szCs w:val="28"/>
            <w:rtl/>
          </w:rPr>
          <w:t>) للعلاقة بين القيادة الإدارية ودورها في تعزيز الإبداع الإداري لدى العاملين، في المؤسسات الأهلية الفلسطينية تعزى لمتغير الجنس</w:t>
        </w:r>
        <w:r w:rsidR="005612F9" w:rsidRPr="007A193B">
          <w:rPr>
            <w:rFonts w:ascii="Simplified Arabic" w:hAnsi="Simplified Arabic" w:cs="Simplified Arabic"/>
            <w:noProof/>
            <w:webHidden/>
            <w:sz w:val="28"/>
            <w:szCs w:val="28"/>
          </w:rPr>
          <w:tab/>
        </w:r>
        <w:r w:rsidR="005612F9" w:rsidRPr="007A193B">
          <w:rPr>
            <w:rFonts w:ascii="Simplified Arabic" w:hAnsi="Simplified Arabic" w:cs="Simplified Arabic"/>
            <w:noProof/>
            <w:webHidden/>
            <w:sz w:val="28"/>
            <w:szCs w:val="28"/>
          </w:rPr>
          <w:fldChar w:fldCharType="begin"/>
        </w:r>
        <w:r w:rsidR="005612F9" w:rsidRPr="007A193B">
          <w:rPr>
            <w:rFonts w:ascii="Simplified Arabic" w:hAnsi="Simplified Arabic" w:cs="Simplified Arabic"/>
            <w:noProof/>
            <w:webHidden/>
            <w:sz w:val="28"/>
            <w:szCs w:val="28"/>
          </w:rPr>
          <w:instrText xml:space="preserve"> PAGEREF _Toc93129688 \h </w:instrText>
        </w:r>
        <w:r w:rsidR="005612F9" w:rsidRPr="007A193B">
          <w:rPr>
            <w:rFonts w:ascii="Simplified Arabic" w:hAnsi="Simplified Arabic" w:cs="Simplified Arabic"/>
            <w:noProof/>
            <w:webHidden/>
            <w:sz w:val="28"/>
            <w:szCs w:val="28"/>
          </w:rPr>
        </w:r>
        <w:r w:rsidR="005612F9" w:rsidRPr="007A193B">
          <w:rPr>
            <w:rFonts w:ascii="Simplified Arabic" w:hAnsi="Simplified Arabic" w:cs="Simplified Arabic"/>
            <w:noProof/>
            <w:webHidden/>
            <w:sz w:val="28"/>
            <w:szCs w:val="28"/>
          </w:rPr>
          <w:fldChar w:fldCharType="separate"/>
        </w:r>
        <w:r w:rsidR="005612F9">
          <w:rPr>
            <w:rFonts w:ascii="Simplified Arabic" w:hAnsi="Simplified Arabic" w:cs="Simplified Arabic"/>
            <w:noProof/>
            <w:webHidden/>
            <w:sz w:val="28"/>
            <w:szCs w:val="28"/>
            <w:rtl/>
          </w:rPr>
          <w:t>110</w:t>
        </w:r>
        <w:r w:rsidR="005612F9" w:rsidRPr="007A193B">
          <w:rPr>
            <w:rFonts w:ascii="Simplified Arabic" w:hAnsi="Simplified Arabic" w:cs="Simplified Arabic"/>
            <w:noProof/>
            <w:webHidden/>
            <w:sz w:val="28"/>
            <w:szCs w:val="28"/>
          </w:rPr>
          <w:fldChar w:fldCharType="end"/>
        </w:r>
      </w:hyperlink>
    </w:p>
    <w:p w:rsidR="005612F9" w:rsidRPr="007A193B" w:rsidRDefault="00AF1F5A" w:rsidP="005612F9">
      <w:pPr>
        <w:pStyle w:val="TableofFigures"/>
        <w:pBdr>
          <w:top w:val="single" w:sz="4" w:space="1" w:color="auto"/>
          <w:left w:val="single" w:sz="4" w:space="1" w:color="auto"/>
          <w:bottom w:val="single" w:sz="4" w:space="1" w:color="auto"/>
          <w:right w:val="single" w:sz="4" w:space="1" w:color="auto"/>
          <w:between w:val="single" w:sz="4" w:space="1" w:color="auto"/>
          <w:bar w:val="single" w:sz="4" w:color="auto"/>
        </w:pBdr>
        <w:tabs>
          <w:tab w:val="right" w:leader="dot" w:pos="9350"/>
        </w:tabs>
        <w:bidi/>
        <w:rPr>
          <w:rFonts w:ascii="Simplified Arabic" w:hAnsi="Simplified Arabic" w:cs="Simplified Arabic"/>
          <w:noProof/>
          <w:sz w:val="28"/>
          <w:szCs w:val="28"/>
        </w:rPr>
      </w:pPr>
      <w:hyperlink w:anchor="_Toc93129689" w:history="1">
        <w:r w:rsidR="005612F9" w:rsidRPr="007A193B">
          <w:rPr>
            <w:rStyle w:val="Hyperlink"/>
            <w:rFonts w:ascii="Simplified Arabic" w:hAnsi="Simplified Arabic" w:cs="Simplified Arabic"/>
            <w:noProof/>
            <w:sz w:val="28"/>
            <w:szCs w:val="28"/>
            <w:rtl/>
          </w:rPr>
          <w:t xml:space="preserve">جدول 4. </w:t>
        </w:r>
        <w:r w:rsidR="005612F9" w:rsidRPr="007A193B">
          <w:rPr>
            <w:rStyle w:val="Hyperlink"/>
            <w:rFonts w:ascii="Simplified Arabic" w:hAnsi="Simplified Arabic" w:cs="Simplified Arabic"/>
            <w:noProof/>
            <w:sz w:val="28"/>
            <w:szCs w:val="28"/>
          </w:rPr>
          <w:t>22</w:t>
        </w:r>
        <w:r w:rsidR="005612F9" w:rsidRPr="007A193B">
          <w:rPr>
            <w:rStyle w:val="Hyperlink"/>
            <w:rFonts w:ascii="Simplified Arabic" w:hAnsi="Simplified Arabic" w:cs="Simplified Arabic"/>
            <w:noProof/>
            <w:sz w:val="28"/>
            <w:szCs w:val="28"/>
            <w:rtl/>
          </w:rPr>
          <w:t>: نتائج اختبار تحليل التباين الأحادي (</w:t>
        </w:r>
        <w:r w:rsidR="005612F9" w:rsidRPr="007A193B">
          <w:rPr>
            <w:rStyle w:val="Hyperlink"/>
            <w:rFonts w:ascii="Simplified Arabic" w:hAnsi="Simplified Arabic" w:cs="Simplified Arabic"/>
            <w:noProof/>
            <w:sz w:val="28"/>
            <w:szCs w:val="28"/>
          </w:rPr>
          <w:t>one way analysis of variance</w:t>
        </w:r>
        <w:r w:rsidR="005612F9" w:rsidRPr="007A193B">
          <w:rPr>
            <w:rStyle w:val="Hyperlink"/>
            <w:rFonts w:ascii="Simplified Arabic" w:hAnsi="Simplified Arabic" w:cs="Simplified Arabic"/>
            <w:noProof/>
            <w:sz w:val="28"/>
            <w:szCs w:val="28"/>
            <w:rtl/>
          </w:rPr>
          <w:t>) للعلاقة بين القيادة الإدارية، ودورها في تعزيز الإبداع الإداري لدى العاملين في المؤسسات الأهلية الفلسطينية تعزى لمتغير المؤهل العلمي</w:t>
        </w:r>
        <w:r w:rsidR="005612F9" w:rsidRPr="007A193B">
          <w:rPr>
            <w:rFonts w:ascii="Simplified Arabic" w:hAnsi="Simplified Arabic" w:cs="Simplified Arabic"/>
            <w:noProof/>
            <w:webHidden/>
            <w:sz w:val="28"/>
            <w:szCs w:val="28"/>
          </w:rPr>
          <w:tab/>
        </w:r>
        <w:r w:rsidR="005612F9" w:rsidRPr="007A193B">
          <w:rPr>
            <w:rFonts w:ascii="Simplified Arabic" w:hAnsi="Simplified Arabic" w:cs="Simplified Arabic"/>
            <w:noProof/>
            <w:webHidden/>
            <w:sz w:val="28"/>
            <w:szCs w:val="28"/>
          </w:rPr>
          <w:fldChar w:fldCharType="begin"/>
        </w:r>
        <w:r w:rsidR="005612F9" w:rsidRPr="007A193B">
          <w:rPr>
            <w:rFonts w:ascii="Simplified Arabic" w:hAnsi="Simplified Arabic" w:cs="Simplified Arabic"/>
            <w:noProof/>
            <w:webHidden/>
            <w:sz w:val="28"/>
            <w:szCs w:val="28"/>
          </w:rPr>
          <w:instrText xml:space="preserve"> PAGEREF _Toc93129689 \h </w:instrText>
        </w:r>
        <w:r w:rsidR="005612F9" w:rsidRPr="007A193B">
          <w:rPr>
            <w:rFonts w:ascii="Simplified Arabic" w:hAnsi="Simplified Arabic" w:cs="Simplified Arabic"/>
            <w:noProof/>
            <w:webHidden/>
            <w:sz w:val="28"/>
            <w:szCs w:val="28"/>
          </w:rPr>
        </w:r>
        <w:r w:rsidR="005612F9" w:rsidRPr="007A193B">
          <w:rPr>
            <w:rFonts w:ascii="Simplified Arabic" w:hAnsi="Simplified Arabic" w:cs="Simplified Arabic"/>
            <w:noProof/>
            <w:webHidden/>
            <w:sz w:val="28"/>
            <w:szCs w:val="28"/>
          </w:rPr>
          <w:fldChar w:fldCharType="separate"/>
        </w:r>
        <w:r w:rsidR="005612F9">
          <w:rPr>
            <w:rFonts w:ascii="Simplified Arabic" w:hAnsi="Simplified Arabic" w:cs="Simplified Arabic"/>
            <w:noProof/>
            <w:webHidden/>
            <w:sz w:val="28"/>
            <w:szCs w:val="28"/>
            <w:rtl/>
          </w:rPr>
          <w:t>111</w:t>
        </w:r>
        <w:r w:rsidR="005612F9" w:rsidRPr="007A193B">
          <w:rPr>
            <w:rFonts w:ascii="Simplified Arabic" w:hAnsi="Simplified Arabic" w:cs="Simplified Arabic"/>
            <w:noProof/>
            <w:webHidden/>
            <w:sz w:val="28"/>
            <w:szCs w:val="28"/>
          </w:rPr>
          <w:fldChar w:fldCharType="end"/>
        </w:r>
      </w:hyperlink>
    </w:p>
    <w:p w:rsidR="005612F9" w:rsidRPr="007A193B" w:rsidRDefault="00AF1F5A" w:rsidP="005612F9">
      <w:pPr>
        <w:pStyle w:val="TableofFigures"/>
        <w:pBdr>
          <w:top w:val="single" w:sz="4" w:space="1" w:color="auto"/>
          <w:left w:val="single" w:sz="4" w:space="1" w:color="auto"/>
          <w:bottom w:val="single" w:sz="4" w:space="1" w:color="auto"/>
          <w:right w:val="single" w:sz="4" w:space="1" w:color="auto"/>
          <w:between w:val="single" w:sz="4" w:space="1" w:color="auto"/>
          <w:bar w:val="single" w:sz="4" w:color="auto"/>
        </w:pBdr>
        <w:tabs>
          <w:tab w:val="right" w:leader="dot" w:pos="9350"/>
        </w:tabs>
        <w:bidi/>
        <w:rPr>
          <w:rFonts w:ascii="Simplified Arabic" w:hAnsi="Simplified Arabic" w:cs="Simplified Arabic"/>
          <w:noProof/>
          <w:sz w:val="28"/>
          <w:szCs w:val="28"/>
        </w:rPr>
      </w:pPr>
      <w:hyperlink w:anchor="_Toc93129690" w:history="1">
        <w:r w:rsidR="005612F9" w:rsidRPr="007A193B">
          <w:rPr>
            <w:rStyle w:val="Hyperlink"/>
            <w:rFonts w:ascii="Simplified Arabic" w:hAnsi="Simplified Arabic" w:cs="Simplified Arabic"/>
            <w:noProof/>
            <w:sz w:val="28"/>
            <w:szCs w:val="28"/>
            <w:rtl/>
          </w:rPr>
          <w:t xml:space="preserve">جدول 4. </w:t>
        </w:r>
        <w:r w:rsidR="005612F9" w:rsidRPr="007A193B">
          <w:rPr>
            <w:rStyle w:val="Hyperlink"/>
            <w:rFonts w:ascii="Simplified Arabic" w:hAnsi="Simplified Arabic" w:cs="Simplified Arabic"/>
            <w:noProof/>
            <w:sz w:val="28"/>
            <w:szCs w:val="28"/>
          </w:rPr>
          <w:t>23</w:t>
        </w:r>
        <w:r w:rsidR="005612F9" w:rsidRPr="007A193B">
          <w:rPr>
            <w:rStyle w:val="Hyperlink"/>
            <w:rFonts w:ascii="Simplified Arabic" w:hAnsi="Simplified Arabic" w:cs="Simplified Arabic"/>
            <w:noProof/>
            <w:sz w:val="28"/>
            <w:szCs w:val="28"/>
            <w:rtl/>
          </w:rPr>
          <w:t>: الأعداد والمتوسطات الحسابية والانحرافات المعيارية للعلاقة بين القيادة الإدارية ودورها في تعزيز الإبداع الإداري، لدى العاملين في المؤسسات الأهلية الفلسطينية تعزى لمتغير المؤهل العلمي</w:t>
        </w:r>
        <w:r w:rsidR="005612F9" w:rsidRPr="007A193B">
          <w:rPr>
            <w:rFonts w:ascii="Simplified Arabic" w:hAnsi="Simplified Arabic" w:cs="Simplified Arabic"/>
            <w:noProof/>
            <w:webHidden/>
            <w:sz w:val="28"/>
            <w:szCs w:val="28"/>
          </w:rPr>
          <w:tab/>
        </w:r>
        <w:r w:rsidR="005612F9" w:rsidRPr="007A193B">
          <w:rPr>
            <w:rFonts w:ascii="Simplified Arabic" w:hAnsi="Simplified Arabic" w:cs="Simplified Arabic"/>
            <w:noProof/>
            <w:webHidden/>
            <w:sz w:val="28"/>
            <w:szCs w:val="28"/>
          </w:rPr>
          <w:fldChar w:fldCharType="begin"/>
        </w:r>
        <w:r w:rsidR="005612F9" w:rsidRPr="007A193B">
          <w:rPr>
            <w:rFonts w:ascii="Simplified Arabic" w:hAnsi="Simplified Arabic" w:cs="Simplified Arabic"/>
            <w:noProof/>
            <w:webHidden/>
            <w:sz w:val="28"/>
            <w:szCs w:val="28"/>
          </w:rPr>
          <w:instrText xml:space="preserve"> PAGEREF _Toc93129690 \h </w:instrText>
        </w:r>
        <w:r w:rsidR="005612F9" w:rsidRPr="007A193B">
          <w:rPr>
            <w:rFonts w:ascii="Simplified Arabic" w:hAnsi="Simplified Arabic" w:cs="Simplified Arabic"/>
            <w:noProof/>
            <w:webHidden/>
            <w:sz w:val="28"/>
            <w:szCs w:val="28"/>
          </w:rPr>
        </w:r>
        <w:r w:rsidR="005612F9" w:rsidRPr="007A193B">
          <w:rPr>
            <w:rFonts w:ascii="Simplified Arabic" w:hAnsi="Simplified Arabic" w:cs="Simplified Arabic"/>
            <w:noProof/>
            <w:webHidden/>
            <w:sz w:val="28"/>
            <w:szCs w:val="28"/>
          </w:rPr>
          <w:fldChar w:fldCharType="separate"/>
        </w:r>
        <w:r w:rsidR="005612F9">
          <w:rPr>
            <w:rFonts w:ascii="Simplified Arabic" w:hAnsi="Simplified Arabic" w:cs="Simplified Arabic"/>
            <w:noProof/>
            <w:webHidden/>
            <w:sz w:val="28"/>
            <w:szCs w:val="28"/>
            <w:rtl/>
          </w:rPr>
          <w:t>112</w:t>
        </w:r>
        <w:r w:rsidR="005612F9" w:rsidRPr="007A193B">
          <w:rPr>
            <w:rFonts w:ascii="Simplified Arabic" w:hAnsi="Simplified Arabic" w:cs="Simplified Arabic"/>
            <w:noProof/>
            <w:webHidden/>
            <w:sz w:val="28"/>
            <w:szCs w:val="28"/>
          </w:rPr>
          <w:fldChar w:fldCharType="end"/>
        </w:r>
      </w:hyperlink>
    </w:p>
    <w:p w:rsidR="005612F9" w:rsidRPr="007A193B" w:rsidRDefault="00AF1F5A" w:rsidP="005612F9">
      <w:pPr>
        <w:pStyle w:val="TableofFigures"/>
        <w:pBdr>
          <w:top w:val="single" w:sz="4" w:space="1" w:color="auto"/>
          <w:left w:val="single" w:sz="4" w:space="1" w:color="auto"/>
          <w:bottom w:val="single" w:sz="4" w:space="1" w:color="auto"/>
          <w:right w:val="single" w:sz="4" w:space="1" w:color="auto"/>
          <w:between w:val="single" w:sz="4" w:space="1" w:color="auto"/>
          <w:bar w:val="single" w:sz="4" w:color="auto"/>
        </w:pBdr>
        <w:tabs>
          <w:tab w:val="right" w:leader="dot" w:pos="9350"/>
        </w:tabs>
        <w:bidi/>
        <w:rPr>
          <w:rFonts w:ascii="Simplified Arabic" w:hAnsi="Simplified Arabic" w:cs="Simplified Arabic"/>
          <w:noProof/>
          <w:sz w:val="28"/>
          <w:szCs w:val="28"/>
        </w:rPr>
      </w:pPr>
      <w:hyperlink w:anchor="_Toc93129691" w:history="1">
        <w:r w:rsidR="005612F9" w:rsidRPr="007A193B">
          <w:rPr>
            <w:rStyle w:val="Hyperlink"/>
            <w:rFonts w:ascii="Simplified Arabic" w:hAnsi="Simplified Arabic" w:cs="Simplified Arabic"/>
            <w:noProof/>
            <w:sz w:val="28"/>
            <w:szCs w:val="28"/>
            <w:rtl/>
          </w:rPr>
          <w:t xml:space="preserve">جدول 4. </w:t>
        </w:r>
        <w:r w:rsidR="005612F9" w:rsidRPr="007A193B">
          <w:rPr>
            <w:rStyle w:val="Hyperlink"/>
            <w:rFonts w:ascii="Simplified Arabic" w:hAnsi="Simplified Arabic" w:cs="Simplified Arabic"/>
            <w:noProof/>
            <w:sz w:val="28"/>
            <w:szCs w:val="28"/>
          </w:rPr>
          <w:t>24</w:t>
        </w:r>
        <w:r w:rsidR="005612F9" w:rsidRPr="007A193B">
          <w:rPr>
            <w:rStyle w:val="Hyperlink"/>
            <w:rFonts w:ascii="Simplified Arabic" w:hAnsi="Simplified Arabic" w:cs="Simplified Arabic"/>
            <w:noProof/>
            <w:sz w:val="28"/>
            <w:szCs w:val="28"/>
            <w:rtl/>
          </w:rPr>
          <w:t>: نتائج اختبار تحليل التباين الأحادي (</w:t>
        </w:r>
        <w:r w:rsidR="005612F9" w:rsidRPr="007A193B">
          <w:rPr>
            <w:rStyle w:val="Hyperlink"/>
            <w:rFonts w:ascii="Simplified Arabic" w:hAnsi="Simplified Arabic" w:cs="Simplified Arabic"/>
            <w:noProof/>
            <w:sz w:val="28"/>
            <w:szCs w:val="28"/>
          </w:rPr>
          <w:t>one way analysis of variance</w:t>
        </w:r>
        <w:r w:rsidR="005612F9" w:rsidRPr="007A193B">
          <w:rPr>
            <w:rStyle w:val="Hyperlink"/>
            <w:rFonts w:ascii="Simplified Arabic" w:hAnsi="Simplified Arabic" w:cs="Simplified Arabic"/>
            <w:noProof/>
            <w:sz w:val="28"/>
            <w:szCs w:val="28"/>
            <w:rtl/>
          </w:rPr>
          <w:t>) للعلاقة بين القيادة الإدارية ودورها في تعزيز الإبداع الإداري، لدى العاملين في المؤسسات الأهلية الفلسطينية تعزى لمتغير سنوات الخبرة</w:t>
        </w:r>
        <w:r w:rsidR="005612F9" w:rsidRPr="007A193B">
          <w:rPr>
            <w:rFonts w:ascii="Simplified Arabic" w:hAnsi="Simplified Arabic" w:cs="Simplified Arabic"/>
            <w:noProof/>
            <w:webHidden/>
            <w:sz w:val="28"/>
            <w:szCs w:val="28"/>
          </w:rPr>
          <w:tab/>
        </w:r>
        <w:r w:rsidR="005612F9" w:rsidRPr="007A193B">
          <w:rPr>
            <w:rFonts w:ascii="Simplified Arabic" w:hAnsi="Simplified Arabic" w:cs="Simplified Arabic"/>
            <w:noProof/>
            <w:webHidden/>
            <w:sz w:val="28"/>
            <w:szCs w:val="28"/>
          </w:rPr>
          <w:fldChar w:fldCharType="begin"/>
        </w:r>
        <w:r w:rsidR="005612F9" w:rsidRPr="007A193B">
          <w:rPr>
            <w:rFonts w:ascii="Simplified Arabic" w:hAnsi="Simplified Arabic" w:cs="Simplified Arabic"/>
            <w:noProof/>
            <w:webHidden/>
            <w:sz w:val="28"/>
            <w:szCs w:val="28"/>
          </w:rPr>
          <w:instrText xml:space="preserve"> PAGEREF _Toc93129691 \h </w:instrText>
        </w:r>
        <w:r w:rsidR="005612F9" w:rsidRPr="007A193B">
          <w:rPr>
            <w:rFonts w:ascii="Simplified Arabic" w:hAnsi="Simplified Arabic" w:cs="Simplified Arabic"/>
            <w:noProof/>
            <w:webHidden/>
            <w:sz w:val="28"/>
            <w:szCs w:val="28"/>
          </w:rPr>
        </w:r>
        <w:r w:rsidR="005612F9" w:rsidRPr="007A193B">
          <w:rPr>
            <w:rFonts w:ascii="Simplified Arabic" w:hAnsi="Simplified Arabic" w:cs="Simplified Arabic"/>
            <w:noProof/>
            <w:webHidden/>
            <w:sz w:val="28"/>
            <w:szCs w:val="28"/>
          </w:rPr>
          <w:fldChar w:fldCharType="separate"/>
        </w:r>
        <w:r w:rsidR="005612F9">
          <w:rPr>
            <w:rFonts w:ascii="Simplified Arabic" w:hAnsi="Simplified Arabic" w:cs="Simplified Arabic"/>
            <w:noProof/>
            <w:webHidden/>
            <w:sz w:val="28"/>
            <w:szCs w:val="28"/>
            <w:rtl/>
          </w:rPr>
          <w:t>113</w:t>
        </w:r>
        <w:r w:rsidR="005612F9" w:rsidRPr="007A193B">
          <w:rPr>
            <w:rFonts w:ascii="Simplified Arabic" w:hAnsi="Simplified Arabic" w:cs="Simplified Arabic"/>
            <w:noProof/>
            <w:webHidden/>
            <w:sz w:val="28"/>
            <w:szCs w:val="28"/>
          </w:rPr>
          <w:fldChar w:fldCharType="end"/>
        </w:r>
      </w:hyperlink>
    </w:p>
    <w:p w:rsidR="005612F9" w:rsidRPr="007A193B" w:rsidRDefault="00AF1F5A" w:rsidP="005612F9">
      <w:pPr>
        <w:pStyle w:val="TableofFigures"/>
        <w:pBdr>
          <w:top w:val="single" w:sz="4" w:space="1" w:color="auto"/>
          <w:left w:val="single" w:sz="4" w:space="1" w:color="auto"/>
          <w:bottom w:val="single" w:sz="4" w:space="1" w:color="auto"/>
          <w:right w:val="single" w:sz="4" w:space="1" w:color="auto"/>
          <w:between w:val="single" w:sz="4" w:space="1" w:color="auto"/>
          <w:bar w:val="single" w:sz="4" w:color="auto"/>
        </w:pBdr>
        <w:tabs>
          <w:tab w:val="right" w:leader="dot" w:pos="9350"/>
        </w:tabs>
        <w:bidi/>
        <w:rPr>
          <w:rFonts w:ascii="Simplified Arabic" w:hAnsi="Simplified Arabic" w:cs="Simplified Arabic"/>
          <w:noProof/>
          <w:sz w:val="28"/>
          <w:szCs w:val="28"/>
        </w:rPr>
      </w:pPr>
      <w:hyperlink w:anchor="_Toc93129692" w:history="1">
        <w:r w:rsidR="005612F9" w:rsidRPr="007A193B">
          <w:rPr>
            <w:rStyle w:val="Hyperlink"/>
            <w:rFonts w:ascii="Simplified Arabic" w:hAnsi="Simplified Arabic" w:cs="Simplified Arabic"/>
            <w:noProof/>
            <w:sz w:val="28"/>
            <w:szCs w:val="28"/>
            <w:rtl/>
          </w:rPr>
          <w:t xml:space="preserve">جدول 4. </w:t>
        </w:r>
        <w:r w:rsidR="005612F9" w:rsidRPr="007A193B">
          <w:rPr>
            <w:rStyle w:val="Hyperlink"/>
            <w:rFonts w:ascii="Simplified Arabic" w:hAnsi="Simplified Arabic" w:cs="Simplified Arabic"/>
            <w:noProof/>
            <w:sz w:val="28"/>
            <w:szCs w:val="28"/>
          </w:rPr>
          <w:t>25</w:t>
        </w:r>
        <w:r w:rsidR="005612F9" w:rsidRPr="007A193B">
          <w:rPr>
            <w:rStyle w:val="Hyperlink"/>
            <w:rFonts w:ascii="Simplified Arabic" w:hAnsi="Simplified Arabic" w:cs="Simplified Arabic"/>
            <w:noProof/>
            <w:sz w:val="28"/>
            <w:szCs w:val="28"/>
            <w:rtl/>
          </w:rPr>
          <w:t>: الأعداد والمتوسطات الحسابية والانحرافات المعيارية للعلاقة بين القيادة الإدارية ودورها في تعزيز الإبداع الإداري لدى العاملين في المؤسسات الأهلية الفلسطينية تعزى لمتغير سنوات الخبرة</w:t>
        </w:r>
        <w:r w:rsidR="005612F9" w:rsidRPr="007A193B">
          <w:rPr>
            <w:rFonts w:ascii="Simplified Arabic" w:hAnsi="Simplified Arabic" w:cs="Simplified Arabic"/>
            <w:noProof/>
            <w:webHidden/>
            <w:sz w:val="28"/>
            <w:szCs w:val="28"/>
          </w:rPr>
          <w:tab/>
        </w:r>
        <w:r w:rsidR="005612F9" w:rsidRPr="007A193B">
          <w:rPr>
            <w:rFonts w:ascii="Simplified Arabic" w:hAnsi="Simplified Arabic" w:cs="Simplified Arabic"/>
            <w:noProof/>
            <w:webHidden/>
            <w:sz w:val="28"/>
            <w:szCs w:val="28"/>
          </w:rPr>
          <w:fldChar w:fldCharType="begin"/>
        </w:r>
        <w:r w:rsidR="005612F9" w:rsidRPr="007A193B">
          <w:rPr>
            <w:rFonts w:ascii="Simplified Arabic" w:hAnsi="Simplified Arabic" w:cs="Simplified Arabic"/>
            <w:noProof/>
            <w:webHidden/>
            <w:sz w:val="28"/>
            <w:szCs w:val="28"/>
          </w:rPr>
          <w:instrText xml:space="preserve"> PAGEREF _Toc93129692 \h </w:instrText>
        </w:r>
        <w:r w:rsidR="005612F9" w:rsidRPr="007A193B">
          <w:rPr>
            <w:rFonts w:ascii="Simplified Arabic" w:hAnsi="Simplified Arabic" w:cs="Simplified Arabic"/>
            <w:noProof/>
            <w:webHidden/>
            <w:sz w:val="28"/>
            <w:szCs w:val="28"/>
          </w:rPr>
        </w:r>
        <w:r w:rsidR="005612F9" w:rsidRPr="007A193B">
          <w:rPr>
            <w:rFonts w:ascii="Simplified Arabic" w:hAnsi="Simplified Arabic" w:cs="Simplified Arabic"/>
            <w:noProof/>
            <w:webHidden/>
            <w:sz w:val="28"/>
            <w:szCs w:val="28"/>
          </w:rPr>
          <w:fldChar w:fldCharType="separate"/>
        </w:r>
        <w:r w:rsidR="005612F9">
          <w:rPr>
            <w:rFonts w:ascii="Simplified Arabic" w:hAnsi="Simplified Arabic" w:cs="Simplified Arabic"/>
            <w:noProof/>
            <w:webHidden/>
            <w:sz w:val="28"/>
            <w:szCs w:val="28"/>
            <w:rtl/>
          </w:rPr>
          <w:t>113</w:t>
        </w:r>
        <w:r w:rsidR="005612F9" w:rsidRPr="007A193B">
          <w:rPr>
            <w:rFonts w:ascii="Simplified Arabic" w:hAnsi="Simplified Arabic" w:cs="Simplified Arabic"/>
            <w:noProof/>
            <w:webHidden/>
            <w:sz w:val="28"/>
            <w:szCs w:val="28"/>
          </w:rPr>
          <w:fldChar w:fldCharType="end"/>
        </w:r>
      </w:hyperlink>
    </w:p>
    <w:p w:rsidR="005612F9" w:rsidRPr="007A193B" w:rsidRDefault="00AF1F5A" w:rsidP="005612F9">
      <w:pPr>
        <w:pStyle w:val="TableofFigures"/>
        <w:pBdr>
          <w:top w:val="single" w:sz="4" w:space="1" w:color="auto"/>
          <w:left w:val="single" w:sz="4" w:space="1" w:color="auto"/>
          <w:bottom w:val="single" w:sz="4" w:space="1" w:color="auto"/>
          <w:right w:val="single" w:sz="4" w:space="1" w:color="auto"/>
          <w:between w:val="single" w:sz="4" w:space="1" w:color="auto"/>
          <w:bar w:val="single" w:sz="4" w:color="auto"/>
        </w:pBdr>
        <w:tabs>
          <w:tab w:val="right" w:leader="dot" w:pos="9350"/>
        </w:tabs>
        <w:bidi/>
        <w:rPr>
          <w:rFonts w:ascii="Simplified Arabic" w:hAnsi="Simplified Arabic" w:cs="Simplified Arabic"/>
          <w:noProof/>
          <w:sz w:val="28"/>
          <w:szCs w:val="28"/>
        </w:rPr>
      </w:pPr>
      <w:hyperlink w:anchor="_Toc93129693" w:history="1">
        <w:r w:rsidR="005612F9" w:rsidRPr="007A193B">
          <w:rPr>
            <w:rStyle w:val="Hyperlink"/>
            <w:rFonts w:ascii="Simplified Arabic" w:hAnsi="Simplified Arabic" w:cs="Simplified Arabic"/>
            <w:noProof/>
            <w:sz w:val="28"/>
            <w:szCs w:val="28"/>
            <w:rtl/>
          </w:rPr>
          <w:t xml:space="preserve">جدول 4. </w:t>
        </w:r>
        <w:r w:rsidR="005612F9" w:rsidRPr="007A193B">
          <w:rPr>
            <w:rStyle w:val="Hyperlink"/>
            <w:rFonts w:ascii="Simplified Arabic" w:hAnsi="Simplified Arabic" w:cs="Simplified Arabic"/>
            <w:noProof/>
            <w:sz w:val="28"/>
            <w:szCs w:val="28"/>
          </w:rPr>
          <w:t>26</w:t>
        </w:r>
        <w:r w:rsidR="005612F9" w:rsidRPr="007A193B">
          <w:rPr>
            <w:rStyle w:val="Hyperlink"/>
            <w:rFonts w:ascii="Simplified Arabic" w:hAnsi="Simplified Arabic" w:cs="Simplified Arabic"/>
            <w:noProof/>
            <w:sz w:val="28"/>
            <w:szCs w:val="28"/>
            <w:rtl/>
          </w:rPr>
          <w:t>: نتائج اختبار تحليل التباين الأحادي (</w:t>
        </w:r>
        <w:r w:rsidR="005612F9" w:rsidRPr="007A193B">
          <w:rPr>
            <w:rStyle w:val="Hyperlink"/>
            <w:rFonts w:ascii="Simplified Arabic" w:hAnsi="Simplified Arabic" w:cs="Simplified Arabic"/>
            <w:noProof/>
            <w:sz w:val="28"/>
            <w:szCs w:val="28"/>
          </w:rPr>
          <w:t>one way analysis of variance</w:t>
        </w:r>
        <w:r w:rsidR="005612F9" w:rsidRPr="007A193B">
          <w:rPr>
            <w:rStyle w:val="Hyperlink"/>
            <w:rFonts w:ascii="Simplified Arabic" w:hAnsi="Simplified Arabic" w:cs="Simplified Arabic"/>
            <w:noProof/>
            <w:sz w:val="28"/>
            <w:szCs w:val="28"/>
            <w:rtl/>
          </w:rPr>
          <w:t>) للعلاقة بين القيادة الإدارية، ودورها في تعزيز الإبداع الإداري، لدى العاملين في المؤسسات الأهلية الفلسطينية تعزى لمتغير المستوى الوظيفي</w:t>
        </w:r>
        <w:r w:rsidR="005612F9" w:rsidRPr="007A193B">
          <w:rPr>
            <w:rFonts w:ascii="Simplified Arabic" w:hAnsi="Simplified Arabic" w:cs="Simplified Arabic"/>
            <w:noProof/>
            <w:webHidden/>
            <w:sz w:val="28"/>
            <w:szCs w:val="28"/>
          </w:rPr>
          <w:tab/>
        </w:r>
        <w:r w:rsidR="005612F9" w:rsidRPr="007A193B">
          <w:rPr>
            <w:rFonts w:ascii="Simplified Arabic" w:hAnsi="Simplified Arabic" w:cs="Simplified Arabic"/>
            <w:noProof/>
            <w:webHidden/>
            <w:sz w:val="28"/>
            <w:szCs w:val="28"/>
          </w:rPr>
          <w:fldChar w:fldCharType="begin"/>
        </w:r>
        <w:r w:rsidR="005612F9" w:rsidRPr="007A193B">
          <w:rPr>
            <w:rFonts w:ascii="Simplified Arabic" w:hAnsi="Simplified Arabic" w:cs="Simplified Arabic"/>
            <w:noProof/>
            <w:webHidden/>
            <w:sz w:val="28"/>
            <w:szCs w:val="28"/>
          </w:rPr>
          <w:instrText xml:space="preserve"> PAGEREF _Toc93129693 \h </w:instrText>
        </w:r>
        <w:r w:rsidR="005612F9" w:rsidRPr="007A193B">
          <w:rPr>
            <w:rFonts w:ascii="Simplified Arabic" w:hAnsi="Simplified Arabic" w:cs="Simplified Arabic"/>
            <w:noProof/>
            <w:webHidden/>
            <w:sz w:val="28"/>
            <w:szCs w:val="28"/>
          </w:rPr>
        </w:r>
        <w:r w:rsidR="005612F9" w:rsidRPr="007A193B">
          <w:rPr>
            <w:rFonts w:ascii="Simplified Arabic" w:hAnsi="Simplified Arabic" w:cs="Simplified Arabic"/>
            <w:noProof/>
            <w:webHidden/>
            <w:sz w:val="28"/>
            <w:szCs w:val="28"/>
          </w:rPr>
          <w:fldChar w:fldCharType="separate"/>
        </w:r>
        <w:r w:rsidR="005612F9">
          <w:rPr>
            <w:rFonts w:ascii="Simplified Arabic" w:hAnsi="Simplified Arabic" w:cs="Simplified Arabic"/>
            <w:noProof/>
            <w:webHidden/>
            <w:sz w:val="28"/>
            <w:szCs w:val="28"/>
            <w:rtl/>
          </w:rPr>
          <w:t>114</w:t>
        </w:r>
        <w:r w:rsidR="005612F9" w:rsidRPr="007A193B">
          <w:rPr>
            <w:rFonts w:ascii="Simplified Arabic" w:hAnsi="Simplified Arabic" w:cs="Simplified Arabic"/>
            <w:noProof/>
            <w:webHidden/>
            <w:sz w:val="28"/>
            <w:szCs w:val="28"/>
          </w:rPr>
          <w:fldChar w:fldCharType="end"/>
        </w:r>
      </w:hyperlink>
    </w:p>
    <w:p w:rsidR="005612F9" w:rsidRPr="007A193B" w:rsidRDefault="00AF1F5A" w:rsidP="005612F9">
      <w:pPr>
        <w:pStyle w:val="TableofFigures"/>
        <w:pBdr>
          <w:top w:val="single" w:sz="4" w:space="1" w:color="auto"/>
          <w:left w:val="single" w:sz="4" w:space="1" w:color="auto"/>
          <w:bottom w:val="single" w:sz="4" w:space="1" w:color="auto"/>
          <w:right w:val="single" w:sz="4" w:space="1" w:color="auto"/>
          <w:between w:val="single" w:sz="4" w:space="1" w:color="auto"/>
          <w:bar w:val="single" w:sz="4" w:color="auto"/>
        </w:pBdr>
        <w:tabs>
          <w:tab w:val="right" w:leader="dot" w:pos="9350"/>
        </w:tabs>
        <w:bidi/>
        <w:rPr>
          <w:rFonts w:ascii="Simplified Arabic" w:hAnsi="Simplified Arabic" w:cs="Simplified Arabic"/>
          <w:noProof/>
          <w:sz w:val="28"/>
          <w:szCs w:val="28"/>
        </w:rPr>
      </w:pPr>
      <w:hyperlink w:anchor="_Toc93129694" w:history="1">
        <w:r w:rsidR="005612F9" w:rsidRPr="007A193B">
          <w:rPr>
            <w:rStyle w:val="Hyperlink"/>
            <w:rFonts w:ascii="Simplified Arabic" w:hAnsi="Simplified Arabic" w:cs="Simplified Arabic"/>
            <w:noProof/>
            <w:sz w:val="28"/>
            <w:szCs w:val="28"/>
            <w:rtl/>
          </w:rPr>
          <w:t xml:space="preserve">جدول 4. </w:t>
        </w:r>
        <w:r w:rsidR="005612F9" w:rsidRPr="007A193B">
          <w:rPr>
            <w:rStyle w:val="Hyperlink"/>
            <w:rFonts w:ascii="Simplified Arabic" w:hAnsi="Simplified Arabic" w:cs="Simplified Arabic"/>
            <w:noProof/>
            <w:sz w:val="28"/>
            <w:szCs w:val="28"/>
          </w:rPr>
          <w:t>27</w:t>
        </w:r>
        <w:r w:rsidR="005612F9" w:rsidRPr="007A193B">
          <w:rPr>
            <w:rStyle w:val="Hyperlink"/>
            <w:rFonts w:ascii="Simplified Arabic" w:hAnsi="Simplified Arabic" w:cs="Simplified Arabic"/>
            <w:noProof/>
            <w:sz w:val="28"/>
            <w:szCs w:val="28"/>
            <w:rtl/>
          </w:rPr>
          <w:t>: الأعداد والمتوسطات الحسابية والانحرافات المعيارية للعلاقة بين القيادة الإدارية ودورها في تعزيز الإبداع الإداري، لدى العاملين في المؤسسات الأهلية الفلسطينية، تعزى لمتغير المستوى الوظيفي</w:t>
        </w:r>
        <w:r w:rsidR="005612F9" w:rsidRPr="007A193B">
          <w:rPr>
            <w:rFonts w:ascii="Simplified Arabic" w:hAnsi="Simplified Arabic" w:cs="Simplified Arabic"/>
            <w:noProof/>
            <w:webHidden/>
            <w:sz w:val="28"/>
            <w:szCs w:val="28"/>
          </w:rPr>
          <w:tab/>
        </w:r>
        <w:r w:rsidR="005612F9" w:rsidRPr="007A193B">
          <w:rPr>
            <w:rFonts w:ascii="Simplified Arabic" w:hAnsi="Simplified Arabic" w:cs="Simplified Arabic"/>
            <w:noProof/>
            <w:webHidden/>
            <w:sz w:val="28"/>
            <w:szCs w:val="28"/>
          </w:rPr>
          <w:fldChar w:fldCharType="begin"/>
        </w:r>
        <w:r w:rsidR="005612F9" w:rsidRPr="007A193B">
          <w:rPr>
            <w:rFonts w:ascii="Simplified Arabic" w:hAnsi="Simplified Arabic" w:cs="Simplified Arabic"/>
            <w:noProof/>
            <w:webHidden/>
            <w:sz w:val="28"/>
            <w:szCs w:val="28"/>
          </w:rPr>
          <w:instrText xml:space="preserve"> PAGEREF _Toc93129694 \h </w:instrText>
        </w:r>
        <w:r w:rsidR="005612F9" w:rsidRPr="007A193B">
          <w:rPr>
            <w:rFonts w:ascii="Simplified Arabic" w:hAnsi="Simplified Arabic" w:cs="Simplified Arabic"/>
            <w:noProof/>
            <w:webHidden/>
            <w:sz w:val="28"/>
            <w:szCs w:val="28"/>
          </w:rPr>
        </w:r>
        <w:r w:rsidR="005612F9" w:rsidRPr="007A193B">
          <w:rPr>
            <w:rFonts w:ascii="Simplified Arabic" w:hAnsi="Simplified Arabic" w:cs="Simplified Arabic"/>
            <w:noProof/>
            <w:webHidden/>
            <w:sz w:val="28"/>
            <w:szCs w:val="28"/>
          </w:rPr>
          <w:fldChar w:fldCharType="separate"/>
        </w:r>
        <w:r w:rsidR="005612F9">
          <w:rPr>
            <w:rFonts w:ascii="Simplified Arabic" w:hAnsi="Simplified Arabic" w:cs="Simplified Arabic"/>
            <w:noProof/>
            <w:webHidden/>
            <w:sz w:val="28"/>
            <w:szCs w:val="28"/>
            <w:rtl/>
          </w:rPr>
          <w:t>115</w:t>
        </w:r>
        <w:r w:rsidR="005612F9" w:rsidRPr="007A193B">
          <w:rPr>
            <w:rFonts w:ascii="Simplified Arabic" w:hAnsi="Simplified Arabic" w:cs="Simplified Arabic"/>
            <w:noProof/>
            <w:webHidden/>
            <w:sz w:val="28"/>
            <w:szCs w:val="28"/>
          </w:rPr>
          <w:fldChar w:fldCharType="end"/>
        </w:r>
      </w:hyperlink>
    </w:p>
    <w:p w:rsidR="005612F9" w:rsidRPr="007A193B" w:rsidRDefault="005612F9" w:rsidP="005612F9">
      <w:pPr>
        <w:pBdr>
          <w:top w:val="single" w:sz="4" w:space="1" w:color="auto"/>
          <w:left w:val="single" w:sz="4" w:space="1" w:color="auto"/>
          <w:bottom w:val="single" w:sz="4" w:space="1" w:color="auto"/>
          <w:right w:val="single" w:sz="4" w:space="1" w:color="auto"/>
          <w:between w:val="single" w:sz="4" w:space="1" w:color="auto"/>
          <w:bar w:val="single" w:sz="4" w:color="auto"/>
        </w:pBdr>
        <w:bidi/>
        <w:spacing w:before="240" w:line="360" w:lineRule="auto"/>
        <w:jc w:val="both"/>
        <w:rPr>
          <w:rFonts w:ascii="Simplified Arabic" w:hAnsi="Simplified Arabic" w:cs="Simplified Arabic"/>
          <w:sz w:val="28"/>
          <w:szCs w:val="28"/>
          <w:rtl/>
        </w:rPr>
      </w:pPr>
      <w:r w:rsidRPr="007A193B">
        <w:rPr>
          <w:rFonts w:ascii="Simplified Arabic" w:hAnsi="Simplified Arabic" w:cs="Simplified Arabic"/>
          <w:sz w:val="28"/>
          <w:szCs w:val="28"/>
          <w:rtl/>
        </w:rPr>
        <w:fldChar w:fldCharType="end"/>
      </w:r>
    </w:p>
    <w:bookmarkStart w:id="127" w:name="_Toc93407376" w:displacedByCustomXml="next"/>
    <w:sdt>
      <w:sdtPr>
        <w:rPr>
          <w:rFonts w:asciiTheme="minorHAnsi" w:eastAsiaTheme="minorHAnsi" w:hAnsiTheme="minorHAnsi" w:cstheme="minorBidi"/>
          <w:b w:val="0"/>
          <w:bCs w:val="0"/>
          <w:sz w:val="22"/>
          <w:szCs w:val="22"/>
          <w:rtl/>
          <w:lang w:bidi="ar-SA"/>
        </w:rPr>
        <w:id w:val="829259615"/>
        <w:docPartObj>
          <w:docPartGallery w:val="Table of Contents"/>
          <w:docPartUnique/>
        </w:docPartObj>
      </w:sdtPr>
      <w:sdtEndPr>
        <w:rPr>
          <w:noProof/>
          <w:sz w:val="28"/>
          <w:szCs w:val="28"/>
        </w:rPr>
      </w:sdtEndPr>
      <w:sdtContent>
        <w:p w:rsidR="005612F9" w:rsidRPr="005612F9" w:rsidRDefault="005612F9" w:rsidP="005612F9">
          <w:pPr>
            <w:pStyle w:val="Heading1"/>
          </w:pPr>
          <w:r w:rsidRPr="005612F9">
            <w:rPr>
              <w:rFonts w:hint="cs"/>
              <w:rtl/>
            </w:rPr>
            <w:t>فهرس المحتويات</w:t>
          </w:r>
          <w:bookmarkEnd w:id="127"/>
        </w:p>
        <w:p w:rsidR="003A0324" w:rsidRDefault="005612F9" w:rsidP="00090E90">
          <w:pPr>
            <w:pStyle w:val="TOC1"/>
            <w:rPr>
              <w:rFonts w:asciiTheme="minorHAnsi" w:eastAsiaTheme="minorEastAsia" w:hAnsiTheme="minorHAnsi" w:cstheme="minorBidi"/>
              <w:sz w:val="22"/>
              <w:szCs w:val="22"/>
              <w:lang w:bidi="ar-SA"/>
            </w:rPr>
          </w:pPr>
          <w:r w:rsidRPr="005612F9">
            <w:fldChar w:fldCharType="begin"/>
          </w:r>
          <w:r w:rsidRPr="005612F9">
            <w:instrText xml:space="preserve"> TOC \o "1-3" \h \z \u </w:instrText>
          </w:r>
          <w:r w:rsidRPr="005612F9">
            <w:fldChar w:fldCharType="separate"/>
          </w:r>
          <w:hyperlink w:anchor="_Toc93407316" w:history="1">
            <w:r w:rsidR="003A0324" w:rsidRPr="009A5757">
              <w:rPr>
                <w:rStyle w:val="Hyperlink"/>
                <w:rFonts w:asciiTheme="majorHAnsi" w:hAnsiTheme="majorHAnsi" w:cstheme="majorBidi" w:hint="eastAsia"/>
                <w:smallCaps/>
                <w:rtl/>
              </w:rPr>
              <w:t>الإقرار</w:t>
            </w:r>
            <w:r w:rsidR="003A0324">
              <w:rPr>
                <w:webHidden/>
              </w:rPr>
              <w:tab/>
            </w:r>
            <w:r w:rsidR="003A0324">
              <w:rPr>
                <w:webHidden/>
              </w:rPr>
              <w:fldChar w:fldCharType="begin"/>
            </w:r>
            <w:r w:rsidR="003A0324">
              <w:rPr>
                <w:webHidden/>
              </w:rPr>
              <w:instrText xml:space="preserve"> PAGEREF _Toc93407316 \h </w:instrText>
            </w:r>
            <w:r w:rsidR="003A0324">
              <w:rPr>
                <w:webHidden/>
              </w:rPr>
            </w:r>
            <w:r w:rsidR="003A0324">
              <w:rPr>
                <w:webHidden/>
              </w:rPr>
              <w:fldChar w:fldCharType="separate"/>
            </w:r>
            <w:r w:rsidR="00090E90">
              <w:rPr>
                <w:webHidden/>
                <w:rtl/>
              </w:rPr>
              <w:t>أ‌</w:t>
            </w:r>
            <w:r w:rsidR="003A0324">
              <w:rPr>
                <w:webHidden/>
              </w:rPr>
              <w:fldChar w:fldCharType="end"/>
            </w:r>
          </w:hyperlink>
        </w:p>
        <w:p w:rsidR="003A0324" w:rsidRDefault="00AF1F5A" w:rsidP="00090E90">
          <w:pPr>
            <w:pStyle w:val="TOC1"/>
            <w:rPr>
              <w:rFonts w:asciiTheme="minorHAnsi" w:eastAsiaTheme="minorEastAsia" w:hAnsiTheme="minorHAnsi" w:cstheme="minorBidi"/>
              <w:sz w:val="22"/>
              <w:szCs w:val="22"/>
              <w:lang w:bidi="ar-SA"/>
            </w:rPr>
          </w:pPr>
          <w:hyperlink w:anchor="_Toc93407317" w:history="1">
            <w:r w:rsidR="003A0324" w:rsidRPr="009A5757">
              <w:rPr>
                <w:rStyle w:val="Hyperlink"/>
                <w:rFonts w:hint="eastAsia"/>
                <w:smallCaps/>
                <w:rtl/>
              </w:rPr>
              <w:t>الشكر</w:t>
            </w:r>
            <w:r w:rsidR="003A0324">
              <w:rPr>
                <w:webHidden/>
              </w:rPr>
              <w:tab/>
            </w:r>
            <w:r w:rsidR="003A0324">
              <w:rPr>
                <w:webHidden/>
              </w:rPr>
              <w:fldChar w:fldCharType="begin"/>
            </w:r>
            <w:r w:rsidR="003A0324">
              <w:rPr>
                <w:webHidden/>
              </w:rPr>
              <w:instrText xml:space="preserve"> PAGEREF _Toc93407317 \h </w:instrText>
            </w:r>
            <w:r w:rsidR="003A0324">
              <w:rPr>
                <w:webHidden/>
              </w:rPr>
            </w:r>
            <w:r w:rsidR="003A0324">
              <w:rPr>
                <w:webHidden/>
              </w:rPr>
              <w:fldChar w:fldCharType="separate"/>
            </w:r>
            <w:r w:rsidR="00090E90">
              <w:rPr>
                <w:webHidden/>
                <w:rtl/>
              </w:rPr>
              <w:t>ب‌</w:t>
            </w:r>
            <w:r w:rsidR="003A0324">
              <w:rPr>
                <w:webHidden/>
              </w:rPr>
              <w:fldChar w:fldCharType="end"/>
            </w:r>
          </w:hyperlink>
        </w:p>
        <w:p w:rsidR="003A0324" w:rsidRDefault="00AF1F5A" w:rsidP="00090E90">
          <w:pPr>
            <w:pStyle w:val="TOC1"/>
            <w:rPr>
              <w:rFonts w:asciiTheme="minorHAnsi" w:eastAsiaTheme="minorEastAsia" w:hAnsiTheme="minorHAnsi" w:cstheme="minorBidi"/>
              <w:sz w:val="22"/>
              <w:szCs w:val="22"/>
              <w:lang w:bidi="ar-SA"/>
            </w:rPr>
          </w:pPr>
          <w:hyperlink w:anchor="_Toc93407318" w:history="1">
            <w:r w:rsidR="003A0324" w:rsidRPr="009A5757">
              <w:rPr>
                <w:rStyle w:val="Hyperlink"/>
                <w:rFonts w:hint="eastAsia"/>
                <w:rtl/>
              </w:rPr>
              <w:t>ملخص</w:t>
            </w:r>
            <w:r w:rsidR="003A0324" w:rsidRPr="009A5757">
              <w:rPr>
                <w:rStyle w:val="Hyperlink"/>
                <w:rtl/>
              </w:rPr>
              <w:t xml:space="preserve"> </w:t>
            </w:r>
            <w:r w:rsidR="003A0324" w:rsidRPr="009A5757">
              <w:rPr>
                <w:rStyle w:val="Hyperlink"/>
                <w:rFonts w:hint="eastAsia"/>
                <w:rtl/>
              </w:rPr>
              <w:t>الدراسة</w:t>
            </w:r>
            <w:r w:rsidR="003A0324" w:rsidRPr="009A5757">
              <w:rPr>
                <w:rStyle w:val="Hyperlink"/>
                <w:rtl/>
              </w:rPr>
              <w:t>:</w:t>
            </w:r>
            <w:r w:rsidR="003A0324">
              <w:rPr>
                <w:webHidden/>
              </w:rPr>
              <w:tab/>
            </w:r>
            <w:r w:rsidR="003A0324">
              <w:rPr>
                <w:webHidden/>
              </w:rPr>
              <w:fldChar w:fldCharType="begin"/>
            </w:r>
            <w:r w:rsidR="003A0324">
              <w:rPr>
                <w:webHidden/>
              </w:rPr>
              <w:instrText xml:space="preserve"> PAGEREF _Toc93407318 \h </w:instrText>
            </w:r>
            <w:r w:rsidR="003A0324">
              <w:rPr>
                <w:webHidden/>
              </w:rPr>
            </w:r>
            <w:r w:rsidR="003A0324">
              <w:rPr>
                <w:webHidden/>
              </w:rPr>
              <w:fldChar w:fldCharType="separate"/>
            </w:r>
            <w:r w:rsidR="00090E90">
              <w:rPr>
                <w:webHidden/>
                <w:rtl/>
              </w:rPr>
              <w:t>ت‌</w:t>
            </w:r>
            <w:r w:rsidR="003A0324">
              <w:rPr>
                <w:webHidden/>
              </w:rPr>
              <w:fldChar w:fldCharType="end"/>
            </w:r>
          </w:hyperlink>
        </w:p>
        <w:p w:rsidR="003A0324" w:rsidRDefault="00AF1F5A" w:rsidP="00090E90">
          <w:pPr>
            <w:pStyle w:val="TOC1"/>
            <w:rPr>
              <w:rFonts w:asciiTheme="minorHAnsi" w:eastAsiaTheme="minorEastAsia" w:hAnsiTheme="minorHAnsi" w:cstheme="minorBidi"/>
              <w:sz w:val="22"/>
              <w:szCs w:val="22"/>
              <w:lang w:bidi="ar-SA"/>
            </w:rPr>
          </w:pPr>
          <w:hyperlink w:anchor="_Toc93407319" w:history="1">
            <w:r w:rsidR="003A0324" w:rsidRPr="009A5757">
              <w:rPr>
                <w:rStyle w:val="Hyperlink"/>
                <w:rFonts w:hint="eastAsia"/>
                <w:rtl/>
              </w:rPr>
              <w:t>الفصل</w:t>
            </w:r>
            <w:r w:rsidR="003A0324" w:rsidRPr="009A5757">
              <w:rPr>
                <w:rStyle w:val="Hyperlink"/>
                <w:rtl/>
              </w:rPr>
              <w:t xml:space="preserve"> </w:t>
            </w:r>
            <w:r w:rsidR="003A0324" w:rsidRPr="009A5757">
              <w:rPr>
                <w:rStyle w:val="Hyperlink"/>
                <w:rFonts w:hint="eastAsia"/>
                <w:rtl/>
              </w:rPr>
              <w:t>الأول</w:t>
            </w:r>
            <w:r w:rsidR="003A0324">
              <w:rPr>
                <w:webHidden/>
              </w:rPr>
              <w:tab/>
            </w:r>
            <w:r w:rsidR="003A0324">
              <w:rPr>
                <w:webHidden/>
              </w:rPr>
              <w:fldChar w:fldCharType="begin"/>
            </w:r>
            <w:r w:rsidR="003A0324">
              <w:rPr>
                <w:webHidden/>
              </w:rPr>
              <w:instrText xml:space="preserve"> PAGEREF _Toc93407319 \h </w:instrText>
            </w:r>
            <w:r w:rsidR="003A0324">
              <w:rPr>
                <w:webHidden/>
              </w:rPr>
            </w:r>
            <w:r w:rsidR="003A0324">
              <w:rPr>
                <w:webHidden/>
              </w:rPr>
              <w:fldChar w:fldCharType="separate"/>
            </w:r>
            <w:r w:rsidR="00090E90">
              <w:rPr>
                <w:webHidden/>
              </w:rPr>
              <w:t>1</w:t>
            </w:r>
            <w:r w:rsidR="003A0324">
              <w:rPr>
                <w:webHidden/>
              </w:rPr>
              <w:fldChar w:fldCharType="end"/>
            </w:r>
          </w:hyperlink>
        </w:p>
        <w:p w:rsidR="003A0324" w:rsidRDefault="00AF1F5A" w:rsidP="00090E90">
          <w:pPr>
            <w:pStyle w:val="TOC1"/>
            <w:rPr>
              <w:rFonts w:asciiTheme="minorHAnsi" w:eastAsiaTheme="minorEastAsia" w:hAnsiTheme="minorHAnsi" w:cstheme="minorBidi"/>
              <w:sz w:val="22"/>
              <w:szCs w:val="22"/>
              <w:lang w:bidi="ar-SA"/>
            </w:rPr>
          </w:pPr>
          <w:hyperlink w:anchor="_Toc93407320" w:history="1">
            <w:r w:rsidR="003A0324" w:rsidRPr="009A5757">
              <w:rPr>
                <w:rStyle w:val="Hyperlink"/>
                <w:rFonts w:hint="eastAsia"/>
                <w:rtl/>
              </w:rPr>
              <w:t>الإطار</w:t>
            </w:r>
            <w:r w:rsidR="003A0324" w:rsidRPr="009A5757">
              <w:rPr>
                <w:rStyle w:val="Hyperlink"/>
                <w:rtl/>
              </w:rPr>
              <w:t xml:space="preserve"> </w:t>
            </w:r>
            <w:r w:rsidR="003A0324" w:rsidRPr="009A5757">
              <w:rPr>
                <w:rStyle w:val="Hyperlink"/>
                <w:rFonts w:hint="eastAsia"/>
                <w:rtl/>
              </w:rPr>
              <w:t>العام</w:t>
            </w:r>
            <w:r w:rsidR="003A0324" w:rsidRPr="009A5757">
              <w:rPr>
                <w:rStyle w:val="Hyperlink"/>
                <w:rtl/>
              </w:rPr>
              <w:t xml:space="preserve"> </w:t>
            </w:r>
            <w:r w:rsidR="003A0324" w:rsidRPr="009A5757">
              <w:rPr>
                <w:rStyle w:val="Hyperlink"/>
                <w:rFonts w:hint="eastAsia"/>
                <w:rtl/>
              </w:rPr>
              <w:t>للدراسة</w:t>
            </w:r>
            <w:r w:rsidR="003A0324">
              <w:rPr>
                <w:webHidden/>
              </w:rPr>
              <w:tab/>
            </w:r>
            <w:r w:rsidR="003A0324">
              <w:rPr>
                <w:webHidden/>
              </w:rPr>
              <w:fldChar w:fldCharType="begin"/>
            </w:r>
            <w:r w:rsidR="003A0324">
              <w:rPr>
                <w:webHidden/>
              </w:rPr>
              <w:instrText xml:space="preserve"> PAGEREF _Toc93407320 \h </w:instrText>
            </w:r>
            <w:r w:rsidR="003A0324">
              <w:rPr>
                <w:webHidden/>
              </w:rPr>
            </w:r>
            <w:r w:rsidR="003A0324">
              <w:rPr>
                <w:webHidden/>
              </w:rPr>
              <w:fldChar w:fldCharType="separate"/>
            </w:r>
            <w:r w:rsidR="00090E90">
              <w:rPr>
                <w:webHidden/>
              </w:rPr>
              <w:t>1</w:t>
            </w:r>
            <w:r w:rsidR="003A0324">
              <w:rPr>
                <w:webHidden/>
              </w:rPr>
              <w:fldChar w:fldCharType="end"/>
            </w:r>
          </w:hyperlink>
        </w:p>
        <w:p w:rsidR="003A0324" w:rsidRDefault="00AF1F5A" w:rsidP="00090E90">
          <w:pPr>
            <w:pStyle w:val="TOC2"/>
            <w:rPr>
              <w:rFonts w:asciiTheme="minorHAnsi" w:eastAsiaTheme="minorEastAsia" w:hAnsiTheme="minorHAnsi" w:cstheme="minorBidi"/>
              <w:sz w:val="22"/>
              <w:szCs w:val="22"/>
              <w:lang w:bidi="ar-SA"/>
            </w:rPr>
          </w:pPr>
          <w:hyperlink w:anchor="_Toc93407321" w:history="1">
            <w:r w:rsidR="003A0324" w:rsidRPr="009A5757">
              <w:rPr>
                <w:rStyle w:val="Hyperlink"/>
                <w:rtl/>
              </w:rPr>
              <w:t xml:space="preserve">1.1 </w:t>
            </w:r>
            <w:r w:rsidR="003A0324" w:rsidRPr="009A5757">
              <w:rPr>
                <w:rStyle w:val="Hyperlink"/>
                <w:rFonts w:hint="eastAsia"/>
                <w:rtl/>
              </w:rPr>
              <w:t>المقدمة</w:t>
            </w:r>
            <w:r w:rsidR="003A0324">
              <w:rPr>
                <w:webHidden/>
              </w:rPr>
              <w:tab/>
            </w:r>
            <w:r w:rsidR="003A0324">
              <w:rPr>
                <w:webHidden/>
              </w:rPr>
              <w:fldChar w:fldCharType="begin"/>
            </w:r>
            <w:r w:rsidR="003A0324">
              <w:rPr>
                <w:webHidden/>
              </w:rPr>
              <w:instrText xml:space="preserve"> PAGEREF _Toc93407321 \h </w:instrText>
            </w:r>
            <w:r w:rsidR="003A0324">
              <w:rPr>
                <w:webHidden/>
              </w:rPr>
            </w:r>
            <w:r w:rsidR="003A0324">
              <w:rPr>
                <w:webHidden/>
              </w:rPr>
              <w:fldChar w:fldCharType="separate"/>
            </w:r>
            <w:r w:rsidR="00090E90">
              <w:rPr>
                <w:webHidden/>
              </w:rPr>
              <w:t>1</w:t>
            </w:r>
            <w:r w:rsidR="003A0324">
              <w:rPr>
                <w:webHidden/>
              </w:rPr>
              <w:fldChar w:fldCharType="end"/>
            </w:r>
          </w:hyperlink>
        </w:p>
        <w:p w:rsidR="003A0324" w:rsidRDefault="00AF1F5A" w:rsidP="00090E90">
          <w:pPr>
            <w:pStyle w:val="TOC2"/>
            <w:rPr>
              <w:rFonts w:asciiTheme="minorHAnsi" w:eastAsiaTheme="minorEastAsia" w:hAnsiTheme="minorHAnsi" w:cstheme="minorBidi"/>
              <w:sz w:val="22"/>
              <w:szCs w:val="22"/>
              <w:lang w:bidi="ar-SA"/>
            </w:rPr>
          </w:pPr>
          <w:hyperlink w:anchor="_Toc93407322" w:history="1">
            <w:r w:rsidR="003A0324" w:rsidRPr="009A5757">
              <w:rPr>
                <w:rStyle w:val="Hyperlink"/>
                <w:rtl/>
              </w:rPr>
              <w:t xml:space="preserve">2.1 </w:t>
            </w:r>
            <w:r w:rsidR="003A0324" w:rsidRPr="009A5757">
              <w:rPr>
                <w:rStyle w:val="Hyperlink"/>
                <w:rFonts w:hint="eastAsia"/>
                <w:rtl/>
              </w:rPr>
              <w:t>مشكلة</w:t>
            </w:r>
            <w:r w:rsidR="003A0324" w:rsidRPr="009A5757">
              <w:rPr>
                <w:rStyle w:val="Hyperlink"/>
                <w:rtl/>
              </w:rPr>
              <w:t xml:space="preserve"> </w:t>
            </w:r>
            <w:r w:rsidR="003A0324" w:rsidRPr="009A5757">
              <w:rPr>
                <w:rStyle w:val="Hyperlink"/>
                <w:rFonts w:hint="eastAsia"/>
                <w:rtl/>
              </w:rPr>
              <w:t>الدراسة</w:t>
            </w:r>
            <w:r w:rsidR="003A0324">
              <w:rPr>
                <w:webHidden/>
              </w:rPr>
              <w:tab/>
            </w:r>
            <w:r w:rsidR="003A0324">
              <w:rPr>
                <w:webHidden/>
              </w:rPr>
              <w:fldChar w:fldCharType="begin"/>
            </w:r>
            <w:r w:rsidR="003A0324">
              <w:rPr>
                <w:webHidden/>
              </w:rPr>
              <w:instrText xml:space="preserve"> PAGEREF _Toc93407322 \h </w:instrText>
            </w:r>
            <w:r w:rsidR="003A0324">
              <w:rPr>
                <w:webHidden/>
              </w:rPr>
            </w:r>
            <w:r w:rsidR="003A0324">
              <w:rPr>
                <w:webHidden/>
              </w:rPr>
              <w:fldChar w:fldCharType="separate"/>
            </w:r>
            <w:r w:rsidR="00090E90">
              <w:rPr>
                <w:webHidden/>
              </w:rPr>
              <w:t>2</w:t>
            </w:r>
            <w:r w:rsidR="003A0324">
              <w:rPr>
                <w:webHidden/>
              </w:rPr>
              <w:fldChar w:fldCharType="end"/>
            </w:r>
          </w:hyperlink>
        </w:p>
        <w:p w:rsidR="003A0324" w:rsidRDefault="00AF1F5A" w:rsidP="00090E90">
          <w:pPr>
            <w:pStyle w:val="TOC2"/>
            <w:rPr>
              <w:rFonts w:asciiTheme="minorHAnsi" w:eastAsiaTheme="minorEastAsia" w:hAnsiTheme="minorHAnsi" w:cstheme="minorBidi"/>
              <w:sz w:val="22"/>
              <w:szCs w:val="22"/>
              <w:lang w:bidi="ar-SA"/>
            </w:rPr>
          </w:pPr>
          <w:hyperlink w:anchor="_Toc93407323" w:history="1">
            <w:r w:rsidR="003A0324" w:rsidRPr="009A5757">
              <w:rPr>
                <w:rStyle w:val="Hyperlink"/>
                <w:rtl/>
              </w:rPr>
              <w:t xml:space="preserve">3.1 </w:t>
            </w:r>
            <w:r w:rsidR="003A0324" w:rsidRPr="009A5757">
              <w:rPr>
                <w:rStyle w:val="Hyperlink"/>
                <w:rFonts w:hint="eastAsia"/>
                <w:rtl/>
              </w:rPr>
              <w:t>مبررات</w:t>
            </w:r>
            <w:r w:rsidR="003A0324" w:rsidRPr="009A5757">
              <w:rPr>
                <w:rStyle w:val="Hyperlink"/>
                <w:rtl/>
              </w:rPr>
              <w:t xml:space="preserve"> </w:t>
            </w:r>
            <w:r w:rsidR="003A0324" w:rsidRPr="009A5757">
              <w:rPr>
                <w:rStyle w:val="Hyperlink"/>
                <w:rFonts w:hint="eastAsia"/>
                <w:rtl/>
              </w:rPr>
              <w:t>الدراسة</w:t>
            </w:r>
            <w:r w:rsidR="003A0324">
              <w:rPr>
                <w:webHidden/>
              </w:rPr>
              <w:tab/>
            </w:r>
            <w:r w:rsidR="003A0324">
              <w:rPr>
                <w:webHidden/>
              </w:rPr>
              <w:fldChar w:fldCharType="begin"/>
            </w:r>
            <w:r w:rsidR="003A0324">
              <w:rPr>
                <w:webHidden/>
              </w:rPr>
              <w:instrText xml:space="preserve"> PAGEREF _Toc93407323 \h </w:instrText>
            </w:r>
            <w:r w:rsidR="003A0324">
              <w:rPr>
                <w:webHidden/>
              </w:rPr>
            </w:r>
            <w:r w:rsidR="003A0324">
              <w:rPr>
                <w:webHidden/>
              </w:rPr>
              <w:fldChar w:fldCharType="separate"/>
            </w:r>
            <w:r w:rsidR="00090E90">
              <w:rPr>
                <w:webHidden/>
              </w:rPr>
              <w:t>3</w:t>
            </w:r>
            <w:r w:rsidR="003A0324">
              <w:rPr>
                <w:webHidden/>
              </w:rPr>
              <w:fldChar w:fldCharType="end"/>
            </w:r>
          </w:hyperlink>
        </w:p>
        <w:p w:rsidR="003A0324" w:rsidRDefault="00AF1F5A" w:rsidP="00090E90">
          <w:pPr>
            <w:pStyle w:val="TOC2"/>
            <w:rPr>
              <w:rFonts w:asciiTheme="minorHAnsi" w:eastAsiaTheme="minorEastAsia" w:hAnsiTheme="minorHAnsi" w:cstheme="minorBidi"/>
              <w:sz w:val="22"/>
              <w:szCs w:val="22"/>
              <w:lang w:bidi="ar-SA"/>
            </w:rPr>
          </w:pPr>
          <w:hyperlink w:anchor="_Toc93407324" w:history="1">
            <w:r w:rsidR="003A0324" w:rsidRPr="009A5757">
              <w:rPr>
                <w:rStyle w:val="Hyperlink"/>
                <w:rtl/>
              </w:rPr>
              <w:t xml:space="preserve">4.1 </w:t>
            </w:r>
            <w:r w:rsidR="003A0324" w:rsidRPr="009A5757">
              <w:rPr>
                <w:rStyle w:val="Hyperlink"/>
                <w:rFonts w:hint="eastAsia"/>
                <w:rtl/>
              </w:rPr>
              <w:t>أهمية</w:t>
            </w:r>
            <w:r w:rsidR="003A0324" w:rsidRPr="009A5757">
              <w:rPr>
                <w:rStyle w:val="Hyperlink"/>
                <w:rtl/>
              </w:rPr>
              <w:t xml:space="preserve"> </w:t>
            </w:r>
            <w:r w:rsidR="003A0324" w:rsidRPr="009A5757">
              <w:rPr>
                <w:rStyle w:val="Hyperlink"/>
                <w:rFonts w:hint="eastAsia"/>
                <w:rtl/>
              </w:rPr>
              <w:t>الدراسة</w:t>
            </w:r>
            <w:r w:rsidR="003A0324">
              <w:rPr>
                <w:webHidden/>
              </w:rPr>
              <w:tab/>
            </w:r>
            <w:r w:rsidR="003A0324">
              <w:rPr>
                <w:webHidden/>
              </w:rPr>
              <w:fldChar w:fldCharType="begin"/>
            </w:r>
            <w:r w:rsidR="003A0324">
              <w:rPr>
                <w:webHidden/>
              </w:rPr>
              <w:instrText xml:space="preserve"> PAGEREF _Toc93407324 \h </w:instrText>
            </w:r>
            <w:r w:rsidR="003A0324">
              <w:rPr>
                <w:webHidden/>
              </w:rPr>
            </w:r>
            <w:r w:rsidR="003A0324">
              <w:rPr>
                <w:webHidden/>
              </w:rPr>
              <w:fldChar w:fldCharType="separate"/>
            </w:r>
            <w:r w:rsidR="00090E90">
              <w:rPr>
                <w:webHidden/>
              </w:rPr>
              <w:t>4</w:t>
            </w:r>
            <w:r w:rsidR="003A0324">
              <w:rPr>
                <w:webHidden/>
              </w:rPr>
              <w:fldChar w:fldCharType="end"/>
            </w:r>
          </w:hyperlink>
        </w:p>
        <w:p w:rsidR="003A0324" w:rsidRDefault="00AF1F5A" w:rsidP="00090E90">
          <w:pPr>
            <w:pStyle w:val="TOC2"/>
            <w:rPr>
              <w:rFonts w:asciiTheme="minorHAnsi" w:eastAsiaTheme="minorEastAsia" w:hAnsiTheme="minorHAnsi" w:cstheme="minorBidi"/>
              <w:sz w:val="22"/>
              <w:szCs w:val="22"/>
              <w:lang w:bidi="ar-SA"/>
            </w:rPr>
          </w:pPr>
          <w:hyperlink w:anchor="_Toc93407325" w:history="1">
            <w:r w:rsidR="003A0324" w:rsidRPr="009A5757">
              <w:rPr>
                <w:rStyle w:val="Hyperlink"/>
                <w:rtl/>
              </w:rPr>
              <w:t xml:space="preserve">5.1 </w:t>
            </w:r>
            <w:r w:rsidR="003A0324" w:rsidRPr="009A5757">
              <w:rPr>
                <w:rStyle w:val="Hyperlink"/>
                <w:rFonts w:hint="eastAsia"/>
                <w:rtl/>
              </w:rPr>
              <w:t>أهداف</w:t>
            </w:r>
            <w:r w:rsidR="003A0324" w:rsidRPr="009A5757">
              <w:rPr>
                <w:rStyle w:val="Hyperlink"/>
                <w:rtl/>
              </w:rPr>
              <w:t xml:space="preserve"> </w:t>
            </w:r>
            <w:r w:rsidR="003A0324" w:rsidRPr="009A5757">
              <w:rPr>
                <w:rStyle w:val="Hyperlink"/>
                <w:rFonts w:hint="eastAsia"/>
                <w:rtl/>
              </w:rPr>
              <w:t>الدراسة</w:t>
            </w:r>
            <w:r w:rsidR="003A0324">
              <w:rPr>
                <w:webHidden/>
              </w:rPr>
              <w:tab/>
            </w:r>
            <w:r w:rsidR="003A0324">
              <w:rPr>
                <w:webHidden/>
              </w:rPr>
              <w:fldChar w:fldCharType="begin"/>
            </w:r>
            <w:r w:rsidR="003A0324">
              <w:rPr>
                <w:webHidden/>
              </w:rPr>
              <w:instrText xml:space="preserve"> PAGEREF _Toc93407325 \h </w:instrText>
            </w:r>
            <w:r w:rsidR="003A0324">
              <w:rPr>
                <w:webHidden/>
              </w:rPr>
            </w:r>
            <w:r w:rsidR="003A0324">
              <w:rPr>
                <w:webHidden/>
              </w:rPr>
              <w:fldChar w:fldCharType="separate"/>
            </w:r>
            <w:r w:rsidR="00090E90">
              <w:rPr>
                <w:webHidden/>
              </w:rPr>
              <w:t>5</w:t>
            </w:r>
            <w:r w:rsidR="003A0324">
              <w:rPr>
                <w:webHidden/>
              </w:rPr>
              <w:fldChar w:fldCharType="end"/>
            </w:r>
          </w:hyperlink>
        </w:p>
        <w:p w:rsidR="003A0324" w:rsidRDefault="00AF1F5A" w:rsidP="00090E90">
          <w:pPr>
            <w:pStyle w:val="TOC2"/>
            <w:rPr>
              <w:rFonts w:asciiTheme="minorHAnsi" w:eastAsiaTheme="minorEastAsia" w:hAnsiTheme="minorHAnsi" w:cstheme="minorBidi"/>
              <w:sz w:val="22"/>
              <w:szCs w:val="22"/>
              <w:lang w:bidi="ar-SA"/>
            </w:rPr>
          </w:pPr>
          <w:hyperlink w:anchor="_Toc93407326" w:history="1">
            <w:r w:rsidR="003A0324" w:rsidRPr="009A5757">
              <w:rPr>
                <w:rStyle w:val="Hyperlink"/>
                <w:rtl/>
              </w:rPr>
              <w:t xml:space="preserve">6.1 </w:t>
            </w:r>
            <w:r w:rsidR="003A0324" w:rsidRPr="009A5757">
              <w:rPr>
                <w:rStyle w:val="Hyperlink"/>
                <w:rFonts w:hint="eastAsia"/>
                <w:rtl/>
              </w:rPr>
              <w:t>أسئلة</w:t>
            </w:r>
            <w:r w:rsidR="003A0324" w:rsidRPr="009A5757">
              <w:rPr>
                <w:rStyle w:val="Hyperlink"/>
                <w:rtl/>
              </w:rPr>
              <w:t xml:space="preserve"> </w:t>
            </w:r>
            <w:r w:rsidR="003A0324" w:rsidRPr="009A5757">
              <w:rPr>
                <w:rStyle w:val="Hyperlink"/>
                <w:rFonts w:hint="eastAsia"/>
                <w:rtl/>
              </w:rPr>
              <w:t>الدراسة</w:t>
            </w:r>
            <w:r w:rsidR="003A0324">
              <w:rPr>
                <w:webHidden/>
              </w:rPr>
              <w:tab/>
            </w:r>
            <w:r w:rsidR="003A0324">
              <w:rPr>
                <w:webHidden/>
              </w:rPr>
              <w:fldChar w:fldCharType="begin"/>
            </w:r>
            <w:r w:rsidR="003A0324">
              <w:rPr>
                <w:webHidden/>
              </w:rPr>
              <w:instrText xml:space="preserve"> PAGEREF _Toc93407326 \h </w:instrText>
            </w:r>
            <w:r w:rsidR="003A0324">
              <w:rPr>
                <w:webHidden/>
              </w:rPr>
            </w:r>
            <w:r w:rsidR="003A0324">
              <w:rPr>
                <w:webHidden/>
              </w:rPr>
              <w:fldChar w:fldCharType="separate"/>
            </w:r>
            <w:r w:rsidR="00090E90">
              <w:rPr>
                <w:webHidden/>
              </w:rPr>
              <w:t>6</w:t>
            </w:r>
            <w:r w:rsidR="003A0324">
              <w:rPr>
                <w:webHidden/>
              </w:rPr>
              <w:fldChar w:fldCharType="end"/>
            </w:r>
          </w:hyperlink>
        </w:p>
        <w:p w:rsidR="003A0324" w:rsidRDefault="00AF1F5A" w:rsidP="00090E90">
          <w:pPr>
            <w:pStyle w:val="TOC2"/>
            <w:rPr>
              <w:rFonts w:asciiTheme="minorHAnsi" w:eastAsiaTheme="minorEastAsia" w:hAnsiTheme="minorHAnsi" w:cstheme="minorBidi"/>
              <w:sz w:val="22"/>
              <w:szCs w:val="22"/>
              <w:lang w:bidi="ar-SA"/>
            </w:rPr>
          </w:pPr>
          <w:hyperlink w:anchor="_Toc93407327" w:history="1">
            <w:r w:rsidR="003A0324" w:rsidRPr="009A5757">
              <w:rPr>
                <w:rStyle w:val="Hyperlink"/>
                <w:rtl/>
              </w:rPr>
              <w:t xml:space="preserve">7.1 </w:t>
            </w:r>
            <w:r w:rsidR="003A0324" w:rsidRPr="009A5757">
              <w:rPr>
                <w:rStyle w:val="Hyperlink"/>
                <w:rFonts w:hint="eastAsia"/>
                <w:rtl/>
              </w:rPr>
              <w:t>فرضيات</w:t>
            </w:r>
            <w:r w:rsidR="003A0324" w:rsidRPr="009A5757">
              <w:rPr>
                <w:rStyle w:val="Hyperlink"/>
                <w:rtl/>
              </w:rPr>
              <w:t xml:space="preserve"> </w:t>
            </w:r>
            <w:r w:rsidR="003A0324" w:rsidRPr="009A5757">
              <w:rPr>
                <w:rStyle w:val="Hyperlink"/>
                <w:rFonts w:hint="eastAsia"/>
                <w:rtl/>
              </w:rPr>
              <w:t>الدراسة</w:t>
            </w:r>
            <w:r w:rsidR="003A0324">
              <w:rPr>
                <w:webHidden/>
              </w:rPr>
              <w:tab/>
            </w:r>
            <w:r w:rsidR="003A0324">
              <w:rPr>
                <w:webHidden/>
              </w:rPr>
              <w:fldChar w:fldCharType="begin"/>
            </w:r>
            <w:r w:rsidR="003A0324">
              <w:rPr>
                <w:webHidden/>
              </w:rPr>
              <w:instrText xml:space="preserve"> PAGEREF _Toc93407327 \h </w:instrText>
            </w:r>
            <w:r w:rsidR="003A0324">
              <w:rPr>
                <w:webHidden/>
              </w:rPr>
            </w:r>
            <w:r w:rsidR="003A0324">
              <w:rPr>
                <w:webHidden/>
              </w:rPr>
              <w:fldChar w:fldCharType="separate"/>
            </w:r>
            <w:r w:rsidR="00090E90">
              <w:rPr>
                <w:webHidden/>
              </w:rPr>
              <w:t>7</w:t>
            </w:r>
            <w:r w:rsidR="003A0324">
              <w:rPr>
                <w:webHidden/>
              </w:rPr>
              <w:fldChar w:fldCharType="end"/>
            </w:r>
          </w:hyperlink>
        </w:p>
        <w:p w:rsidR="003A0324" w:rsidRDefault="00AF1F5A" w:rsidP="00090E90">
          <w:pPr>
            <w:pStyle w:val="TOC2"/>
            <w:rPr>
              <w:rFonts w:asciiTheme="minorHAnsi" w:eastAsiaTheme="minorEastAsia" w:hAnsiTheme="minorHAnsi" w:cstheme="minorBidi"/>
              <w:sz w:val="22"/>
              <w:szCs w:val="22"/>
              <w:lang w:bidi="ar-SA"/>
            </w:rPr>
          </w:pPr>
          <w:hyperlink w:anchor="_Toc93407328" w:history="1">
            <w:r w:rsidR="003A0324" w:rsidRPr="009A5757">
              <w:rPr>
                <w:rStyle w:val="Hyperlink"/>
                <w:rtl/>
              </w:rPr>
              <w:t xml:space="preserve">8.1 </w:t>
            </w:r>
            <w:r w:rsidR="003A0324" w:rsidRPr="009A5757">
              <w:rPr>
                <w:rStyle w:val="Hyperlink"/>
                <w:rFonts w:hint="eastAsia"/>
                <w:rtl/>
              </w:rPr>
              <w:t>حدود</w:t>
            </w:r>
            <w:r w:rsidR="003A0324" w:rsidRPr="009A5757">
              <w:rPr>
                <w:rStyle w:val="Hyperlink"/>
                <w:rtl/>
              </w:rPr>
              <w:t xml:space="preserve"> </w:t>
            </w:r>
            <w:r w:rsidR="003A0324" w:rsidRPr="009A5757">
              <w:rPr>
                <w:rStyle w:val="Hyperlink"/>
                <w:rFonts w:hint="eastAsia"/>
                <w:rtl/>
              </w:rPr>
              <w:t>الدراسة</w:t>
            </w:r>
            <w:r w:rsidR="003A0324">
              <w:rPr>
                <w:webHidden/>
              </w:rPr>
              <w:tab/>
            </w:r>
            <w:r w:rsidR="003A0324">
              <w:rPr>
                <w:webHidden/>
              </w:rPr>
              <w:fldChar w:fldCharType="begin"/>
            </w:r>
            <w:r w:rsidR="003A0324">
              <w:rPr>
                <w:webHidden/>
              </w:rPr>
              <w:instrText xml:space="preserve"> PAGEREF _Toc93407328 \h </w:instrText>
            </w:r>
            <w:r w:rsidR="003A0324">
              <w:rPr>
                <w:webHidden/>
              </w:rPr>
            </w:r>
            <w:r w:rsidR="003A0324">
              <w:rPr>
                <w:webHidden/>
              </w:rPr>
              <w:fldChar w:fldCharType="separate"/>
            </w:r>
            <w:r w:rsidR="00090E90">
              <w:rPr>
                <w:webHidden/>
              </w:rPr>
              <w:t>9</w:t>
            </w:r>
            <w:r w:rsidR="003A0324">
              <w:rPr>
                <w:webHidden/>
              </w:rPr>
              <w:fldChar w:fldCharType="end"/>
            </w:r>
          </w:hyperlink>
        </w:p>
        <w:p w:rsidR="003A0324" w:rsidRDefault="00AF1F5A" w:rsidP="00090E90">
          <w:pPr>
            <w:pStyle w:val="TOC2"/>
            <w:rPr>
              <w:rFonts w:asciiTheme="minorHAnsi" w:eastAsiaTheme="minorEastAsia" w:hAnsiTheme="minorHAnsi" w:cstheme="minorBidi"/>
              <w:sz w:val="22"/>
              <w:szCs w:val="22"/>
              <w:lang w:bidi="ar-SA"/>
            </w:rPr>
          </w:pPr>
          <w:hyperlink w:anchor="_Toc93407329" w:history="1">
            <w:r w:rsidR="003A0324" w:rsidRPr="009A5757">
              <w:rPr>
                <w:rStyle w:val="Hyperlink"/>
                <w:rtl/>
              </w:rPr>
              <w:t xml:space="preserve">9.1 </w:t>
            </w:r>
            <w:r w:rsidR="003A0324" w:rsidRPr="009A5757">
              <w:rPr>
                <w:rStyle w:val="Hyperlink"/>
                <w:rFonts w:hint="eastAsia"/>
                <w:rtl/>
              </w:rPr>
              <w:t>مصطلحات</w:t>
            </w:r>
            <w:r w:rsidR="003A0324" w:rsidRPr="009A5757">
              <w:rPr>
                <w:rStyle w:val="Hyperlink"/>
                <w:rtl/>
              </w:rPr>
              <w:t xml:space="preserve"> </w:t>
            </w:r>
            <w:r w:rsidR="003A0324" w:rsidRPr="009A5757">
              <w:rPr>
                <w:rStyle w:val="Hyperlink"/>
                <w:rFonts w:hint="eastAsia"/>
                <w:rtl/>
              </w:rPr>
              <w:t>الدراسة</w:t>
            </w:r>
            <w:r w:rsidR="003A0324">
              <w:rPr>
                <w:webHidden/>
              </w:rPr>
              <w:tab/>
            </w:r>
            <w:r w:rsidR="003A0324">
              <w:rPr>
                <w:webHidden/>
              </w:rPr>
              <w:fldChar w:fldCharType="begin"/>
            </w:r>
            <w:r w:rsidR="003A0324">
              <w:rPr>
                <w:webHidden/>
              </w:rPr>
              <w:instrText xml:space="preserve"> PAGEREF _Toc93407329 \h </w:instrText>
            </w:r>
            <w:r w:rsidR="003A0324">
              <w:rPr>
                <w:webHidden/>
              </w:rPr>
            </w:r>
            <w:r w:rsidR="003A0324">
              <w:rPr>
                <w:webHidden/>
              </w:rPr>
              <w:fldChar w:fldCharType="separate"/>
            </w:r>
            <w:r w:rsidR="00090E90">
              <w:rPr>
                <w:webHidden/>
              </w:rPr>
              <w:t>9</w:t>
            </w:r>
            <w:r w:rsidR="003A0324">
              <w:rPr>
                <w:webHidden/>
              </w:rPr>
              <w:fldChar w:fldCharType="end"/>
            </w:r>
          </w:hyperlink>
        </w:p>
        <w:p w:rsidR="003A0324" w:rsidRDefault="00AF1F5A" w:rsidP="00090E90">
          <w:pPr>
            <w:pStyle w:val="TOC1"/>
            <w:rPr>
              <w:rFonts w:asciiTheme="minorHAnsi" w:eastAsiaTheme="minorEastAsia" w:hAnsiTheme="minorHAnsi" w:cstheme="minorBidi"/>
              <w:sz w:val="22"/>
              <w:szCs w:val="22"/>
              <w:lang w:bidi="ar-SA"/>
            </w:rPr>
          </w:pPr>
          <w:hyperlink w:anchor="_Toc93407330" w:history="1">
            <w:r w:rsidR="003A0324" w:rsidRPr="009A5757">
              <w:rPr>
                <w:rStyle w:val="Hyperlink"/>
                <w:rFonts w:hint="eastAsia"/>
                <w:rtl/>
              </w:rPr>
              <w:t>الفصل</w:t>
            </w:r>
            <w:r w:rsidR="003A0324" w:rsidRPr="009A5757">
              <w:rPr>
                <w:rStyle w:val="Hyperlink"/>
                <w:rtl/>
              </w:rPr>
              <w:t xml:space="preserve"> </w:t>
            </w:r>
            <w:r w:rsidR="003A0324" w:rsidRPr="009A5757">
              <w:rPr>
                <w:rStyle w:val="Hyperlink"/>
                <w:rFonts w:hint="eastAsia"/>
                <w:rtl/>
              </w:rPr>
              <w:t>الثاني</w:t>
            </w:r>
            <w:r w:rsidR="003A0324">
              <w:rPr>
                <w:webHidden/>
              </w:rPr>
              <w:tab/>
            </w:r>
            <w:r w:rsidR="003A0324">
              <w:rPr>
                <w:webHidden/>
              </w:rPr>
              <w:fldChar w:fldCharType="begin"/>
            </w:r>
            <w:r w:rsidR="003A0324">
              <w:rPr>
                <w:webHidden/>
              </w:rPr>
              <w:instrText xml:space="preserve"> PAGEREF _Toc93407330 \h </w:instrText>
            </w:r>
            <w:r w:rsidR="003A0324">
              <w:rPr>
                <w:webHidden/>
              </w:rPr>
            </w:r>
            <w:r w:rsidR="003A0324">
              <w:rPr>
                <w:webHidden/>
              </w:rPr>
              <w:fldChar w:fldCharType="separate"/>
            </w:r>
            <w:r w:rsidR="00090E90">
              <w:rPr>
                <w:webHidden/>
              </w:rPr>
              <w:t>12</w:t>
            </w:r>
            <w:r w:rsidR="003A0324">
              <w:rPr>
                <w:webHidden/>
              </w:rPr>
              <w:fldChar w:fldCharType="end"/>
            </w:r>
          </w:hyperlink>
        </w:p>
        <w:p w:rsidR="003A0324" w:rsidRDefault="00AF1F5A" w:rsidP="00090E90">
          <w:pPr>
            <w:pStyle w:val="TOC1"/>
            <w:rPr>
              <w:rFonts w:asciiTheme="minorHAnsi" w:eastAsiaTheme="minorEastAsia" w:hAnsiTheme="minorHAnsi" w:cstheme="minorBidi"/>
              <w:sz w:val="22"/>
              <w:szCs w:val="22"/>
              <w:lang w:bidi="ar-SA"/>
            </w:rPr>
          </w:pPr>
          <w:hyperlink w:anchor="_Toc93407331" w:history="1">
            <w:r w:rsidR="003A0324" w:rsidRPr="009A5757">
              <w:rPr>
                <w:rStyle w:val="Hyperlink"/>
                <w:rFonts w:hint="eastAsia"/>
                <w:rtl/>
              </w:rPr>
              <w:t>الإطار</w:t>
            </w:r>
            <w:r w:rsidR="003A0324" w:rsidRPr="009A5757">
              <w:rPr>
                <w:rStyle w:val="Hyperlink"/>
                <w:rtl/>
              </w:rPr>
              <w:t xml:space="preserve"> </w:t>
            </w:r>
            <w:r w:rsidR="003A0324" w:rsidRPr="009A5757">
              <w:rPr>
                <w:rStyle w:val="Hyperlink"/>
                <w:rFonts w:hint="eastAsia"/>
                <w:rtl/>
              </w:rPr>
              <w:t>النظري</w:t>
            </w:r>
            <w:r w:rsidR="003A0324">
              <w:rPr>
                <w:webHidden/>
              </w:rPr>
              <w:tab/>
            </w:r>
            <w:r w:rsidR="003A0324">
              <w:rPr>
                <w:webHidden/>
              </w:rPr>
              <w:fldChar w:fldCharType="begin"/>
            </w:r>
            <w:r w:rsidR="003A0324">
              <w:rPr>
                <w:webHidden/>
              </w:rPr>
              <w:instrText xml:space="preserve"> PAGEREF _Toc93407331 \h </w:instrText>
            </w:r>
            <w:r w:rsidR="003A0324">
              <w:rPr>
                <w:webHidden/>
              </w:rPr>
            </w:r>
            <w:r w:rsidR="003A0324">
              <w:rPr>
                <w:webHidden/>
              </w:rPr>
              <w:fldChar w:fldCharType="separate"/>
            </w:r>
            <w:r w:rsidR="00090E90">
              <w:rPr>
                <w:webHidden/>
              </w:rPr>
              <w:t>12</w:t>
            </w:r>
            <w:r w:rsidR="003A0324">
              <w:rPr>
                <w:webHidden/>
              </w:rPr>
              <w:fldChar w:fldCharType="end"/>
            </w:r>
          </w:hyperlink>
        </w:p>
        <w:p w:rsidR="003A0324" w:rsidRDefault="00AF1F5A" w:rsidP="00090E90">
          <w:pPr>
            <w:pStyle w:val="TOC2"/>
            <w:rPr>
              <w:rFonts w:asciiTheme="minorHAnsi" w:eastAsiaTheme="minorEastAsia" w:hAnsiTheme="minorHAnsi" w:cstheme="minorBidi"/>
              <w:sz w:val="22"/>
              <w:szCs w:val="22"/>
              <w:lang w:bidi="ar-SA"/>
            </w:rPr>
          </w:pPr>
          <w:hyperlink w:anchor="_Toc93407332" w:history="1">
            <w:r w:rsidR="003A0324" w:rsidRPr="009A5757">
              <w:rPr>
                <w:rStyle w:val="Hyperlink"/>
              </w:rPr>
              <w:t>1.2</w:t>
            </w:r>
            <w:r w:rsidR="003A0324" w:rsidRPr="009A5757">
              <w:rPr>
                <w:rStyle w:val="Hyperlink"/>
                <w:rtl/>
              </w:rPr>
              <w:t xml:space="preserve"> </w:t>
            </w:r>
            <w:r w:rsidR="003A0324" w:rsidRPr="009A5757">
              <w:rPr>
                <w:rStyle w:val="Hyperlink"/>
                <w:rFonts w:hint="eastAsia"/>
                <w:rtl/>
              </w:rPr>
              <w:t>تمهيد</w:t>
            </w:r>
            <w:r w:rsidR="003A0324" w:rsidRPr="009A5757">
              <w:rPr>
                <w:rStyle w:val="Hyperlink"/>
                <w:rtl/>
              </w:rPr>
              <w:t>:</w:t>
            </w:r>
            <w:r w:rsidR="003A0324">
              <w:rPr>
                <w:webHidden/>
              </w:rPr>
              <w:tab/>
            </w:r>
            <w:r w:rsidR="003A0324">
              <w:rPr>
                <w:webHidden/>
              </w:rPr>
              <w:fldChar w:fldCharType="begin"/>
            </w:r>
            <w:r w:rsidR="003A0324">
              <w:rPr>
                <w:webHidden/>
              </w:rPr>
              <w:instrText xml:space="preserve"> PAGEREF _Toc93407332 \h </w:instrText>
            </w:r>
            <w:r w:rsidR="003A0324">
              <w:rPr>
                <w:webHidden/>
              </w:rPr>
            </w:r>
            <w:r w:rsidR="003A0324">
              <w:rPr>
                <w:webHidden/>
              </w:rPr>
              <w:fldChar w:fldCharType="separate"/>
            </w:r>
            <w:r w:rsidR="00090E90">
              <w:rPr>
                <w:webHidden/>
              </w:rPr>
              <w:t>12</w:t>
            </w:r>
            <w:r w:rsidR="003A0324">
              <w:rPr>
                <w:webHidden/>
              </w:rPr>
              <w:fldChar w:fldCharType="end"/>
            </w:r>
          </w:hyperlink>
        </w:p>
        <w:p w:rsidR="003A0324" w:rsidRDefault="00AF1F5A" w:rsidP="00090E90">
          <w:pPr>
            <w:pStyle w:val="TOC2"/>
            <w:rPr>
              <w:rFonts w:asciiTheme="minorHAnsi" w:eastAsiaTheme="minorEastAsia" w:hAnsiTheme="minorHAnsi" w:cstheme="minorBidi"/>
              <w:sz w:val="22"/>
              <w:szCs w:val="22"/>
              <w:lang w:bidi="ar-SA"/>
            </w:rPr>
          </w:pPr>
          <w:hyperlink w:anchor="_Toc93407333" w:history="1">
            <w:r w:rsidR="003A0324" w:rsidRPr="009A5757">
              <w:rPr>
                <w:rStyle w:val="Hyperlink"/>
                <w:rtl/>
              </w:rPr>
              <w:t xml:space="preserve">2.2 </w:t>
            </w:r>
            <w:r w:rsidR="003A0324" w:rsidRPr="009A5757">
              <w:rPr>
                <w:rStyle w:val="Hyperlink"/>
                <w:rFonts w:hint="eastAsia"/>
                <w:rtl/>
              </w:rPr>
              <w:t>أولاً</w:t>
            </w:r>
            <w:r w:rsidR="003A0324" w:rsidRPr="009A5757">
              <w:rPr>
                <w:rStyle w:val="Hyperlink"/>
                <w:rtl/>
              </w:rPr>
              <w:t xml:space="preserve">: </w:t>
            </w:r>
            <w:r w:rsidR="003A0324" w:rsidRPr="009A5757">
              <w:rPr>
                <w:rStyle w:val="Hyperlink"/>
                <w:rFonts w:hint="eastAsia"/>
                <w:rtl/>
              </w:rPr>
              <w:t>الإطار</w:t>
            </w:r>
            <w:r w:rsidR="003A0324" w:rsidRPr="009A5757">
              <w:rPr>
                <w:rStyle w:val="Hyperlink"/>
                <w:rtl/>
              </w:rPr>
              <w:t xml:space="preserve"> </w:t>
            </w:r>
            <w:r w:rsidR="003A0324" w:rsidRPr="009A5757">
              <w:rPr>
                <w:rStyle w:val="Hyperlink"/>
                <w:rFonts w:hint="eastAsia"/>
                <w:rtl/>
              </w:rPr>
              <w:t>النظري</w:t>
            </w:r>
            <w:r w:rsidR="003A0324">
              <w:rPr>
                <w:webHidden/>
              </w:rPr>
              <w:tab/>
            </w:r>
            <w:r w:rsidR="003A0324">
              <w:rPr>
                <w:webHidden/>
              </w:rPr>
              <w:fldChar w:fldCharType="begin"/>
            </w:r>
            <w:r w:rsidR="003A0324">
              <w:rPr>
                <w:webHidden/>
              </w:rPr>
              <w:instrText xml:space="preserve"> PAGEREF _Toc93407333 \h </w:instrText>
            </w:r>
            <w:r w:rsidR="003A0324">
              <w:rPr>
                <w:webHidden/>
              </w:rPr>
            </w:r>
            <w:r w:rsidR="003A0324">
              <w:rPr>
                <w:webHidden/>
              </w:rPr>
              <w:fldChar w:fldCharType="separate"/>
            </w:r>
            <w:r w:rsidR="00090E90">
              <w:rPr>
                <w:webHidden/>
              </w:rPr>
              <w:t>12</w:t>
            </w:r>
            <w:r w:rsidR="003A0324">
              <w:rPr>
                <w:webHidden/>
              </w:rPr>
              <w:fldChar w:fldCharType="end"/>
            </w:r>
          </w:hyperlink>
        </w:p>
        <w:p w:rsidR="003A0324" w:rsidRDefault="00AF1F5A" w:rsidP="00090E90">
          <w:pPr>
            <w:pStyle w:val="TOC2"/>
            <w:rPr>
              <w:rFonts w:asciiTheme="minorHAnsi" w:eastAsiaTheme="minorEastAsia" w:hAnsiTheme="minorHAnsi" w:cstheme="minorBidi"/>
              <w:sz w:val="22"/>
              <w:szCs w:val="22"/>
              <w:lang w:bidi="ar-SA"/>
            </w:rPr>
          </w:pPr>
          <w:hyperlink w:anchor="_Toc93407334" w:history="1">
            <w:r w:rsidR="003A0324" w:rsidRPr="009A5757">
              <w:rPr>
                <w:rStyle w:val="Hyperlink"/>
                <w:rtl/>
              </w:rPr>
              <w:t xml:space="preserve">1.2.2 </w:t>
            </w:r>
            <w:r w:rsidR="003A0324" w:rsidRPr="009A5757">
              <w:rPr>
                <w:rStyle w:val="Hyperlink"/>
                <w:rFonts w:hint="eastAsia"/>
                <w:rtl/>
              </w:rPr>
              <w:t>المبحث</w:t>
            </w:r>
            <w:r w:rsidR="003A0324" w:rsidRPr="009A5757">
              <w:rPr>
                <w:rStyle w:val="Hyperlink"/>
                <w:rtl/>
              </w:rPr>
              <w:t xml:space="preserve"> </w:t>
            </w:r>
            <w:r w:rsidR="003A0324" w:rsidRPr="009A5757">
              <w:rPr>
                <w:rStyle w:val="Hyperlink"/>
                <w:rFonts w:hint="eastAsia"/>
                <w:rtl/>
              </w:rPr>
              <w:t>الأول</w:t>
            </w:r>
            <w:r w:rsidR="003A0324" w:rsidRPr="009A5757">
              <w:rPr>
                <w:rStyle w:val="Hyperlink"/>
                <w:rtl/>
              </w:rPr>
              <w:t xml:space="preserve">: </w:t>
            </w:r>
            <w:r w:rsidR="003A0324" w:rsidRPr="009A5757">
              <w:rPr>
                <w:rStyle w:val="Hyperlink"/>
                <w:rFonts w:hint="eastAsia"/>
                <w:rtl/>
              </w:rPr>
              <w:t>القيادة</w:t>
            </w:r>
            <w:r w:rsidR="003A0324" w:rsidRPr="009A5757">
              <w:rPr>
                <w:rStyle w:val="Hyperlink"/>
                <w:rtl/>
              </w:rPr>
              <w:t xml:space="preserve"> </w:t>
            </w:r>
            <w:r w:rsidR="003A0324" w:rsidRPr="009A5757">
              <w:rPr>
                <w:rStyle w:val="Hyperlink"/>
                <w:rFonts w:hint="eastAsia"/>
                <w:rtl/>
              </w:rPr>
              <w:t>الإدارية</w:t>
            </w:r>
            <w:r w:rsidR="003A0324">
              <w:rPr>
                <w:webHidden/>
              </w:rPr>
              <w:tab/>
            </w:r>
            <w:r w:rsidR="003A0324">
              <w:rPr>
                <w:webHidden/>
              </w:rPr>
              <w:fldChar w:fldCharType="begin"/>
            </w:r>
            <w:r w:rsidR="003A0324">
              <w:rPr>
                <w:webHidden/>
              </w:rPr>
              <w:instrText xml:space="preserve"> PAGEREF _Toc93407334 \h </w:instrText>
            </w:r>
            <w:r w:rsidR="003A0324">
              <w:rPr>
                <w:webHidden/>
              </w:rPr>
            </w:r>
            <w:r w:rsidR="003A0324">
              <w:rPr>
                <w:webHidden/>
              </w:rPr>
              <w:fldChar w:fldCharType="separate"/>
            </w:r>
            <w:r w:rsidR="00090E90">
              <w:rPr>
                <w:webHidden/>
              </w:rPr>
              <w:t>12</w:t>
            </w:r>
            <w:r w:rsidR="003A0324">
              <w:rPr>
                <w:webHidden/>
              </w:rPr>
              <w:fldChar w:fldCharType="end"/>
            </w:r>
          </w:hyperlink>
        </w:p>
        <w:p w:rsidR="003A0324" w:rsidRDefault="00AF1F5A" w:rsidP="00090E90">
          <w:pPr>
            <w:pStyle w:val="TOC2"/>
            <w:rPr>
              <w:rFonts w:asciiTheme="minorHAnsi" w:eastAsiaTheme="minorEastAsia" w:hAnsiTheme="minorHAnsi" w:cstheme="minorBidi"/>
              <w:sz w:val="22"/>
              <w:szCs w:val="22"/>
              <w:lang w:bidi="ar-SA"/>
            </w:rPr>
          </w:pPr>
          <w:hyperlink w:anchor="_Toc93407335" w:history="1">
            <w:r w:rsidR="003A0324" w:rsidRPr="009A5757">
              <w:rPr>
                <w:rStyle w:val="Hyperlink"/>
                <w:rtl/>
              </w:rPr>
              <w:t xml:space="preserve">1.1.2.2 </w:t>
            </w:r>
            <w:r w:rsidR="003A0324" w:rsidRPr="009A5757">
              <w:rPr>
                <w:rStyle w:val="Hyperlink"/>
                <w:rFonts w:hint="eastAsia"/>
                <w:rtl/>
              </w:rPr>
              <w:t>خاتمة</w:t>
            </w:r>
            <w:r w:rsidR="003A0324" w:rsidRPr="009A5757">
              <w:rPr>
                <w:rStyle w:val="Hyperlink"/>
                <w:rtl/>
              </w:rPr>
              <w:t xml:space="preserve"> </w:t>
            </w:r>
            <w:r w:rsidR="003A0324" w:rsidRPr="009A5757">
              <w:rPr>
                <w:rStyle w:val="Hyperlink"/>
                <w:rFonts w:hint="eastAsia"/>
                <w:rtl/>
              </w:rPr>
              <w:t>المبحث</w:t>
            </w:r>
            <w:r w:rsidR="003A0324" w:rsidRPr="009A5757">
              <w:rPr>
                <w:rStyle w:val="Hyperlink"/>
                <w:rtl/>
              </w:rPr>
              <w:t xml:space="preserve"> </w:t>
            </w:r>
            <w:r w:rsidR="003A0324" w:rsidRPr="009A5757">
              <w:rPr>
                <w:rStyle w:val="Hyperlink"/>
                <w:rFonts w:hint="eastAsia"/>
                <w:rtl/>
              </w:rPr>
              <w:t>الأول</w:t>
            </w:r>
            <w:r w:rsidR="003A0324" w:rsidRPr="009A5757">
              <w:rPr>
                <w:rStyle w:val="Hyperlink"/>
                <w:rtl/>
              </w:rPr>
              <w:t>:</w:t>
            </w:r>
            <w:r w:rsidR="003A0324">
              <w:rPr>
                <w:webHidden/>
              </w:rPr>
              <w:tab/>
            </w:r>
            <w:r w:rsidR="003A0324">
              <w:rPr>
                <w:webHidden/>
              </w:rPr>
              <w:fldChar w:fldCharType="begin"/>
            </w:r>
            <w:r w:rsidR="003A0324">
              <w:rPr>
                <w:webHidden/>
              </w:rPr>
              <w:instrText xml:space="preserve"> PAGEREF _Toc93407335 \h </w:instrText>
            </w:r>
            <w:r w:rsidR="003A0324">
              <w:rPr>
                <w:webHidden/>
              </w:rPr>
            </w:r>
            <w:r w:rsidR="003A0324">
              <w:rPr>
                <w:webHidden/>
              </w:rPr>
              <w:fldChar w:fldCharType="separate"/>
            </w:r>
            <w:r w:rsidR="00090E90">
              <w:rPr>
                <w:webHidden/>
              </w:rPr>
              <w:t>35</w:t>
            </w:r>
            <w:r w:rsidR="003A0324">
              <w:rPr>
                <w:webHidden/>
              </w:rPr>
              <w:fldChar w:fldCharType="end"/>
            </w:r>
          </w:hyperlink>
        </w:p>
        <w:p w:rsidR="003A0324" w:rsidRDefault="00AF1F5A" w:rsidP="00090E90">
          <w:pPr>
            <w:pStyle w:val="TOC2"/>
            <w:rPr>
              <w:rFonts w:asciiTheme="minorHAnsi" w:eastAsiaTheme="minorEastAsia" w:hAnsiTheme="minorHAnsi" w:cstheme="minorBidi"/>
              <w:sz w:val="22"/>
              <w:szCs w:val="22"/>
              <w:lang w:bidi="ar-SA"/>
            </w:rPr>
          </w:pPr>
          <w:hyperlink w:anchor="_Toc93407336" w:history="1">
            <w:r w:rsidR="003A0324" w:rsidRPr="009A5757">
              <w:rPr>
                <w:rStyle w:val="Hyperlink"/>
                <w:rtl/>
              </w:rPr>
              <w:t xml:space="preserve">2.2.2 </w:t>
            </w:r>
            <w:r w:rsidR="003A0324" w:rsidRPr="009A5757">
              <w:rPr>
                <w:rStyle w:val="Hyperlink"/>
                <w:rFonts w:hint="eastAsia"/>
                <w:rtl/>
              </w:rPr>
              <w:t>المبحث</w:t>
            </w:r>
            <w:r w:rsidR="003A0324" w:rsidRPr="009A5757">
              <w:rPr>
                <w:rStyle w:val="Hyperlink"/>
                <w:rtl/>
              </w:rPr>
              <w:t xml:space="preserve"> </w:t>
            </w:r>
            <w:r w:rsidR="003A0324" w:rsidRPr="009A5757">
              <w:rPr>
                <w:rStyle w:val="Hyperlink"/>
                <w:rFonts w:hint="eastAsia"/>
                <w:rtl/>
              </w:rPr>
              <w:t>الثاني</w:t>
            </w:r>
            <w:r w:rsidR="003A0324" w:rsidRPr="009A5757">
              <w:rPr>
                <w:rStyle w:val="Hyperlink"/>
                <w:rtl/>
              </w:rPr>
              <w:t xml:space="preserve">: </w:t>
            </w:r>
            <w:r w:rsidR="003A0324" w:rsidRPr="009A5757">
              <w:rPr>
                <w:rStyle w:val="Hyperlink"/>
                <w:rFonts w:hint="eastAsia"/>
                <w:rtl/>
              </w:rPr>
              <w:t>الإبداع</w:t>
            </w:r>
            <w:r w:rsidR="003A0324" w:rsidRPr="009A5757">
              <w:rPr>
                <w:rStyle w:val="Hyperlink"/>
                <w:rtl/>
              </w:rPr>
              <w:t xml:space="preserve"> </w:t>
            </w:r>
            <w:r w:rsidR="003A0324" w:rsidRPr="009A5757">
              <w:rPr>
                <w:rStyle w:val="Hyperlink"/>
                <w:rFonts w:hint="eastAsia"/>
                <w:rtl/>
              </w:rPr>
              <w:t>الإداري</w:t>
            </w:r>
            <w:r w:rsidR="003A0324">
              <w:rPr>
                <w:webHidden/>
              </w:rPr>
              <w:tab/>
            </w:r>
            <w:r w:rsidR="003A0324">
              <w:rPr>
                <w:webHidden/>
              </w:rPr>
              <w:fldChar w:fldCharType="begin"/>
            </w:r>
            <w:r w:rsidR="003A0324">
              <w:rPr>
                <w:webHidden/>
              </w:rPr>
              <w:instrText xml:space="preserve"> PAGEREF _Toc93407336 \h </w:instrText>
            </w:r>
            <w:r w:rsidR="003A0324">
              <w:rPr>
                <w:webHidden/>
              </w:rPr>
            </w:r>
            <w:r w:rsidR="003A0324">
              <w:rPr>
                <w:webHidden/>
              </w:rPr>
              <w:fldChar w:fldCharType="separate"/>
            </w:r>
            <w:r w:rsidR="00090E90">
              <w:rPr>
                <w:webHidden/>
              </w:rPr>
              <w:t>36</w:t>
            </w:r>
            <w:r w:rsidR="003A0324">
              <w:rPr>
                <w:webHidden/>
              </w:rPr>
              <w:fldChar w:fldCharType="end"/>
            </w:r>
          </w:hyperlink>
        </w:p>
        <w:p w:rsidR="003A0324" w:rsidRDefault="00AF1F5A" w:rsidP="00090E90">
          <w:pPr>
            <w:pStyle w:val="TOC2"/>
            <w:rPr>
              <w:rFonts w:asciiTheme="minorHAnsi" w:eastAsiaTheme="minorEastAsia" w:hAnsiTheme="minorHAnsi" w:cstheme="minorBidi"/>
              <w:sz w:val="22"/>
              <w:szCs w:val="22"/>
              <w:lang w:bidi="ar-SA"/>
            </w:rPr>
          </w:pPr>
          <w:hyperlink w:anchor="_Toc93407337" w:history="1">
            <w:r w:rsidR="003A0324" w:rsidRPr="009A5757">
              <w:rPr>
                <w:rStyle w:val="Hyperlink"/>
                <w:rtl/>
              </w:rPr>
              <w:t xml:space="preserve">1.2.2.2 </w:t>
            </w:r>
            <w:r w:rsidR="003A0324" w:rsidRPr="009A5757">
              <w:rPr>
                <w:rStyle w:val="Hyperlink"/>
                <w:rFonts w:hint="eastAsia"/>
                <w:rtl/>
              </w:rPr>
              <w:t>خاتمة</w:t>
            </w:r>
            <w:r w:rsidR="003A0324" w:rsidRPr="009A5757">
              <w:rPr>
                <w:rStyle w:val="Hyperlink"/>
                <w:rtl/>
              </w:rPr>
              <w:t xml:space="preserve"> </w:t>
            </w:r>
            <w:r w:rsidR="003A0324" w:rsidRPr="009A5757">
              <w:rPr>
                <w:rStyle w:val="Hyperlink"/>
                <w:rFonts w:hint="eastAsia"/>
                <w:rtl/>
              </w:rPr>
              <w:t>المبحث</w:t>
            </w:r>
            <w:r w:rsidR="003A0324" w:rsidRPr="009A5757">
              <w:rPr>
                <w:rStyle w:val="Hyperlink"/>
                <w:rtl/>
              </w:rPr>
              <w:t xml:space="preserve"> </w:t>
            </w:r>
            <w:r w:rsidR="003A0324" w:rsidRPr="009A5757">
              <w:rPr>
                <w:rStyle w:val="Hyperlink"/>
                <w:rFonts w:hint="eastAsia"/>
                <w:rtl/>
              </w:rPr>
              <w:t>الثاني</w:t>
            </w:r>
            <w:r w:rsidR="003A0324" w:rsidRPr="009A5757">
              <w:rPr>
                <w:rStyle w:val="Hyperlink"/>
                <w:rtl/>
              </w:rPr>
              <w:t>:</w:t>
            </w:r>
            <w:r w:rsidR="003A0324">
              <w:rPr>
                <w:webHidden/>
              </w:rPr>
              <w:tab/>
            </w:r>
            <w:r w:rsidR="003A0324">
              <w:rPr>
                <w:webHidden/>
              </w:rPr>
              <w:fldChar w:fldCharType="begin"/>
            </w:r>
            <w:r w:rsidR="003A0324">
              <w:rPr>
                <w:webHidden/>
              </w:rPr>
              <w:instrText xml:space="preserve"> PAGEREF _Toc93407337 \h </w:instrText>
            </w:r>
            <w:r w:rsidR="003A0324">
              <w:rPr>
                <w:webHidden/>
              </w:rPr>
            </w:r>
            <w:r w:rsidR="003A0324">
              <w:rPr>
                <w:webHidden/>
              </w:rPr>
              <w:fldChar w:fldCharType="separate"/>
            </w:r>
            <w:r w:rsidR="00090E90">
              <w:rPr>
                <w:webHidden/>
              </w:rPr>
              <w:t>46</w:t>
            </w:r>
            <w:r w:rsidR="003A0324">
              <w:rPr>
                <w:webHidden/>
              </w:rPr>
              <w:fldChar w:fldCharType="end"/>
            </w:r>
          </w:hyperlink>
        </w:p>
        <w:p w:rsidR="003A0324" w:rsidRDefault="00AF1F5A" w:rsidP="00090E90">
          <w:pPr>
            <w:pStyle w:val="TOC2"/>
            <w:rPr>
              <w:rFonts w:asciiTheme="minorHAnsi" w:eastAsiaTheme="minorEastAsia" w:hAnsiTheme="minorHAnsi" w:cstheme="minorBidi"/>
              <w:sz w:val="22"/>
              <w:szCs w:val="22"/>
              <w:lang w:bidi="ar-SA"/>
            </w:rPr>
          </w:pPr>
          <w:hyperlink w:anchor="_Toc93407338" w:history="1">
            <w:r w:rsidR="003A0324" w:rsidRPr="009A5757">
              <w:rPr>
                <w:rStyle w:val="Hyperlink"/>
                <w:rtl/>
              </w:rPr>
              <w:t xml:space="preserve">3.2.2 </w:t>
            </w:r>
            <w:r w:rsidR="003A0324" w:rsidRPr="009A5757">
              <w:rPr>
                <w:rStyle w:val="Hyperlink"/>
                <w:rFonts w:hint="eastAsia"/>
                <w:rtl/>
              </w:rPr>
              <w:t>المبحث</w:t>
            </w:r>
            <w:r w:rsidR="003A0324" w:rsidRPr="009A5757">
              <w:rPr>
                <w:rStyle w:val="Hyperlink"/>
                <w:rtl/>
              </w:rPr>
              <w:t xml:space="preserve"> </w:t>
            </w:r>
            <w:r w:rsidR="003A0324" w:rsidRPr="009A5757">
              <w:rPr>
                <w:rStyle w:val="Hyperlink"/>
                <w:rFonts w:hint="eastAsia"/>
                <w:rtl/>
              </w:rPr>
              <w:t>الثالث</w:t>
            </w:r>
            <w:r w:rsidR="003A0324" w:rsidRPr="009A5757">
              <w:rPr>
                <w:rStyle w:val="Hyperlink"/>
                <w:rtl/>
              </w:rPr>
              <w:t xml:space="preserve">: </w:t>
            </w:r>
            <w:r w:rsidR="003A0324" w:rsidRPr="009A5757">
              <w:rPr>
                <w:rStyle w:val="Hyperlink"/>
                <w:rFonts w:hint="eastAsia"/>
                <w:rtl/>
              </w:rPr>
              <w:t>المؤسسات</w:t>
            </w:r>
            <w:r w:rsidR="003A0324" w:rsidRPr="009A5757">
              <w:rPr>
                <w:rStyle w:val="Hyperlink"/>
                <w:rtl/>
              </w:rPr>
              <w:t xml:space="preserve"> </w:t>
            </w:r>
            <w:r w:rsidR="003A0324" w:rsidRPr="009A5757">
              <w:rPr>
                <w:rStyle w:val="Hyperlink"/>
                <w:rFonts w:hint="eastAsia"/>
                <w:rtl/>
              </w:rPr>
              <w:t>الأهلية</w:t>
            </w:r>
            <w:r w:rsidR="003A0324">
              <w:rPr>
                <w:webHidden/>
              </w:rPr>
              <w:tab/>
            </w:r>
            <w:r w:rsidR="003A0324">
              <w:rPr>
                <w:webHidden/>
              </w:rPr>
              <w:fldChar w:fldCharType="begin"/>
            </w:r>
            <w:r w:rsidR="003A0324">
              <w:rPr>
                <w:webHidden/>
              </w:rPr>
              <w:instrText xml:space="preserve"> PAGEREF _Toc93407338 \h </w:instrText>
            </w:r>
            <w:r w:rsidR="003A0324">
              <w:rPr>
                <w:webHidden/>
              </w:rPr>
            </w:r>
            <w:r w:rsidR="003A0324">
              <w:rPr>
                <w:webHidden/>
              </w:rPr>
              <w:fldChar w:fldCharType="separate"/>
            </w:r>
            <w:r w:rsidR="00090E90">
              <w:rPr>
                <w:webHidden/>
              </w:rPr>
              <w:t>47</w:t>
            </w:r>
            <w:r w:rsidR="003A0324">
              <w:rPr>
                <w:webHidden/>
              </w:rPr>
              <w:fldChar w:fldCharType="end"/>
            </w:r>
          </w:hyperlink>
        </w:p>
        <w:p w:rsidR="003A0324" w:rsidRDefault="00AF1F5A" w:rsidP="00090E90">
          <w:pPr>
            <w:pStyle w:val="TOC2"/>
            <w:rPr>
              <w:rFonts w:asciiTheme="minorHAnsi" w:eastAsiaTheme="minorEastAsia" w:hAnsiTheme="minorHAnsi" w:cstheme="minorBidi"/>
              <w:sz w:val="22"/>
              <w:szCs w:val="22"/>
              <w:lang w:bidi="ar-SA"/>
            </w:rPr>
          </w:pPr>
          <w:hyperlink w:anchor="_Toc93407339" w:history="1">
            <w:r w:rsidR="003A0324" w:rsidRPr="009A5757">
              <w:rPr>
                <w:rStyle w:val="Hyperlink"/>
                <w:rtl/>
              </w:rPr>
              <w:t xml:space="preserve">1.3.2.2 </w:t>
            </w:r>
            <w:r w:rsidR="003A0324" w:rsidRPr="009A5757">
              <w:rPr>
                <w:rStyle w:val="Hyperlink"/>
                <w:rFonts w:hint="eastAsia"/>
                <w:rtl/>
              </w:rPr>
              <w:t>خاتمة</w:t>
            </w:r>
            <w:r w:rsidR="003A0324" w:rsidRPr="009A5757">
              <w:rPr>
                <w:rStyle w:val="Hyperlink"/>
                <w:rtl/>
              </w:rPr>
              <w:t xml:space="preserve"> </w:t>
            </w:r>
            <w:r w:rsidR="003A0324" w:rsidRPr="009A5757">
              <w:rPr>
                <w:rStyle w:val="Hyperlink"/>
                <w:rFonts w:hint="eastAsia"/>
                <w:rtl/>
              </w:rPr>
              <w:t>المبحث</w:t>
            </w:r>
            <w:r w:rsidR="003A0324" w:rsidRPr="009A5757">
              <w:rPr>
                <w:rStyle w:val="Hyperlink"/>
                <w:rtl/>
              </w:rPr>
              <w:t xml:space="preserve"> </w:t>
            </w:r>
            <w:r w:rsidR="003A0324" w:rsidRPr="009A5757">
              <w:rPr>
                <w:rStyle w:val="Hyperlink"/>
                <w:rFonts w:hint="eastAsia"/>
                <w:rtl/>
              </w:rPr>
              <w:t>الثالث</w:t>
            </w:r>
            <w:r w:rsidR="003A0324" w:rsidRPr="009A5757">
              <w:rPr>
                <w:rStyle w:val="Hyperlink"/>
                <w:rtl/>
              </w:rPr>
              <w:t>:</w:t>
            </w:r>
            <w:r w:rsidR="003A0324">
              <w:rPr>
                <w:webHidden/>
              </w:rPr>
              <w:tab/>
            </w:r>
            <w:r w:rsidR="003A0324">
              <w:rPr>
                <w:webHidden/>
              </w:rPr>
              <w:fldChar w:fldCharType="begin"/>
            </w:r>
            <w:r w:rsidR="003A0324">
              <w:rPr>
                <w:webHidden/>
              </w:rPr>
              <w:instrText xml:space="preserve"> PAGEREF _Toc93407339 \h </w:instrText>
            </w:r>
            <w:r w:rsidR="003A0324">
              <w:rPr>
                <w:webHidden/>
              </w:rPr>
            </w:r>
            <w:r w:rsidR="003A0324">
              <w:rPr>
                <w:webHidden/>
              </w:rPr>
              <w:fldChar w:fldCharType="separate"/>
            </w:r>
            <w:r w:rsidR="00090E90">
              <w:rPr>
                <w:webHidden/>
              </w:rPr>
              <w:t>59</w:t>
            </w:r>
            <w:r w:rsidR="003A0324">
              <w:rPr>
                <w:webHidden/>
              </w:rPr>
              <w:fldChar w:fldCharType="end"/>
            </w:r>
          </w:hyperlink>
        </w:p>
        <w:p w:rsidR="003A0324" w:rsidRDefault="00AF1F5A" w:rsidP="00090E90">
          <w:pPr>
            <w:pStyle w:val="TOC2"/>
            <w:rPr>
              <w:rFonts w:asciiTheme="minorHAnsi" w:eastAsiaTheme="minorEastAsia" w:hAnsiTheme="minorHAnsi" w:cstheme="minorBidi"/>
              <w:sz w:val="22"/>
              <w:szCs w:val="22"/>
              <w:lang w:bidi="ar-SA"/>
            </w:rPr>
          </w:pPr>
          <w:hyperlink w:anchor="_Toc93407340" w:history="1">
            <w:r w:rsidR="003A0324" w:rsidRPr="009A5757">
              <w:rPr>
                <w:rStyle w:val="Hyperlink"/>
                <w:rtl/>
              </w:rPr>
              <w:t xml:space="preserve">3.2 </w:t>
            </w:r>
            <w:r w:rsidR="003A0324" w:rsidRPr="009A5757">
              <w:rPr>
                <w:rStyle w:val="Hyperlink"/>
                <w:rFonts w:hint="eastAsia"/>
                <w:rtl/>
              </w:rPr>
              <w:t>ثانياً</w:t>
            </w:r>
            <w:r w:rsidR="003A0324" w:rsidRPr="009A5757">
              <w:rPr>
                <w:rStyle w:val="Hyperlink"/>
                <w:rtl/>
              </w:rPr>
              <w:t xml:space="preserve">: </w:t>
            </w:r>
            <w:r w:rsidR="003A0324" w:rsidRPr="009A5757">
              <w:rPr>
                <w:rStyle w:val="Hyperlink"/>
                <w:rFonts w:hint="eastAsia"/>
                <w:rtl/>
              </w:rPr>
              <w:t>الدراسات</w:t>
            </w:r>
            <w:r w:rsidR="003A0324" w:rsidRPr="009A5757">
              <w:rPr>
                <w:rStyle w:val="Hyperlink"/>
                <w:rtl/>
              </w:rPr>
              <w:t xml:space="preserve"> </w:t>
            </w:r>
            <w:r w:rsidR="003A0324" w:rsidRPr="009A5757">
              <w:rPr>
                <w:rStyle w:val="Hyperlink"/>
                <w:rFonts w:hint="eastAsia"/>
                <w:rtl/>
              </w:rPr>
              <w:t>السابقة</w:t>
            </w:r>
            <w:r w:rsidR="003A0324">
              <w:rPr>
                <w:webHidden/>
              </w:rPr>
              <w:tab/>
            </w:r>
            <w:r w:rsidR="003A0324">
              <w:rPr>
                <w:webHidden/>
              </w:rPr>
              <w:fldChar w:fldCharType="begin"/>
            </w:r>
            <w:r w:rsidR="003A0324">
              <w:rPr>
                <w:webHidden/>
              </w:rPr>
              <w:instrText xml:space="preserve"> PAGEREF _Toc93407340 \h </w:instrText>
            </w:r>
            <w:r w:rsidR="003A0324">
              <w:rPr>
                <w:webHidden/>
              </w:rPr>
            </w:r>
            <w:r w:rsidR="003A0324">
              <w:rPr>
                <w:webHidden/>
              </w:rPr>
              <w:fldChar w:fldCharType="separate"/>
            </w:r>
            <w:r w:rsidR="00090E90">
              <w:rPr>
                <w:webHidden/>
              </w:rPr>
              <w:t>59</w:t>
            </w:r>
            <w:r w:rsidR="003A0324">
              <w:rPr>
                <w:webHidden/>
              </w:rPr>
              <w:fldChar w:fldCharType="end"/>
            </w:r>
          </w:hyperlink>
        </w:p>
        <w:p w:rsidR="003A0324" w:rsidRDefault="00AF1F5A" w:rsidP="00090E90">
          <w:pPr>
            <w:pStyle w:val="TOC2"/>
            <w:rPr>
              <w:rFonts w:asciiTheme="minorHAnsi" w:eastAsiaTheme="minorEastAsia" w:hAnsiTheme="minorHAnsi" w:cstheme="minorBidi"/>
              <w:sz w:val="22"/>
              <w:szCs w:val="22"/>
              <w:lang w:bidi="ar-SA"/>
            </w:rPr>
          </w:pPr>
          <w:hyperlink w:anchor="_Toc93407341" w:history="1">
            <w:r w:rsidR="003A0324" w:rsidRPr="009A5757">
              <w:rPr>
                <w:rStyle w:val="Hyperlink"/>
                <w:rtl/>
              </w:rPr>
              <w:t xml:space="preserve">1.3.2 </w:t>
            </w:r>
            <w:r w:rsidR="003A0324" w:rsidRPr="009A5757">
              <w:rPr>
                <w:rStyle w:val="Hyperlink"/>
                <w:rFonts w:hint="eastAsia"/>
                <w:rtl/>
              </w:rPr>
              <w:t>أولاً</w:t>
            </w:r>
            <w:r w:rsidR="003A0324" w:rsidRPr="009A5757">
              <w:rPr>
                <w:rStyle w:val="Hyperlink"/>
                <w:rtl/>
              </w:rPr>
              <w:t xml:space="preserve">: </w:t>
            </w:r>
            <w:r w:rsidR="003A0324" w:rsidRPr="009A5757">
              <w:rPr>
                <w:rStyle w:val="Hyperlink"/>
                <w:rFonts w:hint="eastAsia"/>
                <w:rtl/>
              </w:rPr>
              <w:t>الدراسات</w:t>
            </w:r>
            <w:r w:rsidR="003A0324" w:rsidRPr="009A5757">
              <w:rPr>
                <w:rStyle w:val="Hyperlink"/>
                <w:rtl/>
              </w:rPr>
              <w:t xml:space="preserve"> </w:t>
            </w:r>
            <w:r w:rsidR="003A0324" w:rsidRPr="009A5757">
              <w:rPr>
                <w:rStyle w:val="Hyperlink"/>
                <w:rFonts w:hint="eastAsia"/>
                <w:rtl/>
              </w:rPr>
              <w:t>العربية</w:t>
            </w:r>
            <w:r w:rsidR="003A0324">
              <w:rPr>
                <w:webHidden/>
              </w:rPr>
              <w:tab/>
            </w:r>
            <w:r w:rsidR="003A0324">
              <w:rPr>
                <w:webHidden/>
              </w:rPr>
              <w:fldChar w:fldCharType="begin"/>
            </w:r>
            <w:r w:rsidR="003A0324">
              <w:rPr>
                <w:webHidden/>
              </w:rPr>
              <w:instrText xml:space="preserve"> PAGEREF _Toc93407341 \h </w:instrText>
            </w:r>
            <w:r w:rsidR="003A0324">
              <w:rPr>
                <w:webHidden/>
              </w:rPr>
            </w:r>
            <w:r w:rsidR="003A0324">
              <w:rPr>
                <w:webHidden/>
              </w:rPr>
              <w:fldChar w:fldCharType="separate"/>
            </w:r>
            <w:r w:rsidR="00090E90">
              <w:rPr>
                <w:webHidden/>
              </w:rPr>
              <w:t>59</w:t>
            </w:r>
            <w:r w:rsidR="003A0324">
              <w:rPr>
                <w:webHidden/>
              </w:rPr>
              <w:fldChar w:fldCharType="end"/>
            </w:r>
          </w:hyperlink>
        </w:p>
        <w:p w:rsidR="003A0324" w:rsidRDefault="00AF1F5A" w:rsidP="00090E90">
          <w:pPr>
            <w:pStyle w:val="TOC2"/>
            <w:rPr>
              <w:rFonts w:asciiTheme="minorHAnsi" w:eastAsiaTheme="minorEastAsia" w:hAnsiTheme="minorHAnsi" w:cstheme="minorBidi"/>
              <w:sz w:val="22"/>
              <w:szCs w:val="22"/>
              <w:lang w:bidi="ar-SA"/>
            </w:rPr>
          </w:pPr>
          <w:hyperlink w:anchor="_Toc93407342" w:history="1">
            <w:r w:rsidR="003A0324" w:rsidRPr="009A5757">
              <w:rPr>
                <w:rStyle w:val="Hyperlink"/>
                <w:rtl/>
              </w:rPr>
              <w:t xml:space="preserve">2.3.2 </w:t>
            </w:r>
            <w:r w:rsidR="003A0324" w:rsidRPr="009A5757">
              <w:rPr>
                <w:rStyle w:val="Hyperlink"/>
                <w:rFonts w:hint="eastAsia"/>
                <w:rtl/>
              </w:rPr>
              <w:t>ثانياً</w:t>
            </w:r>
            <w:r w:rsidR="003A0324" w:rsidRPr="009A5757">
              <w:rPr>
                <w:rStyle w:val="Hyperlink"/>
                <w:rtl/>
              </w:rPr>
              <w:t xml:space="preserve">: </w:t>
            </w:r>
            <w:r w:rsidR="003A0324" w:rsidRPr="009A5757">
              <w:rPr>
                <w:rStyle w:val="Hyperlink"/>
                <w:rFonts w:hint="eastAsia"/>
                <w:rtl/>
              </w:rPr>
              <w:t>الدراسات</w:t>
            </w:r>
            <w:r w:rsidR="003A0324" w:rsidRPr="009A5757">
              <w:rPr>
                <w:rStyle w:val="Hyperlink"/>
                <w:rtl/>
              </w:rPr>
              <w:t xml:space="preserve"> </w:t>
            </w:r>
            <w:r w:rsidR="003A0324" w:rsidRPr="009A5757">
              <w:rPr>
                <w:rStyle w:val="Hyperlink"/>
                <w:rFonts w:hint="eastAsia"/>
                <w:rtl/>
              </w:rPr>
              <w:t>الأجنبية</w:t>
            </w:r>
            <w:r w:rsidR="003A0324" w:rsidRPr="009A5757">
              <w:rPr>
                <w:rStyle w:val="Hyperlink"/>
                <w:rtl/>
              </w:rPr>
              <w:t>:</w:t>
            </w:r>
            <w:r w:rsidR="003A0324">
              <w:rPr>
                <w:webHidden/>
              </w:rPr>
              <w:tab/>
            </w:r>
            <w:r w:rsidR="003A0324">
              <w:rPr>
                <w:webHidden/>
              </w:rPr>
              <w:fldChar w:fldCharType="begin"/>
            </w:r>
            <w:r w:rsidR="003A0324">
              <w:rPr>
                <w:webHidden/>
              </w:rPr>
              <w:instrText xml:space="preserve"> PAGEREF _Toc93407342 \h </w:instrText>
            </w:r>
            <w:r w:rsidR="003A0324">
              <w:rPr>
                <w:webHidden/>
              </w:rPr>
            </w:r>
            <w:r w:rsidR="003A0324">
              <w:rPr>
                <w:webHidden/>
              </w:rPr>
              <w:fldChar w:fldCharType="separate"/>
            </w:r>
            <w:r w:rsidR="00090E90">
              <w:rPr>
                <w:webHidden/>
              </w:rPr>
              <w:t>67</w:t>
            </w:r>
            <w:r w:rsidR="003A0324">
              <w:rPr>
                <w:webHidden/>
              </w:rPr>
              <w:fldChar w:fldCharType="end"/>
            </w:r>
          </w:hyperlink>
        </w:p>
        <w:p w:rsidR="003A0324" w:rsidRDefault="00AF1F5A" w:rsidP="00090E90">
          <w:pPr>
            <w:pStyle w:val="TOC2"/>
            <w:rPr>
              <w:rFonts w:asciiTheme="minorHAnsi" w:eastAsiaTheme="minorEastAsia" w:hAnsiTheme="minorHAnsi" w:cstheme="minorBidi"/>
              <w:sz w:val="22"/>
              <w:szCs w:val="22"/>
              <w:lang w:bidi="ar-SA"/>
            </w:rPr>
          </w:pPr>
          <w:hyperlink w:anchor="_Toc93407343" w:history="1">
            <w:r w:rsidR="003A0324" w:rsidRPr="009A5757">
              <w:rPr>
                <w:rStyle w:val="Hyperlink"/>
                <w:rtl/>
              </w:rPr>
              <w:t xml:space="preserve">3.3.2 </w:t>
            </w:r>
            <w:r w:rsidR="003A0324" w:rsidRPr="009A5757">
              <w:rPr>
                <w:rStyle w:val="Hyperlink"/>
                <w:rFonts w:hint="eastAsia"/>
                <w:rtl/>
              </w:rPr>
              <w:t>ثالثاً</w:t>
            </w:r>
            <w:r w:rsidR="003A0324" w:rsidRPr="009A5757">
              <w:rPr>
                <w:rStyle w:val="Hyperlink"/>
                <w:rtl/>
              </w:rPr>
              <w:t xml:space="preserve">: </w:t>
            </w:r>
            <w:r w:rsidR="003A0324" w:rsidRPr="009A5757">
              <w:rPr>
                <w:rStyle w:val="Hyperlink"/>
                <w:rFonts w:hint="eastAsia"/>
                <w:rtl/>
              </w:rPr>
              <w:t>التعقيب</w:t>
            </w:r>
            <w:r w:rsidR="003A0324" w:rsidRPr="009A5757">
              <w:rPr>
                <w:rStyle w:val="Hyperlink"/>
                <w:rtl/>
              </w:rPr>
              <w:t xml:space="preserve"> </w:t>
            </w:r>
            <w:r w:rsidR="003A0324" w:rsidRPr="009A5757">
              <w:rPr>
                <w:rStyle w:val="Hyperlink"/>
                <w:rFonts w:hint="eastAsia"/>
                <w:rtl/>
              </w:rPr>
              <w:t>على</w:t>
            </w:r>
            <w:r w:rsidR="003A0324" w:rsidRPr="009A5757">
              <w:rPr>
                <w:rStyle w:val="Hyperlink"/>
                <w:rtl/>
              </w:rPr>
              <w:t xml:space="preserve"> </w:t>
            </w:r>
            <w:r w:rsidR="003A0324" w:rsidRPr="009A5757">
              <w:rPr>
                <w:rStyle w:val="Hyperlink"/>
                <w:rFonts w:hint="eastAsia"/>
                <w:rtl/>
              </w:rPr>
              <w:t>الدراسات</w:t>
            </w:r>
            <w:r w:rsidR="003A0324" w:rsidRPr="009A5757">
              <w:rPr>
                <w:rStyle w:val="Hyperlink"/>
                <w:rtl/>
              </w:rPr>
              <w:t xml:space="preserve"> </w:t>
            </w:r>
            <w:r w:rsidR="003A0324" w:rsidRPr="009A5757">
              <w:rPr>
                <w:rStyle w:val="Hyperlink"/>
                <w:rFonts w:hint="eastAsia"/>
                <w:rtl/>
              </w:rPr>
              <w:t>السابقة</w:t>
            </w:r>
            <w:r w:rsidR="003A0324">
              <w:rPr>
                <w:webHidden/>
              </w:rPr>
              <w:tab/>
            </w:r>
            <w:r w:rsidR="003A0324">
              <w:rPr>
                <w:webHidden/>
              </w:rPr>
              <w:fldChar w:fldCharType="begin"/>
            </w:r>
            <w:r w:rsidR="003A0324">
              <w:rPr>
                <w:webHidden/>
              </w:rPr>
              <w:instrText xml:space="preserve"> PAGEREF _Toc93407343 \h </w:instrText>
            </w:r>
            <w:r w:rsidR="003A0324">
              <w:rPr>
                <w:webHidden/>
              </w:rPr>
            </w:r>
            <w:r w:rsidR="003A0324">
              <w:rPr>
                <w:webHidden/>
              </w:rPr>
              <w:fldChar w:fldCharType="separate"/>
            </w:r>
            <w:r w:rsidR="00090E90">
              <w:rPr>
                <w:webHidden/>
              </w:rPr>
              <w:t>71</w:t>
            </w:r>
            <w:r w:rsidR="003A0324">
              <w:rPr>
                <w:webHidden/>
              </w:rPr>
              <w:fldChar w:fldCharType="end"/>
            </w:r>
          </w:hyperlink>
        </w:p>
        <w:p w:rsidR="003A0324" w:rsidRDefault="00AF1F5A" w:rsidP="00090E90">
          <w:pPr>
            <w:pStyle w:val="TOC1"/>
            <w:rPr>
              <w:rFonts w:asciiTheme="minorHAnsi" w:eastAsiaTheme="minorEastAsia" w:hAnsiTheme="minorHAnsi" w:cstheme="minorBidi"/>
              <w:sz w:val="22"/>
              <w:szCs w:val="22"/>
              <w:lang w:bidi="ar-SA"/>
            </w:rPr>
          </w:pPr>
          <w:hyperlink w:anchor="_Toc93407344" w:history="1">
            <w:r w:rsidR="003A0324" w:rsidRPr="009A5757">
              <w:rPr>
                <w:rStyle w:val="Hyperlink"/>
                <w:rFonts w:hint="eastAsia"/>
                <w:rtl/>
              </w:rPr>
              <w:t>الفصل</w:t>
            </w:r>
            <w:r w:rsidR="003A0324" w:rsidRPr="009A5757">
              <w:rPr>
                <w:rStyle w:val="Hyperlink"/>
                <w:rtl/>
              </w:rPr>
              <w:t xml:space="preserve"> </w:t>
            </w:r>
            <w:r w:rsidR="003A0324" w:rsidRPr="009A5757">
              <w:rPr>
                <w:rStyle w:val="Hyperlink"/>
                <w:rFonts w:hint="eastAsia"/>
                <w:rtl/>
              </w:rPr>
              <w:t>الثالث</w:t>
            </w:r>
            <w:r w:rsidR="003A0324">
              <w:rPr>
                <w:webHidden/>
              </w:rPr>
              <w:tab/>
            </w:r>
            <w:r w:rsidR="003A0324">
              <w:rPr>
                <w:webHidden/>
              </w:rPr>
              <w:fldChar w:fldCharType="begin"/>
            </w:r>
            <w:r w:rsidR="003A0324">
              <w:rPr>
                <w:webHidden/>
              </w:rPr>
              <w:instrText xml:space="preserve"> PAGEREF _Toc93407344 \h </w:instrText>
            </w:r>
            <w:r w:rsidR="003A0324">
              <w:rPr>
                <w:webHidden/>
              </w:rPr>
            </w:r>
            <w:r w:rsidR="003A0324">
              <w:rPr>
                <w:webHidden/>
              </w:rPr>
              <w:fldChar w:fldCharType="separate"/>
            </w:r>
            <w:r w:rsidR="00090E90">
              <w:rPr>
                <w:webHidden/>
              </w:rPr>
              <w:t>74</w:t>
            </w:r>
            <w:r w:rsidR="003A0324">
              <w:rPr>
                <w:webHidden/>
              </w:rPr>
              <w:fldChar w:fldCharType="end"/>
            </w:r>
          </w:hyperlink>
        </w:p>
        <w:p w:rsidR="003A0324" w:rsidRDefault="00AF1F5A" w:rsidP="00090E90">
          <w:pPr>
            <w:pStyle w:val="TOC1"/>
            <w:rPr>
              <w:rFonts w:asciiTheme="minorHAnsi" w:eastAsiaTheme="minorEastAsia" w:hAnsiTheme="minorHAnsi" w:cstheme="minorBidi"/>
              <w:sz w:val="22"/>
              <w:szCs w:val="22"/>
              <w:lang w:bidi="ar-SA"/>
            </w:rPr>
          </w:pPr>
          <w:hyperlink w:anchor="_Toc93407345" w:history="1">
            <w:r w:rsidR="003A0324" w:rsidRPr="009A5757">
              <w:rPr>
                <w:rStyle w:val="Hyperlink"/>
                <w:rFonts w:hint="eastAsia"/>
                <w:rtl/>
              </w:rPr>
              <w:t>منهجية</w:t>
            </w:r>
            <w:r w:rsidR="003A0324" w:rsidRPr="009A5757">
              <w:rPr>
                <w:rStyle w:val="Hyperlink"/>
                <w:rtl/>
              </w:rPr>
              <w:t xml:space="preserve"> </w:t>
            </w:r>
            <w:r w:rsidR="003A0324" w:rsidRPr="009A5757">
              <w:rPr>
                <w:rStyle w:val="Hyperlink"/>
                <w:rFonts w:hint="eastAsia"/>
                <w:rtl/>
              </w:rPr>
              <w:t>الدراسة</w:t>
            </w:r>
            <w:r w:rsidR="003A0324" w:rsidRPr="009A5757">
              <w:rPr>
                <w:rStyle w:val="Hyperlink"/>
                <w:rtl/>
              </w:rPr>
              <w:t xml:space="preserve"> </w:t>
            </w:r>
            <w:r w:rsidR="003A0324" w:rsidRPr="009A5757">
              <w:rPr>
                <w:rStyle w:val="Hyperlink"/>
                <w:rFonts w:hint="eastAsia"/>
                <w:rtl/>
              </w:rPr>
              <w:t>وإجراءاتها</w:t>
            </w:r>
            <w:r w:rsidR="003A0324">
              <w:rPr>
                <w:webHidden/>
              </w:rPr>
              <w:tab/>
            </w:r>
            <w:r w:rsidR="003A0324">
              <w:rPr>
                <w:webHidden/>
              </w:rPr>
              <w:fldChar w:fldCharType="begin"/>
            </w:r>
            <w:r w:rsidR="003A0324">
              <w:rPr>
                <w:webHidden/>
              </w:rPr>
              <w:instrText xml:space="preserve"> PAGEREF _Toc93407345 \h </w:instrText>
            </w:r>
            <w:r w:rsidR="003A0324">
              <w:rPr>
                <w:webHidden/>
              </w:rPr>
            </w:r>
            <w:r w:rsidR="003A0324">
              <w:rPr>
                <w:webHidden/>
              </w:rPr>
              <w:fldChar w:fldCharType="separate"/>
            </w:r>
            <w:r w:rsidR="00090E90">
              <w:rPr>
                <w:webHidden/>
              </w:rPr>
              <w:t>74</w:t>
            </w:r>
            <w:r w:rsidR="003A0324">
              <w:rPr>
                <w:webHidden/>
              </w:rPr>
              <w:fldChar w:fldCharType="end"/>
            </w:r>
          </w:hyperlink>
        </w:p>
        <w:p w:rsidR="003A0324" w:rsidRDefault="00AF1F5A" w:rsidP="00090E90">
          <w:pPr>
            <w:pStyle w:val="TOC2"/>
            <w:rPr>
              <w:rFonts w:asciiTheme="minorHAnsi" w:eastAsiaTheme="minorEastAsia" w:hAnsiTheme="minorHAnsi" w:cstheme="minorBidi"/>
              <w:sz w:val="22"/>
              <w:szCs w:val="22"/>
              <w:lang w:bidi="ar-SA"/>
            </w:rPr>
          </w:pPr>
          <w:hyperlink w:anchor="_Toc93407346" w:history="1">
            <w:r w:rsidR="003A0324" w:rsidRPr="009A5757">
              <w:rPr>
                <w:rStyle w:val="Hyperlink"/>
                <w:rtl/>
              </w:rPr>
              <w:t xml:space="preserve">1.3 </w:t>
            </w:r>
            <w:r w:rsidR="003A0324" w:rsidRPr="009A5757">
              <w:rPr>
                <w:rStyle w:val="Hyperlink"/>
                <w:rFonts w:hint="eastAsia"/>
                <w:rtl/>
              </w:rPr>
              <w:t>تمهيد</w:t>
            </w:r>
            <w:r w:rsidR="003A0324">
              <w:rPr>
                <w:webHidden/>
              </w:rPr>
              <w:tab/>
            </w:r>
            <w:r w:rsidR="003A0324">
              <w:rPr>
                <w:webHidden/>
              </w:rPr>
              <w:fldChar w:fldCharType="begin"/>
            </w:r>
            <w:r w:rsidR="003A0324">
              <w:rPr>
                <w:webHidden/>
              </w:rPr>
              <w:instrText xml:space="preserve"> PAGEREF _Toc93407346 \h </w:instrText>
            </w:r>
            <w:r w:rsidR="003A0324">
              <w:rPr>
                <w:webHidden/>
              </w:rPr>
            </w:r>
            <w:r w:rsidR="003A0324">
              <w:rPr>
                <w:webHidden/>
              </w:rPr>
              <w:fldChar w:fldCharType="separate"/>
            </w:r>
            <w:r w:rsidR="00090E90">
              <w:rPr>
                <w:webHidden/>
              </w:rPr>
              <w:t>74</w:t>
            </w:r>
            <w:r w:rsidR="003A0324">
              <w:rPr>
                <w:webHidden/>
              </w:rPr>
              <w:fldChar w:fldCharType="end"/>
            </w:r>
          </w:hyperlink>
        </w:p>
        <w:p w:rsidR="003A0324" w:rsidRDefault="00AF1F5A" w:rsidP="00090E90">
          <w:pPr>
            <w:pStyle w:val="TOC2"/>
            <w:rPr>
              <w:rFonts w:asciiTheme="minorHAnsi" w:eastAsiaTheme="minorEastAsia" w:hAnsiTheme="minorHAnsi" w:cstheme="minorBidi"/>
              <w:sz w:val="22"/>
              <w:szCs w:val="22"/>
              <w:lang w:bidi="ar-SA"/>
            </w:rPr>
          </w:pPr>
          <w:hyperlink w:anchor="_Toc93407347" w:history="1">
            <w:r w:rsidR="003A0324" w:rsidRPr="009A5757">
              <w:rPr>
                <w:rStyle w:val="Hyperlink"/>
                <w:rtl/>
              </w:rPr>
              <w:t xml:space="preserve">2.3 </w:t>
            </w:r>
            <w:r w:rsidR="003A0324" w:rsidRPr="009A5757">
              <w:rPr>
                <w:rStyle w:val="Hyperlink"/>
                <w:rFonts w:hint="eastAsia"/>
                <w:rtl/>
              </w:rPr>
              <w:t>منهجية</w:t>
            </w:r>
            <w:r w:rsidR="003A0324" w:rsidRPr="009A5757">
              <w:rPr>
                <w:rStyle w:val="Hyperlink"/>
                <w:rtl/>
              </w:rPr>
              <w:t xml:space="preserve"> </w:t>
            </w:r>
            <w:r w:rsidR="003A0324" w:rsidRPr="009A5757">
              <w:rPr>
                <w:rStyle w:val="Hyperlink"/>
                <w:rFonts w:hint="eastAsia"/>
                <w:rtl/>
              </w:rPr>
              <w:t>الدراسة</w:t>
            </w:r>
            <w:r w:rsidR="003A0324">
              <w:rPr>
                <w:webHidden/>
              </w:rPr>
              <w:tab/>
            </w:r>
            <w:r w:rsidR="003A0324">
              <w:rPr>
                <w:webHidden/>
              </w:rPr>
              <w:fldChar w:fldCharType="begin"/>
            </w:r>
            <w:r w:rsidR="003A0324">
              <w:rPr>
                <w:webHidden/>
              </w:rPr>
              <w:instrText xml:space="preserve"> PAGEREF _Toc93407347 \h </w:instrText>
            </w:r>
            <w:r w:rsidR="003A0324">
              <w:rPr>
                <w:webHidden/>
              </w:rPr>
            </w:r>
            <w:r w:rsidR="003A0324">
              <w:rPr>
                <w:webHidden/>
              </w:rPr>
              <w:fldChar w:fldCharType="separate"/>
            </w:r>
            <w:r w:rsidR="00090E90">
              <w:rPr>
                <w:webHidden/>
              </w:rPr>
              <w:t>74</w:t>
            </w:r>
            <w:r w:rsidR="003A0324">
              <w:rPr>
                <w:webHidden/>
              </w:rPr>
              <w:fldChar w:fldCharType="end"/>
            </w:r>
          </w:hyperlink>
        </w:p>
        <w:p w:rsidR="003A0324" w:rsidRDefault="00AF1F5A" w:rsidP="00090E90">
          <w:pPr>
            <w:pStyle w:val="TOC2"/>
            <w:rPr>
              <w:rFonts w:asciiTheme="minorHAnsi" w:eastAsiaTheme="minorEastAsia" w:hAnsiTheme="minorHAnsi" w:cstheme="minorBidi"/>
              <w:sz w:val="22"/>
              <w:szCs w:val="22"/>
              <w:lang w:bidi="ar-SA"/>
            </w:rPr>
          </w:pPr>
          <w:hyperlink w:anchor="_Toc93407348" w:history="1">
            <w:r w:rsidR="003A0324" w:rsidRPr="009A5757">
              <w:rPr>
                <w:rStyle w:val="Hyperlink"/>
                <w:rtl/>
                <w:lang w:eastAsia="zh-CN"/>
              </w:rPr>
              <w:t xml:space="preserve">3.3 </w:t>
            </w:r>
            <w:r w:rsidR="003A0324" w:rsidRPr="009A5757">
              <w:rPr>
                <w:rStyle w:val="Hyperlink"/>
                <w:rFonts w:hint="eastAsia"/>
                <w:rtl/>
                <w:lang w:eastAsia="zh-CN"/>
              </w:rPr>
              <w:t>مصادر</w:t>
            </w:r>
            <w:r w:rsidR="003A0324" w:rsidRPr="009A5757">
              <w:rPr>
                <w:rStyle w:val="Hyperlink"/>
                <w:rtl/>
                <w:lang w:eastAsia="zh-CN"/>
              </w:rPr>
              <w:t xml:space="preserve"> </w:t>
            </w:r>
            <w:r w:rsidR="003A0324" w:rsidRPr="009A5757">
              <w:rPr>
                <w:rStyle w:val="Hyperlink"/>
                <w:rFonts w:hint="eastAsia"/>
                <w:rtl/>
                <w:lang w:eastAsia="zh-CN"/>
              </w:rPr>
              <w:t>جمع</w:t>
            </w:r>
            <w:r w:rsidR="003A0324" w:rsidRPr="009A5757">
              <w:rPr>
                <w:rStyle w:val="Hyperlink"/>
                <w:rtl/>
                <w:lang w:eastAsia="zh-CN"/>
              </w:rPr>
              <w:t xml:space="preserve"> </w:t>
            </w:r>
            <w:r w:rsidR="003A0324" w:rsidRPr="009A5757">
              <w:rPr>
                <w:rStyle w:val="Hyperlink"/>
                <w:rFonts w:hint="eastAsia"/>
                <w:rtl/>
                <w:lang w:eastAsia="zh-CN"/>
              </w:rPr>
              <w:t>البيانات</w:t>
            </w:r>
            <w:r w:rsidR="003A0324">
              <w:rPr>
                <w:webHidden/>
              </w:rPr>
              <w:tab/>
            </w:r>
            <w:r w:rsidR="003A0324">
              <w:rPr>
                <w:webHidden/>
              </w:rPr>
              <w:fldChar w:fldCharType="begin"/>
            </w:r>
            <w:r w:rsidR="003A0324">
              <w:rPr>
                <w:webHidden/>
              </w:rPr>
              <w:instrText xml:space="preserve"> PAGEREF _Toc93407348 \h </w:instrText>
            </w:r>
            <w:r w:rsidR="003A0324">
              <w:rPr>
                <w:webHidden/>
              </w:rPr>
            </w:r>
            <w:r w:rsidR="003A0324">
              <w:rPr>
                <w:webHidden/>
              </w:rPr>
              <w:fldChar w:fldCharType="separate"/>
            </w:r>
            <w:r w:rsidR="00090E90">
              <w:rPr>
                <w:webHidden/>
              </w:rPr>
              <w:t>75</w:t>
            </w:r>
            <w:r w:rsidR="003A0324">
              <w:rPr>
                <w:webHidden/>
              </w:rPr>
              <w:fldChar w:fldCharType="end"/>
            </w:r>
          </w:hyperlink>
        </w:p>
        <w:p w:rsidR="003A0324" w:rsidRDefault="00AF1F5A" w:rsidP="00090E90">
          <w:pPr>
            <w:pStyle w:val="TOC2"/>
            <w:rPr>
              <w:rFonts w:asciiTheme="minorHAnsi" w:eastAsiaTheme="minorEastAsia" w:hAnsiTheme="minorHAnsi" w:cstheme="minorBidi"/>
              <w:sz w:val="22"/>
              <w:szCs w:val="22"/>
              <w:lang w:bidi="ar-SA"/>
            </w:rPr>
          </w:pPr>
          <w:hyperlink w:anchor="_Toc93407349" w:history="1">
            <w:r w:rsidR="003A0324" w:rsidRPr="009A5757">
              <w:rPr>
                <w:rStyle w:val="Hyperlink"/>
                <w:rtl/>
              </w:rPr>
              <w:t xml:space="preserve">4.3 </w:t>
            </w:r>
            <w:r w:rsidR="003A0324" w:rsidRPr="009A5757">
              <w:rPr>
                <w:rStyle w:val="Hyperlink"/>
                <w:rFonts w:hint="eastAsia"/>
                <w:rtl/>
              </w:rPr>
              <w:t>مجتمع</w:t>
            </w:r>
            <w:r w:rsidR="003A0324" w:rsidRPr="009A5757">
              <w:rPr>
                <w:rStyle w:val="Hyperlink"/>
                <w:rtl/>
              </w:rPr>
              <w:t xml:space="preserve"> </w:t>
            </w:r>
            <w:r w:rsidR="003A0324" w:rsidRPr="009A5757">
              <w:rPr>
                <w:rStyle w:val="Hyperlink"/>
                <w:rFonts w:hint="eastAsia"/>
                <w:rtl/>
              </w:rPr>
              <w:t>الدراسة</w:t>
            </w:r>
            <w:r w:rsidR="003A0324">
              <w:rPr>
                <w:webHidden/>
              </w:rPr>
              <w:tab/>
            </w:r>
            <w:r w:rsidR="003A0324">
              <w:rPr>
                <w:webHidden/>
              </w:rPr>
              <w:fldChar w:fldCharType="begin"/>
            </w:r>
            <w:r w:rsidR="003A0324">
              <w:rPr>
                <w:webHidden/>
              </w:rPr>
              <w:instrText xml:space="preserve"> PAGEREF _Toc93407349 \h </w:instrText>
            </w:r>
            <w:r w:rsidR="003A0324">
              <w:rPr>
                <w:webHidden/>
              </w:rPr>
            </w:r>
            <w:r w:rsidR="003A0324">
              <w:rPr>
                <w:webHidden/>
              </w:rPr>
              <w:fldChar w:fldCharType="separate"/>
            </w:r>
            <w:r w:rsidR="00090E90">
              <w:rPr>
                <w:webHidden/>
              </w:rPr>
              <w:t>76</w:t>
            </w:r>
            <w:r w:rsidR="003A0324">
              <w:rPr>
                <w:webHidden/>
              </w:rPr>
              <w:fldChar w:fldCharType="end"/>
            </w:r>
          </w:hyperlink>
        </w:p>
        <w:p w:rsidR="003A0324" w:rsidRDefault="00AF1F5A" w:rsidP="00090E90">
          <w:pPr>
            <w:pStyle w:val="TOC2"/>
            <w:rPr>
              <w:rFonts w:asciiTheme="minorHAnsi" w:eastAsiaTheme="minorEastAsia" w:hAnsiTheme="minorHAnsi" w:cstheme="minorBidi"/>
              <w:sz w:val="22"/>
              <w:szCs w:val="22"/>
              <w:lang w:bidi="ar-SA"/>
            </w:rPr>
          </w:pPr>
          <w:hyperlink w:anchor="_Toc93407350" w:history="1">
            <w:r w:rsidR="003A0324" w:rsidRPr="009A5757">
              <w:rPr>
                <w:rStyle w:val="Hyperlink"/>
                <w:rtl/>
              </w:rPr>
              <w:t xml:space="preserve">5.3 </w:t>
            </w:r>
            <w:r w:rsidR="003A0324" w:rsidRPr="009A5757">
              <w:rPr>
                <w:rStyle w:val="Hyperlink"/>
                <w:rFonts w:hint="eastAsia"/>
                <w:rtl/>
              </w:rPr>
              <w:t>عينة</w:t>
            </w:r>
            <w:r w:rsidR="003A0324" w:rsidRPr="009A5757">
              <w:rPr>
                <w:rStyle w:val="Hyperlink"/>
                <w:rtl/>
              </w:rPr>
              <w:t xml:space="preserve"> </w:t>
            </w:r>
            <w:r w:rsidR="003A0324" w:rsidRPr="009A5757">
              <w:rPr>
                <w:rStyle w:val="Hyperlink"/>
                <w:rFonts w:hint="eastAsia"/>
                <w:rtl/>
              </w:rPr>
              <w:t>الدراسة</w:t>
            </w:r>
            <w:r w:rsidR="003A0324">
              <w:rPr>
                <w:webHidden/>
              </w:rPr>
              <w:tab/>
            </w:r>
            <w:r w:rsidR="003A0324">
              <w:rPr>
                <w:webHidden/>
              </w:rPr>
              <w:fldChar w:fldCharType="begin"/>
            </w:r>
            <w:r w:rsidR="003A0324">
              <w:rPr>
                <w:webHidden/>
              </w:rPr>
              <w:instrText xml:space="preserve"> PAGEREF _Toc93407350 \h </w:instrText>
            </w:r>
            <w:r w:rsidR="003A0324">
              <w:rPr>
                <w:webHidden/>
              </w:rPr>
            </w:r>
            <w:r w:rsidR="003A0324">
              <w:rPr>
                <w:webHidden/>
              </w:rPr>
              <w:fldChar w:fldCharType="separate"/>
            </w:r>
            <w:r w:rsidR="00090E90">
              <w:rPr>
                <w:webHidden/>
              </w:rPr>
              <w:t>76</w:t>
            </w:r>
            <w:r w:rsidR="003A0324">
              <w:rPr>
                <w:webHidden/>
              </w:rPr>
              <w:fldChar w:fldCharType="end"/>
            </w:r>
          </w:hyperlink>
        </w:p>
        <w:p w:rsidR="003A0324" w:rsidRDefault="00AF1F5A" w:rsidP="00090E90">
          <w:pPr>
            <w:pStyle w:val="TOC2"/>
            <w:rPr>
              <w:rFonts w:asciiTheme="minorHAnsi" w:eastAsiaTheme="minorEastAsia" w:hAnsiTheme="minorHAnsi" w:cstheme="minorBidi"/>
              <w:sz w:val="22"/>
              <w:szCs w:val="22"/>
              <w:lang w:bidi="ar-SA"/>
            </w:rPr>
          </w:pPr>
          <w:hyperlink w:anchor="_Toc93407351" w:history="1">
            <w:r w:rsidR="003A0324" w:rsidRPr="009A5757">
              <w:rPr>
                <w:rStyle w:val="Hyperlink"/>
                <w:rtl/>
              </w:rPr>
              <w:t xml:space="preserve">6.3 </w:t>
            </w:r>
            <w:r w:rsidR="003A0324" w:rsidRPr="009A5757">
              <w:rPr>
                <w:rStyle w:val="Hyperlink"/>
                <w:rFonts w:hint="eastAsia"/>
                <w:rtl/>
              </w:rPr>
              <w:t>أدوات</w:t>
            </w:r>
            <w:r w:rsidR="003A0324" w:rsidRPr="009A5757">
              <w:rPr>
                <w:rStyle w:val="Hyperlink"/>
                <w:rtl/>
              </w:rPr>
              <w:t xml:space="preserve"> </w:t>
            </w:r>
            <w:r w:rsidR="003A0324" w:rsidRPr="009A5757">
              <w:rPr>
                <w:rStyle w:val="Hyperlink"/>
                <w:rFonts w:hint="eastAsia"/>
                <w:rtl/>
              </w:rPr>
              <w:t>الدراسة</w:t>
            </w:r>
            <w:r w:rsidR="003A0324">
              <w:rPr>
                <w:webHidden/>
              </w:rPr>
              <w:tab/>
            </w:r>
            <w:r w:rsidR="003A0324">
              <w:rPr>
                <w:webHidden/>
              </w:rPr>
              <w:fldChar w:fldCharType="begin"/>
            </w:r>
            <w:r w:rsidR="003A0324">
              <w:rPr>
                <w:webHidden/>
              </w:rPr>
              <w:instrText xml:space="preserve"> PAGEREF _Toc93407351 \h </w:instrText>
            </w:r>
            <w:r w:rsidR="003A0324">
              <w:rPr>
                <w:webHidden/>
              </w:rPr>
            </w:r>
            <w:r w:rsidR="003A0324">
              <w:rPr>
                <w:webHidden/>
              </w:rPr>
              <w:fldChar w:fldCharType="separate"/>
            </w:r>
            <w:r w:rsidR="00090E90">
              <w:rPr>
                <w:webHidden/>
              </w:rPr>
              <w:t>80</w:t>
            </w:r>
            <w:r w:rsidR="003A0324">
              <w:rPr>
                <w:webHidden/>
              </w:rPr>
              <w:fldChar w:fldCharType="end"/>
            </w:r>
          </w:hyperlink>
        </w:p>
        <w:p w:rsidR="003A0324" w:rsidRDefault="00AF1F5A" w:rsidP="00090E90">
          <w:pPr>
            <w:pStyle w:val="TOC2"/>
            <w:rPr>
              <w:rFonts w:asciiTheme="minorHAnsi" w:eastAsiaTheme="minorEastAsia" w:hAnsiTheme="minorHAnsi" w:cstheme="minorBidi"/>
              <w:sz w:val="22"/>
              <w:szCs w:val="22"/>
              <w:lang w:bidi="ar-SA"/>
            </w:rPr>
          </w:pPr>
          <w:hyperlink w:anchor="_Toc93407352" w:history="1">
            <w:r w:rsidR="003A0324" w:rsidRPr="009A5757">
              <w:rPr>
                <w:rStyle w:val="Hyperlink"/>
                <w:rtl/>
                <w:lang w:eastAsia="zh-CN"/>
              </w:rPr>
              <w:t xml:space="preserve">7.3 </w:t>
            </w:r>
            <w:r w:rsidR="003A0324" w:rsidRPr="009A5757">
              <w:rPr>
                <w:rStyle w:val="Hyperlink"/>
                <w:rFonts w:hint="eastAsia"/>
                <w:rtl/>
                <w:lang w:eastAsia="zh-CN"/>
              </w:rPr>
              <w:t>متغيرات</w:t>
            </w:r>
            <w:r w:rsidR="003A0324" w:rsidRPr="009A5757">
              <w:rPr>
                <w:rStyle w:val="Hyperlink"/>
                <w:rtl/>
                <w:lang w:eastAsia="zh-CN"/>
              </w:rPr>
              <w:t xml:space="preserve"> </w:t>
            </w:r>
            <w:r w:rsidR="003A0324" w:rsidRPr="009A5757">
              <w:rPr>
                <w:rStyle w:val="Hyperlink"/>
                <w:rFonts w:hint="eastAsia"/>
                <w:rtl/>
                <w:lang w:eastAsia="zh-CN"/>
              </w:rPr>
              <w:t>الدراسة</w:t>
            </w:r>
            <w:r w:rsidR="003A0324">
              <w:rPr>
                <w:webHidden/>
              </w:rPr>
              <w:tab/>
            </w:r>
            <w:r w:rsidR="003A0324">
              <w:rPr>
                <w:webHidden/>
              </w:rPr>
              <w:fldChar w:fldCharType="begin"/>
            </w:r>
            <w:r w:rsidR="003A0324">
              <w:rPr>
                <w:webHidden/>
              </w:rPr>
              <w:instrText xml:space="preserve"> PAGEREF _Toc93407352 \h </w:instrText>
            </w:r>
            <w:r w:rsidR="003A0324">
              <w:rPr>
                <w:webHidden/>
              </w:rPr>
            </w:r>
            <w:r w:rsidR="003A0324">
              <w:rPr>
                <w:webHidden/>
              </w:rPr>
              <w:fldChar w:fldCharType="separate"/>
            </w:r>
            <w:r w:rsidR="00090E90">
              <w:rPr>
                <w:webHidden/>
              </w:rPr>
              <w:t>85</w:t>
            </w:r>
            <w:r w:rsidR="003A0324">
              <w:rPr>
                <w:webHidden/>
              </w:rPr>
              <w:fldChar w:fldCharType="end"/>
            </w:r>
          </w:hyperlink>
        </w:p>
        <w:p w:rsidR="003A0324" w:rsidRDefault="00AF1F5A" w:rsidP="00090E90">
          <w:pPr>
            <w:pStyle w:val="TOC2"/>
            <w:rPr>
              <w:rFonts w:asciiTheme="minorHAnsi" w:eastAsiaTheme="minorEastAsia" w:hAnsiTheme="minorHAnsi" w:cstheme="minorBidi"/>
              <w:sz w:val="22"/>
              <w:szCs w:val="22"/>
              <w:lang w:bidi="ar-SA"/>
            </w:rPr>
          </w:pPr>
          <w:hyperlink w:anchor="_Toc93407353" w:history="1">
            <w:r w:rsidR="003A0324" w:rsidRPr="009A5757">
              <w:rPr>
                <w:rStyle w:val="Hyperlink"/>
                <w:rtl/>
                <w:lang w:eastAsia="zh-CN"/>
              </w:rPr>
              <w:t xml:space="preserve">8.3 </w:t>
            </w:r>
            <w:r w:rsidR="003A0324" w:rsidRPr="009A5757">
              <w:rPr>
                <w:rStyle w:val="Hyperlink"/>
                <w:rFonts w:hint="eastAsia"/>
                <w:rtl/>
                <w:lang w:eastAsia="zh-CN"/>
              </w:rPr>
              <w:t>إجراءات</w:t>
            </w:r>
            <w:r w:rsidR="003A0324" w:rsidRPr="009A5757">
              <w:rPr>
                <w:rStyle w:val="Hyperlink"/>
                <w:rtl/>
                <w:lang w:eastAsia="zh-CN"/>
              </w:rPr>
              <w:t xml:space="preserve"> </w:t>
            </w:r>
            <w:r w:rsidR="003A0324" w:rsidRPr="009A5757">
              <w:rPr>
                <w:rStyle w:val="Hyperlink"/>
                <w:rFonts w:hint="eastAsia"/>
                <w:rtl/>
                <w:lang w:eastAsia="zh-CN"/>
              </w:rPr>
              <w:t>الدراسة</w:t>
            </w:r>
            <w:r w:rsidR="003A0324">
              <w:rPr>
                <w:webHidden/>
              </w:rPr>
              <w:tab/>
            </w:r>
            <w:r w:rsidR="003A0324">
              <w:rPr>
                <w:webHidden/>
              </w:rPr>
              <w:fldChar w:fldCharType="begin"/>
            </w:r>
            <w:r w:rsidR="003A0324">
              <w:rPr>
                <w:webHidden/>
              </w:rPr>
              <w:instrText xml:space="preserve"> PAGEREF _Toc93407353 \h </w:instrText>
            </w:r>
            <w:r w:rsidR="003A0324">
              <w:rPr>
                <w:webHidden/>
              </w:rPr>
            </w:r>
            <w:r w:rsidR="003A0324">
              <w:rPr>
                <w:webHidden/>
              </w:rPr>
              <w:fldChar w:fldCharType="separate"/>
            </w:r>
            <w:r w:rsidR="00090E90">
              <w:rPr>
                <w:webHidden/>
              </w:rPr>
              <w:t>86</w:t>
            </w:r>
            <w:r w:rsidR="003A0324">
              <w:rPr>
                <w:webHidden/>
              </w:rPr>
              <w:fldChar w:fldCharType="end"/>
            </w:r>
          </w:hyperlink>
        </w:p>
        <w:p w:rsidR="003A0324" w:rsidRDefault="00AF1F5A" w:rsidP="00090E90">
          <w:pPr>
            <w:pStyle w:val="TOC2"/>
            <w:rPr>
              <w:rFonts w:asciiTheme="minorHAnsi" w:eastAsiaTheme="minorEastAsia" w:hAnsiTheme="minorHAnsi" w:cstheme="minorBidi"/>
              <w:sz w:val="22"/>
              <w:szCs w:val="22"/>
              <w:lang w:bidi="ar-SA"/>
            </w:rPr>
          </w:pPr>
          <w:hyperlink w:anchor="_Toc93407354" w:history="1">
            <w:r w:rsidR="003A0324" w:rsidRPr="009A5757">
              <w:rPr>
                <w:rStyle w:val="Hyperlink"/>
                <w:rtl/>
                <w:lang w:eastAsia="zh-CN"/>
              </w:rPr>
              <w:t xml:space="preserve">9.3 </w:t>
            </w:r>
            <w:r w:rsidR="003A0324" w:rsidRPr="009A5757">
              <w:rPr>
                <w:rStyle w:val="Hyperlink"/>
                <w:rFonts w:hint="eastAsia"/>
                <w:rtl/>
                <w:lang w:eastAsia="zh-CN"/>
              </w:rPr>
              <w:t>المعالجة</w:t>
            </w:r>
            <w:r w:rsidR="003A0324" w:rsidRPr="009A5757">
              <w:rPr>
                <w:rStyle w:val="Hyperlink"/>
                <w:rtl/>
                <w:lang w:eastAsia="zh-CN"/>
              </w:rPr>
              <w:t xml:space="preserve"> </w:t>
            </w:r>
            <w:r w:rsidR="003A0324" w:rsidRPr="009A5757">
              <w:rPr>
                <w:rStyle w:val="Hyperlink"/>
                <w:rFonts w:hint="eastAsia"/>
                <w:rtl/>
                <w:lang w:eastAsia="zh-CN"/>
              </w:rPr>
              <w:t>الإحصائية</w:t>
            </w:r>
            <w:r w:rsidR="003A0324">
              <w:rPr>
                <w:webHidden/>
              </w:rPr>
              <w:tab/>
            </w:r>
            <w:r w:rsidR="003A0324">
              <w:rPr>
                <w:webHidden/>
              </w:rPr>
              <w:fldChar w:fldCharType="begin"/>
            </w:r>
            <w:r w:rsidR="003A0324">
              <w:rPr>
                <w:webHidden/>
              </w:rPr>
              <w:instrText xml:space="preserve"> PAGEREF _Toc93407354 \h </w:instrText>
            </w:r>
            <w:r w:rsidR="003A0324">
              <w:rPr>
                <w:webHidden/>
              </w:rPr>
            </w:r>
            <w:r w:rsidR="003A0324">
              <w:rPr>
                <w:webHidden/>
              </w:rPr>
              <w:fldChar w:fldCharType="separate"/>
            </w:r>
            <w:r w:rsidR="00090E90">
              <w:rPr>
                <w:webHidden/>
              </w:rPr>
              <w:t>87</w:t>
            </w:r>
            <w:r w:rsidR="003A0324">
              <w:rPr>
                <w:webHidden/>
              </w:rPr>
              <w:fldChar w:fldCharType="end"/>
            </w:r>
          </w:hyperlink>
        </w:p>
        <w:p w:rsidR="003A0324" w:rsidRDefault="00AF1F5A" w:rsidP="00090E90">
          <w:pPr>
            <w:pStyle w:val="TOC1"/>
            <w:rPr>
              <w:rFonts w:asciiTheme="minorHAnsi" w:eastAsiaTheme="minorEastAsia" w:hAnsiTheme="minorHAnsi" w:cstheme="minorBidi"/>
              <w:sz w:val="22"/>
              <w:szCs w:val="22"/>
              <w:lang w:bidi="ar-SA"/>
            </w:rPr>
          </w:pPr>
          <w:hyperlink w:anchor="_Toc93407355" w:history="1">
            <w:r w:rsidR="003A0324" w:rsidRPr="009A5757">
              <w:rPr>
                <w:rStyle w:val="Hyperlink"/>
                <w:rFonts w:hint="eastAsia"/>
                <w:rtl/>
              </w:rPr>
              <w:t>الفصل</w:t>
            </w:r>
            <w:r w:rsidR="003A0324" w:rsidRPr="009A5757">
              <w:rPr>
                <w:rStyle w:val="Hyperlink"/>
                <w:rtl/>
              </w:rPr>
              <w:t xml:space="preserve"> </w:t>
            </w:r>
            <w:r w:rsidR="003A0324" w:rsidRPr="009A5757">
              <w:rPr>
                <w:rStyle w:val="Hyperlink"/>
                <w:rFonts w:hint="eastAsia"/>
                <w:rtl/>
              </w:rPr>
              <w:t>الرابع</w:t>
            </w:r>
            <w:r w:rsidR="003A0324">
              <w:rPr>
                <w:webHidden/>
              </w:rPr>
              <w:tab/>
            </w:r>
            <w:r w:rsidR="003A0324">
              <w:rPr>
                <w:webHidden/>
              </w:rPr>
              <w:fldChar w:fldCharType="begin"/>
            </w:r>
            <w:r w:rsidR="003A0324">
              <w:rPr>
                <w:webHidden/>
              </w:rPr>
              <w:instrText xml:space="preserve"> PAGEREF _Toc93407355 \h </w:instrText>
            </w:r>
            <w:r w:rsidR="003A0324">
              <w:rPr>
                <w:webHidden/>
              </w:rPr>
            </w:r>
            <w:r w:rsidR="003A0324">
              <w:rPr>
                <w:webHidden/>
              </w:rPr>
              <w:fldChar w:fldCharType="separate"/>
            </w:r>
            <w:r w:rsidR="00090E90">
              <w:rPr>
                <w:webHidden/>
              </w:rPr>
              <w:t>89</w:t>
            </w:r>
            <w:r w:rsidR="003A0324">
              <w:rPr>
                <w:webHidden/>
              </w:rPr>
              <w:fldChar w:fldCharType="end"/>
            </w:r>
          </w:hyperlink>
        </w:p>
        <w:p w:rsidR="003A0324" w:rsidRDefault="00AF1F5A" w:rsidP="00090E90">
          <w:pPr>
            <w:pStyle w:val="TOC1"/>
            <w:rPr>
              <w:rFonts w:asciiTheme="minorHAnsi" w:eastAsiaTheme="minorEastAsia" w:hAnsiTheme="minorHAnsi" w:cstheme="minorBidi"/>
              <w:sz w:val="22"/>
              <w:szCs w:val="22"/>
              <w:lang w:bidi="ar-SA"/>
            </w:rPr>
          </w:pPr>
          <w:hyperlink w:anchor="_Toc93407356" w:history="1">
            <w:r w:rsidR="003A0324" w:rsidRPr="009A5757">
              <w:rPr>
                <w:rStyle w:val="Hyperlink"/>
                <w:rFonts w:hint="eastAsia"/>
                <w:rtl/>
              </w:rPr>
              <w:t>نتائج</w:t>
            </w:r>
            <w:r w:rsidR="003A0324" w:rsidRPr="009A5757">
              <w:rPr>
                <w:rStyle w:val="Hyperlink"/>
                <w:rtl/>
              </w:rPr>
              <w:t xml:space="preserve"> </w:t>
            </w:r>
            <w:r w:rsidR="003A0324" w:rsidRPr="009A5757">
              <w:rPr>
                <w:rStyle w:val="Hyperlink"/>
                <w:rFonts w:hint="eastAsia"/>
                <w:rtl/>
              </w:rPr>
              <w:t>الدراسة</w:t>
            </w:r>
            <w:r w:rsidR="003A0324">
              <w:rPr>
                <w:webHidden/>
              </w:rPr>
              <w:tab/>
            </w:r>
            <w:r w:rsidR="003A0324">
              <w:rPr>
                <w:webHidden/>
              </w:rPr>
              <w:fldChar w:fldCharType="begin"/>
            </w:r>
            <w:r w:rsidR="003A0324">
              <w:rPr>
                <w:webHidden/>
              </w:rPr>
              <w:instrText xml:space="preserve"> PAGEREF _Toc93407356 \h </w:instrText>
            </w:r>
            <w:r w:rsidR="003A0324">
              <w:rPr>
                <w:webHidden/>
              </w:rPr>
            </w:r>
            <w:r w:rsidR="003A0324">
              <w:rPr>
                <w:webHidden/>
              </w:rPr>
              <w:fldChar w:fldCharType="separate"/>
            </w:r>
            <w:r w:rsidR="00090E90">
              <w:rPr>
                <w:webHidden/>
              </w:rPr>
              <w:t>89</w:t>
            </w:r>
            <w:r w:rsidR="003A0324">
              <w:rPr>
                <w:webHidden/>
              </w:rPr>
              <w:fldChar w:fldCharType="end"/>
            </w:r>
          </w:hyperlink>
        </w:p>
        <w:p w:rsidR="003A0324" w:rsidRDefault="00AF1F5A" w:rsidP="00090E90">
          <w:pPr>
            <w:pStyle w:val="TOC2"/>
            <w:rPr>
              <w:rFonts w:asciiTheme="minorHAnsi" w:eastAsiaTheme="minorEastAsia" w:hAnsiTheme="minorHAnsi" w:cstheme="minorBidi"/>
              <w:sz w:val="22"/>
              <w:szCs w:val="22"/>
              <w:lang w:bidi="ar-SA"/>
            </w:rPr>
          </w:pPr>
          <w:hyperlink w:anchor="_Toc93407357" w:history="1">
            <w:r w:rsidR="003A0324" w:rsidRPr="009A5757">
              <w:rPr>
                <w:rStyle w:val="Hyperlink"/>
                <w:rtl/>
              </w:rPr>
              <w:t xml:space="preserve">1.4 </w:t>
            </w:r>
            <w:r w:rsidR="003A0324" w:rsidRPr="009A5757">
              <w:rPr>
                <w:rStyle w:val="Hyperlink"/>
                <w:rFonts w:hint="eastAsia"/>
                <w:rtl/>
              </w:rPr>
              <w:t>تمهيد</w:t>
            </w:r>
            <w:r w:rsidR="003A0324">
              <w:rPr>
                <w:webHidden/>
              </w:rPr>
              <w:tab/>
            </w:r>
            <w:r w:rsidR="003A0324">
              <w:rPr>
                <w:webHidden/>
              </w:rPr>
              <w:fldChar w:fldCharType="begin"/>
            </w:r>
            <w:r w:rsidR="003A0324">
              <w:rPr>
                <w:webHidden/>
              </w:rPr>
              <w:instrText xml:space="preserve"> PAGEREF _Toc93407357 \h </w:instrText>
            </w:r>
            <w:r w:rsidR="003A0324">
              <w:rPr>
                <w:webHidden/>
              </w:rPr>
            </w:r>
            <w:r w:rsidR="003A0324">
              <w:rPr>
                <w:webHidden/>
              </w:rPr>
              <w:fldChar w:fldCharType="separate"/>
            </w:r>
            <w:r w:rsidR="00090E90">
              <w:rPr>
                <w:webHidden/>
              </w:rPr>
              <w:t>89</w:t>
            </w:r>
            <w:r w:rsidR="003A0324">
              <w:rPr>
                <w:webHidden/>
              </w:rPr>
              <w:fldChar w:fldCharType="end"/>
            </w:r>
          </w:hyperlink>
        </w:p>
        <w:p w:rsidR="003A0324" w:rsidRDefault="00AF1F5A" w:rsidP="00090E90">
          <w:pPr>
            <w:pStyle w:val="TOC2"/>
            <w:rPr>
              <w:rFonts w:asciiTheme="minorHAnsi" w:eastAsiaTheme="minorEastAsia" w:hAnsiTheme="minorHAnsi" w:cstheme="minorBidi"/>
              <w:sz w:val="22"/>
              <w:szCs w:val="22"/>
              <w:lang w:bidi="ar-SA"/>
            </w:rPr>
          </w:pPr>
          <w:hyperlink w:anchor="_Toc93407358" w:history="1">
            <w:r w:rsidR="003A0324" w:rsidRPr="009A5757">
              <w:rPr>
                <w:rStyle w:val="Hyperlink"/>
                <w:rtl/>
              </w:rPr>
              <w:t xml:space="preserve">2.4 </w:t>
            </w:r>
            <w:r w:rsidR="003A0324" w:rsidRPr="009A5757">
              <w:rPr>
                <w:rStyle w:val="Hyperlink"/>
                <w:rFonts w:hint="eastAsia"/>
                <w:rtl/>
              </w:rPr>
              <w:t>القسم</w:t>
            </w:r>
            <w:r w:rsidR="003A0324" w:rsidRPr="009A5757">
              <w:rPr>
                <w:rStyle w:val="Hyperlink"/>
                <w:rtl/>
              </w:rPr>
              <w:t xml:space="preserve"> </w:t>
            </w:r>
            <w:r w:rsidR="003A0324" w:rsidRPr="009A5757">
              <w:rPr>
                <w:rStyle w:val="Hyperlink"/>
                <w:rFonts w:hint="eastAsia"/>
                <w:rtl/>
              </w:rPr>
              <w:t>الأول</w:t>
            </w:r>
            <w:r w:rsidR="003A0324" w:rsidRPr="009A5757">
              <w:rPr>
                <w:rStyle w:val="Hyperlink"/>
                <w:rtl/>
              </w:rPr>
              <w:t xml:space="preserve">: </w:t>
            </w:r>
            <w:r w:rsidR="003A0324" w:rsidRPr="009A5757">
              <w:rPr>
                <w:rStyle w:val="Hyperlink"/>
                <w:rFonts w:hint="eastAsia"/>
                <w:rtl/>
              </w:rPr>
              <w:t>نتائج</w:t>
            </w:r>
            <w:r w:rsidR="003A0324" w:rsidRPr="009A5757">
              <w:rPr>
                <w:rStyle w:val="Hyperlink"/>
                <w:rtl/>
              </w:rPr>
              <w:t xml:space="preserve"> </w:t>
            </w:r>
            <w:r w:rsidR="003A0324" w:rsidRPr="009A5757">
              <w:rPr>
                <w:rStyle w:val="Hyperlink"/>
                <w:rFonts w:hint="eastAsia"/>
                <w:rtl/>
              </w:rPr>
              <w:t>أداة</w:t>
            </w:r>
            <w:r w:rsidR="003A0324" w:rsidRPr="009A5757">
              <w:rPr>
                <w:rStyle w:val="Hyperlink"/>
                <w:rtl/>
              </w:rPr>
              <w:t xml:space="preserve"> </w:t>
            </w:r>
            <w:r w:rsidR="003A0324" w:rsidRPr="009A5757">
              <w:rPr>
                <w:rStyle w:val="Hyperlink"/>
                <w:rFonts w:hint="eastAsia"/>
                <w:rtl/>
              </w:rPr>
              <w:t>الاستبانة</w:t>
            </w:r>
            <w:r w:rsidR="003A0324" w:rsidRPr="009A5757">
              <w:rPr>
                <w:rStyle w:val="Hyperlink"/>
                <w:rtl/>
              </w:rPr>
              <w:t xml:space="preserve"> (</w:t>
            </w:r>
            <w:r w:rsidR="003A0324" w:rsidRPr="009A5757">
              <w:rPr>
                <w:rStyle w:val="Hyperlink"/>
                <w:rFonts w:hint="eastAsia"/>
                <w:rtl/>
              </w:rPr>
              <w:t>النتائج</w:t>
            </w:r>
            <w:r w:rsidR="003A0324" w:rsidRPr="009A5757">
              <w:rPr>
                <w:rStyle w:val="Hyperlink"/>
                <w:rtl/>
              </w:rPr>
              <w:t xml:space="preserve"> </w:t>
            </w:r>
            <w:r w:rsidR="003A0324" w:rsidRPr="009A5757">
              <w:rPr>
                <w:rStyle w:val="Hyperlink"/>
                <w:rFonts w:hint="eastAsia"/>
                <w:rtl/>
              </w:rPr>
              <w:t>الكمية</w:t>
            </w:r>
            <w:r w:rsidR="003A0324" w:rsidRPr="009A5757">
              <w:rPr>
                <w:rStyle w:val="Hyperlink"/>
                <w:rtl/>
              </w:rPr>
              <w:t>)</w:t>
            </w:r>
            <w:r w:rsidR="003A0324">
              <w:rPr>
                <w:webHidden/>
              </w:rPr>
              <w:tab/>
            </w:r>
            <w:r w:rsidR="003A0324">
              <w:rPr>
                <w:webHidden/>
              </w:rPr>
              <w:fldChar w:fldCharType="begin"/>
            </w:r>
            <w:r w:rsidR="003A0324">
              <w:rPr>
                <w:webHidden/>
              </w:rPr>
              <w:instrText xml:space="preserve"> PAGEREF _Toc93407358 \h </w:instrText>
            </w:r>
            <w:r w:rsidR="003A0324">
              <w:rPr>
                <w:webHidden/>
              </w:rPr>
            </w:r>
            <w:r w:rsidR="003A0324">
              <w:rPr>
                <w:webHidden/>
              </w:rPr>
              <w:fldChar w:fldCharType="separate"/>
            </w:r>
            <w:r w:rsidR="00090E90">
              <w:rPr>
                <w:webHidden/>
              </w:rPr>
              <w:t>89</w:t>
            </w:r>
            <w:r w:rsidR="003A0324">
              <w:rPr>
                <w:webHidden/>
              </w:rPr>
              <w:fldChar w:fldCharType="end"/>
            </w:r>
          </w:hyperlink>
        </w:p>
        <w:p w:rsidR="003A0324" w:rsidRDefault="00AF1F5A" w:rsidP="00090E90">
          <w:pPr>
            <w:pStyle w:val="TOC2"/>
            <w:rPr>
              <w:rFonts w:asciiTheme="minorHAnsi" w:eastAsiaTheme="minorEastAsia" w:hAnsiTheme="minorHAnsi" w:cstheme="minorBidi"/>
              <w:sz w:val="22"/>
              <w:szCs w:val="22"/>
              <w:lang w:bidi="ar-SA"/>
            </w:rPr>
          </w:pPr>
          <w:hyperlink w:anchor="_Toc93407359" w:history="1">
            <w:r w:rsidR="003A0324" w:rsidRPr="009A5757">
              <w:rPr>
                <w:rStyle w:val="Hyperlink"/>
                <w:rFonts w:eastAsia="Times New Roman"/>
                <w:rtl/>
              </w:rPr>
              <w:t xml:space="preserve">1.2.4 </w:t>
            </w:r>
            <w:r w:rsidR="003A0324" w:rsidRPr="009A5757">
              <w:rPr>
                <w:rStyle w:val="Hyperlink"/>
                <w:rFonts w:eastAsia="Times New Roman" w:hint="eastAsia"/>
                <w:rtl/>
              </w:rPr>
              <w:t>قياس</w:t>
            </w:r>
            <w:r w:rsidR="003A0324" w:rsidRPr="009A5757">
              <w:rPr>
                <w:rStyle w:val="Hyperlink"/>
                <w:rFonts w:eastAsia="Times New Roman"/>
                <w:rtl/>
              </w:rPr>
              <w:t xml:space="preserve"> </w:t>
            </w:r>
            <w:r w:rsidR="003A0324" w:rsidRPr="009A5757">
              <w:rPr>
                <w:rStyle w:val="Hyperlink"/>
                <w:rFonts w:eastAsia="Times New Roman" w:hint="eastAsia"/>
                <w:rtl/>
              </w:rPr>
              <w:t>واقع</w:t>
            </w:r>
            <w:r w:rsidR="003A0324" w:rsidRPr="009A5757">
              <w:rPr>
                <w:rStyle w:val="Hyperlink"/>
                <w:rFonts w:eastAsia="Times New Roman"/>
                <w:rtl/>
              </w:rPr>
              <w:t xml:space="preserve"> </w:t>
            </w:r>
            <w:r w:rsidR="003A0324" w:rsidRPr="009A5757">
              <w:rPr>
                <w:rStyle w:val="Hyperlink"/>
                <w:rFonts w:eastAsia="Times New Roman" w:hint="eastAsia"/>
                <w:rtl/>
              </w:rPr>
              <w:t>متغيرات</w:t>
            </w:r>
            <w:r w:rsidR="003A0324" w:rsidRPr="009A5757">
              <w:rPr>
                <w:rStyle w:val="Hyperlink"/>
                <w:rFonts w:eastAsia="Times New Roman"/>
                <w:rtl/>
              </w:rPr>
              <w:t xml:space="preserve"> </w:t>
            </w:r>
            <w:r w:rsidR="003A0324" w:rsidRPr="009A5757">
              <w:rPr>
                <w:rStyle w:val="Hyperlink"/>
                <w:rFonts w:eastAsia="Times New Roman" w:hint="eastAsia"/>
                <w:rtl/>
              </w:rPr>
              <w:t>الدراسة</w:t>
            </w:r>
            <w:r w:rsidR="003A0324">
              <w:rPr>
                <w:webHidden/>
              </w:rPr>
              <w:tab/>
            </w:r>
            <w:r w:rsidR="003A0324">
              <w:rPr>
                <w:webHidden/>
              </w:rPr>
              <w:fldChar w:fldCharType="begin"/>
            </w:r>
            <w:r w:rsidR="003A0324">
              <w:rPr>
                <w:webHidden/>
              </w:rPr>
              <w:instrText xml:space="preserve"> PAGEREF _Toc93407359 \h </w:instrText>
            </w:r>
            <w:r w:rsidR="003A0324">
              <w:rPr>
                <w:webHidden/>
              </w:rPr>
            </w:r>
            <w:r w:rsidR="003A0324">
              <w:rPr>
                <w:webHidden/>
              </w:rPr>
              <w:fldChar w:fldCharType="separate"/>
            </w:r>
            <w:r w:rsidR="00090E90">
              <w:rPr>
                <w:webHidden/>
              </w:rPr>
              <w:t>89</w:t>
            </w:r>
            <w:r w:rsidR="003A0324">
              <w:rPr>
                <w:webHidden/>
              </w:rPr>
              <w:fldChar w:fldCharType="end"/>
            </w:r>
          </w:hyperlink>
        </w:p>
        <w:p w:rsidR="003A0324" w:rsidRDefault="00AF1F5A" w:rsidP="00090E90">
          <w:pPr>
            <w:pStyle w:val="TOC2"/>
            <w:rPr>
              <w:rFonts w:asciiTheme="minorHAnsi" w:eastAsiaTheme="minorEastAsia" w:hAnsiTheme="minorHAnsi" w:cstheme="minorBidi"/>
              <w:sz w:val="22"/>
              <w:szCs w:val="22"/>
              <w:lang w:bidi="ar-SA"/>
            </w:rPr>
          </w:pPr>
          <w:hyperlink w:anchor="_Toc93407360" w:history="1">
            <w:r w:rsidR="003A0324" w:rsidRPr="009A5757">
              <w:rPr>
                <w:rStyle w:val="Hyperlink"/>
                <w:rFonts w:eastAsia="Times New Roman"/>
                <w:rtl/>
              </w:rPr>
              <w:t xml:space="preserve">2.2.4 </w:t>
            </w:r>
            <w:r w:rsidR="003A0324" w:rsidRPr="009A5757">
              <w:rPr>
                <w:rStyle w:val="Hyperlink"/>
                <w:rFonts w:eastAsia="Times New Roman" w:hint="eastAsia"/>
                <w:rtl/>
              </w:rPr>
              <w:t>فحص</w:t>
            </w:r>
            <w:r w:rsidR="003A0324" w:rsidRPr="009A5757">
              <w:rPr>
                <w:rStyle w:val="Hyperlink"/>
                <w:rFonts w:eastAsia="Times New Roman"/>
                <w:rtl/>
              </w:rPr>
              <w:t xml:space="preserve"> </w:t>
            </w:r>
            <w:r w:rsidR="003A0324" w:rsidRPr="009A5757">
              <w:rPr>
                <w:rStyle w:val="Hyperlink"/>
                <w:rFonts w:eastAsia="Times New Roman" w:hint="eastAsia"/>
                <w:rtl/>
              </w:rPr>
              <w:t>فرضيات</w:t>
            </w:r>
            <w:r w:rsidR="003A0324" w:rsidRPr="009A5757">
              <w:rPr>
                <w:rStyle w:val="Hyperlink"/>
                <w:rFonts w:eastAsia="Times New Roman"/>
                <w:rtl/>
              </w:rPr>
              <w:t xml:space="preserve"> </w:t>
            </w:r>
            <w:r w:rsidR="003A0324" w:rsidRPr="009A5757">
              <w:rPr>
                <w:rStyle w:val="Hyperlink"/>
                <w:rFonts w:eastAsia="Times New Roman" w:hint="eastAsia"/>
                <w:rtl/>
              </w:rPr>
              <w:t>الدراسة</w:t>
            </w:r>
            <w:r w:rsidR="003A0324">
              <w:rPr>
                <w:webHidden/>
              </w:rPr>
              <w:tab/>
            </w:r>
            <w:r w:rsidR="003A0324">
              <w:rPr>
                <w:webHidden/>
              </w:rPr>
              <w:fldChar w:fldCharType="begin"/>
            </w:r>
            <w:r w:rsidR="003A0324">
              <w:rPr>
                <w:webHidden/>
              </w:rPr>
              <w:instrText xml:space="preserve"> PAGEREF _Toc93407360 \h </w:instrText>
            </w:r>
            <w:r w:rsidR="003A0324">
              <w:rPr>
                <w:webHidden/>
              </w:rPr>
            </w:r>
            <w:r w:rsidR="003A0324">
              <w:rPr>
                <w:webHidden/>
              </w:rPr>
              <w:fldChar w:fldCharType="separate"/>
            </w:r>
            <w:r w:rsidR="00090E90">
              <w:rPr>
                <w:webHidden/>
              </w:rPr>
              <w:t>101</w:t>
            </w:r>
            <w:r w:rsidR="003A0324">
              <w:rPr>
                <w:webHidden/>
              </w:rPr>
              <w:fldChar w:fldCharType="end"/>
            </w:r>
          </w:hyperlink>
        </w:p>
        <w:p w:rsidR="003A0324" w:rsidRDefault="00AF1F5A" w:rsidP="00090E90">
          <w:pPr>
            <w:pStyle w:val="TOC2"/>
            <w:rPr>
              <w:rFonts w:asciiTheme="minorHAnsi" w:eastAsiaTheme="minorEastAsia" w:hAnsiTheme="minorHAnsi" w:cstheme="minorBidi"/>
              <w:sz w:val="22"/>
              <w:szCs w:val="22"/>
              <w:lang w:bidi="ar-SA"/>
            </w:rPr>
          </w:pPr>
          <w:hyperlink w:anchor="_Toc93407361" w:history="1">
            <w:r w:rsidR="003A0324" w:rsidRPr="009A5757">
              <w:rPr>
                <w:rStyle w:val="Hyperlink"/>
                <w:rtl/>
              </w:rPr>
              <w:t xml:space="preserve">3.4 </w:t>
            </w:r>
            <w:r w:rsidR="003A0324" w:rsidRPr="009A5757">
              <w:rPr>
                <w:rStyle w:val="Hyperlink"/>
                <w:rFonts w:hint="eastAsia"/>
                <w:rtl/>
              </w:rPr>
              <w:t>القسم</w:t>
            </w:r>
            <w:r w:rsidR="003A0324" w:rsidRPr="009A5757">
              <w:rPr>
                <w:rStyle w:val="Hyperlink"/>
                <w:rtl/>
              </w:rPr>
              <w:t xml:space="preserve"> </w:t>
            </w:r>
            <w:r w:rsidR="003A0324" w:rsidRPr="009A5757">
              <w:rPr>
                <w:rStyle w:val="Hyperlink"/>
                <w:rFonts w:hint="eastAsia"/>
                <w:rtl/>
              </w:rPr>
              <w:t>الثاني</w:t>
            </w:r>
            <w:r w:rsidR="003A0324" w:rsidRPr="009A5757">
              <w:rPr>
                <w:rStyle w:val="Hyperlink"/>
                <w:rtl/>
              </w:rPr>
              <w:t xml:space="preserve">: </w:t>
            </w:r>
            <w:r w:rsidR="003A0324" w:rsidRPr="009A5757">
              <w:rPr>
                <w:rStyle w:val="Hyperlink"/>
                <w:rFonts w:hint="eastAsia"/>
                <w:rtl/>
              </w:rPr>
              <w:t>نتائج</w:t>
            </w:r>
            <w:r w:rsidR="003A0324" w:rsidRPr="009A5757">
              <w:rPr>
                <w:rStyle w:val="Hyperlink"/>
                <w:rtl/>
              </w:rPr>
              <w:t xml:space="preserve"> </w:t>
            </w:r>
            <w:r w:rsidR="003A0324" w:rsidRPr="009A5757">
              <w:rPr>
                <w:rStyle w:val="Hyperlink"/>
                <w:rFonts w:hint="eastAsia"/>
                <w:rtl/>
              </w:rPr>
              <w:t>أداة</w:t>
            </w:r>
            <w:r w:rsidR="003A0324" w:rsidRPr="009A5757">
              <w:rPr>
                <w:rStyle w:val="Hyperlink"/>
                <w:rtl/>
              </w:rPr>
              <w:t xml:space="preserve"> </w:t>
            </w:r>
            <w:r w:rsidR="003A0324" w:rsidRPr="009A5757">
              <w:rPr>
                <w:rStyle w:val="Hyperlink"/>
                <w:rFonts w:hint="eastAsia"/>
                <w:rtl/>
              </w:rPr>
              <w:t>المقابلة</w:t>
            </w:r>
            <w:r w:rsidR="003A0324" w:rsidRPr="009A5757">
              <w:rPr>
                <w:rStyle w:val="Hyperlink"/>
                <w:rtl/>
              </w:rPr>
              <w:t xml:space="preserve"> (</w:t>
            </w:r>
            <w:r w:rsidR="003A0324" w:rsidRPr="009A5757">
              <w:rPr>
                <w:rStyle w:val="Hyperlink"/>
                <w:rFonts w:hint="eastAsia"/>
                <w:rtl/>
              </w:rPr>
              <w:t>النتائج</w:t>
            </w:r>
            <w:r w:rsidR="003A0324" w:rsidRPr="009A5757">
              <w:rPr>
                <w:rStyle w:val="Hyperlink"/>
                <w:rtl/>
              </w:rPr>
              <w:t xml:space="preserve"> </w:t>
            </w:r>
            <w:r w:rsidR="003A0324" w:rsidRPr="009A5757">
              <w:rPr>
                <w:rStyle w:val="Hyperlink"/>
                <w:rFonts w:hint="eastAsia"/>
                <w:rtl/>
              </w:rPr>
              <w:t>النوعية</w:t>
            </w:r>
            <w:r w:rsidR="003A0324" w:rsidRPr="009A5757">
              <w:rPr>
                <w:rStyle w:val="Hyperlink"/>
                <w:rtl/>
              </w:rPr>
              <w:t>)</w:t>
            </w:r>
            <w:r w:rsidR="003A0324">
              <w:rPr>
                <w:webHidden/>
              </w:rPr>
              <w:tab/>
            </w:r>
            <w:r w:rsidR="003A0324">
              <w:rPr>
                <w:webHidden/>
              </w:rPr>
              <w:fldChar w:fldCharType="begin"/>
            </w:r>
            <w:r w:rsidR="003A0324">
              <w:rPr>
                <w:webHidden/>
              </w:rPr>
              <w:instrText xml:space="preserve"> PAGEREF _Toc93407361 \h </w:instrText>
            </w:r>
            <w:r w:rsidR="003A0324">
              <w:rPr>
                <w:webHidden/>
              </w:rPr>
            </w:r>
            <w:r w:rsidR="003A0324">
              <w:rPr>
                <w:webHidden/>
              </w:rPr>
              <w:fldChar w:fldCharType="separate"/>
            </w:r>
            <w:r w:rsidR="00090E90">
              <w:rPr>
                <w:webHidden/>
              </w:rPr>
              <w:t>116</w:t>
            </w:r>
            <w:r w:rsidR="003A0324">
              <w:rPr>
                <w:webHidden/>
              </w:rPr>
              <w:fldChar w:fldCharType="end"/>
            </w:r>
          </w:hyperlink>
        </w:p>
        <w:p w:rsidR="003A0324" w:rsidRDefault="00AF1F5A" w:rsidP="00090E90">
          <w:pPr>
            <w:pStyle w:val="TOC1"/>
            <w:rPr>
              <w:rFonts w:asciiTheme="minorHAnsi" w:eastAsiaTheme="minorEastAsia" w:hAnsiTheme="minorHAnsi" w:cstheme="minorBidi"/>
              <w:sz w:val="22"/>
              <w:szCs w:val="22"/>
              <w:lang w:bidi="ar-SA"/>
            </w:rPr>
          </w:pPr>
          <w:hyperlink w:anchor="_Toc93407362" w:history="1">
            <w:r w:rsidR="003A0324" w:rsidRPr="009A5757">
              <w:rPr>
                <w:rStyle w:val="Hyperlink"/>
                <w:rFonts w:hint="eastAsia"/>
                <w:rtl/>
              </w:rPr>
              <w:t>الفصل</w:t>
            </w:r>
            <w:r w:rsidR="003A0324" w:rsidRPr="009A5757">
              <w:rPr>
                <w:rStyle w:val="Hyperlink"/>
                <w:rtl/>
              </w:rPr>
              <w:t xml:space="preserve"> </w:t>
            </w:r>
            <w:r w:rsidR="003A0324" w:rsidRPr="009A5757">
              <w:rPr>
                <w:rStyle w:val="Hyperlink"/>
                <w:rFonts w:hint="eastAsia"/>
                <w:rtl/>
              </w:rPr>
              <w:t>الخامس</w:t>
            </w:r>
            <w:r w:rsidR="003A0324">
              <w:rPr>
                <w:webHidden/>
              </w:rPr>
              <w:tab/>
            </w:r>
            <w:r w:rsidR="003A0324">
              <w:rPr>
                <w:webHidden/>
              </w:rPr>
              <w:fldChar w:fldCharType="begin"/>
            </w:r>
            <w:r w:rsidR="003A0324">
              <w:rPr>
                <w:webHidden/>
              </w:rPr>
              <w:instrText xml:space="preserve"> PAGEREF _Toc93407362 \h </w:instrText>
            </w:r>
            <w:r w:rsidR="003A0324">
              <w:rPr>
                <w:webHidden/>
              </w:rPr>
            </w:r>
            <w:r w:rsidR="003A0324">
              <w:rPr>
                <w:webHidden/>
              </w:rPr>
              <w:fldChar w:fldCharType="separate"/>
            </w:r>
            <w:r w:rsidR="00090E90">
              <w:rPr>
                <w:webHidden/>
              </w:rPr>
              <w:t>130</w:t>
            </w:r>
            <w:r w:rsidR="003A0324">
              <w:rPr>
                <w:webHidden/>
              </w:rPr>
              <w:fldChar w:fldCharType="end"/>
            </w:r>
          </w:hyperlink>
        </w:p>
        <w:p w:rsidR="003A0324" w:rsidRDefault="00AF1F5A" w:rsidP="00090E90">
          <w:pPr>
            <w:pStyle w:val="TOC1"/>
            <w:rPr>
              <w:rFonts w:asciiTheme="minorHAnsi" w:eastAsiaTheme="minorEastAsia" w:hAnsiTheme="minorHAnsi" w:cstheme="minorBidi"/>
              <w:sz w:val="22"/>
              <w:szCs w:val="22"/>
              <w:lang w:bidi="ar-SA"/>
            </w:rPr>
          </w:pPr>
          <w:hyperlink w:anchor="_Toc93407363" w:history="1">
            <w:r w:rsidR="003A0324" w:rsidRPr="009A5757">
              <w:rPr>
                <w:rStyle w:val="Hyperlink"/>
                <w:rFonts w:hint="eastAsia"/>
                <w:rtl/>
              </w:rPr>
              <w:t>الاستنتاجات</w:t>
            </w:r>
            <w:r w:rsidR="003A0324" w:rsidRPr="009A5757">
              <w:rPr>
                <w:rStyle w:val="Hyperlink"/>
                <w:rtl/>
              </w:rPr>
              <w:t xml:space="preserve"> </w:t>
            </w:r>
            <w:r w:rsidR="003A0324" w:rsidRPr="009A5757">
              <w:rPr>
                <w:rStyle w:val="Hyperlink"/>
                <w:rFonts w:hint="eastAsia"/>
                <w:rtl/>
              </w:rPr>
              <w:t>والتوصيات</w:t>
            </w:r>
            <w:r w:rsidR="003A0324">
              <w:rPr>
                <w:webHidden/>
              </w:rPr>
              <w:tab/>
            </w:r>
            <w:r w:rsidR="003A0324">
              <w:rPr>
                <w:webHidden/>
              </w:rPr>
              <w:fldChar w:fldCharType="begin"/>
            </w:r>
            <w:r w:rsidR="003A0324">
              <w:rPr>
                <w:webHidden/>
              </w:rPr>
              <w:instrText xml:space="preserve"> PAGEREF _Toc93407363 \h </w:instrText>
            </w:r>
            <w:r w:rsidR="003A0324">
              <w:rPr>
                <w:webHidden/>
              </w:rPr>
            </w:r>
            <w:r w:rsidR="003A0324">
              <w:rPr>
                <w:webHidden/>
              </w:rPr>
              <w:fldChar w:fldCharType="separate"/>
            </w:r>
            <w:r w:rsidR="00090E90">
              <w:rPr>
                <w:webHidden/>
              </w:rPr>
              <w:t>130</w:t>
            </w:r>
            <w:r w:rsidR="003A0324">
              <w:rPr>
                <w:webHidden/>
              </w:rPr>
              <w:fldChar w:fldCharType="end"/>
            </w:r>
          </w:hyperlink>
        </w:p>
        <w:p w:rsidR="003A0324" w:rsidRDefault="00AF1F5A" w:rsidP="00090E90">
          <w:pPr>
            <w:pStyle w:val="TOC2"/>
            <w:rPr>
              <w:rFonts w:asciiTheme="minorHAnsi" w:eastAsiaTheme="minorEastAsia" w:hAnsiTheme="minorHAnsi" w:cstheme="minorBidi"/>
              <w:sz w:val="22"/>
              <w:szCs w:val="22"/>
              <w:lang w:bidi="ar-SA"/>
            </w:rPr>
          </w:pPr>
          <w:hyperlink w:anchor="_Toc93407364" w:history="1">
            <w:r w:rsidR="003A0324" w:rsidRPr="009A5757">
              <w:rPr>
                <w:rStyle w:val="Hyperlink"/>
                <w:rtl/>
              </w:rPr>
              <w:t xml:space="preserve">1.5 </w:t>
            </w:r>
            <w:r w:rsidR="003A0324" w:rsidRPr="009A5757">
              <w:rPr>
                <w:rStyle w:val="Hyperlink"/>
                <w:rFonts w:hint="eastAsia"/>
                <w:rtl/>
              </w:rPr>
              <w:t>تمهيد</w:t>
            </w:r>
            <w:r w:rsidR="003A0324">
              <w:rPr>
                <w:webHidden/>
              </w:rPr>
              <w:tab/>
            </w:r>
            <w:r w:rsidR="003A0324">
              <w:rPr>
                <w:webHidden/>
              </w:rPr>
              <w:fldChar w:fldCharType="begin"/>
            </w:r>
            <w:r w:rsidR="003A0324">
              <w:rPr>
                <w:webHidden/>
              </w:rPr>
              <w:instrText xml:space="preserve"> PAGEREF _Toc93407364 \h </w:instrText>
            </w:r>
            <w:r w:rsidR="003A0324">
              <w:rPr>
                <w:webHidden/>
              </w:rPr>
            </w:r>
            <w:r w:rsidR="003A0324">
              <w:rPr>
                <w:webHidden/>
              </w:rPr>
              <w:fldChar w:fldCharType="separate"/>
            </w:r>
            <w:r w:rsidR="00090E90">
              <w:rPr>
                <w:webHidden/>
              </w:rPr>
              <w:t>130</w:t>
            </w:r>
            <w:r w:rsidR="003A0324">
              <w:rPr>
                <w:webHidden/>
              </w:rPr>
              <w:fldChar w:fldCharType="end"/>
            </w:r>
          </w:hyperlink>
        </w:p>
        <w:p w:rsidR="003A0324" w:rsidRDefault="00AF1F5A" w:rsidP="00090E90">
          <w:pPr>
            <w:pStyle w:val="TOC2"/>
            <w:rPr>
              <w:rFonts w:asciiTheme="minorHAnsi" w:eastAsiaTheme="minorEastAsia" w:hAnsiTheme="minorHAnsi" w:cstheme="minorBidi"/>
              <w:sz w:val="22"/>
              <w:szCs w:val="22"/>
              <w:lang w:bidi="ar-SA"/>
            </w:rPr>
          </w:pPr>
          <w:hyperlink w:anchor="_Toc93407365" w:history="1">
            <w:r w:rsidR="003A0324" w:rsidRPr="009A5757">
              <w:rPr>
                <w:rStyle w:val="Hyperlink"/>
                <w:rtl/>
              </w:rPr>
              <w:t xml:space="preserve">2.5 </w:t>
            </w:r>
            <w:r w:rsidR="003A0324" w:rsidRPr="009A5757">
              <w:rPr>
                <w:rStyle w:val="Hyperlink"/>
                <w:rFonts w:hint="eastAsia"/>
                <w:rtl/>
              </w:rPr>
              <w:t>الاستنتاجات</w:t>
            </w:r>
            <w:r w:rsidR="003A0324">
              <w:rPr>
                <w:webHidden/>
              </w:rPr>
              <w:tab/>
            </w:r>
            <w:r w:rsidR="003A0324">
              <w:rPr>
                <w:webHidden/>
              </w:rPr>
              <w:fldChar w:fldCharType="begin"/>
            </w:r>
            <w:r w:rsidR="003A0324">
              <w:rPr>
                <w:webHidden/>
              </w:rPr>
              <w:instrText xml:space="preserve"> PAGEREF _Toc93407365 \h </w:instrText>
            </w:r>
            <w:r w:rsidR="003A0324">
              <w:rPr>
                <w:webHidden/>
              </w:rPr>
            </w:r>
            <w:r w:rsidR="003A0324">
              <w:rPr>
                <w:webHidden/>
              </w:rPr>
              <w:fldChar w:fldCharType="separate"/>
            </w:r>
            <w:r w:rsidR="00090E90">
              <w:rPr>
                <w:webHidden/>
              </w:rPr>
              <w:t>130</w:t>
            </w:r>
            <w:r w:rsidR="003A0324">
              <w:rPr>
                <w:webHidden/>
              </w:rPr>
              <w:fldChar w:fldCharType="end"/>
            </w:r>
          </w:hyperlink>
        </w:p>
        <w:p w:rsidR="003A0324" w:rsidRDefault="00AF1F5A" w:rsidP="00090E90">
          <w:pPr>
            <w:pStyle w:val="TOC2"/>
            <w:rPr>
              <w:rFonts w:asciiTheme="minorHAnsi" w:eastAsiaTheme="minorEastAsia" w:hAnsiTheme="minorHAnsi" w:cstheme="minorBidi"/>
              <w:sz w:val="22"/>
              <w:szCs w:val="22"/>
              <w:lang w:bidi="ar-SA"/>
            </w:rPr>
          </w:pPr>
          <w:hyperlink w:anchor="_Toc93407366" w:history="1">
            <w:r w:rsidR="003A0324" w:rsidRPr="009A5757">
              <w:rPr>
                <w:rStyle w:val="Hyperlink"/>
                <w:rtl/>
              </w:rPr>
              <w:t xml:space="preserve">3.5 </w:t>
            </w:r>
            <w:r w:rsidR="003A0324" w:rsidRPr="009A5757">
              <w:rPr>
                <w:rStyle w:val="Hyperlink"/>
                <w:rFonts w:hint="eastAsia"/>
                <w:rtl/>
              </w:rPr>
              <w:t>التوصيات</w:t>
            </w:r>
            <w:r w:rsidR="003A0324">
              <w:rPr>
                <w:webHidden/>
              </w:rPr>
              <w:tab/>
            </w:r>
            <w:r w:rsidR="003A0324">
              <w:rPr>
                <w:webHidden/>
              </w:rPr>
              <w:fldChar w:fldCharType="begin"/>
            </w:r>
            <w:r w:rsidR="003A0324">
              <w:rPr>
                <w:webHidden/>
              </w:rPr>
              <w:instrText xml:space="preserve"> PAGEREF _Toc93407366 \h </w:instrText>
            </w:r>
            <w:r w:rsidR="003A0324">
              <w:rPr>
                <w:webHidden/>
              </w:rPr>
            </w:r>
            <w:r w:rsidR="003A0324">
              <w:rPr>
                <w:webHidden/>
              </w:rPr>
              <w:fldChar w:fldCharType="separate"/>
            </w:r>
            <w:r w:rsidR="00090E90">
              <w:rPr>
                <w:webHidden/>
              </w:rPr>
              <w:t>137</w:t>
            </w:r>
            <w:r w:rsidR="003A0324">
              <w:rPr>
                <w:webHidden/>
              </w:rPr>
              <w:fldChar w:fldCharType="end"/>
            </w:r>
          </w:hyperlink>
        </w:p>
        <w:p w:rsidR="003A0324" w:rsidRDefault="00AF1F5A" w:rsidP="00090E90">
          <w:pPr>
            <w:pStyle w:val="TOC1"/>
            <w:rPr>
              <w:rFonts w:asciiTheme="minorHAnsi" w:eastAsiaTheme="minorEastAsia" w:hAnsiTheme="minorHAnsi" w:cstheme="minorBidi"/>
              <w:sz w:val="22"/>
              <w:szCs w:val="22"/>
              <w:lang w:bidi="ar-SA"/>
            </w:rPr>
          </w:pPr>
          <w:hyperlink w:anchor="_Toc93407367" w:history="1">
            <w:r w:rsidR="003A0324" w:rsidRPr="009A5757">
              <w:rPr>
                <w:rStyle w:val="Hyperlink"/>
                <w:rFonts w:hint="eastAsia"/>
                <w:rtl/>
              </w:rPr>
              <w:t>المراجع</w:t>
            </w:r>
            <w:r w:rsidR="003A0324">
              <w:rPr>
                <w:webHidden/>
              </w:rPr>
              <w:tab/>
            </w:r>
            <w:r w:rsidR="003A0324">
              <w:rPr>
                <w:webHidden/>
              </w:rPr>
              <w:fldChar w:fldCharType="begin"/>
            </w:r>
            <w:r w:rsidR="003A0324">
              <w:rPr>
                <w:webHidden/>
              </w:rPr>
              <w:instrText xml:space="preserve"> PAGEREF _Toc93407367 \h </w:instrText>
            </w:r>
            <w:r w:rsidR="003A0324">
              <w:rPr>
                <w:webHidden/>
              </w:rPr>
            </w:r>
            <w:r w:rsidR="003A0324">
              <w:rPr>
                <w:webHidden/>
              </w:rPr>
              <w:fldChar w:fldCharType="separate"/>
            </w:r>
            <w:r w:rsidR="00090E90">
              <w:rPr>
                <w:webHidden/>
              </w:rPr>
              <w:t>139</w:t>
            </w:r>
            <w:r w:rsidR="003A0324">
              <w:rPr>
                <w:webHidden/>
              </w:rPr>
              <w:fldChar w:fldCharType="end"/>
            </w:r>
          </w:hyperlink>
        </w:p>
        <w:p w:rsidR="003A0324" w:rsidRDefault="00AF1F5A" w:rsidP="00090E90">
          <w:pPr>
            <w:pStyle w:val="TOC2"/>
            <w:rPr>
              <w:rFonts w:asciiTheme="minorHAnsi" w:eastAsiaTheme="minorEastAsia" w:hAnsiTheme="minorHAnsi" w:cstheme="minorBidi"/>
              <w:sz w:val="22"/>
              <w:szCs w:val="22"/>
              <w:lang w:bidi="ar-SA"/>
            </w:rPr>
          </w:pPr>
          <w:hyperlink w:anchor="_Toc93407368" w:history="1">
            <w:r w:rsidR="003A0324" w:rsidRPr="009A5757">
              <w:rPr>
                <w:rStyle w:val="Hyperlink"/>
                <w:rFonts w:hint="eastAsia"/>
                <w:rtl/>
              </w:rPr>
              <w:t>المراجع</w:t>
            </w:r>
            <w:r w:rsidR="003A0324" w:rsidRPr="009A5757">
              <w:rPr>
                <w:rStyle w:val="Hyperlink"/>
                <w:rtl/>
              </w:rPr>
              <w:t xml:space="preserve"> </w:t>
            </w:r>
            <w:r w:rsidR="003A0324" w:rsidRPr="009A5757">
              <w:rPr>
                <w:rStyle w:val="Hyperlink"/>
                <w:rFonts w:hint="eastAsia"/>
                <w:rtl/>
              </w:rPr>
              <w:t>باللغة</w:t>
            </w:r>
            <w:r w:rsidR="003A0324" w:rsidRPr="009A5757">
              <w:rPr>
                <w:rStyle w:val="Hyperlink"/>
                <w:rtl/>
              </w:rPr>
              <w:t xml:space="preserve"> </w:t>
            </w:r>
            <w:r w:rsidR="003A0324" w:rsidRPr="009A5757">
              <w:rPr>
                <w:rStyle w:val="Hyperlink"/>
                <w:rFonts w:hint="eastAsia"/>
                <w:rtl/>
              </w:rPr>
              <w:t>العربية</w:t>
            </w:r>
            <w:r w:rsidR="003A0324" w:rsidRPr="009A5757">
              <w:rPr>
                <w:rStyle w:val="Hyperlink"/>
                <w:rtl/>
              </w:rPr>
              <w:t>:</w:t>
            </w:r>
            <w:r w:rsidR="003A0324">
              <w:rPr>
                <w:webHidden/>
              </w:rPr>
              <w:tab/>
            </w:r>
            <w:r w:rsidR="003A0324">
              <w:rPr>
                <w:webHidden/>
              </w:rPr>
              <w:fldChar w:fldCharType="begin"/>
            </w:r>
            <w:r w:rsidR="003A0324">
              <w:rPr>
                <w:webHidden/>
              </w:rPr>
              <w:instrText xml:space="preserve"> PAGEREF _Toc93407368 \h </w:instrText>
            </w:r>
            <w:r w:rsidR="003A0324">
              <w:rPr>
                <w:webHidden/>
              </w:rPr>
            </w:r>
            <w:r w:rsidR="003A0324">
              <w:rPr>
                <w:webHidden/>
              </w:rPr>
              <w:fldChar w:fldCharType="separate"/>
            </w:r>
            <w:r w:rsidR="00090E90">
              <w:rPr>
                <w:webHidden/>
              </w:rPr>
              <w:t>139</w:t>
            </w:r>
            <w:r w:rsidR="003A0324">
              <w:rPr>
                <w:webHidden/>
              </w:rPr>
              <w:fldChar w:fldCharType="end"/>
            </w:r>
          </w:hyperlink>
        </w:p>
        <w:p w:rsidR="003A0324" w:rsidRDefault="00AF1F5A" w:rsidP="00090E90">
          <w:pPr>
            <w:pStyle w:val="TOC2"/>
            <w:rPr>
              <w:rFonts w:asciiTheme="minorHAnsi" w:eastAsiaTheme="minorEastAsia" w:hAnsiTheme="minorHAnsi" w:cstheme="minorBidi"/>
              <w:sz w:val="22"/>
              <w:szCs w:val="22"/>
              <w:lang w:bidi="ar-SA"/>
            </w:rPr>
          </w:pPr>
          <w:hyperlink w:anchor="_Toc93407369" w:history="1">
            <w:r w:rsidR="003A0324" w:rsidRPr="009A5757">
              <w:rPr>
                <w:rStyle w:val="Hyperlink"/>
                <w:rFonts w:hint="eastAsia"/>
                <w:rtl/>
              </w:rPr>
              <w:t>المراجع</w:t>
            </w:r>
            <w:r w:rsidR="003A0324" w:rsidRPr="009A5757">
              <w:rPr>
                <w:rStyle w:val="Hyperlink"/>
                <w:rtl/>
              </w:rPr>
              <w:t xml:space="preserve"> </w:t>
            </w:r>
            <w:r w:rsidR="003A0324" w:rsidRPr="009A5757">
              <w:rPr>
                <w:rStyle w:val="Hyperlink"/>
                <w:rFonts w:hint="eastAsia"/>
                <w:rtl/>
              </w:rPr>
              <w:t>باللغة</w:t>
            </w:r>
            <w:r w:rsidR="003A0324" w:rsidRPr="009A5757">
              <w:rPr>
                <w:rStyle w:val="Hyperlink"/>
                <w:rtl/>
              </w:rPr>
              <w:t xml:space="preserve"> </w:t>
            </w:r>
            <w:r w:rsidR="003A0324" w:rsidRPr="009A5757">
              <w:rPr>
                <w:rStyle w:val="Hyperlink"/>
                <w:rFonts w:hint="eastAsia"/>
                <w:rtl/>
              </w:rPr>
              <w:t>الإنجليزية</w:t>
            </w:r>
            <w:r w:rsidR="003A0324" w:rsidRPr="009A5757">
              <w:rPr>
                <w:rStyle w:val="Hyperlink"/>
                <w:rtl/>
              </w:rPr>
              <w:t>:</w:t>
            </w:r>
            <w:r w:rsidR="003A0324">
              <w:rPr>
                <w:webHidden/>
              </w:rPr>
              <w:tab/>
            </w:r>
            <w:r w:rsidR="003A0324">
              <w:rPr>
                <w:webHidden/>
              </w:rPr>
              <w:fldChar w:fldCharType="begin"/>
            </w:r>
            <w:r w:rsidR="003A0324">
              <w:rPr>
                <w:webHidden/>
              </w:rPr>
              <w:instrText xml:space="preserve"> PAGEREF _Toc93407369 \h </w:instrText>
            </w:r>
            <w:r w:rsidR="003A0324">
              <w:rPr>
                <w:webHidden/>
              </w:rPr>
            </w:r>
            <w:r w:rsidR="003A0324">
              <w:rPr>
                <w:webHidden/>
              </w:rPr>
              <w:fldChar w:fldCharType="separate"/>
            </w:r>
            <w:r w:rsidR="00090E90">
              <w:rPr>
                <w:webHidden/>
              </w:rPr>
              <w:t>145</w:t>
            </w:r>
            <w:r w:rsidR="003A0324">
              <w:rPr>
                <w:webHidden/>
              </w:rPr>
              <w:fldChar w:fldCharType="end"/>
            </w:r>
          </w:hyperlink>
        </w:p>
        <w:p w:rsidR="003A0324" w:rsidRDefault="00AF1F5A" w:rsidP="00090E90">
          <w:pPr>
            <w:pStyle w:val="TOC1"/>
            <w:rPr>
              <w:rFonts w:asciiTheme="minorHAnsi" w:eastAsiaTheme="minorEastAsia" w:hAnsiTheme="minorHAnsi" w:cstheme="minorBidi"/>
              <w:sz w:val="22"/>
              <w:szCs w:val="22"/>
              <w:lang w:bidi="ar-SA"/>
            </w:rPr>
          </w:pPr>
          <w:hyperlink w:anchor="_Toc93407370" w:history="1">
            <w:r w:rsidR="003A0324" w:rsidRPr="009A5757">
              <w:rPr>
                <w:rStyle w:val="Hyperlink"/>
                <w:rFonts w:hint="eastAsia"/>
                <w:rtl/>
              </w:rPr>
              <w:t>الملاحق</w:t>
            </w:r>
            <w:r w:rsidR="003A0324">
              <w:rPr>
                <w:webHidden/>
              </w:rPr>
              <w:tab/>
            </w:r>
            <w:r w:rsidR="003A0324">
              <w:rPr>
                <w:webHidden/>
              </w:rPr>
              <w:fldChar w:fldCharType="begin"/>
            </w:r>
            <w:r w:rsidR="003A0324">
              <w:rPr>
                <w:webHidden/>
              </w:rPr>
              <w:instrText xml:space="preserve"> PAGEREF _Toc93407370 \h </w:instrText>
            </w:r>
            <w:r w:rsidR="003A0324">
              <w:rPr>
                <w:webHidden/>
              </w:rPr>
            </w:r>
            <w:r w:rsidR="003A0324">
              <w:rPr>
                <w:webHidden/>
              </w:rPr>
              <w:fldChar w:fldCharType="separate"/>
            </w:r>
            <w:r w:rsidR="00090E90">
              <w:rPr>
                <w:webHidden/>
              </w:rPr>
              <w:t>148</w:t>
            </w:r>
            <w:r w:rsidR="003A0324">
              <w:rPr>
                <w:webHidden/>
              </w:rPr>
              <w:fldChar w:fldCharType="end"/>
            </w:r>
          </w:hyperlink>
        </w:p>
        <w:p w:rsidR="003A0324" w:rsidRDefault="00AF1F5A" w:rsidP="00090E90">
          <w:pPr>
            <w:pStyle w:val="TOC2"/>
            <w:rPr>
              <w:rFonts w:asciiTheme="minorHAnsi" w:eastAsiaTheme="minorEastAsia" w:hAnsiTheme="minorHAnsi" w:cstheme="minorBidi"/>
              <w:sz w:val="22"/>
              <w:szCs w:val="22"/>
              <w:lang w:bidi="ar-SA"/>
            </w:rPr>
          </w:pPr>
          <w:hyperlink w:anchor="_Toc93407371" w:history="1">
            <w:r w:rsidR="003A0324" w:rsidRPr="009A5757">
              <w:rPr>
                <w:rStyle w:val="Hyperlink"/>
                <w:rFonts w:hint="eastAsia"/>
                <w:rtl/>
              </w:rPr>
              <w:t>ملحق</w:t>
            </w:r>
            <w:r w:rsidR="003A0324" w:rsidRPr="009A5757">
              <w:rPr>
                <w:rStyle w:val="Hyperlink"/>
                <w:rtl/>
              </w:rPr>
              <w:t xml:space="preserve"> </w:t>
            </w:r>
            <w:r w:rsidR="003A0324" w:rsidRPr="009A5757">
              <w:rPr>
                <w:rStyle w:val="Hyperlink"/>
                <w:rFonts w:hint="eastAsia"/>
                <w:rtl/>
              </w:rPr>
              <w:t>رقم</w:t>
            </w:r>
            <w:r w:rsidR="003A0324" w:rsidRPr="009A5757">
              <w:rPr>
                <w:rStyle w:val="Hyperlink"/>
                <w:rtl/>
              </w:rPr>
              <w:t xml:space="preserve"> (1): </w:t>
            </w:r>
            <w:r w:rsidR="003A0324" w:rsidRPr="009A5757">
              <w:rPr>
                <w:rStyle w:val="Hyperlink"/>
                <w:rFonts w:hint="eastAsia"/>
                <w:rtl/>
              </w:rPr>
              <w:t>الاستبانة</w:t>
            </w:r>
            <w:r w:rsidR="003A0324" w:rsidRPr="009A5757">
              <w:rPr>
                <w:rStyle w:val="Hyperlink"/>
                <w:rtl/>
              </w:rPr>
              <w:t xml:space="preserve"> </w:t>
            </w:r>
            <w:r w:rsidR="003A0324" w:rsidRPr="009A5757">
              <w:rPr>
                <w:rStyle w:val="Hyperlink"/>
                <w:rFonts w:hint="eastAsia"/>
                <w:rtl/>
              </w:rPr>
              <w:t>في</w:t>
            </w:r>
            <w:r w:rsidR="003A0324" w:rsidRPr="009A5757">
              <w:rPr>
                <w:rStyle w:val="Hyperlink"/>
                <w:rtl/>
              </w:rPr>
              <w:t xml:space="preserve"> </w:t>
            </w:r>
            <w:r w:rsidR="003A0324" w:rsidRPr="009A5757">
              <w:rPr>
                <w:rStyle w:val="Hyperlink"/>
                <w:rFonts w:hint="eastAsia"/>
                <w:rtl/>
              </w:rPr>
              <w:t>صورتها</w:t>
            </w:r>
            <w:r w:rsidR="003A0324" w:rsidRPr="009A5757">
              <w:rPr>
                <w:rStyle w:val="Hyperlink"/>
                <w:rtl/>
              </w:rPr>
              <w:t xml:space="preserve"> </w:t>
            </w:r>
            <w:r w:rsidR="003A0324" w:rsidRPr="009A5757">
              <w:rPr>
                <w:rStyle w:val="Hyperlink"/>
                <w:rFonts w:hint="eastAsia"/>
                <w:rtl/>
              </w:rPr>
              <w:t>الأولية</w:t>
            </w:r>
            <w:r w:rsidR="003A0324">
              <w:rPr>
                <w:webHidden/>
              </w:rPr>
              <w:tab/>
            </w:r>
            <w:r w:rsidR="003A0324">
              <w:rPr>
                <w:webHidden/>
              </w:rPr>
              <w:fldChar w:fldCharType="begin"/>
            </w:r>
            <w:r w:rsidR="003A0324">
              <w:rPr>
                <w:webHidden/>
              </w:rPr>
              <w:instrText xml:space="preserve"> PAGEREF _Toc93407371 \h </w:instrText>
            </w:r>
            <w:r w:rsidR="003A0324">
              <w:rPr>
                <w:webHidden/>
              </w:rPr>
            </w:r>
            <w:r w:rsidR="003A0324">
              <w:rPr>
                <w:webHidden/>
              </w:rPr>
              <w:fldChar w:fldCharType="separate"/>
            </w:r>
            <w:r w:rsidR="00090E90">
              <w:rPr>
                <w:webHidden/>
              </w:rPr>
              <w:t>148</w:t>
            </w:r>
            <w:r w:rsidR="003A0324">
              <w:rPr>
                <w:webHidden/>
              </w:rPr>
              <w:fldChar w:fldCharType="end"/>
            </w:r>
          </w:hyperlink>
        </w:p>
        <w:p w:rsidR="003A0324" w:rsidRDefault="00AF1F5A" w:rsidP="00090E90">
          <w:pPr>
            <w:pStyle w:val="TOC2"/>
            <w:rPr>
              <w:rFonts w:asciiTheme="minorHAnsi" w:eastAsiaTheme="minorEastAsia" w:hAnsiTheme="minorHAnsi" w:cstheme="minorBidi"/>
              <w:sz w:val="22"/>
              <w:szCs w:val="22"/>
              <w:lang w:bidi="ar-SA"/>
            </w:rPr>
          </w:pPr>
          <w:hyperlink w:anchor="_Toc93407372" w:history="1">
            <w:r w:rsidR="003A0324" w:rsidRPr="009A5757">
              <w:rPr>
                <w:rStyle w:val="Hyperlink"/>
                <w:rFonts w:hint="eastAsia"/>
                <w:rtl/>
              </w:rPr>
              <w:t>ملحق</w:t>
            </w:r>
            <w:r w:rsidR="003A0324" w:rsidRPr="009A5757">
              <w:rPr>
                <w:rStyle w:val="Hyperlink"/>
                <w:rtl/>
              </w:rPr>
              <w:t xml:space="preserve"> </w:t>
            </w:r>
            <w:r w:rsidR="003A0324" w:rsidRPr="009A5757">
              <w:rPr>
                <w:rStyle w:val="Hyperlink"/>
                <w:rFonts w:hint="eastAsia"/>
                <w:rtl/>
              </w:rPr>
              <w:t>رقم</w:t>
            </w:r>
            <w:r w:rsidR="003A0324" w:rsidRPr="009A5757">
              <w:rPr>
                <w:rStyle w:val="Hyperlink"/>
                <w:rtl/>
              </w:rPr>
              <w:t xml:space="preserve"> (2): </w:t>
            </w:r>
            <w:r w:rsidR="003A0324" w:rsidRPr="009A5757">
              <w:rPr>
                <w:rStyle w:val="Hyperlink"/>
                <w:rFonts w:hint="eastAsia"/>
                <w:rtl/>
              </w:rPr>
              <w:t>الاستبانة</w:t>
            </w:r>
            <w:r w:rsidR="003A0324" w:rsidRPr="009A5757">
              <w:rPr>
                <w:rStyle w:val="Hyperlink"/>
                <w:rtl/>
              </w:rPr>
              <w:t xml:space="preserve"> </w:t>
            </w:r>
            <w:r w:rsidR="003A0324" w:rsidRPr="009A5757">
              <w:rPr>
                <w:rStyle w:val="Hyperlink"/>
                <w:rFonts w:hint="eastAsia"/>
                <w:rtl/>
              </w:rPr>
              <w:t>في</w:t>
            </w:r>
            <w:r w:rsidR="003A0324" w:rsidRPr="009A5757">
              <w:rPr>
                <w:rStyle w:val="Hyperlink"/>
                <w:rtl/>
              </w:rPr>
              <w:t xml:space="preserve"> </w:t>
            </w:r>
            <w:r w:rsidR="003A0324" w:rsidRPr="009A5757">
              <w:rPr>
                <w:rStyle w:val="Hyperlink"/>
                <w:rFonts w:hint="eastAsia"/>
                <w:rtl/>
              </w:rPr>
              <w:t>صورتها</w:t>
            </w:r>
            <w:r w:rsidR="003A0324" w:rsidRPr="009A5757">
              <w:rPr>
                <w:rStyle w:val="Hyperlink"/>
                <w:rtl/>
              </w:rPr>
              <w:t xml:space="preserve"> </w:t>
            </w:r>
            <w:r w:rsidR="003A0324" w:rsidRPr="009A5757">
              <w:rPr>
                <w:rStyle w:val="Hyperlink"/>
                <w:rFonts w:hint="eastAsia"/>
                <w:rtl/>
              </w:rPr>
              <w:t>النهائية</w:t>
            </w:r>
            <w:r w:rsidR="003A0324">
              <w:rPr>
                <w:webHidden/>
              </w:rPr>
              <w:tab/>
            </w:r>
            <w:r w:rsidR="003A0324">
              <w:rPr>
                <w:webHidden/>
              </w:rPr>
              <w:fldChar w:fldCharType="begin"/>
            </w:r>
            <w:r w:rsidR="003A0324">
              <w:rPr>
                <w:webHidden/>
              </w:rPr>
              <w:instrText xml:space="preserve"> PAGEREF _Toc93407372 \h </w:instrText>
            </w:r>
            <w:r w:rsidR="003A0324">
              <w:rPr>
                <w:webHidden/>
              </w:rPr>
            </w:r>
            <w:r w:rsidR="003A0324">
              <w:rPr>
                <w:webHidden/>
              </w:rPr>
              <w:fldChar w:fldCharType="separate"/>
            </w:r>
            <w:r w:rsidR="00090E90">
              <w:rPr>
                <w:webHidden/>
              </w:rPr>
              <w:t>155</w:t>
            </w:r>
            <w:r w:rsidR="003A0324">
              <w:rPr>
                <w:webHidden/>
              </w:rPr>
              <w:fldChar w:fldCharType="end"/>
            </w:r>
          </w:hyperlink>
        </w:p>
        <w:p w:rsidR="003A0324" w:rsidRDefault="00AF1F5A" w:rsidP="00090E90">
          <w:pPr>
            <w:pStyle w:val="TOC2"/>
            <w:rPr>
              <w:rFonts w:asciiTheme="minorHAnsi" w:eastAsiaTheme="minorEastAsia" w:hAnsiTheme="minorHAnsi" w:cstheme="minorBidi"/>
              <w:sz w:val="22"/>
              <w:szCs w:val="22"/>
              <w:lang w:bidi="ar-SA"/>
            </w:rPr>
          </w:pPr>
          <w:hyperlink w:anchor="_Toc93407373" w:history="1">
            <w:r w:rsidR="003A0324" w:rsidRPr="009A5757">
              <w:rPr>
                <w:rStyle w:val="Hyperlink"/>
                <w:rFonts w:hint="eastAsia"/>
                <w:rtl/>
              </w:rPr>
              <w:t>ملحق</w:t>
            </w:r>
            <w:r w:rsidR="003A0324" w:rsidRPr="009A5757">
              <w:rPr>
                <w:rStyle w:val="Hyperlink"/>
                <w:rtl/>
              </w:rPr>
              <w:t xml:space="preserve"> </w:t>
            </w:r>
            <w:r w:rsidR="003A0324" w:rsidRPr="009A5757">
              <w:rPr>
                <w:rStyle w:val="Hyperlink"/>
                <w:rFonts w:hint="eastAsia"/>
                <w:rtl/>
              </w:rPr>
              <w:t>رقم</w:t>
            </w:r>
            <w:r w:rsidR="003A0324" w:rsidRPr="009A5757">
              <w:rPr>
                <w:rStyle w:val="Hyperlink"/>
                <w:rtl/>
              </w:rPr>
              <w:t xml:space="preserve"> (3): </w:t>
            </w:r>
            <w:r w:rsidR="003A0324" w:rsidRPr="009A5757">
              <w:rPr>
                <w:rStyle w:val="Hyperlink"/>
                <w:rFonts w:hint="eastAsia"/>
                <w:rtl/>
              </w:rPr>
              <w:t>نموذج</w:t>
            </w:r>
            <w:r w:rsidR="003A0324" w:rsidRPr="009A5757">
              <w:rPr>
                <w:rStyle w:val="Hyperlink"/>
                <w:rtl/>
              </w:rPr>
              <w:t xml:space="preserve"> </w:t>
            </w:r>
            <w:r w:rsidR="003A0324" w:rsidRPr="009A5757">
              <w:rPr>
                <w:rStyle w:val="Hyperlink"/>
                <w:rFonts w:hint="eastAsia"/>
                <w:rtl/>
              </w:rPr>
              <w:t>أسئلة</w:t>
            </w:r>
            <w:r w:rsidR="003A0324" w:rsidRPr="009A5757">
              <w:rPr>
                <w:rStyle w:val="Hyperlink"/>
                <w:rtl/>
              </w:rPr>
              <w:t xml:space="preserve"> </w:t>
            </w:r>
            <w:r w:rsidR="003A0324" w:rsidRPr="009A5757">
              <w:rPr>
                <w:rStyle w:val="Hyperlink"/>
                <w:rFonts w:hint="eastAsia"/>
                <w:rtl/>
              </w:rPr>
              <w:t>المقابلة</w:t>
            </w:r>
            <w:r w:rsidR="003A0324">
              <w:rPr>
                <w:webHidden/>
              </w:rPr>
              <w:tab/>
            </w:r>
            <w:r w:rsidR="003A0324">
              <w:rPr>
                <w:webHidden/>
              </w:rPr>
              <w:fldChar w:fldCharType="begin"/>
            </w:r>
            <w:r w:rsidR="003A0324">
              <w:rPr>
                <w:webHidden/>
              </w:rPr>
              <w:instrText xml:space="preserve"> PAGEREF _Toc93407373 \h </w:instrText>
            </w:r>
            <w:r w:rsidR="003A0324">
              <w:rPr>
                <w:webHidden/>
              </w:rPr>
            </w:r>
            <w:r w:rsidR="003A0324">
              <w:rPr>
                <w:webHidden/>
              </w:rPr>
              <w:fldChar w:fldCharType="separate"/>
            </w:r>
            <w:r w:rsidR="00090E90">
              <w:rPr>
                <w:webHidden/>
              </w:rPr>
              <w:t>162</w:t>
            </w:r>
            <w:r w:rsidR="003A0324">
              <w:rPr>
                <w:webHidden/>
              </w:rPr>
              <w:fldChar w:fldCharType="end"/>
            </w:r>
          </w:hyperlink>
        </w:p>
        <w:p w:rsidR="003A0324" w:rsidRDefault="00AF1F5A" w:rsidP="00090E90">
          <w:pPr>
            <w:pStyle w:val="TOC2"/>
            <w:rPr>
              <w:rFonts w:asciiTheme="minorHAnsi" w:eastAsiaTheme="minorEastAsia" w:hAnsiTheme="minorHAnsi" w:cstheme="minorBidi"/>
              <w:sz w:val="22"/>
              <w:szCs w:val="22"/>
              <w:lang w:bidi="ar-SA"/>
            </w:rPr>
          </w:pPr>
          <w:hyperlink w:anchor="_Toc93407374" w:history="1">
            <w:r w:rsidR="003A0324" w:rsidRPr="009A5757">
              <w:rPr>
                <w:rStyle w:val="Hyperlink"/>
                <w:rFonts w:hint="eastAsia"/>
                <w:rtl/>
              </w:rPr>
              <w:t>ملحق</w:t>
            </w:r>
            <w:r w:rsidR="003A0324" w:rsidRPr="009A5757">
              <w:rPr>
                <w:rStyle w:val="Hyperlink"/>
                <w:rtl/>
              </w:rPr>
              <w:t xml:space="preserve"> </w:t>
            </w:r>
            <w:r w:rsidR="003A0324" w:rsidRPr="009A5757">
              <w:rPr>
                <w:rStyle w:val="Hyperlink"/>
                <w:rFonts w:hint="eastAsia"/>
                <w:rtl/>
              </w:rPr>
              <w:t>رقم</w:t>
            </w:r>
            <w:r w:rsidR="003A0324" w:rsidRPr="009A5757">
              <w:rPr>
                <w:rStyle w:val="Hyperlink"/>
                <w:rtl/>
              </w:rPr>
              <w:t xml:space="preserve"> (4): </w:t>
            </w:r>
            <w:r w:rsidR="003A0324" w:rsidRPr="009A5757">
              <w:rPr>
                <w:rStyle w:val="Hyperlink"/>
                <w:rFonts w:hint="eastAsia"/>
                <w:rtl/>
              </w:rPr>
              <w:t>أسماء</w:t>
            </w:r>
            <w:r w:rsidR="003A0324" w:rsidRPr="009A5757">
              <w:rPr>
                <w:rStyle w:val="Hyperlink"/>
                <w:rtl/>
              </w:rPr>
              <w:t xml:space="preserve"> </w:t>
            </w:r>
            <w:r w:rsidR="003A0324" w:rsidRPr="009A5757">
              <w:rPr>
                <w:rStyle w:val="Hyperlink"/>
                <w:rFonts w:hint="eastAsia"/>
                <w:rtl/>
              </w:rPr>
              <w:t>المحكمين</w:t>
            </w:r>
            <w:r w:rsidR="003A0324" w:rsidRPr="009A5757">
              <w:rPr>
                <w:rStyle w:val="Hyperlink"/>
                <w:rtl/>
              </w:rPr>
              <w:t xml:space="preserve"> </w:t>
            </w:r>
            <w:r w:rsidR="003A0324" w:rsidRPr="009A5757">
              <w:rPr>
                <w:rStyle w:val="Hyperlink"/>
                <w:rFonts w:hint="eastAsia"/>
                <w:rtl/>
              </w:rPr>
              <w:t>لأداة</w:t>
            </w:r>
            <w:r w:rsidR="003A0324" w:rsidRPr="009A5757">
              <w:rPr>
                <w:rStyle w:val="Hyperlink"/>
                <w:rtl/>
              </w:rPr>
              <w:t xml:space="preserve"> </w:t>
            </w:r>
            <w:r w:rsidR="003A0324" w:rsidRPr="009A5757">
              <w:rPr>
                <w:rStyle w:val="Hyperlink"/>
                <w:rFonts w:hint="eastAsia"/>
                <w:rtl/>
              </w:rPr>
              <w:t>الاستبانة</w:t>
            </w:r>
            <w:r w:rsidR="003A0324">
              <w:rPr>
                <w:webHidden/>
              </w:rPr>
              <w:tab/>
            </w:r>
            <w:r w:rsidR="003A0324">
              <w:rPr>
                <w:webHidden/>
              </w:rPr>
              <w:fldChar w:fldCharType="begin"/>
            </w:r>
            <w:r w:rsidR="003A0324">
              <w:rPr>
                <w:webHidden/>
              </w:rPr>
              <w:instrText xml:space="preserve"> PAGEREF _Toc93407374 \h </w:instrText>
            </w:r>
            <w:r w:rsidR="003A0324">
              <w:rPr>
                <w:webHidden/>
              </w:rPr>
            </w:r>
            <w:r w:rsidR="003A0324">
              <w:rPr>
                <w:webHidden/>
              </w:rPr>
              <w:fldChar w:fldCharType="separate"/>
            </w:r>
            <w:r w:rsidR="00090E90">
              <w:rPr>
                <w:webHidden/>
              </w:rPr>
              <w:t>163</w:t>
            </w:r>
            <w:r w:rsidR="003A0324">
              <w:rPr>
                <w:webHidden/>
              </w:rPr>
              <w:fldChar w:fldCharType="end"/>
            </w:r>
          </w:hyperlink>
        </w:p>
        <w:p w:rsidR="003A0324" w:rsidRDefault="00AF1F5A" w:rsidP="00090E90">
          <w:pPr>
            <w:pStyle w:val="TOC1"/>
            <w:rPr>
              <w:rFonts w:asciiTheme="minorHAnsi" w:eastAsiaTheme="minorEastAsia" w:hAnsiTheme="minorHAnsi" w:cstheme="minorBidi"/>
              <w:sz w:val="22"/>
              <w:szCs w:val="22"/>
              <w:lang w:bidi="ar-SA"/>
            </w:rPr>
          </w:pPr>
          <w:hyperlink w:anchor="_Toc93407375" w:history="1">
            <w:r w:rsidR="003A0324" w:rsidRPr="009A5757">
              <w:rPr>
                <w:rStyle w:val="Hyperlink"/>
                <w:rFonts w:hint="eastAsia"/>
                <w:rtl/>
              </w:rPr>
              <w:t>فهرس</w:t>
            </w:r>
            <w:r w:rsidR="003A0324" w:rsidRPr="009A5757">
              <w:rPr>
                <w:rStyle w:val="Hyperlink"/>
                <w:rtl/>
              </w:rPr>
              <w:t xml:space="preserve"> </w:t>
            </w:r>
            <w:r w:rsidR="003A0324" w:rsidRPr="009A5757">
              <w:rPr>
                <w:rStyle w:val="Hyperlink"/>
                <w:rFonts w:hint="eastAsia"/>
                <w:rtl/>
              </w:rPr>
              <w:t>الجداول</w:t>
            </w:r>
            <w:r w:rsidR="003A0324">
              <w:rPr>
                <w:webHidden/>
              </w:rPr>
              <w:tab/>
            </w:r>
            <w:r w:rsidR="003A0324">
              <w:rPr>
                <w:webHidden/>
              </w:rPr>
              <w:fldChar w:fldCharType="begin"/>
            </w:r>
            <w:r w:rsidR="003A0324">
              <w:rPr>
                <w:webHidden/>
              </w:rPr>
              <w:instrText xml:space="preserve"> PAGEREF _Toc93407375 \h </w:instrText>
            </w:r>
            <w:r w:rsidR="003A0324">
              <w:rPr>
                <w:webHidden/>
              </w:rPr>
            </w:r>
            <w:r w:rsidR="003A0324">
              <w:rPr>
                <w:webHidden/>
              </w:rPr>
              <w:fldChar w:fldCharType="separate"/>
            </w:r>
            <w:r w:rsidR="00090E90">
              <w:rPr>
                <w:webHidden/>
              </w:rPr>
              <w:t>164</w:t>
            </w:r>
            <w:r w:rsidR="003A0324">
              <w:rPr>
                <w:webHidden/>
              </w:rPr>
              <w:fldChar w:fldCharType="end"/>
            </w:r>
          </w:hyperlink>
        </w:p>
        <w:p w:rsidR="003A0324" w:rsidRDefault="00AF1F5A" w:rsidP="00090E90">
          <w:pPr>
            <w:pStyle w:val="TOC1"/>
            <w:rPr>
              <w:rFonts w:asciiTheme="minorHAnsi" w:eastAsiaTheme="minorEastAsia" w:hAnsiTheme="minorHAnsi" w:cstheme="minorBidi"/>
              <w:sz w:val="22"/>
              <w:szCs w:val="22"/>
              <w:lang w:bidi="ar-SA"/>
            </w:rPr>
          </w:pPr>
          <w:hyperlink w:anchor="_Toc93407376" w:history="1">
            <w:r w:rsidR="003A0324" w:rsidRPr="009A5757">
              <w:rPr>
                <w:rStyle w:val="Hyperlink"/>
                <w:rFonts w:hint="eastAsia"/>
                <w:rtl/>
              </w:rPr>
              <w:t>فهرس</w:t>
            </w:r>
            <w:r w:rsidR="003A0324" w:rsidRPr="009A5757">
              <w:rPr>
                <w:rStyle w:val="Hyperlink"/>
                <w:rtl/>
              </w:rPr>
              <w:t xml:space="preserve"> </w:t>
            </w:r>
            <w:r w:rsidR="003A0324" w:rsidRPr="009A5757">
              <w:rPr>
                <w:rStyle w:val="Hyperlink"/>
                <w:rFonts w:hint="eastAsia"/>
                <w:rtl/>
              </w:rPr>
              <w:t>المحتويات</w:t>
            </w:r>
            <w:r w:rsidR="003A0324">
              <w:rPr>
                <w:webHidden/>
              </w:rPr>
              <w:tab/>
            </w:r>
            <w:r w:rsidR="003A0324">
              <w:rPr>
                <w:webHidden/>
              </w:rPr>
              <w:fldChar w:fldCharType="begin"/>
            </w:r>
            <w:r w:rsidR="003A0324">
              <w:rPr>
                <w:webHidden/>
              </w:rPr>
              <w:instrText xml:space="preserve"> PAGEREF _Toc93407376 \h </w:instrText>
            </w:r>
            <w:r w:rsidR="003A0324">
              <w:rPr>
                <w:webHidden/>
              </w:rPr>
            </w:r>
            <w:r w:rsidR="003A0324">
              <w:rPr>
                <w:webHidden/>
              </w:rPr>
              <w:fldChar w:fldCharType="separate"/>
            </w:r>
            <w:r w:rsidR="00090E90">
              <w:rPr>
                <w:webHidden/>
              </w:rPr>
              <w:t>167</w:t>
            </w:r>
            <w:r w:rsidR="003A0324">
              <w:rPr>
                <w:webHidden/>
              </w:rPr>
              <w:fldChar w:fldCharType="end"/>
            </w:r>
          </w:hyperlink>
        </w:p>
        <w:p w:rsidR="005612F9" w:rsidRPr="005612F9" w:rsidRDefault="005612F9" w:rsidP="005612F9">
          <w:pPr>
            <w:bidi/>
            <w:rPr>
              <w:rFonts w:ascii="Simplified Arabic" w:hAnsi="Simplified Arabic" w:cs="Simplified Arabic"/>
              <w:sz w:val="28"/>
              <w:szCs w:val="28"/>
            </w:rPr>
          </w:pPr>
          <w:r w:rsidRPr="005612F9">
            <w:rPr>
              <w:rFonts w:ascii="Simplified Arabic" w:hAnsi="Simplified Arabic" w:cs="Simplified Arabic"/>
              <w:b/>
              <w:bCs/>
              <w:noProof/>
              <w:sz w:val="28"/>
              <w:szCs w:val="28"/>
            </w:rPr>
            <w:fldChar w:fldCharType="end"/>
          </w:r>
        </w:p>
      </w:sdtContent>
    </w:sdt>
    <w:p w:rsidR="005612F9" w:rsidRPr="005612F9" w:rsidRDefault="005612F9" w:rsidP="005612F9">
      <w:pPr>
        <w:bidi/>
        <w:spacing w:before="240" w:line="360" w:lineRule="auto"/>
        <w:jc w:val="both"/>
        <w:rPr>
          <w:rFonts w:ascii="Simplified Arabic" w:hAnsi="Simplified Arabic" w:cs="Simplified Arabic"/>
          <w:sz w:val="28"/>
          <w:szCs w:val="28"/>
          <w:lang w:bidi="ar-JO"/>
        </w:rPr>
      </w:pPr>
    </w:p>
    <w:sectPr w:rsidR="005612F9" w:rsidRPr="005612F9" w:rsidSect="006E7F17">
      <w:pgSz w:w="12240" w:h="15840"/>
      <w:pgMar w:top="1440" w:right="1701" w:bottom="1440" w:left="1440" w:header="709" w:footer="709" w:gutter="0"/>
      <w:pgNumType w:start="1"/>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AF1F5A" w:rsidRDefault="00AF1F5A" w:rsidP="00790940">
      <w:pPr>
        <w:spacing w:after="0" w:line="240" w:lineRule="auto"/>
      </w:pPr>
      <w:r>
        <w:separator/>
      </w:r>
    </w:p>
  </w:endnote>
  <w:endnote w:type="continuationSeparator" w:id="0">
    <w:p w:rsidR="00AF1F5A" w:rsidRDefault="00AF1F5A" w:rsidP="0079094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Simplified Arabic">
    <w:panose1 w:val="02020603050405020304"/>
    <w:charset w:val="00"/>
    <w:family w:val="roman"/>
    <w:pitch w:val="variable"/>
    <w:sig w:usb0="00002003" w:usb1="80000000" w:usb2="00000008" w:usb3="00000000" w:csb0="00000041"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Verdana">
    <w:panose1 w:val="020B0604030504040204"/>
    <w:charset w:val="00"/>
    <w:family w:val="swiss"/>
    <w:pitch w:val="variable"/>
    <w:sig w:usb0="A10006FF" w:usb1="4000205B" w:usb2="00000010" w:usb3="00000000" w:csb0="0000019F" w:csb1="00000000"/>
  </w:font>
  <w:font w:name="SimSun">
    <w:altName w:val="宋体"/>
    <w:panose1 w:val="02010600030101010101"/>
    <w:charset w:val="86"/>
    <w:family w:val="auto"/>
    <w:notTrueType/>
    <w:pitch w:val="variable"/>
    <w:sig w:usb0="00000001" w:usb1="080E0000" w:usb2="00000010" w:usb3="00000000" w:csb0="00040000" w:csb1="00000000"/>
  </w:font>
  <w:font w:name="Wingdings 2">
    <w:panose1 w:val="05020102010507070707"/>
    <w:charset w:val="02"/>
    <w:family w:val="roman"/>
    <w:pitch w:val="variable"/>
    <w:sig w:usb0="00000000" w:usb1="10000000" w:usb2="00000000" w:usb3="00000000" w:csb0="8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Fonts w:ascii="Simplified Arabic" w:hAnsi="Simplified Arabic" w:cs="Simplified Arabic"/>
        <w:sz w:val="28"/>
        <w:szCs w:val="28"/>
      </w:rPr>
      <w:id w:val="-1117517094"/>
      <w:docPartObj>
        <w:docPartGallery w:val="Page Numbers (Bottom of Page)"/>
        <w:docPartUnique/>
      </w:docPartObj>
    </w:sdtPr>
    <w:sdtEndPr>
      <w:rPr>
        <w:noProof/>
      </w:rPr>
    </w:sdtEndPr>
    <w:sdtContent>
      <w:p w:rsidR="003A0324" w:rsidRPr="002E454E" w:rsidRDefault="003A0324">
        <w:pPr>
          <w:pStyle w:val="Footer"/>
          <w:jc w:val="center"/>
          <w:rPr>
            <w:rFonts w:ascii="Simplified Arabic" w:hAnsi="Simplified Arabic" w:cs="Simplified Arabic"/>
            <w:sz w:val="28"/>
            <w:szCs w:val="28"/>
          </w:rPr>
        </w:pPr>
        <w:r w:rsidRPr="002E454E">
          <w:rPr>
            <w:rFonts w:ascii="Simplified Arabic" w:hAnsi="Simplified Arabic" w:cs="Simplified Arabic"/>
            <w:sz w:val="28"/>
            <w:szCs w:val="28"/>
          </w:rPr>
          <w:fldChar w:fldCharType="begin"/>
        </w:r>
        <w:r w:rsidRPr="002E454E">
          <w:rPr>
            <w:rFonts w:ascii="Simplified Arabic" w:hAnsi="Simplified Arabic" w:cs="Simplified Arabic"/>
            <w:sz w:val="28"/>
            <w:szCs w:val="28"/>
          </w:rPr>
          <w:instrText xml:space="preserve"> PAGE   \* MERGEFORMAT </w:instrText>
        </w:r>
        <w:r w:rsidRPr="002E454E">
          <w:rPr>
            <w:rFonts w:ascii="Simplified Arabic" w:hAnsi="Simplified Arabic" w:cs="Simplified Arabic"/>
            <w:sz w:val="28"/>
            <w:szCs w:val="28"/>
          </w:rPr>
          <w:fldChar w:fldCharType="separate"/>
        </w:r>
        <w:r w:rsidR="00D42280">
          <w:rPr>
            <w:rFonts w:ascii="Simplified Arabic" w:hAnsi="Simplified Arabic" w:cs="Simplified Arabic"/>
            <w:noProof/>
            <w:sz w:val="28"/>
            <w:szCs w:val="28"/>
          </w:rPr>
          <w:t>11</w:t>
        </w:r>
        <w:r w:rsidRPr="002E454E">
          <w:rPr>
            <w:rFonts w:ascii="Simplified Arabic" w:hAnsi="Simplified Arabic" w:cs="Simplified Arabic"/>
            <w:noProof/>
            <w:sz w:val="28"/>
            <w:szCs w:val="28"/>
          </w:rPr>
          <w:fldChar w:fldCharType="end"/>
        </w:r>
      </w:p>
    </w:sdtContent>
  </w:sdt>
  <w:p w:rsidR="003A0324" w:rsidRDefault="003A0324">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AF1F5A" w:rsidRDefault="00AF1F5A" w:rsidP="00790940">
      <w:pPr>
        <w:spacing w:after="0" w:line="240" w:lineRule="auto"/>
      </w:pPr>
      <w:r>
        <w:separator/>
      </w:r>
    </w:p>
  </w:footnote>
  <w:footnote w:type="continuationSeparator" w:id="0">
    <w:p w:rsidR="00AF1F5A" w:rsidRDefault="00AF1F5A" w:rsidP="00790940">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433D15"/>
    <w:multiLevelType w:val="hybridMultilevel"/>
    <w:tmpl w:val="413AB290"/>
    <w:lvl w:ilvl="0" w:tplc="04090009">
      <w:start w:val="1"/>
      <w:numFmt w:val="bullet"/>
      <w:lvlText w:val=""/>
      <w:lvlJc w:val="left"/>
      <w:pPr>
        <w:ind w:left="1407" w:hanging="360"/>
      </w:pPr>
      <w:rPr>
        <w:rFonts w:ascii="Wingdings" w:hAnsi="Wingdings" w:hint="default"/>
      </w:rPr>
    </w:lvl>
    <w:lvl w:ilvl="1" w:tplc="04090003" w:tentative="1">
      <w:start w:val="1"/>
      <w:numFmt w:val="bullet"/>
      <w:lvlText w:val="o"/>
      <w:lvlJc w:val="left"/>
      <w:pPr>
        <w:ind w:left="2127" w:hanging="360"/>
      </w:pPr>
      <w:rPr>
        <w:rFonts w:ascii="Courier New" w:hAnsi="Courier New" w:cs="Courier New" w:hint="default"/>
      </w:rPr>
    </w:lvl>
    <w:lvl w:ilvl="2" w:tplc="04090005" w:tentative="1">
      <w:start w:val="1"/>
      <w:numFmt w:val="bullet"/>
      <w:lvlText w:val=""/>
      <w:lvlJc w:val="left"/>
      <w:pPr>
        <w:ind w:left="2847" w:hanging="360"/>
      </w:pPr>
      <w:rPr>
        <w:rFonts w:ascii="Wingdings" w:hAnsi="Wingdings" w:hint="default"/>
      </w:rPr>
    </w:lvl>
    <w:lvl w:ilvl="3" w:tplc="04090001" w:tentative="1">
      <w:start w:val="1"/>
      <w:numFmt w:val="bullet"/>
      <w:lvlText w:val=""/>
      <w:lvlJc w:val="left"/>
      <w:pPr>
        <w:ind w:left="3567" w:hanging="360"/>
      </w:pPr>
      <w:rPr>
        <w:rFonts w:ascii="Symbol" w:hAnsi="Symbol" w:hint="default"/>
      </w:rPr>
    </w:lvl>
    <w:lvl w:ilvl="4" w:tplc="04090003" w:tentative="1">
      <w:start w:val="1"/>
      <w:numFmt w:val="bullet"/>
      <w:lvlText w:val="o"/>
      <w:lvlJc w:val="left"/>
      <w:pPr>
        <w:ind w:left="4287" w:hanging="360"/>
      </w:pPr>
      <w:rPr>
        <w:rFonts w:ascii="Courier New" w:hAnsi="Courier New" w:cs="Courier New" w:hint="default"/>
      </w:rPr>
    </w:lvl>
    <w:lvl w:ilvl="5" w:tplc="04090005" w:tentative="1">
      <w:start w:val="1"/>
      <w:numFmt w:val="bullet"/>
      <w:lvlText w:val=""/>
      <w:lvlJc w:val="left"/>
      <w:pPr>
        <w:ind w:left="5007" w:hanging="360"/>
      </w:pPr>
      <w:rPr>
        <w:rFonts w:ascii="Wingdings" w:hAnsi="Wingdings" w:hint="default"/>
      </w:rPr>
    </w:lvl>
    <w:lvl w:ilvl="6" w:tplc="04090001" w:tentative="1">
      <w:start w:val="1"/>
      <w:numFmt w:val="bullet"/>
      <w:lvlText w:val=""/>
      <w:lvlJc w:val="left"/>
      <w:pPr>
        <w:ind w:left="5727" w:hanging="360"/>
      </w:pPr>
      <w:rPr>
        <w:rFonts w:ascii="Symbol" w:hAnsi="Symbol" w:hint="default"/>
      </w:rPr>
    </w:lvl>
    <w:lvl w:ilvl="7" w:tplc="04090003" w:tentative="1">
      <w:start w:val="1"/>
      <w:numFmt w:val="bullet"/>
      <w:lvlText w:val="o"/>
      <w:lvlJc w:val="left"/>
      <w:pPr>
        <w:ind w:left="6447" w:hanging="360"/>
      </w:pPr>
      <w:rPr>
        <w:rFonts w:ascii="Courier New" w:hAnsi="Courier New" w:cs="Courier New" w:hint="default"/>
      </w:rPr>
    </w:lvl>
    <w:lvl w:ilvl="8" w:tplc="04090005" w:tentative="1">
      <w:start w:val="1"/>
      <w:numFmt w:val="bullet"/>
      <w:lvlText w:val=""/>
      <w:lvlJc w:val="left"/>
      <w:pPr>
        <w:ind w:left="7167" w:hanging="360"/>
      </w:pPr>
      <w:rPr>
        <w:rFonts w:ascii="Wingdings" w:hAnsi="Wingdings" w:hint="default"/>
      </w:rPr>
    </w:lvl>
  </w:abstractNum>
  <w:abstractNum w:abstractNumId="1" w15:restartNumberingAfterBreak="0">
    <w:nsid w:val="008F2826"/>
    <w:multiLevelType w:val="hybridMultilevel"/>
    <w:tmpl w:val="C400D8A0"/>
    <w:lvl w:ilvl="0" w:tplc="0409000F">
      <w:start w:val="1"/>
      <w:numFmt w:val="decimal"/>
      <w:lvlText w:val="%1."/>
      <w:lvlJc w:val="left"/>
      <w:pPr>
        <w:ind w:left="450" w:hanging="360"/>
      </w:pPr>
      <w:rPr>
        <w:rFonts w:hint="default"/>
      </w:rPr>
    </w:lvl>
    <w:lvl w:ilvl="1" w:tplc="04090003" w:tentative="1">
      <w:start w:val="1"/>
      <w:numFmt w:val="bullet"/>
      <w:lvlText w:val="o"/>
      <w:lvlJc w:val="left"/>
      <w:pPr>
        <w:ind w:left="1170" w:hanging="360"/>
      </w:pPr>
      <w:rPr>
        <w:rFonts w:ascii="Courier New" w:hAnsi="Courier New" w:cs="Courier New" w:hint="default"/>
      </w:rPr>
    </w:lvl>
    <w:lvl w:ilvl="2" w:tplc="04090005" w:tentative="1">
      <w:start w:val="1"/>
      <w:numFmt w:val="bullet"/>
      <w:lvlText w:val=""/>
      <w:lvlJc w:val="left"/>
      <w:pPr>
        <w:ind w:left="1890" w:hanging="360"/>
      </w:pPr>
      <w:rPr>
        <w:rFonts w:ascii="Wingdings" w:hAnsi="Wingdings" w:hint="default"/>
      </w:rPr>
    </w:lvl>
    <w:lvl w:ilvl="3" w:tplc="04090001" w:tentative="1">
      <w:start w:val="1"/>
      <w:numFmt w:val="bullet"/>
      <w:lvlText w:val=""/>
      <w:lvlJc w:val="left"/>
      <w:pPr>
        <w:ind w:left="2610" w:hanging="360"/>
      </w:pPr>
      <w:rPr>
        <w:rFonts w:ascii="Symbol" w:hAnsi="Symbol" w:hint="default"/>
      </w:rPr>
    </w:lvl>
    <w:lvl w:ilvl="4" w:tplc="04090003" w:tentative="1">
      <w:start w:val="1"/>
      <w:numFmt w:val="bullet"/>
      <w:lvlText w:val="o"/>
      <w:lvlJc w:val="left"/>
      <w:pPr>
        <w:ind w:left="3330" w:hanging="360"/>
      </w:pPr>
      <w:rPr>
        <w:rFonts w:ascii="Courier New" w:hAnsi="Courier New" w:cs="Courier New" w:hint="default"/>
      </w:rPr>
    </w:lvl>
    <w:lvl w:ilvl="5" w:tplc="04090005" w:tentative="1">
      <w:start w:val="1"/>
      <w:numFmt w:val="bullet"/>
      <w:lvlText w:val=""/>
      <w:lvlJc w:val="left"/>
      <w:pPr>
        <w:ind w:left="4050" w:hanging="360"/>
      </w:pPr>
      <w:rPr>
        <w:rFonts w:ascii="Wingdings" w:hAnsi="Wingdings" w:hint="default"/>
      </w:rPr>
    </w:lvl>
    <w:lvl w:ilvl="6" w:tplc="04090001" w:tentative="1">
      <w:start w:val="1"/>
      <w:numFmt w:val="bullet"/>
      <w:lvlText w:val=""/>
      <w:lvlJc w:val="left"/>
      <w:pPr>
        <w:ind w:left="4770" w:hanging="360"/>
      </w:pPr>
      <w:rPr>
        <w:rFonts w:ascii="Symbol" w:hAnsi="Symbol" w:hint="default"/>
      </w:rPr>
    </w:lvl>
    <w:lvl w:ilvl="7" w:tplc="04090003" w:tentative="1">
      <w:start w:val="1"/>
      <w:numFmt w:val="bullet"/>
      <w:lvlText w:val="o"/>
      <w:lvlJc w:val="left"/>
      <w:pPr>
        <w:ind w:left="5490" w:hanging="360"/>
      </w:pPr>
      <w:rPr>
        <w:rFonts w:ascii="Courier New" w:hAnsi="Courier New" w:cs="Courier New" w:hint="default"/>
      </w:rPr>
    </w:lvl>
    <w:lvl w:ilvl="8" w:tplc="04090005" w:tentative="1">
      <w:start w:val="1"/>
      <w:numFmt w:val="bullet"/>
      <w:lvlText w:val=""/>
      <w:lvlJc w:val="left"/>
      <w:pPr>
        <w:ind w:left="6210" w:hanging="360"/>
      </w:pPr>
      <w:rPr>
        <w:rFonts w:ascii="Wingdings" w:hAnsi="Wingdings" w:hint="default"/>
      </w:rPr>
    </w:lvl>
  </w:abstractNum>
  <w:abstractNum w:abstractNumId="2" w15:restartNumberingAfterBreak="0">
    <w:nsid w:val="05401A23"/>
    <w:multiLevelType w:val="hybridMultilevel"/>
    <w:tmpl w:val="DBA854D6"/>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 w15:restartNumberingAfterBreak="0">
    <w:nsid w:val="05BF2D99"/>
    <w:multiLevelType w:val="hybridMultilevel"/>
    <w:tmpl w:val="0F462C34"/>
    <w:lvl w:ilvl="0" w:tplc="9D0090C2">
      <w:start w:val="1"/>
      <w:numFmt w:val="decimal"/>
      <w:lvlText w:val="%1-"/>
      <w:lvlJc w:val="left"/>
      <w:pPr>
        <w:ind w:left="822"/>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04090019" w:tentative="1">
      <w:start w:val="1"/>
      <w:numFmt w:val="lowerLetter"/>
      <w:lvlText w:val="%2."/>
      <w:lvlJc w:val="left"/>
      <w:pPr>
        <w:ind w:left="1851" w:hanging="360"/>
      </w:pPr>
    </w:lvl>
    <w:lvl w:ilvl="2" w:tplc="0409001B" w:tentative="1">
      <w:start w:val="1"/>
      <w:numFmt w:val="lowerRoman"/>
      <w:lvlText w:val="%3."/>
      <w:lvlJc w:val="right"/>
      <w:pPr>
        <w:ind w:left="2571" w:hanging="180"/>
      </w:pPr>
    </w:lvl>
    <w:lvl w:ilvl="3" w:tplc="0409000F" w:tentative="1">
      <w:start w:val="1"/>
      <w:numFmt w:val="decimal"/>
      <w:lvlText w:val="%4."/>
      <w:lvlJc w:val="left"/>
      <w:pPr>
        <w:ind w:left="3291" w:hanging="360"/>
      </w:pPr>
    </w:lvl>
    <w:lvl w:ilvl="4" w:tplc="04090019" w:tentative="1">
      <w:start w:val="1"/>
      <w:numFmt w:val="lowerLetter"/>
      <w:lvlText w:val="%5."/>
      <w:lvlJc w:val="left"/>
      <w:pPr>
        <w:ind w:left="4011" w:hanging="360"/>
      </w:pPr>
    </w:lvl>
    <w:lvl w:ilvl="5" w:tplc="0409001B" w:tentative="1">
      <w:start w:val="1"/>
      <w:numFmt w:val="lowerRoman"/>
      <w:lvlText w:val="%6."/>
      <w:lvlJc w:val="right"/>
      <w:pPr>
        <w:ind w:left="4731" w:hanging="180"/>
      </w:pPr>
    </w:lvl>
    <w:lvl w:ilvl="6" w:tplc="0409000F" w:tentative="1">
      <w:start w:val="1"/>
      <w:numFmt w:val="decimal"/>
      <w:lvlText w:val="%7."/>
      <w:lvlJc w:val="left"/>
      <w:pPr>
        <w:ind w:left="5451" w:hanging="360"/>
      </w:pPr>
    </w:lvl>
    <w:lvl w:ilvl="7" w:tplc="04090019" w:tentative="1">
      <w:start w:val="1"/>
      <w:numFmt w:val="lowerLetter"/>
      <w:lvlText w:val="%8."/>
      <w:lvlJc w:val="left"/>
      <w:pPr>
        <w:ind w:left="6171" w:hanging="360"/>
      </w:pPr>
    </w:lvl>
    <w:lvl w:ilvl="8" w:tplc="0409001B" w:tentative="1">
      <w:start w:val="1"/>
      <w:numFmt w:val="lowerRoman"/>
      <w:lvlText w:val="%9."/>
      <w:lvlJc w:val="right"/>
      <w:pPr>
        <w:ind w:left="6891" w:hanging="180"/>
      </w:pPr>
    </w:lvl>
  </w:abstractNum>
  <w:abstractNum w:abstractNumId="4" w15:restartNumberingAfterBreak="0">
    <w:nsid w:val="05E12DF9"/>
    <w:multiLevelType w:val="hybridMultilevel"/>
    <w:tmpl w:val="4CAE1992"/>
    <w:lvl w:ilvl="0" w:tplc="5290F24E">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 w15:restartNumberingAfterBreak="0">
    <w:nsid w:val="07F91A3D"/>
    <w:multiLevelType w:val="hybridMultilevel"/>
    <w:tmpl w:val="864817E4"/>
    <w:lvl w:ilvl="0" w:tplc="0409000B">
      <w:start w:val="1"/>
      <w:numFmt w:val="bullet"/>
      <w:lvlText w:val=""/>
      <w:lvlJc w:val="left"/>
      <w:pPr>
        <w:ind w:left="567"/>
      </w:pPr>
      <w:rPr>
        <w:rFonts w:ascii="Wingdings" w:hAnsi="Wingdings" w:hint="default"/>
        <w:b w:val="0"/>
        <w:i w:val="0"/>
        <w:strike w:val="0"/>
        <w:dstrike w:val="0"/>
        <w:color w:val="000000"/>
        <w:sz w:val="28"/>
        <w:szCs w:val="28"/>
        <w:u w:val="none" w:color="000000"/>
        <w:bdr w:val="none" w:sz="0" w:space="0" w:color="auto"/>
        <w:shd w:val="clear" w:color="auto" w:fill="auto"/>
        <w:vertAlign w:val="baseline"/>
      </w:rPr>
    </w:lvl>
    <w:lvl w:ilvl="1" w:tplc="CC6A9920">
      <w:start w:val="1"/>
      <w:numFmt w:val="lowerLetter"/>
      <w:lvlText w:val="%2"/>
      <w:lvlJc w:val="left"/>
      <w:pPr>
        <w:ind w:left="1105"/>
      </w:pPr>
      <w:rPr>
        <w:rFonts w:ascii="Simplified Arabic" w:eastAsia="Simplified Arabic" w:hAnsi="Simplified Arabic" w:cs="Simplified Arabic"/>
        <w:b w:val="0"/>
        <w:i w:val="0"/>
        <w:strike w:val="0"/>
        <w:dstrike w:val="0"/>
        <w:color w:val="000000"/>
        <w:sz w:val="28"/>
        <w:szCs w:val="28"/>
        <w:u w:val="none" w:color="000000"/>
        <w:bdr w:val="none" w:sz="0" w:space="0" w:color="auto"/>
        <w:shd w:val="clear" w:color="auto" w:fill="auto"/>
        <w:vertAlign w:val="baseline"/>
      </w:rPr>
    </w:lvl>
    <w:lvl w:ilvl="2" w:tplc="DEFA9C52">
      <w:start w:val="1"/>
      <w:numFmt w:val="lowerRoman"/>
      <w:lvlText w:val="%3"/>
      <w:lvlJc w:val="left"/>
      <w:pPr>
        <w:ind w:left="1825"/>
      </w:pPr>
      <w:rPr>
        <w:rFonts w:ascii="Simplified Arabic" w:eastAsia="Simplified Arabic" w:hAnsi="Simplified Arabic" w:cs="Simplified Arabic"/>
        <w:b w:val="0"/>
        <w:i w:val="0"/>
        <w:strike w:val="0"/>
        <w:dstrike w:val="0"/>
        <w:color w:val="000000"/>
        <w:sz w:val="28"/>
        <w:szCs w:val="28"/>
        <w:u w:val="none" w:color="000000"/>
        <w:bdr w:val="none" w:sz="0" w:space="0" w:color="auto"/>
        <w:shd w:val="clear" w:color="auto" w:fill="auto"/>
        <w:vertAlign w:val="baseline"/>
      </w:rPr>
    </w:lvl>
    <w:lvl w:ilvl="3" w:tplc="6220EBA4">
      <w:start w:val="1"/>
      <w:numFmt w:val="decimal"/>
      <w:lvlText w:val="%4"/>
      <w:lvlJc w:val="left"/>
      <w:pPr>
        <w:ind w:left="2545"/>
      </w:pPr>
      <w:rPr>
        <w:rFonts w:ascii="Simplified Arabic" w:eastAsia="Simplified Arabic" w:hAnsi="Simplified Arabic" w:cs="Simplified Arabic"/>
        <w:b w:val="0"/>
        <w:i w:val="0"/>
        <w:strike w:val="0"/>
        <w:dstrike w:val="0"/>
        <w:color w:val="000000"/>
        <w:sz w:val="28"/>
        <w:szCs w:val="28"/>
        <w:u w:val="none" w:color="000000"/>
        <w:bdr w:val="none" w:sz="0" w:space="0" w:color="auto"/>
        <w:shd w:val="clear" w:color="auto" w:fill="auto"/>
        <w:vertAlign w:val="baseline"/>
      </w:rPr>
    </w:lvl>
    <w:lvl w:ilvl="4" w:tplc="9858EC4C">
      <w:start w:val="1"/>
      <w:numFmt w:val="lowerLetter"/>
      <w:lvlText w:val="%5"/>
      <w:lvlJc w:val="left"/>
      <w:pPr>
        <w:ind w:left="3265"/>
      </w:pPr>
      <w:rPr>
        <w:rFonts w:ascii="Simplified Arabic" w:eastAsia="Simplified Arabic" w:hAnsi="Simplified Arabic" w:cs="Simplified Arabic"/>
        <w:b w:val="0"/>
        <w:i w:val="0"/>
        <w:strike w:val="0"/>
        <w:dstrike w:val="0"/>
        <w:color w:val="000000"/>
        <w:sz w:val="28"/>
        <w:szCs w:val="28"/>
        <w:u w:val="none" w:color="000000"/>
        <w:bdr w:val="none" w:sz="0" w:space="0" w:color="auto"/>
        <w:shd w:val="clear" w:color="auto" w:fill="auto"/>
        <w:vertAlign w:val="baseline"/>
      </w:rPr>
    </w:lvl>
    <w:lvl w:ilvl="5" w:tplc="C51EB66E">
      <w:start w:val="1"/>
      <w:numFmt w:val="lowerRoman"/>
      <w:lvlText w:val="%6"/>
      <w:lvlJc w:val="left"/>
      <w:pPr>
        <w:ind w:left="3985"/>
      </w:pPr>
      <w:rPr>
        <w:rFonts w:ascii="Simplified Arabic" w:eastAsia="Simplified Arabic" w:hAnsi="Simplified Arabic" w:cs="Simplified Arabic"/>
        <w:b w:val="0"/>
        <w:i w:val="0"/>
        <w:strike w:val="0"/>
        <w:dstrike w:val="0"/>
        <w:color w:val="000000"/>
        <w:sz w:val="28"/>
        <w:szCs w:val="28"/>
        <w:u w:val="none" w:color="000000"/>
        <w:bdr w:val="none" w:sz="0" w:space="0" w:color="auto"/>
        <w:shd w:val="clear" w:color="auto" w:fill="auto"/>
        <w:vertAlign w:val="baseline"/>
      </w:rPr>
    </w:lvl>
    <w:lvl w:ilvl="6" w:tplc="0AC81CF6">
      <w:start w:val="1"/>
      <w:numFmt w:val="decimal"/>
      <w:lvlText w:val="%7"/>
      <w:lvlJc w:val="left"/>
      <w:pPr>
        <w:ind w:left="4705"/>
      </w:pPr>
      <w:rPr>
        <w:rFonts w:ascii="Simplified Arabic" w:eastAsia="Simplified Arabic" w:hAnsi="Simplified Arabic" w:cs="Simplified Arabic"/>
        <w:b w:val="0"/>
        <w:i w:val="0"/>
        <w:strike w:val="0"/>
        <w:dstrike w:val="0"/>
        <w:color w:val="000000"/>
        <w:sz w:val="28"/>
        <w:szCs w:val="28"/>
        <w:u w:val="none" w:color="000000"/>
        <w:bdr w:val="none" w:sz="0" w:space="0" w:color="auto"/>
        <w:shd w:val="clear" w:color="auto" w:fill="auto"/>
        <w:vertAlign w:val="baseline"/>
      </w:rPr>
    </w:lvl>
    <w:lvl w:ilvl="7" w:tplc="61707496">
      <w:start w:val="1"/>
      <w:numFmt w:val="lowerLetter"/>
      <w:lvlText w:val="%8"/>
      <w:lvlJc w:val="left"/>
      <w:pPr>
        <w:ind w:left="5425"/>
      </w:pPr>
      <w:rPr>
        <w:rFonts w:ascii="Simplified Arabic" w:eastAsia="Simplified Arabic" w:hAnsi="Simplified Arabic" w:cs="Simplified Arabic"/>
        <w:b w:val="0"/>
        <w:i w:val="0"/>
        <w:strike w:val="0"/>
        <w:dstrike w:val="0"/>
        <w:color w:val="000000"/>
        <w:sz w:val="28"/>
        <w:szCs w:val="28"/>
        <w:u w:val="none" w:color="000000"/>
        <w:bdr w:val="none" w:sz="0" w:space="0" w:color="auto"/>
        <w:shd w:val="clear" w:color="auto" w:fill="auto"/>
        <w:vertAlign w:val="baseline"/>
      </w:rPr>
    </w:lvl>
    <w:lvl w:ilvl="8" w:tplc="01488CF0">
      <w:start w:val="1"/>
      <w:numFmt w:val="lowerRoman"/>
      <w:lvlText w:val="%9"/>
      <w:lvlJc w:val="left"/>
      <w:pPr>
        <w:ind w:left="6145"/>
      </w:pPr>
      <w:rPr>
        <w:rFonts w:ascii="Simplified Arabic" w:eastAsia="Simplified Arabic" w:hAnsi="Simplified Arabic" w:cs="Simplified Arabic"/>
        <w:b w:val="0"/>
        <w:i w:val="0"/>
        <w:strike w:val="0"/>
        <w:dstrike w:val="0"/>
        <w:color w:val="000000"/>
        <w:sz w:val="28"/>
        <w:szCs w:val="28"/>
        <w:u w:val="none" w:color="000000"/>
        <w:bdr w:val="none" w:sz="0" w:space="0" w:color="auto"/>
        <w:shd w:val="clear" w:color="auto" w:fill="auto"/>
        <w:vertAlign w:val="baseline"/>
      </w:rPr>
    </w:lvl>
  </w:abstractNum>
  <w:abstractNum w:abstractNumId="6" w15:restartNumberingAfterBreak="0">
    <w:nsid w:val="08D50CE7"/>
    <w:multiLevelType w:val="hybridMultilevel"/>
    <w:tmpl w:val="BE7053F6"/>
    <w:lvl w:ilvl="0" w:tplc="CE44B10C">
      <w:start w:val="1"/>
      <w:numFmt w:val="arabicAlpha"/>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0C112986"/>
    <w:multiLevelType w:val="hybridMultilevel"/>
    <w:tmpl w:val="69CAEDC8"/>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0C1359A8"/>
    <w:multiLevelType w:val="hybridMultilevel"/>
    <w:tmpl w:val="97BA5DC2"/>
    <w:lvl w:ilvl="0" w:tplc="3BF8228E">
      <w:start w:val="1"/>
      <w:numFmt w:val="decimal"/>
      <w:lvlText w:val="%1-"/>
      <w:lvlJc w:val="left"/>
      <w:pPr>
        <w:ind w:left="1080" w:hanging="360"/>
      </w:pPr>
      <w:rPr>
        <w:rFonts w:ascii="Simplified Arabic" w:eastAsiaTheme="minorHAnsi" w:hAnsi="Simplified Arabic" w:cs="Simplified Arabic"/>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 w15:restartNumberingAfterBreak="0">
    <w:nsid w:val="10A83334"/>
    <w:multiLevelType w:val="hybridMultilevel"/>
    <w:tmpl w:val="798677F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14390536"/>
    <w:multiLevelType w:val="hybridMultilevel"/>
    <w:tmpl w:val="4740E570"/>
    <w:lvl w:ilvl="0" w:tplc="04090005">
      <w:start w:val="1"/>
      <w:numFmt w:val="bullet"/>
      <w:lvlText w:val=""/>
      <w:lvlJc w:val="left"/>
      <w:pPr>
        <w:ind w:left="720" w:hanging="360"/>
      </w:pPr>
      <w:rPr>
        <w:rFonts w:ascii="Wingdings" w:hAnsi="Wingding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1757215B"/>
    <w:multiLevelType w:val="hybridMultilevel"/>
    <w:tmpl w:val="98F2F644"/>
    <w:lvl w:ilvl="0" w:tplc="1EBC77C8">
      <w:start w:val="7"/>
      <w:numFmt w:val="bullet"/>
      <w:lvlText w:val="-"/>
      <w:lvlJc w:val="left"/>
      <w:pPr>
        <w:ind w:left="720" w:hanging="360"/>
      </w:pPr>
      <w:rPr>
        <w:rFonts w:ascii="Simplified Arabic" w:eastAsiaTheme="minorHAnsi" w:hAnsi="Simplified Arabic" w:cs="Simplified Arabic" w:hint="default"/>
        <w:b w:val="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1B1D6B83"/>
    <w:multiLevelType w:val="hybridMultilevel"/>
    <w:tmpl w:val="8BC0E13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1D9F025E"/>
    <w:multiLevelType w:val="hybridMultilevel"/>
    <w:tmpl w:val="FFA6510C"/>
    <w:lvl w:ilvl="0" w:tplc="B80E7D82">
      <w:start w:val="1"/>
      <w:numFmt w:val="decimal"/>
      <w:lvlText w:val="%1."/>
      <w:lvlJc w:val="left"/>
      <w:pPr>
        <w:tabs>
          <w:tab w:val="num" w:pos="450"/>
        </w:tabs>
        <w:ind w:left="450" w:hanging="360"/>
      </w:pPr>
    </w:lvl>
    <w:lvl w:ilvl="1" w:tplc="781C551C" w:tentative="1">
      <w:start w:val="1"/>
      <w:numFmt w:val="decimal"/>
      <w:lvlText w:val="%2."/>
      <w:lvlJc w:val="left"/>
      <w:pPr>
        <w:tabs>
          <w:tab w:val="num" w:pos="1170"/>
        </w:tabs>
        <w:ind w:left="1170" w:hanging="360"/>
      </w:pPr>
    </w:lvl>
    <w:lvl w:ilvl="2" w:tplc="9E2A33B2" w:tentative="1">
      <w:start w:val="1"/>
      <w:numFmt w:val="decimal"/>
      <w:lvlText w:val="%3."/>
      <w:lvlJc w:val="left"/>
      <w:pPr>
        <w:tabs>
          <w:tab w:val="num" w:pos="1890"/>
        </w:tabs>
        <w:ind w:left="1890" w:hanging="360"/>
      </w:pPr>
    </w:lvl>
    <w:lvl w:ilvl="3" w:tplc="7B7251F6" w:tentative="1">
      <w:start w:val="1"/>
      <w:numFmt w:val="decimal"/>
      <w:lvlText w:val="%4."/>
      <w:lvlJc w:val="left"/>
      <w:pPr>
        <w:tabs>
          <w:tab w:val="num" w:pos="2610"/>
        </w:tabs>
        <w:ind w:left="2610" w:hanging="360"/>
      </w:pPr>
    </w:lvl>
    <w:lvl w:ilvl="4" w:tplc="A4641BE6" w:tentative="1">
      <w:start w:val="1"/>
      <w:numFmt w:val="decimal"/>
      <w:lvlText w:val="%5."/>
      <w:lvlJc w:val="left"/>
      <w:pPr>
        <w:tabs>
          <w:tab w:val="num" w:pos="3330"/>
        </w:tabs>
        <w:ind w:left="3330" w:hanging="360"/>
      </w:pPr>
    </w:lvl>
    <w:lvl w:ilvl="5" w:tplc="CE401776" w:tentative="1">
      <w:start w:val="1"/>
      <w:numFmt w:val="decimal"/>
      <w:lvlText w:val="%6."/>
      <w:lvlJc w:val="left"/>
      <w:pPr>
        <w:tabs>
          <w:tab w:val="num" w:pos="4050"/>
        </w:tabs>
        <w:ind w:left="4050" w:hanging="360"/>
      </w:pPr>
    </w:lvl>
    <w:lvl w:ilvl="6" w:tplc="894A6610" w:tentative="1">
      <w:start w:val="1"/>
      <w:numFmt w:val="decimal"/>
      <w:lvlText w:val="%7."/>
      <w:lvlJc w:val="left"/>
      <w:pPr>
        <w:tabs>
          <w:tab w:val="num" w:pos="4770"/>
        </w:tabs>
        <w:ind w:left="4770" w:hanging="360"/>
      </w:pPr>
    </w:lvl>
    <w:lvl w:ilvl="7" w:tplc="0A38823C" w:tentative="1">
      <w:start w:val="1"/>
      <w:numFmt w:val="decimal"/>
      <w:lvlText w:val="%8."/>
      <w:lvlJc w:val="left"/>
      <w:pPr>
        <w:tabs>
          <w:tab w:val="num" w:pos="5490"/>
        </w:tabs>
        <w:ind w:left="5490" w:hanging="360"/>
      </w:pPr>
    </w:lvl>
    <w:lvl w:ilvl="8" w:tplc="DD06BF2C" w:tentative="1">
      <w:start w:val="1"/>
      <w:numFmt w:val="decimal"/>
      <w:lvlText w:val="%9."/>
      <w:lvlJc w:val="left"/>
      <w:pPr>
        <w:tabs>
          <w:tab w:val="num" w:pos="6210"/>
        </w:tabs>
        <w:ind w:left="6210" w:hanging="360"/>
      </w:pPr>
    </w:lvl>
  </w:abstractNum>
  <w:abstractNum w:abstractNumId="14" w15:restartNumberingAfterBreak="0">
    <w:nsid w:val="20CD7EC6"/>
    <w:multiLevelType w:val="hybridMultilevel"/>
    <w:tmpl w:val="885EF85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21A60E97"/>
    <w:multiLevelType w:val="hybridMultilevel"/>
    <w:tmpl w:val="CAA49516"/>
    <w:lvl w:ilvl="0" w:tplc="D67CDBD6">
      <w:start w:val="1"/>
      <w:numFmt w:val="decimal"/>
      <w:lvlText w:val="%1-"/>
      <w:lvlJc w:val="left"/>
      <w:pPr>
        <w:ind w:left="41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4C42DF4C">
      <w:start w:val="1"/>
      <w:numFmt w:val="lowerLetter"/>
      <w:lvlText w:val="%2"/>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1F4C1BEC">
      <w:start w:val="1"/>
      <w:numFmt w:val="lowerRoman"/>
      <w:lvlText w:val="%3"/>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7A36F0F2">
      <w:start w:val="1"/>
      <w:numFmt w:val="decimal"/>
      <w:lvlText w:val="%4"/>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089450A6">
      <w:start w:val="1"/>
      <w:numFmt w:val="lowerLetter"/>
      <w:lvlText w:val="%5"/>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479EFF8C">
      <w:start w:val="1"/>
      <w:numFmt w:val="lowerRoman"/>
      <w:lvlText w:val="%6"/>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570825AE">
      <w:start w:val="1"/>
      <w:numFmt w:val="decimal"/>
      <w:lvlText w:val="%7"/>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F08A7C0A">
      <w:start w:val="1"/>
      <w:numFmt w:val="lowerLetter"/>
      <w:lvlText w:val="%8"/>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FCBC7394">
      <w:start w:val="1"/>
      <w:numFmt w:val="lowerRoman"/>
      <w:lvlText w:val="%9"/>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16" w15:restartNumberingAfterBreak="0">
    <w:nsid w:val="222107AF"/>
    <w:multiLevelType w:val="hybridMultilevel"/>
    <w:tmpl w:val="D970342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22DE4BF9"/>
    <w:multiLevelType w:val="hybridMultilevel"/>
    <w:tmpl w:val="7CFAF274"/>
    <w:lvl w:ilvl="0" w:tplc="4D0A0D3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23AC42F2"/>
    <w:multiLevelType w:val="hybridMultilevel"/>
    <w:tmpl w:val="2EAE525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26E67962"/>
    <w:multiLevelType w:val="hybridMultilevel"/>
    <w:tmpl w:val="0BAADF3A"/>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27070362"/>
    <w:multiLevelType w:val="hybridMultilevel"/>
    <w:tmpl w:val="FB661B0C"/>
    <w:lvl w:ilvl="0" w:tplc="04090001">
      <w:start w:val="1"/>
      <w:numFmt w:val="bullet"/>
      <w:lvlText w:val=""/>
      <w:lvlJc w:val="left"/>
      <w:pPr>
        <w:ind w:left="1407" w:hanging="360"/>
      </w:pPr>
      <w:rPr>
        <w:rFonts w:ascii="Symbol" w:hAnsi="Symbol" w:hint="default"/>
      </w:rPr>
    </w:lvl>
    <w:lvl w:ilvl="1" w:tplc="04090003" w:tentative="1">
      <w:start w:val="1"/>
      <w:numFmt w:val="bullet"/>
      <w:lvlText w:val="o"/>
      <w:lvlJc w:val="left"/>
      <w:pPr>
        <w:ind w:left="2127" w:hanging="360"/>
      </w:pPr>
      <w:rPr>
        <w:rFonts w:ascii="Courier New" w:hAnsi="Courier New" w:cs="Courier New" w:hint="default"/>
      </w:rPr>
    </w:lvl>
    <w:lvl w:ilvl="2" w:tplc="04090005" w:tentative="1">
      <w:start w:val="1"/>
      <w:numFmt w:val="bullet"/>
      <w:lvlText w:val=""/>
      <w:lvlJc w:val="left"/>
      <w:pPr>
        <w:ind w:left="2847" w:hanging="360"/>
      </w:pPr>
      <w:rPr>
        <w:rFonts w:ascii="Wingdings" w:hAnsi="Wingdings" w:hint="default"/>
      </w:rPr>
    </w:lvl>
    <w:lvl w:ilvl="3" w:tplc="04090001" w:tentative="1">
      <w:start w:val="1"/>
      <w:numFmt w:val="bullet"/>
      <w:lvlText w:val=""/>
      <w:lvlJc w:val="left"/>
      <w:pPr>
        <w:ind w:left="3567" w:hanging="360"/>
      </w:pPr>
      <w:rPr>
        <w:rFonts w:ascii="Symbol" w:hAnsi="Symbol" w:hint="default"/>
      </w:rPr>
    </w:lvl>
    <w:lvl w:ilvl="4" w:tplc="04090003" w:tentative="1">
      <w:start w:val="1"/>
      <w:numFmt w:val="bullet"/>
      <w:lvlText w:val="o"/>
      <w:lvlJc w:val="left"/>
      <w:pPr>
        <w:ind w:left="4287" w:hanging="360"/>
      </w:pPr>
      <w:rPr>
        <w:rFonts w:ascii="Courier New" w:hAnsi="Courier New" w:cs="Courier New" w:hint="default"/>
      </w:rPr>
    </w:lvl>
    <w:lvl w:ilvl="5" w:tplc="04090005" w:tentative="1">
      <w:start w:val="1"/>
      <w:numFmt w:val="bullet"/>
      <w:lvlText w:val=""/>
      <w:lvlJc w:val="left"/>
      <w:pPr>
        <w:ind w:left="5007" w:hanging="360"/>
      </w:pPr>
      <w:rPr>
        <w:rFonts w:ascii="Wingdings" w:hAnsi="Wingdings" w:hint="default"/>
      </w:rPr>
    </w:lvl>
    <w:lvl w:ilvl="6" w:tplc="04090001" w:tentative="1">
      <w:start w:val="1"/>
      <w:numFmt w:val="bullet"/>
      <w:lvlText w:val=""/>
      <w:lvlJc w:val="left"/>
      <w:pPr>
        <w:ind w:left="5727" w:hanging="360"/>
      </w:pPr>
      <w:rPr>
        <w:rFonts w:ascii="Symbol" w:hAnsi="Symbol" w:hint="default"/>
      </w:rPr>
    </w:lvl>
    <w:lvl w:ilvl="7" w:tplc="04090003" w:tentative="1">
      <w:start w:val="1"/>
      <w:numFmt w:val="bullet"/>
      <w:lvlText w:val="o"/>
      <w:lvlJc w:val="left"/>
      <w:pPr>
        <w:ind w:left="6447" w:hanging="360"/>
      </w:pPr>
      <w:rPr>
        <w:rFonts w:ascii="Courier New" w:hAnsi="Courier New" w:cs="Courier New" w:hint="default"/>
      </w:rPr>
    </w:lvl>
    <w:lvl w:ilvl="8" w:tplc="04090005" w:tentative="1">
      <w:start w:val="1"/>
      <w:numFmt w:val="bullet"/>
      <w:lvlText w:val=""/>
      <w:lvlJc w:val="left"/>
      <w:pPr>
        <w:ind w:left="7167" w:hanging="360"/>
      </w:pPr>
      <w:rPr>
        <w:rFonts w:ascii="Wingdings" w:hAnsi="Wingdings" w:hint="default"/>
      </w:rPr>
    </w:lvl>
  </w:abstractNum>
  <w:abstractNum w:abstractNumId="21" w15:restartNumberingAfterBreak="0">
    <w:nsid w:val="2FA924CA"/>
    <w:multiLevelType w:val="hybridMultilevel"/>
    <w:tmpl w:val="F684E9CC"/>
    <w:lvl w:ilvl="0" w:tplc="9ADA3434">
      <w:start w:val="1"/>
      <w:numFmt w:val="decimal"/>
      <w:lvlText w:val="%1-"/>
      <w:lvlJc w:val="left"/>
      <w:pPr>
        <w:ind w:left="786"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327C72D3"/>
    <w:multiLevelType w:val="hybridMultilevel"/>
    <w:tmpl w:val="B49E92BC"/>
    <w:lvl w:ilvl="0" w:tplc="373C770A">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335923DE"/>
    <w:multiLevelType w:val="hybridMultilevel"/>
    <w:tmpl w:val="4CB6520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342F366A"/>
    <w:multiLevelType w:val="hybridMultilevel"/>
    <w:tmpl w:val="78AE4546"/>
    <w:lvl w:ilvl="0" w:tplc="9D0090C2">
      <w:start w:val="1"/>
      <w:numFmt w:val="decimal"/>
      <w:lvlText w:val="%1-"/>
      <w:lvlJc w:val="left"/>
      <w:pPr>
        <w:ind w:left="822"/>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04090019" w:tentative="1">
      <w:start w:val="1"/>
      <w:numFmt w:val="lowerLetter"/>
      <w:lvlText w:val="%2."/>
      <w:lvlJc w:val="left"/>
      <w:pPr>
        <w:ind w:left="1851" w:hanging="360"/>
      </w:pPr>
    </w:lvl>
    <w:lvl w:ilvl="2" w:tplc="0409001B" w:tentative="1">
      <w:start w:val="1"/>
      <w:numFmt w:val="lowerRoman"/>
      <w:lvlText w:val="%3."/>
      <w:lvlJc w:val="right"/>
      <w:pPr>
        <w:ind w:left="2571" w:hanging="180"/>
      </w:pPr>
    </w:lvl>
    <w:lvl w:ilvl="3" w:tplc="0409000F" w:tentative="1">
      <w:start w:val="1"/>
      <w:numFmt w:val="decimal"/>
      <w:lvlText w:val="%4."/>
      <w:lvlJc w:val="left"/>
      <w:pPr>
        <w:ind w:left="3291" w:hanging="360"/>
      </w:pPr>
    </w:lvl>
    <w:lvl w:ilvl="4" w:tplc="04090019" w:tentative="1">
      <w:start w:val="1"/>
      <w:numFmt w:val="lowerLetter"/>
      <w:lvlText w:val="%5."/>
      <w:lvlJc w:val="left"/>
      <w:pPr>
        <w:ind w:left="4011" w:hanging="360"/>
      </w:pPr>
    </w:lvl>
    <w:lvl w:ilvl="5" w:tplc="0409001B" w:tentative="1">
      <w:start w:val="1"/>
      <w:numFmt w:val="lowerRoman"/>
      <w:lvlText w:val="%6."/>
      <w:lvlJc w:val="right"/>
      <w:pPr>
        <w:ind w:left="4731" w:hanging="180"/>
      </w:pPr>
    </w:lvl>
    <w:lvl w:ilvl="6" w:tplc="0409000F" w:tentative="1">
      <w:start w:val="1"/>
      <w:numFmt w:val="decimal"/>
      <w:lvlText w:val="%7."/>
      <w:lvlJc w:val="left"/>
      <w:pPr>
        <w:ind w:left="5451" w:hanging="360"/>
      </w:pPr>
    </w:lvl>
    <w:lvl w:ilvl="7" w:tplc="04090019" w:tentative="1">
      <w:start w:val="1"/>
      <w:numFmt w:val="lowerLetter"/>
      <w:lvlText w:val="%8."/>
      <w:lvlJc w:val="left"/>
      <w:pPr>
        <w:ind w:left="6171" w:hanging="360"/>
      </w:pPr>
    </w:lvl>
    <w:lvl w:ilvl="8" w:tplc="0409001B" w:tentative="1">
      <w:start w:val="1"/>
      <w:numFmt w:val="lowerRoman"/>
      <w:lvlText w:val="%9."/>
      <w:lvlJc w:val="right"/>
      <w:pPr>
        <w:ind w:left="6891" w:hanging="180"/>
      </w:pPr>
    </w:lvl>
  </w:abstractNum>
  <w:abstractNum w:abstractNumId="25" w15:restartNumberingAfterBreak="0">
    <w:nsid w:val="38293D25"/>
    <w:multiLevelType w:val="hybridMultilevel"/>
    <w:tmpl w:val="516287FA"/>
    <w:lvl w:ilvl="0" w:tplc="04090005">
      <w:start w:val="1"/>
      <w:numFmt w:val="bullet"/>
      <w:lvlText w:val=""/>
      <w:lvlJc w:val="left"/>
      <w:pPr>
        <w:ind w:left="1080" w:hanging="360"/>
      </w:pPr>
      <w:rPr>
        <w:rFonts w:ascii="Wingdings" w:hAnsi="Wingdings" w:hint="default"/>
      </w:rPr>
    </w:lvl>
    <w:lvl w:ilvl="1" w:tplc="04090003">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6" w15:restartNumberingAfterBreak="0">
    <w:nsid w:val="3AD41342"/>
    <w:multiLevelType w:val="hybridMultilevel"/>
    <w:tmpl w:val="0400E92A"/>
    <w:lvl w:ilvl="0" w:tplc="83B2DBE0">
      <w:start w:val="1"/>
      <w:numFmt w:val="decimal"/>
      <w:lvlText w:val="%1."/>
      <w:lvlJc w:val="left"/>
      <w:pPr>
        <w:tabs>
          <w:tab w:val="num" w:pos="360"/>
        </w:tabs>
        <w:ind w:left="360" w:hanging="360"/>
      </w:pPr>
    </w:lvl>
    <w:lvl w:ilvl="1" w:tplc="D562A36E" w:tentative="1">
      <w:start w:val="1"/>
      <w:numFmt w:val="decimal"/>
      <w:lvlText w:val="%2."/>
      <w:lvlJc w:val="left"/>
      <w:pPr>
        <w:tabs>
          <w:tab w:val="num" w:pos="1080"/>
        </w:tabs>
        <w:ind w:left="1080" w:hanging="360"/>
      </w:pPr>
    </w:lvl>
    <w:lvl w:ilvl="2" w:tplc="6292142E" w:tentative="1">
      <w:start w:val="1"/>
      <w:numFmt w:val="decimal"/>
      <w:lvlText w:val="%3."/>
      <w:lvlJc w:val="left"/>
      <w:pPr>
        <w:tabs>
          <w:tab w:val="num" w:pos="1800"/>
        </w:tabs>
        <w:ind w:left="1800" w:hanging="360"/>
      </w:pPr>
    </w:lvl>
    <w:lvl w:ilvl="3" w:tplc="A0623B08" w:tentative="1">
      <w:start w:val="1"/>
      <w:numFmt w:val="decimal"/>
      <w:lvlText w:val="%4."/>
      <w:lvlJc w:val="left"/>
      <w:pPr>
        <w:tabs>
          <w:tab w:val="num" w:pos="2520"/>
        </w:tabs>
        <w:ind w:left="2520" w:hanging="360"/>
      </w:pPr>
    </w:lvl>
    <w:lvl w:ilvl="4" w:tplc="12465CD6" w:tentative="1">
      <w:start w:val="1"/>
      <w:numFmt w:val="decimal"/>
      <w:lvlText w:val="%5."/>
      <w:lvlJc w:val="left"/>
      <w:pPr>
        <w:tabs>
          <w:tab w:val="num" w:pos="3240"/>
        </w:tabs>
        <w:ind w:left="3240" w:hanging="360"/>
      </w:pPr>
    </w:lvl>
    <w:lvl w:ilvl="5" w:tplc="F2043836" w:tentative="1">
      <w:start w:val="1"/>
      <w:numFmt w:val="decimal"/>
      <w:lvlText w:val="%6."/>
      <w:lvlJc w:val="left"/>
      <w:pPr>
        <w:tabs>
          <w:tab w:val="num" w:pos="3960"/>
        </w:tabs>
        <w:ind w:left="3960" w:hanging="360"/>
      </w:pPr>
    </w:lvl>
    <w:lvl w:ilvl="6" w:tplc="C5C6D736" w:tentative="1">
      <w:start w:val="1"/>
      <w:numFmt w:val="decimal"/>
      <w:lvlText w:val="%7."/>
      <w:lvlJc w:val="left"/>
      <w:pPr>
        <w:tabs>
          <w:tab w:val="num" w:pos="4680"/>
        </w:tabs>
        <w:ind w:left="4680" w:hanging="360"/>
      </w:pPr>
    </w:lvl>
    <w:lvl w:ilvl="7" w:tplc="D05020B8" w:tentative="1">
      <w:start w:val="1"/>
      <w:numFmt w:val="decimal"/>
      <w:lvlText w:val="%8."/>
      <w:lvlJc w:val="left"/>
      <w:pPr>
        <w:tabs>
          <w:tab w:val="num" w:pos="5400"/>
        </w:tabs>
        <w:ind w:left="5400" w:hanging="360"/>
      </w:pPr>
    </w:lvl>
    <w:lvl w:ilvl="8" w:tplc="80C6C470" w:tentative="1">
      <w:start w:val="1"/>
      <w:numFmt w:val="decimal"/>
      <w:lvlText w:val="%9."/>
      <w:lvlJc w:val="left"/>
      <w:pPr>
        <w:tabs>
          <w:tab w:val="num" w:pos="6120"/>
        </w:tabs>
        <w:ind w:left="6120" w:hanging="360"/>
      </w:pPr>
    </w:lvl>
  </w:abstractNum>
  <w:abstractNum w:abstractNumId="27" w15:restartNumberingAfterBreak="0">
    <w:nsid w:val="3E8524FA"/>
    <w:multiLevelType w:val="hybridMultilevel"/>
    <w:tmpl w:val="CEC4F188"/>
    <w:lvl w:ilvl="0" w:tplc="B35670C6">
      <w:start w:val="1"/>
      <w:numFmt w:val="arabicAlpha"/>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3FDB63D2"/>
    <w:multiLevelType w:val="hybridMultilevel"/>
    <w:tmpl w:val="5B564CAC"/>
    <w:lvl w:ilvl="0" w:tplc="04090001">
      <w:start w:val="1"/>
      <w:numFmt w:val="bullet"/>
      <w:lvlText w:val=""/>
      <w:lvlJc w:val="left"/>
      <w:pPr>
        <w:ind w:left="720" w:hanging="360"/>
      </w:pPr>
      <w:rPr>
        <w:rFonts w:ascii="Symbol" w:hAnsi="Symbol"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401B0DEF"/>
    <w:multiLevelType w:val="hybridMultilevel"/>
    <w:tmpl w:val="96EA07EA"/>
    <w:lvl w:ilvl="0" w:tplc="373C770A">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15:restartNumberingAfterBreak="0">
    <w:nsid w:val="418D114E"/>
    <w:multiLevelType w:val="hybridMultilevel"/>
    <w:tmpl w:val="268ACD32"/>
    <w:lvl w:ilvl="0" w:tplc="9D0090C2">
      <w:start w:val="1"/>
      <w:numFmt w:val="decimal"/>
      <w:lvlText w:val="%1-"/>
      <w:lvlJc w:val="left"/>
      <w:pPr>
        <w:ind w:left="41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EC425C82">
      <w:start w:val="1"/>
      <w:numFmt w:val="decimal"/>
      <w:lvlText w:val="%2."/>
      <w:lvlJc w:val="left"/>
      <w:pPr>
        <w:ind w:left="1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534046B2">
      <w:start w:val="1"/>
      <w:numFmt w:val="lowerRoman"/>
      <w:lvlText w:val="%3"/>
      <w:lvlJc w:val="left"/>
      <w:pPr>
        <w:ind w:left="1395"/>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98F09520">
      <w:start w:val="1"/>
      <w:numFmt w:val="decimal"/>
      <w:lvlText w:val="%4"/>
      <w:lvlJc w:val="left"/>
      <w:pPr>
        <w:ind w:left="2115"/>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9904B5AE">
      <w:start w:val="1"/>
      <w:numFmt w:val="lowerLetter"/>
      <w:lvlText w:val="%5"/>
      <w:lvlJc w:val="left"/>
      <w:pPr>
        <w:ind w:left="2835"/>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5678D298">
      <w:start w:val="1"/>
      <w:numFmt w:val="lowerRoman"/>
      <w:lvlText w:val="%6"/>
      <w:lvlJc w:val="left"/>
      <w:pPr>
        <w:ind w:left="3555"/>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C4CC5F34">
      <w:start w:val="1"/>
      <w:numFmt w:val="decimal"/>
      <w:lvlText w:val="%7"/>
      <w:lvlJc w:val="left"/>
      <w:pPr>
        <w:ind w:left="4275"/>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DE249758">
      <w:start w:val="1"/>
      <w:numFmt w:val="lowerLetter"/>
      <w:lvlText w:val="%8"/>
      <w:lvlJc w:val="left"/>
      <w:pPr>
        <w:ind w:left="4995"/>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9A6808BE">
      <w:start w:val="1"/>
      <w:numFmt w:val="lowerRoman"/>
      <w:lvlText w:val="%9"/>
      <w:lvlJc w:val="left"/>
      <w:pPr>
        <w:ind w:left="5715"/>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31" w15:restartNumberingAfterBreak="0">
    <w:nsid w:val="45DF3552"/>
    <w:multiLevelType w:val="hybridMultilevel"/>
    <w:tmpl w:val="71A2D2C6"/>
    <w:lvl w:ilvl="0" w:tplc="9C5E71B8">
      <w:start w:val="1"/>
      <w:numFmt w:val="bullet"/>
      <w:lvlText w:val="•"/>
      <w:lvlJc w:val="left"/>
      <w:pPr>
        <w:ind w:left="266"/>
      </w:pPr>
      <w:rPr>
        <w:rFonts w:ascii="Arial" w:eastAsia="Arial" w:hAnsi="Arial" w:cs="Arial"/>
        <w:b/>
        <w:bCs/>
        <w:i w:val="0"/>
        <w:strike w:val="0"/>
        <w:dstrike w:val="0"/>
        <w:color w:val="000000"/>
        <w:sz w:val="28"/>
        <w:szCs w:val="28"/>
        <w:u w:val="none" w:color="000000"/>
        <w:bdr w:val="none" w:sz="0" w:space="0" w:color="auto"/>
        <w:shd w:val="clear" w:color="auto" w:fill="auto"/>
        <w:vertAlign w:val="baseline"/>
      </w:rPr>
    </w:lvl>
    <w:lvl w:ilvl="1" w:tplc="1C6CB7DC">
      <w:start w:val="1"/>
      <w:numFmt w:val="bullet"/>
      <w:lvlText w:val="o"/>
      <w:lvlJc w:val="left"/>
      <w:pPr>
        <w:ind w:left="1088"/>
      </w:pPr>
      <w:rPr>
        <w:rFonts w:ascii="Arial" w:eastAsia="Arial" w:hAnsi="Arial" w:cs="Arial"/>
        <w:b/>
        <w:bCs/>
        <w:i w:val="0"/>
        <w:strike w:val="0"/>
        <w:dstrike w:val="0"/>
        <w:color w:val="000000"/>
        <w:sz w:val="28"/>
        <w:szCs w:val="28"/>
        <w:u w:val="none" w:color="000000"/>
        <w:bdr w:val="none" w:sz="0" w:space="0" w:color="auto"/>
        <w:shd w:val="clear" w:color="auto" w:fill="auto"/>
        <w:vertAlign w:val="baseline"/>
      </w:rPr>
    </w:lvl>
    <w:lvl w:ilvl="2" w:tplc="15C44C12">
      <w:start w:val="1"/>
      <w:numFmt w:val="bullet"/>
      <w:lvlText w:val="▪"/>
      <w:lvlJc w:val="left"/>
      <w:pPr>
        <w:ind w:left="1808"/>
      </w:pPr>
      <w:rPr>
        <w:rFonts w:ascii="Arial" w:eastAsia="Arial" w:hAnsi="Arial" w:cs="Arial"/>
        <w:b/>
        <w:bCs/>
        <w:i w:val="0"/>
        <w:strike w:val="0"/>
        <w:dstrike w:val="0"/>
        <w:color w:val="000000"/>
        <w:sz w:val="28"/>
        <w:szCs w:val="28"/>
        <w:u w:val="none" w:color="000000"/>
        <w:bdr w:val="none" w:sz="0" w:space="0" w:color="auto"/>
        <w:shd w:val="clear" w:color="auto" w:fill="auto"/>
        <w:vertAlign w:val="baseline"/>
      </w:rPr>
    </w:lvl>
    <w:lvl w:ilvl="3" w:tplc="B426CC1A">
      <w:start w:val="1"/>
      <w:numFmt w:val="bullet"/>
      <w:lvlText w:val="•"/>
      <w:lvlJc w:val="left"/>
      <w:pPr>
        <w:ind w:left="2528"/>
      </w:pPr>
      <w:rPr>
        <w:rFonts w:ascii="Arial" w:eastAsia="Arial" w:hAnsi="Arial" w:cs="Arial"/>
        <w:b/>
        <w:bCs/>
        <w:i w:val="0"/>
        <w:strike w:val="0"/>
        <w:dstrike w:val="0"/>
        <w:color w:val="000000"/>
        <w:sz w:val="28"/>
        <w:szCs w:val="28"/>
        <w:u w:val="none" w:color="000000"/>
        <w:bdr w:val="none" w:sz="0" w:space="0" w:color="auto"/>
        <w:shd w:val="clear" w:color="auto" w:fill="auto"/>
        <w:vertAlign w:val="baseline"/>
      </w:rPr>
    </w:lvl>
    <w:lvl w:ilvl="4" w:tplc="9D4E3996">
      <w:start w:val="1"/>
      <w:numFmt w:val="bullet"/>
      <w:lvlText w:val="o"/>
      <w:lvlJc w:val="left"/>
      <w:pPr>
        <w:ind w:left="3248"/>
      </w:pPr>
      <w:rPr>
        <w:rFonts w:ascii="Arial" w:eastAsia="Arial" w:hAnsi="Arial" w:cs="Arial"/>
        <w:b/>
        <w:bCs/>
        <w:i w:val="0"/>
        <w:strike w:val="0"/>
        <w:dstrike w:val="0"/>
        <w:color w:val="000000"/>
        <w:sz w:val="28"/>
        <w:szCs w:val="28"/>
        <w:u w:val="none" w:color="000000"/>
        <w:bdr w:val="none" w:sz="0" w:space="0" w:color="auto"/>
        <w:shd w:val="clear" w:color="auto" w:fill="auto"/>
        <w:vertAlign w:val="baseline"/>
      </w:rPr>
    </w:lvl>
    <w:lvl w:ilvl="5" w:tplc="B0D67146">
      <w:start w:val="1"/>
      <w:numFmt w:val="bullet"/>
      <w:lvlText w:val="▪"/>
      <w:lvlJc w:val="left"/>
      <w:pPr>
        <w:ind w:left="3968"/>
      </w:pPr>
      <w:rPr>
        <w:rFonts w:ascii="Arial" w:eastAsia="Arial" w:hAnsi="Arial" w:cs="Arial"/>
        <w:b/>
        <w:bCs/>
        <w:i w:val="0"/>
        <w:strike w:val="0"/>
        <w:dstrike w:val="0"/>
        <w:color w:val="000000"/>
        <w:sz w:val="28"/>
        <w:szCs w:val="28"/>
        <w:u w:val="none" w:color="000000"/>
        <w:bdr w:val="none" w:sz="0" w:space="0" w:color="auto"/>
        <w:shd w:val="clear" w:color="auto" w:fill="auto"/>
        <w:vertAlign w:val="baseline"/>
      </w:rPr>
    </w:lvl>
    <w:lvl w:ilvl="6" w:tplc="179AE736">
      <w:start w:val="1"/>
      <w:numFmt w:val="bullet"/>
      <w:lvlText w:val="•"/>
      <w:lvlJc w:val="left"/>
      <w:pPr>
        <w:ind w:left="4688"/>
      </w:pPr>
      <w:rPr>
        <w:rFonts w:ascii="Arial" w:eastAsia="Arial" w:hAnsi="Arial" w:cs="Arial"/>
        <w:b/>
        <w:bCs/>
        <w:i w:val="0"/>
        <w:strike w:val="0"/>
        <w:dstrike w:val="0"/>
        <w:color w:val="000000"/>
        <w:sz w:val="28"/>
        <w:szCs w:val="28"/>
        <w:u w:val="none" w:color="000000"/>
        <w:bdr w:val="none" w:sz="0" w:space="0" w:color="auto"/>
        <w:shd w:val="clear" w:color="auto" w:fill="auto"/>
        <w:vertAlign w:val="baseline"/>
      </w:rPr>
    </w:lvl>
    <w:lvl w:ilvl="7" w:tplc="AE36E4CA">
      <w:start w:val="1"/>
      <w:numFmt w:val="bullet"/>
      <w:lvlText w:val="o"/>
      <w:lvlJc w:val="left"/>
      <w:pPr>
        <w:ind w:left="5408"/>
      </w:pPr>
      <w:rPr>
        <w:rFonts w:ascii="Arial" w:eastAsia="Arial" w:hAnsi="Arial" w:cs="Arial"/>
        <w:b/>
        <w:bCs/>
        <w:i w:val="0"/>
        <w:strike w:val="0"/>
        <w:dstrike w:val="0"/>
        <w:color w:val="000000"/>
        <w:sz w:val="28"/>
        <w:szCs w:val="28"/>
        <w:u w:val="none" w:color="000000"/>
        <w:bdr w:val="none" w:sz="0" w:space="0" w:color="auto"/>
        <w:shd w:val="clear" w:color="auto" w:fill="auto"/>
        <w:vertAlign w:val="baseline"/>
      </w:rPr>
    </w:lvl>
    <w:lvl w:ilvl="8" w:tplc="C734932C">
      <w:start w:val="1"/>
      <w:numFmt w:val="bullet"/>
      <w:lvlText w:val="▪"/>
      <w:lvlJc w:val="left"/>
      <w:pPr>
        <w:ind w:left="6128"/>
      </w:pPr>
      <w:rPr>
        <w:rFonts w:ascii="Arial" w:eastAsia="Arial" w:hAnsi="Arial" w:cs="Arial"/>
        <w:b/>
        <w:bCs/>
        <w:i w:val="0"/>
        <w:strike w:val="0"/>
        <w:dstrike w:val="0"/>
        <w:color w:val="000000"/>
        <w:sz w:val="28"/>
        <w:szCs w:val="28"/>
        <w:u w:val="none" w:color="000000"/>
        <w:bdr w:val="none" w:sz="0" w:space="0" w:color="auto"/>
        <w:shd w:val="clear" w:color="auto" w:fill="auto"/>
        <w:vertAlign w:val="baseline"/>
      </w:rPr>
    </w:lvl>
  </w:abstractNum>
  <w:abstractNum w:abstractNumId="32" w15:restartNumberingAfterBreak="0">
    <w:nsid w:val="46753D6D"/>
    <w:multiLevelType w:val="hybridMultilevel"/>
    <w:tmpl w:val="7F485F7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49684EBE"/>
    <w:multiLevelType w:val="hybridMultilevel"/>
    <w:tmpl w:val="19D09352"/>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4" w15:restartNumberingAfterBreak="0">
    <w:nsid w:val="4A27702F"/>
    <w:multiLevelType w:val="hybridMultilevel"/>
    <w:tmpl w:val="97BA5DC2"/>
    <w:lvl w:ilvl="0" w:tplc="3BF8228E">
      <w:start w:val="1"/>
      <w:numFmt w:val="decimal"/>
      <w:lvlText w:val="%1-"/>
      <w:lvlJc w:val="left"/>
      <w:pPr>
        <w:ind w:left="1080" w:hanging="360"/>
      </w:pPr>
      <w:rPr>
        <w:rFonts w:ascii="Simplified Arabic" w:eastAsiaTheme="minorHAnsi" w:hAnsi="Simplified Arabic" w:cs="Simplified Arabic"/>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5" w15:restartNumberingAfterBreak="0">
    <w:nsid w:val="4BBF2504"/>
    <w:multiLevelType w:val="hybridMultilevel"/>
    <w:tmpl w:val="B574D6C4"/>
    <w:lvl w:ilvl="0" w:tplc="43F217F0">
      <w:numFmt w:val="bullet"/>
      <w:lvlText w:val="-"/>
      <w:lvlJc w:val="left"/>
      <w:pPr>
        <w:ind w:left="350" w:hanging="360"/>
      </w:pPr>
      <w:rPr>
        <w:rFonts w:ascii="Simplified Arabic" w:eastAsia="Calibri" w:hAnsi="Simplified Arabic" w:cs="Simplified Arabic" w:hint="default"/>
      </w:rPr>
    </w:lvl>
    <w:lvl w:ilvl="1" w:tplc="04090003" w:tentative="1">
      <w:start w:val="1"/>
      <w:numFmt w:val="bullet"/>
      <w:lvlText w:val="o"/>
      <w:lvlJc w:val="left"/>
      <w:pPr>
        <w:ind w:left="1070" w:hanging="360"/>
      </w:pPr>
      <w:rPr>
        <w:rFonts w:ascii="Courier New" w:hAnsi="Courier New" w:cs="Courier New" w:hint="default"/>
      </w:rPr>
    </w:lvl>
    <w:lvl w:ilvl="2" w:tplc="04090005" w:tentative="1">
      <w:start w:val="1"/>
      <w:numFmt w:val="bullet"/>
      <w:lvlText w:val=""/>
      <w:lvlJc w:val="left"/>
      <w:pPr>
        <w:ind w:left="1790" w:hanging="360"/>
      </w:pPr>
      <w:rPr>
        <w:rFonts w:ascii="Wingdings" w:hAnsi="Wingdings" w:hint="default"/>
      </w:rPr>
    </w:lvl>
    <w:lvl w:ilvl="3" w:tplc="04090001" w:tentative="1">
      <w:start w:val="1"/>
      <w:numFmt w:val="bullet"/>
      <w:lvlText w:val=""/>
      <w:lvlJc w:val="left"/>
      <w:pPr>
        <w:ind w:left="2510" w:hanging="360"/>
      </w:pPr>
      <w:rPr>
        <w:rFonts w:ascii="Symbol" w:hAnsi="Symbol" w:hint="default"/>
      </w:rPr>
    </w:lvl>
    <w:lvl w:ilvl="4" w:tplc="04090003" w:tentative="1">
      <w:start w:val="1"/>
      <w:numFmt w:val="bullet"/>
      <w:lvlText w:val="o"/>
      <w:lvlJc w:val="left"/>
      <w:pPr>
        <w:ind w:left="3230" w:hanging="360"/>
      </w:pPr>
      <w:rPr>
        <w:rFonts w:ascii="Courier New" w:hAnsi="Courier New" w:cs="Courier New" w:hint="default"/>
      </w:rPr>
    </w:lvl>
    <w:lvl w:ilvl="5" w:tplc="04090005" w:tentative="1">
      <w:start w:val="1"/>
      <w:numFmt w:val="bullet"/>
      <w:lvlText w:val=""/>
      <w:lvlJc w:val="left"/>
      <w:pPr>
        <w:ind w:left="3950" w:hanging="360"/>
      </w:pPr>
      <w:rPr>
        <w:rFonts w:ascii="Wingdings" w:hAnsi="Wingdings" w:hint="default"/>
      </w:rPr>
    </w:lvl>
    <w:lvl w:ilvl="6" w:tplc="04090001" w:tentative="1">
      <w:start w:val="1"/>
      <w:numFmt w:val="bullet"/>
      <w:lvlText w:val=""/>
      <w:lvlJc w:val="left"/>
      <w:pPr>
        <w:ind w:left="4670" w:hanging="360"/>
      </w:pPr>
      <w:rPr>
        <w:rFonts w:ascii="Symbol" w:hAnsi="Symbol" w:hint="default"/>
      </w:rPr>
    </w:lvl>
    <w:lvl w:ilvl="7" w:tplc="04090003" w:tentative="1">
      <w:start w:val="1"/>
      <w:numFmt w:val="bullet"/>
      <w:lvlText w:val="o"/>
      <w:lvlJc w:val="left"/>
      <w:pPr>
        <w:ind w:left="5390" w:hanging="360"/>
      </w:pPr>
      <w:rPr>
        <w:rFonts w:ascii="Courier New" w:hAnsi="Courier New" w:cs="Courier New" w:hint="default"/>
      </w:rPr>
    </w:lvl>
    <w:lvl w:ilvl="8" w:tplc="04090005" w:tentative="1">
      <w:start w:val="1"/>
      <w:numFmt w:val="bullet"/>
      <w:lvlText w:val=""/>
      <w:lvlJc w:val="left"/>
      <w:pPr>
        <w:ind w:left="6110" w:hanging="360"/>
      </w:pPr>
      <w:rPr>
        <w:rFonts w:ascii="Wingdings" w:hAnsi="Wingdings" w:hint="default"/>
      </w:rPr>
    </w:lvl>
  </w:abstractNum>
  <w:abstractNum w:abstractNumId="36" w15:restartNumberingAfterBreak="0">
    <w:nsid w:val="4D091AE5"/>
    <w:multiLevelType w:val="hybridMultilevel"/>
    <w:tmpl w:val="2EAE525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52B5392D"/>
    <w:multiLevelType w:val="hybridMultilevel"/>
    <w:tmpl w:val="C15A1EB8"/>
    <w:lvl w:ilvl="0" w:tplc="CBB441D2">
      <w:start w:val="1"/>
      <w:numFmt w:val="decimal"/>
      <w:lvlText w:val="%1-"/>
      <w:lvlJc w:val="left"/>
      <w:pPr>
        <w:ind w:left="720" w:hanging="360"/>
      </w:pPr>
      <w:rPr>
        <w:rFonts w:asciiTheme="minorHAnsi" w:eastAsiaTheme="minorHAnsi" w:hAnsiTheme="minorHAnsi" w:cs="Arial"/>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54BF6B93"/>
    <w:multiLevelType w:val="hybridMultilevel"/>
    <w:tmpl w:val="7E7E3A7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9" w15:restartNumberingAfterBreak="0">
    <w:nsid w:val="596C6044"/>
    <w:multiLevelType w:val="hybridMultilevel"/>
    <w:tmpl w:val="970C50A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15:restartNumberingAfterBreak="0">
    <w:nsid w:val="5B2E2A95"/>
    <w:multiLevelType w:val="hybridMultilevel"/>
    <w:tmpl w:val="2ED65106"/>
    <w:lvl w:ilvl="0" w:tplc="3ACE5706">
      <w:start w:val="1"/>
      <w:numFmt w:val="decimal"/>
      <w:lvlText w:val="%1-"/>
      <w:lvlJc w:val="left"/>
      <w:pPr>
        <w:ind w:left="720" w:hanging="360"/>
      </w:pPr>
      <w:rPr>
        <w:rFonts w:eastAsia="Simplified Arabic"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15:restartNumberingAfterBreak="0">
    <w:nsid w:val="5B4536ED"/>
    <w:multiLevelType w:val="hybridMultilevel"/>
    <w:tmpl w:val="AA086A90"/>
    <w:lvl w:ilvl="0" w:tplc="B41C13DE">
      <w:start w:val="1"/>
      <w:numFmt w:val="decimal"/>
      <w:lvlText w:val="%1-"/>
      <w:lvlJc w:val="left"/>
      <w:pPr>
        <w:ind w:left="41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910AA800">
      <w:start w:val="1"/>
      <w:numFmt w:val="lowerLetter"/>
      <w:lvlText w:val="%2"/>
      <w:lvlJc w:val="left"/>
      <w:pPr>
        <w:ind w:left="110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92DEDD76">
      <w:start w:val="1"/>
      <w:numFmt w:val="lowerRoman"/>
      <w:lvlText w:val="%3"/>
      <w:lvlJc w:val="left"/>
      <w:pPr>
        <w:ind w:left="182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B96E6776">
      <w:start w:val="1"/>
      <w:numFmt w:val="decimal"/>
      <w:lvlText w:val="%4"/>
      <w:lvlJc w:val="left"/>
      <w:pPr>
        <w:ind w:left="254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9B545022">
      <w:start w:val="1"/>
      <w:numFmt w:val="lowerLetter"/>
      <w:lvlText w:val="%5"/>
      <w:lvlJc w:val="left"/>
      <w:pPr>
        <w:ind w:left="326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8CEA570E">
      <w:start w:val="1"/>
      <w:numFmt w:val="lowerRoman"/>
      <w:lvlText w:val="%6"/>
      <w:lvlJc w:val="left"/>
      <w:pPr>
        <w:ind w:left="398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297C0066">
      <w:start w:val="1"/>
      <w:numFmt w:val="decimal"/>
      <w:lvlText w:val="%7"/>
      <w:lvlJc w:val="left"/>
      <w:pPr>
        <w:ind w:left="470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9F423A6C">
      <w:start w:val="1"/>
      <w:numFmt w:val="lowerLetter"/>
      <w:lvlText w:val="%8"/>
      <w:lvlJc w:val="left"/>
      <w:pPr>
        <w:ind w:left="542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B2A63E6C">
      <w:start w:val="1"/>
      <w:numFmt w:val="lowerRoman"/>
      <w:lvlText w:val="%9"/>
      <w:lvlJc w:val="left"/>
      <w:pPr>
        <w:ind w:left="614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42" w15:restartNumberingAfterBreak="0">
    <w:nsid w:val="5E507DC0"/>
    <w:multiLevelType w:val="hybridMultilevel"/>
    <w:tmpl w:val="EA2C37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3" w15:restartNumberingAfterBreak="0">
    <w:nsid w:val="62A82085"/>
    <w:multiLevelType w:val="hybridMultilevel"/>
    <w:tmpl w:val="B3DA2ADA"/>
    <w:lvl w:ilvl="0" w:tplc="45C4C6D0">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15:restartNumberingAfterBreak="0">
    <w:nsid w:val="62FB07E8"/>
    <w:multiLevelType w:val="hybridMultilevel"/>
    <w:tmpl w:val="AEAA2A38"/>
    <w:lvl w:ilvl="0" w:tplc="13120226">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15:restartNumberingAfterBreak="0">
    <w:nsid w:val="675628CC"/>
    <w:multiLevelType w:val="hybridMultilevel"/>
    <w:tmpl w:val="F4586AE8"/>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15:restartNumberingAfterBreak="0">
    <w:nsid w:val="6D064EDF"/>
    <w:multiLevelType w:val="hybridMultilevel"/>
    <w:tmpl w:val="1D801950"/>
    <w:lvl w:ilvl="0" w:tplc="9CF84F1A">
      <w:start w:val="1"/>
      <w:numFmt w:val="decimal"/>
      <w:lvlText w:val="%1-"/>
      <w:lvlJc w:val="left"/>
      <w:pPr>
        <w:ind w:left="360" w:hanging="360"/>
      </w:pPr>
      <w:rPr>
        <w:rFonts w:hint="default"/>
      </w:rPr>
    </w:lvl>
    <w:lvl w:ilvl="1" w:tplc="04090019" w:tentative="1">
      <w:start w:val="1"/>
      <w:numFmt w:val="lowerLetter"/>
      <w:lvlText w:val="%2."/>
      <w:lvlJc w:val="left"/>
      <w:pPr>
        <w:ind w:left="1170" w:hanging="360"/>
      </w:pPr>
    </w:lvl>
    <w:lvl w:ilvl="2" w:tplc="0409001B" w:tentative="1">
      <w:start w:val="1"/>
      <w:numFmt w:val="lowerRoman"/>
      <w:lvlText w:val="%3."/>
      <w:lvlJc w:val="right"/>
      <w:pPr>
        <w:ind w:left="1890" w:hanging="180"/>
      </w:pPr>
    </w:lvl>
    <w:lvl w:ilvl="3" w:tplc="0409000F" w:tentative="1">
      <w:start w:val="1"/>
      <w:numFmt w:val="decimal"/>
      <w:lvlText w:val="%4."/>
      <w:lvlJc w:val="left"/>
      <w:pPr>
        <w:ind w:left="2610" w:hanging="360"/>
      </w:pPr>
    </w:lvl>
    <w:lvl w:ilvl="4" w:tplc="04090019" w:tentative="1">
      <w:start w:val="1"/>
      <w:numFmt w:val="lowerLetter"/>
      <w:lvlText w:val="%5."/>
      <w:lvlJc w:val="left"/>
      <w:pPr>
        <w:ind w:left="3330" w:hanging="360"/>
      </w:pPr>
    </w:lvl>
    <w:lvl w:ilvl="5" w:tplc="0409001B" w:tentative="1">
      <w:start w:val="1"/>
      <w:numFmt w:val="lowerRoman"/>
      <w:lvlText w:val="%6."/>
      <w:lvlJc w:val="right"/>
      <w:pPr>
        <w:ind w:left="4050" w:hanging="180"/>
      </w:pPr>
    </w:lvl>
    <w:lvl w:ilvl="6" w:tplc="0409000F" w:tentative="1">
      <w:start w:val="1"/>
      <w:numFmt w:val="decimal"/>
      <w:lvlText w:val="%7."/>
      <w:lvlJc w:val="left"/>
      <w:pPr>
        <w:ind w:left="4770" w:hanging="360"/>
      </w:pPr>
    </w:lvl>
    <w:lvl w:ilvl="7" w:tplc="04090019" w:tentative="1">
      <w:start w:val="1"/>
      <w:numFmt w:val="lowerLetter"/>
      <w:lvlText w:val="%8."/>
      <w:lvlJc w:val="left"/>
      <w:pPr>
        <w:ind w:left="5490" w:hanging="360"/>
      </w:pPr>
    </w:lvl>
    <w:lvl w:ilvl="8" w:tplc="0409001B" w:tentative="1">
      <w:start w:val="1"/>
      <w:numFmt w:val="lowerRoman"/>
      <w:lvlText w:val="%9."/>
      <w:lvlJc w:val="right"/>
      <w:pPr>
        <w:ind w:left="6210" w:hanging="180"/>
      </w:pPr>
    </w:lvl>
  </w:abstractNum>
  <w:abstractNum w:abstractNumId="47" w15:restartNumberingAfterBreak="0">
    <w:nsid w:val="6EF7404D"/>
    <w:multiLevelType w:val="hybridMultilevel"/>
    <w:tmpl w:val="1CDEF794"/>
    <w:lvl w:ilvl="0" w:tplc="2598C36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8" w15:restartNumberingAfterBreak="0">
    <w:nsid w:val="70136914"/>
    <w:multiLevelType w:val="hybridMultilevel"/>
    <w:tmpl w:val="CC6E18D0"/>
    <w:lvl w:ilvl="0" w:tplc="3ACE5706">
      <w:start w:val="1"/>
      <w:numFmt w:val="decimal"/>
      <w:lvlText w:val="%1-"/>
      <w:lvlJc w:val="left"/>
      <w:pPr>
        <w:ind w:left="720" w:hanging="360"/>
      </w:pPr>
      <w:rPr>
        <w:rFonts w:eastAsia="Simplified Arabic"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9" w15:restartNumberingAfterBreak="0">
    <w:nsid w:val="707B5FCD"/>
    <w:multiLevelType w:val="hybridMultilevel"/>
    <w:tmpl w:val="14B026B8"/>
    <w:lvl w:ilvl="0" w:tplc="3C68B45E">
      <w:numFmt w:val="bullet"/>
      <w:lvlText w:val="-"/>
      <w:lvlJc w:val="left"/>
      <w:pPr>
        <w:ind w:left="720" w:hanging="360"/>
      </w:pPr>
      <w:rPr>
        <w:rFonts w:ascii="Simplified Arabic" w:eastAsiaTheme="minorHAnsi" w:hAnsi="Simplified Arabic" w:cs="Simplified Arabic"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0" w15:restartNumberingAfterBreak="0">
    <w:nsid w:val="72E16F6D"/>
    <w:multiLevelType w:val="hybridMultilevel"/>
    <w:tmpl w:val="120A72B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1" w15:restartNumberingAfterBreak="0">
    <w:nsid w:val="736E0B03"/>
    <w:multiLevelType w:val="hybridMultilevel"/>
    <w:tmpl w:val="2C201092"/>
    <w:lvl w:ilvl="0" w:tplc="350EADAC">
      <w:start w:val="1"/>
      <w:numFmt w:val="decimal"/>
      <w:lvlText w:val="%1."/>
      <w:lvlJc w:val="left"/>
      <w:pPr>
        <w:ind w:left="1"/>
      </w:pPr>
      <w:rPr>
        <w:rFonts w:ascii="Calibri" w:eastAsia="Calibri" w:hAnsi="Calibri" w:cs="Calibri"/>
        <w:b w:val="0"/>
        <w:i w:val="0"/>
        <w:strike w:val="0"/>
        <w:dstrike w:val="0"/>
        <w:color w:val="000000"/>
        <w:sz w:val="28"/>
        <w:szCs w:val="28"/>
        <w:u w:val="none" w:color="000000"/>
        <w:bdr w:val="none" w:sz="0" w:space="0" w:color="auto"/>
        <w:shd w:val="clear" w:color="auto" w:fill="auto"/>
        <w:vertAlign w:val="baseline"/>
      </w:rPr>
    </w:lvl>
    <w:lvl w:ilvl="1" w:tplc="3D043276">
      <w:start w:val="1"/>
      <w:numFmt w:val="lowerLetter"/>
      <w:lvlText w:val="%2"/>
      <w:lvlJc w:val="left"/>
      <w:pPr>
        <w:ind w:left="1085"/>
      </w:pPr>
      <w:rPr>
        <w:rFonts w:ascii="Calibri" w:eastAsia="Calibri" w:hAnsi="Calibri" w:cs="Calibri"/>
        <w:b w:val="0"/>
        <w:i w:val="0"/>
        <w:strike w:val="0"/>
        <w:dstrike w:val="0"/>
        <w:color w:val="000000"/>
        <w:sz w:val="28"/>
        <w:szCs w:val="28"/>
        <w:u w:val="none" w:color="000000"/>
        <w:bdr w:val="none" w:sz="0" w:space="0" w:color="auto"/>
        <w:shd w:val="clear" w:color="auto" w:fill="auto"/>
        <w:vertAlign w:val="baseline"/>
      </w:rPr>
    </w:lvl>
    <w:lvl w:ilvl="2" w:tplc="2A72DD7A">
      <w:start w:val="1"/>
      <w:numFmt w:val="lowerRoman"/>
      <w:lvlText w:val="%3"/>
      <w:lvlJc w:val="left"/>
      <w:pPr>
        <w:ind w:left="1805"/>
      </w:pPr>
      <w:rPr>
        <w:rFonts w:ascii="Calibri" w:eastAsia="Calibri" w:hAnsi="Calibri" w:cs="Calibri"/>
        <w:b w:val="0"/>
        <w:i w:val="0"/>
        <w:strike w:val="0"/>
        <w:dstrike w:val="0"/>
        <w:color w:val="000000"/>
        <w:sz w:val="28"/>
        <w:szCs w:val="28"/>
        <w:u w:val="none" w:color="000000"/>
        <w:bdr w:val="none" w:sz="0" w:space="0" w:color="auto"/>
        <w:shd w:val="clear" w:color="auto" w:fill="auto"/>
        <w:vertAlign w:val="baseline"/>
      </w:rPr>
    </w:lvl>
    <w:lvl w:ilvl="3" w:tplc="4CCA5E7E">
      <w:start w:val="1"/>
      <w:numFmt w:val="decimal"/>
      <w:lvlText w:val="%4"/>
      <w:lvlJc w:val="left"/>
      <w:pPr>
        <w:ind w:left="2525"/>
      </w:pPr>
      <w:rPr>
        <w:rFonts w:ascii="Calibri" w:eastAsia="Calibri" w:hAnsi="Calibri" w:cs="Calibri"/>
        <w:b w:val="0"/>
        <w:i w:val="0"/>
        <w:strike w:val="0"/>
        <w:dstrike w:val="0"/>
        <w:color w:val="000000"/>
        <w:sz w:val="28"/>
        <w:szCs w:val="28"/>
        <w:u w:val="none" w:color="000000"/>
        <w:bdr w:val="none" w:sz="0" w:space="0" w:color="auto"/>
        <w:shd w:val="clear" w:color="auto" w:fill="auto"/>
        <w:vertAlign w:val="baseline"/>
      </w:rPr>
    </w:lvl>
    <w:lvl w:ilvl="4" w:tplc="680CF7EC">
      <w:start w:val="1"/>
      <w:numFmt w:val="lowerLetter"/>
      <w:lvlText w:val="%5"/>
      <w:lvlJc w:val="left"/>
      <w:pPr>
        <w:ind w:left="3245"/>
      </w:pPr>
      <w:rPr>
        <w:rFonts w:ascii="Calibri" w:eastAsia="Calibri" w:hAnsi="Calibri" w:cs="Calibri"/>
        <w:b w:val="0"/>
        <w:i w:val="0"/>
        <w:strike w:val="0"/>
        <w:dstrike w:val="0"/>
        <w:color w:val="000000"/>
        <w:sz w:val="28"/>
        <w:szCs w:val="28"/>
        <w:u w:val="none" w:color="000000"/>
        <w:bdr w:val="none" w:sz="0" w:space="0" w:color="auto"/>
        <w:shd w:val="clear" w:color="auto" w:fill="auto"/>
        <w:vertAlign w:val="baseline"/>
      </w:rPr>
    </w:lvl>
    <w:lvl w:ilvl="5" w:tplc="D856ED9E">
      <w:start w:val="1"/>
      <w:numFmt w:val="lowerRoman"/>
      <w:lvlText w:val="%6"/>
      <w:lvlJc w:val="left"/>
      <w:pPr>
        <w:ind w:left="3965"/>
      </w:pPr>
      <w:rPr>
        <w:rFonts w:ascii="Calibri" w:eastAsia="Calibri" w:hAnsi="Calibri" w:cs="Calibri"/>
        <w:b w:val="0"/>
        <w:i w:val="0"/>
        <w:strike w:val="0"/>
        <w:dstrike w:val="0"/>
        <w:color w:val="000000"/>
        <w:sz w:val="28"/>
        <w:szCs w:val="28"/>
        <w:u w:val="none" w:color="000000"/>
        <w:bdr w:val="none" w:sz="0" w:space="0" w:color="auto"/>
        <w:shd w:val="clear" w:color="auto" w:fill="auto"/>
        <w:vertAlign w:val="baseline"/>
      </w:rPr>
    </w:lvl>
    <w:lvl w:ilvl="6" w:tplc="8DD6AFDE">
      <w:start w:val="1"/>
      <w:numFmt w:val="decimal"/>
      <w:lvlText w:val="%7"/>
      <w:lvlJc w:val="left"/>
      <w:pPr>
        <w:ind w:left="4685"/>
      </w:pPr>
      <w:rPr>
        <w:rFonts w:ascii="Calibri" w:eastAsia="Calibri" w:hAnsi="Calibri" w:cs="Calibri"/>
        <w:b w:val="0"/>
        <w:i w:val="0"/>
        <w:strike w:val="0"/>
        <w:dstrike w:val="0"/>
        <w:color w:val="000000"/>
        <w:sz w:val="28"/>
        <w:szCs w:val="28"/>
        <w:u w:val="none" w:color="000000"/>
        <w:bdr w:val="none" w:sz="0" w:space="0" w:color="auto"/>
        <w:shd w:val="clear" w:color="auto" w:fill="auto"/>
        <w:vertAlign w:val="baseline"/>
      </w:rPr>
    </w:lvl>
    <w:lvl w:ilvl="7" w:tplc="766C691C">
      <w:start w:val="1"/>
      <w:numFmt w:val="lowerLetter"/>
      <w:lvlText w:val="%8"/>
      <w:lvlJc w:val="left"/>
      <w:pPr>
        <w:ind w:left="5405"/>
      </w:pPr>
      <w:rPr>
        <w:rFonts w:ascii="Calibri" w:eastAsia="Calibri" w:hAnsi="Calibri" w:cs="Calibri"/>
        <w:b w:val="0"/>
        <w:i w:val="0"/>
        <w:strike w:val="0"/>
        <w:dstrike w:val="0"/>
        <w:color w:val="000000"/>
        <w:sz w:val="28"/>
        <w:szCs w:val="28"/>
        <w:u w:val="none" w:color="000000"/>
        <w:bdr w:val="none" w:sz="0" w:space="0" w:color="auto"/>
        <w:shd w:val="clear" w:color="auto" w:fill="auto"/>
        <w:vertAlign w:val="baseline"/>
      </w:rPr>
    </w:lvl>
    <w:lvl w:ilvl="8" w:tplc="B3D8FFE4">
      <w:start w:val="1"/>
      <w:numFmt w:val="lowerRoman"/>
      <w:lvlText w:val="%9"/>
      <w:lvlJc w:val="left"/>
      <w:pPr>
        <w:ind w:left="6125"/>
      </w:pPr>
      <w:rPr>
        <w:rFonts w:ascii="Calibri" w:eastAsia="Calibri" w:hAnsi="Calibri" w:cs="Calibri"/>
        <w:b w:val="0"/>
        <w:i w:val="0"/>
        <w:strike w:val="0"/>
        <w:dstrike w:val="0"/>
        <w:color w:val="000000"/>
        <w:sz w:val="28"/>
        <w:szCs w:val="28"/>
        <w:u w:val="none" w:color="000000"/>
        <w:bdr w:val="none" w:sz="0" w:space="0" w:color="auto"/>
        <w:shd w:val="clear" w:color="auto" w:fill="auto"/>
        <w:vertAlign w:val="baseline"/>
      </w:rPr>
    </w:lvl>
  </w:abstractNum>
  <w:abstractNum w:abstractNumId="52" w15:restartNumberingAfterBreak="0">
    <w:nsid w:val="752C62B8"/>
    <w:multiLevelType w:val="hybridMultilevel"/>
    <w:tmpl w:val="B60EC848"/>
    <w:lvl w:ilvl="0" w:tplc="293C6428">
      <w:start w:val="1"/>
      <w:numFmt w:val="decimal"/>
      <w:lvlText w:val="%1-"/>
      <w:lvlJc w:val="left"/>
      <w:pPr>
        <w:ind w:left="1080" w:hanging="360"/>
      </w:pPr>
      <w:rPr>
        <w:rFonts w:asciiTheme="majorBidi" w:eastAsiaTheme="minorHAnsi" w:hAnsiTheme="majorBidi" w:cstheme="majorBidi"/>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3" w15:restartNumberingAfterBreak="0">
    <w:nsid w:val="75DA725A"/>
    <w:multiLevelType w:val="hybridMultilevel"/>
    <w:tmpl w:val="C5F24BE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4" w15:restartNumberingAfterBreak="0">
    <w:nsid w:val="7AF13FE7"/>
    <w:multiLevelType w:val="hybridMultilevel"/>
    <w:tmpl w:val="A100298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5" w15:restartNumberingAfterBreak="0">
    <w:nsid w:val="7C1F16F5"/>
    <w:multiLevelType w:val="hybridMultilevel"/>
    <w:tmpl w:val="DDB60A16"/>
    <w:lvl w:ilvl="0" w:tplc="04090011">
      <w:start w:val="1"/>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6" w15:restartNumberingAfterBreak="0">
    <w:nsid w:val="7CCE2B9E"/>
    <w:multiLevelType w:val="hybridMultilevel"/>
    <w:tmpl w:val="C7BABCB8"/>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7" w15:restartNumberingAfterBreak="0">
    <w:nsid w:val="7CD668DD"/>
    <w:multiLevelType w:val="hybridMultilevel"/>
    <w:tmpl w:val="8512663E"/>
    <w:lvl w:ilvl="0" w:tplc="1CA65CC6">
      <w:start w:val="1"/>
      <w:numFmt w:val="decimal"/>
      <w:lvlText w:val="%1."/>
      <w:lvlJc w:val="left"/>
      <w:pPr>
        <w:ind w:left="94"/>
      </w:pPr>
      <w:rPr>
        <w:rFonts w:ascii="Simplified Arabic" w:eastAsia="Simplified Arabic" w:hAnsi="Simplified Arabic" w:cs="Simplified Arabic"/>
        <w:b w:val="0"/>
        <w:i w:val="0"/>
        <w:strike w:val="0"/>
        <w:dstrike w:val="0"/>
        <w:color w:val="000000"/>
        <w:sz w:val="28"/>
        <w:szCs w:val="28"/>
        <w:u w:val="none" w:color="000000"/>
        <w:bdr w:val="none" w:sz="0" w:space="0" w:color="auto"/>
        <w:shd w:val="clear" w:color="auto" w:fill="auto"/>
        <w:vertAlign w:val="baseli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3"/>
  </w:num>
  <w:num w:numId="2">
    <w:abstractNumId w:val="42"/>
  </w:num>
  <w:num w:numId="3">
    <w:abstractNumId w:val="44"/>
  </w:num>
  <w:num w:numId="4">
    <w:abstractNumId w:val="32"/>
  </w:num>
  <w:num w:numId="5">
    <w:abstractNumId w:val="16"/>
  </w:num>
  <w:num w:numId="6">
    <w:abstractNumId w:val="33"/>
  </w:num>
  <w:num w:numId="7">
    <w:abstractNumId w:val="47"/>
  </w:num>
  <w:num w:numId="8">
    <w:abstractNumId w:val="37"/>
  </w:num>
  <w:num w:numId="9">
    <w:abstractNumId w:val="27"/>
  </w:num>
  <w:num w:numId="10">
    <w:abstractNumId w:val="45"/>
  </w:num>
  <w:num w:numId="11">
    <w:abstractNumId w:val="56"/>
  </w:num>
  <w:num w:numId="12">
    <w:abstractNumId w:val="43"/>
  </w:num>
  <w:num w:numId="13">
    <w:abstractNumId w:val="41"/>
  </w:num>
  <w:num w:numId="14">
    <w:abstractNumId w:val="15"/>
  </w:num>
  <w:num w:numId="15">
    <w:abstractNumId w:val="30"/>
  </w:num>
  <w:num w:numId="16">
    <w:abstractNumId w:val="51"/>
  </w:num>
  <w:num w:numId="17">
    <w:abstractNumId w:val="35"/>
  </w:num>
  <w:num w:numId="18">
    <w:abstractNumId w:val="3"/>
  </w:num>
  <w:num w:numId="19">
    <w:abstractNumId w:val="24"/>
  </w:num>
  <w:num w:numId="20">
    <w:abstractNumId w:val="29"/>
  </w:num>
  <w:num w:numId="21">
    <w:abstractNumId w:val="31"/>
  </w:num>
  <w:num w:numId="22">
    <w:abstractNumId w:val="53"/>
  </w:num>
  <w:num w:numId="23">
    <w:abstractNumId w:val="49"/>
  </w:num>
  <w:num w:numId="24">
    <w:abstractNumId w:val="5"/>
  </w:num>
  <w:num w:numId="25">
    <w:abstractNumId w:val="7"/>
  </w:num>
  <w:num w:numId="26">
    <w:abstractNumId w:val="48"/>
  </w:num>
  <w:num w:numId="27">
    <w:abstractNumId w:val="57"/>
  </w:num>
  <w:num w:numId="28">
    <w:abstractNumId w:val="4"/>
  </w:num>
  <w:num w:numId="29">
    <w:abstractNumId w:val="2"/>
  </w:num>
  <w:num w:numId="30">
    <w:abstractNumId w:val="40"/>
  </w:num>
  <w:num w:numId="31">
    <w:abstractNumId w:val="28"/>
  </w:num>
  <w:num w:numId="32">
    <w:abstractNumId w:val="21"/>
  </w:num>
  <w:num w:numId="33">
    <w:abstractNumId w:val="11"/>
  </w:num>
  <w:num w:numId="34">
    <w:abstractNumId w:val="8"/>
  </w:num>
  <w:num w:numId="35">
    <w:abstractNumId w:val="46"/>
  </w:num>
  <w:num w:numId="36">
    <w:abstractNumId w:val="52"/>
  </w:num>
  <w:num w:numId="37">
    <w:abstractNumId w:val="1"/>
  </w:num>
  <w:num w:numId="38">
    <w:abstractNumId w:val="26"/>
  </w:num>
  <w:num w:numId="39">
    <w:abstractNumId w:val="36"/>
  </w:num>
  <w:num w:numId="40">
    <w:abstractNumId w:val="9"/>
  </w:num>
  <w:num w:numId="41">
    <w:abstractNumId w:val="13"/>
  </w:num>
  <w:num w:numId="42">
    <w:abstractNumId w:val="25"/>
  </w:num>
  <w:num w:numId="43">
    <w:abstractNumId w:val="50"/>
  </w:num>
  <w:num w:numId="44">
    <w:abstractNumId w:val="10"/>
  </w:num>
  <w:num w:numId="45">
    <w:abstractNumId w:val="6"/>
  </w:num>
  <w:num w:numId="46">
    <w:abstractNumId w:val="19"/>
  </w:num>
  <w:num w:numId="47">
    <w:abstractNumId w:val="55"/>
  </w:num>
  <w:num w:numId="48">
    <w:abstractNumId w:val="22"/>
  </w:num>
  <w:num w:numId="49">
    <w:abstractNumId w:val="12"/>
  </w:num>
  <w:num w:numId="50">
    <w:abstractNumId w:val="38"/>
  </w:num>
  <w:num w:numId="51">
    <w:abstractNumId w:val="34"/>
  </w:num>
  <w:num w:numId="52">
    <w:abstractNumId w:val="14"/>
  </w:num>
  <w:num w:numId="53">
    <w:abstractNumId w:val="54"/>
  </w:num>
  <w:num w:numId="54">
    <w:abstractNumId w:val="39"/>
  </w:num>
  <w:num w:numId="55">
    <w:abstractNumId w:val="0"/>
  </w:num>
  <w:num w:numId="56">
    <w:abstractNumId w:val="20"/>
  </w:num>
  <w:num w:numId="57">
    <w:abstractNumId w:val="18"/>
  </w:num>
  <w:num w:numId="58">
    <w:abstractNumId w:val="17"/>
  </w:num>
  <w:numIdMacAtCleanup w:val="4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isplayBackgroundShape/>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84B8A"/>
    <w:rsid w:val="00000088"/>
    <w:rsid w:val="00002CD6"/>
    <w:rsid w:val="00003C46"/>
    <w:rsid w:val="00004DA4"/>
    <w:rsid w:val="00011C19"/>
    <w:rsid w:val="00012794"/>
    <w:rsid w:val="00021ECC"/>
    <w:rsid w:val="00024939"/>
    <w:rsid w:val="000278E1"/>
    <w:rsid w:val="00032E67"/>
    <w:rsid w:val="000346BE"/>
    <w:rsid w:val="00042A92"/>
    <w:rsid w:val="0004601C"/>
    <w:rsid w:val="0004712B"/>
    <w:rsid w:val="00050AF5"/>
    <w:rsid w:val="00061A42"/>
    <w:rsid w:val="00064505"/>
    <w:rsid w:val="00066E46"/>
    <w:rsid w:val="0007282E"/>
    <w:rsid w:val="00073C93"/>
    <w:rsid w:val="000909ED"/>
    <w:rsid w:val="00090E90"/>
    <w:rsid w:val="00093707"/>
    <w:rsid w:val="000A4BCB"/>
    <w:rsid w:val="000A5EF9"/>
    <w:rsid w:val="000B2048"/>
    <w:rsid w:val="000B460A"/>
    <w:rsid w:val="000E1EB8"/>
    <w:rsid w:val="000E2BB2"/>
    <w:rsid w:val="000E71B4"/>
    <w:rsid w:val="000F758D"/>
    <w:rsid w:val="00103AED"/>
    <w:rsid w:val="00106794"/>
    <w:rsid w:val="0011511C"/>
    <w:rsid w:val="001224EB"/>
    <w:rsid w:val="0012553B"/>
    <w:rsid w:val="00126305"/>
    <w:rsid w:val="00127C90"/>
    <w:rsid w:val="00147CEC"/>
    <w:rsid w:val="00150F1F"/>
    <w:rsid w:val="001532AC"/>
    <w:rsid w:val="00153381"/>
    <w:rsid w:val="001734C5"/>
    <w:rsid w:val="001820CA"/>
    <w:rsid w:val="00183975"/>
    <w:rsid w:val="001912B1"/>
    <w:rsid w:val="001924B5"/>
    <w:rsid w:val="001947E8"/>
    <w:rsid w:val="001B2E70"/>
    <w:rsid w:val="001B3505"/>
    <w:rsid w:val="001C0A1E"/>
    <w:rsid w:val="001C68F4"/>
    <w:rsid w:val="001D6E45"/>
    <w:rsid w:val="001E016E"/>
    <w:rsid w:val="001E4349"/>
    <w:rsid w:val="001F20AD"/>
    <w:rsid w:val="001F324B"/>
    <w:rsid w:val="001F6AAD"/>
    <w:rsid w:val="00200FB0"/>
    <w:rsid w:val="00202D25"/>
    <w:rsid w:val="00206BF6"/>
    <w:rsid w:val="002073D3"/>
    <w:rsid w:val="0022535F"/>
    <w:rsid w:val="002336A9"/>
    <w:rsid w:val="002336B0"/>
    <w:rsid w:val="0024161D"/>
    <w:rsid w:val="00246895"/>
    <w:rsid w:val="00246F82"/>
    <w:rsid w:val="00252940"/>
    <w:rsid w:val="002601FF"/>
    <w:rsid w:val="00261077"/>
    <w:rsid w:val="00274C9D"/>
    <w:rsid w:val="00277EEC"/>
    <w:rsid w:val="00284DD0"/>
    <w:rsid w:val="00286ACE"/>
    <w:rsid w:val="002E29E3"/>
    <w:rsid w:val="002E454E"/>
    <w:rsid w:val="002E7C19"/>
    <w:rsid w:val="00300D1B"/>
    <w:rsid w:val="00307E98"/>
    <w:rsid w:val="00310F90"/>
    <w:rsid w:val="0031392B"/>
    <w:rsid w:val="0033373B"/>
    <w:rsid w:val="00350874"/>
    <w:rsid w:val="0036147B"/>
    <w:rsid w:val="003764D5"/>
    <w:rsid w:val="00392384"/>
    <w:rsid w:val="00394F8C"/>
    <w:rsid w:val="00395A8C"/>
    <w:rsid w:val="003A0324"/>
    <w:rsid w:val="003B180F"/>
    <w:rsid w:val="003C0928"/>
    <w:rsid w:val="003D1F7C"/>
    <w:rsid w:val="003D7BD9"/>
    <w:rsid w:val="003F3192"/>
    <w:rsid w:val="003F61FB"/>
    <w:rsid w:val="00413851"/>
    <w:rsid w:val="004162B9"/>
    <w:rsid w:val="0041771E"/>
    <w:rsid w:val="00422F24"/>
    <w:rsid w:val="00425064"/>
    <w:rsid w:val="00431398"/>
    <w:rsid w:val="00441856"/>
    <w:rsid w:val="00447BC1"/>
    <w:rsid w:val="004558F5"/>
    <w:rsid w:val="0049586C"/>
    <w:rsid w:val="00495EF3"/>
    <w:rsid w:val="004A07C2"/>
    <w:rsid w:val="004A6F8D"/>
    <w:rsid w:val="004B75D9"/>
    <w:rsid w:val="004C2326"/>
    <w:rsid w:val="004F1DF1"/>
    <w:rsid w:val="004F2925"/>
    <w:rsid w:val="004F76C8"/>
    <w:rsid w:val="005005C6"/>
    <w:rsid w:val="00511FAC"/>
    <w:rsid w:val="00517040"/>
    <w:rsid w:val="00532B7B"/>
    <w:rsid w:val="00544E6C"/>
    <w:rsid w:val="005451E6"/>
    <w:rsid w:val="00550EF2"/>
    <w:rsid w:val="00552D02"/>
    <w:rsid w:val="005568FC"/>
    <w:rsid w:val="005612F9"/>
    <w:rsid w:val="00580BE1"/>
    <w:rsid w:val="005872E8"/>
    <w:rsid w:val="00590228"/>
    <w:rsid w:val="0059198E"/>
    <w:rsid w:val="005970E7"/>
    <w:rsid w:val="005A0BF9"/>
    <w:rsid w:val="005A2EE1"/>
    <w:rsid w:val="005B42AF"/>
    <w:rsid w:val="005C11A1"/>
    <w:rsid w:val="005C6F41"/>
    <w:rsid w:val="005C77A4"/>
    <w:rsid w:val="005D775D"/>
    <w:rsid w:val="005E6BDA"/>
    <w:rsid w:val="005F04D9"/>
    <w:rsid w:val="005F1BC2"/>
    <w:rsid w:val="005F339D"/>
    <w:rsid w:val="0060034D"/>
    <w:rsid w:val="006013CA"/>
    <w:rsid w:val="006014E9"/>
    <w:rsid w:val="0060232F"/>
    <w:rsid w:val="00602D6B"/>
    <w:rsid w:val="00602FDB"/>
    <w:rsid w:val="006052A1"/>
    <w:rsid w:val="006128C0"/>
    <w:rsid w:val="00613D54"/>
    <w:rsid w:val="006140AF"/>
    <w:rsid w:val="00641767"/>
    <w:rsid w:val="006438A8"/>
    <w:rsid w:val="00650234"/>
    <w:rsid w:val="00657871"/>
    <w:rsid w:val="00660BB1"/>
    <w:rsid w:val="00672A07"/>
    <w:rsid w:val="00672A81"/>
    <w:rsid w:val="00675FAA"/>
    <w:rsid w:val="00680886"/>
    <w:rsid w:val="00680FA0"/>
    <w:rsid w:val="00683622"/>
    <w:rsid w:val="006948C3"/>
    <w:rsid w:val="006951C9"/>
    <w:rsid w:val="00695579"/>
    <w:rsid w:val="00695E2D"/>
    <w:rsid w:val="006A15AB"/>
    <w:rsid w:val="006A4FD0"/>
    <w:rsid w:val="006A696F"/>
    <w:rsid w:val="006B4357"/>
    <w:rsid w:val="006B4CED"/>
    <w:rsid w:val="006E0E0F"/>
    <w:rsid w:val="006E3DA2"/>
    <w:rsid w:val="006E7F17"/>
    <w:rsid w:val="007004B2"/>
    <w:rsid w:val="007019D6"/>
    <w:rsid w:val="007074DC"/>
    <w:rsid w:val="00723121"/>
    <w:rsid w:val="0072560D"/>
    <w:rsid w:val="00732B0F"/>
    <w:rsid w:val="00735468"/>
    <w:rsid w:val="00741A65"/>
    <w:rsid w:val="007448C1"/>
    <w:rsid w:val="00770818"/>
    <w:rsid w:val="00772754"/>
    <w:rsid w:val="007779DA"/>
    <w:rsid w:val="00790940"/>
    <w:rsid w:val="00790D94"/>
    <w:rsid w:val="007A193B"/>
    <w:rsid w:val="007A3A9C"/>
    <w:rsid w:val="007A5656"/>
    <w:rsid w:val="007B243F"/>
    <w:rsid w:val="007D02BA"/>
    <w:rsid w:val="007D0539"/>
    <w:rsid w:val="007D3F3F"/>
    <w:rsid w:val="007D7FDB"/>
    <w:rsid w:val="007F4EAA"/>
    <w:rsid w:val="007F75CA"/>
    <w:rsid w:val="00801981"/>
    <w:rsid w:val="008021B8"/>
    <w:rsid w:val="00813FB5"/>
    <w:rsid w:val="00814E7B"/>
    <w:rsid w:val="00841386"/>
    <w:rsid w:val="00883A22"/>
    <w:rsid w:val="00884B78"/>
    <w:rsid w:val="00891042"/>
    <w:rsid w:val="00891352"/>
    <w:rsid w:val="008A20CB"/>
    <w:rsid w:val="008A2E46"/>
    <w:rsid w:val="008A61F1"/>
    <w:rsid w:val="008C2446"/>
    <w:rsid w:val="008C32C6"/>
    <w:rsid w:val="008C4075"/>
    <w:rsid w:val="008C6AD0"/>
    <w:rsid w:val="008D0DDE"/>
    <w:rsid w:val="008D2954"/>
    <w:rsid w:val="008D4308"/>
    <w:rsid w:val="008E06C2"/>
    <w:rsid w:val="008F1799"/>
    <w:rsid w:val="009070C4"/>
    <w:rsid w:val="0091229E"/>
    <w:rsid w:val="009129D3"/>
    <w:rsid w:val="0091515A"/>
    <w:rsid w:val="00921870"/>
    <w:rsid w:val="009252AF"/>
    <w:rsid w:val="00933FD8"/>
    <w:rsid w:val="009343B8"/>
    <w:rsid w:val="009402C9"/>
    <w:rsid w:val="009521B4"/>
    <w:rsid w:val="00955AFC"/>
    <w:rsid w:val="00955B13"/>
    <w:rsid w:val="00961485"/>
    <w:rsid w:val="0097111D"/>
    <w:rsid w:val="009716CE"/>
    <w:rsid w:val="009753BB"/>
    <w:rsid w:val="00980A12"/>
    <w:rsid w:val="00981B6E"/>
    <w:rsid w:val="00991BC3"/>
    <w:rsid w:val="009A0488"/>
    <w:rsid w:val="009A7084"/>
    <w:rsid w:val="009B129E"/>
    <w:rsid w:val="009B7737"/>
    <w:rsid w:val="009B7FBF"/>
    <w:rsid w:val="009C23B9"/>
    <w:rsid w:val="009C6360"/>
    <w:rsid w:val="009D1E85"/>
    <w:rsid w:val="009E4A64"/>
    <w:rsid w:val="009E7478"/>
    <w:rsid w:val="009F093C"/>
    <w:rsid w:val="009F3AE2"/>
    <w:rsid w:val="00A1336E"/>
    <w:rsid w:val="00A15D6D"/>
    <w:rsid w:val="00A2093F"/>
    <w:rsid w:val="00A241A8"/>
    <w:rsid w:val="00A25365"/>
    <w:rsid w:val="00A2610E"/>
    <w:rsid w:val="00A32E8A"/>
    <w:rsid w:val="00A378C0"/>
    <w:rsid w:val="00A40856"/>
    <w:rsid w:val="00A43F4F"/>
    <w:rsid w:val="00A468BB"/>
    <w:rsid w:val="00A477A1"/>
    <w:rsid w:val="00A53A3C"/>
    <w:rsid w:val="00A6190F"/>
    <w:rsid w:val="00A61C00"/>
    <w:rsid w:val="00A62ABA"/>
    <w:rsid w:val="00A65D25"/>
    <w:rsid w:val="00A76398"/>
    <w:rsid w:val="00A82BCE"/>
    <w:rsid w:val="00A8414F"/>
    <w:rsid w:val="00A957A3"/>
    <w:rsid w:val="00AA094D"/>
    <w:rsid w:val="00AA0BCB"/>
    <w:rsid w:val="00AA0F9A"/>
    <w:rsid w:val="00AA27FB"/>
    <w:rsid w:val="00AA646C"/>
    <w:rsid w:val="00AB392C"/>
    <w:rsid w:val="00AB48FD"/>
    <w:rsid w:val="00AC1CE5"/>
    <w:rsid w:val="00AC2672"/>
    <w:rsid w:val="00AC2A24"/>
    <w:rsid w:val="00AC470A"/>
    <w:rsid w:val="00AC53C4"/>
    <w:rsid w:val="00AD4FE6"/>
    <w:rsid w:val="00AE4F43"/>
    <w:rsid w:val="00AF1643"/>
    <w:rsid w:val="00AF1F5A"/>
    <w:rsid w:val="00AF35BA"/>
    <w:rsid w:val="00AF7F14"/>
    <w:rsid w:val="00B15405"/>
    <w:rsid w:val="00B16055"/>
    <w:rsid w:val="00B2542B"/>
    <w:rsid w:val="00B256AF"/>
    <w:rsid w:val="00B27D05"/>
    <w:rsid w:val="00B319E3"/>
    <w:rsid w:val="00B44AFC"/>
    <w:rsid w:val="00B50E4A"/>
    <w:rsid w:val="00B52841"/>
    <w:rsid w:val="00B57111"/>
    <w:rsid w:val="00B62D59"/>
    <w:rsid w:val="00B65561"/>
    <w:rsid w:val="00B83BAA"/>
    <w:rsid w:val="00B92BAC"/>
    <w:rsid w:val="00BA1947"/>
    <w:rsid w:val="00BA478C"/>
    <w:rsid w:val="00BB5D15"/>
    <w:rsid w:val="00BD53D3"/>
    <w:rsid w:val="00BE07CD"/>
    <w:rsid w:val="00BE181E"/>
    <w:rsid w:val="00BF7F18"/>
    <w:rsid w:val="00C25F6B"/>
    <w:rsid w:val="00C36AA9"/>
    <w:rsid w:val="00C41D96"/>
    <w:rsid w:val="00C5251D"/>
    <w:rsid w:val="00C57839"/>
    <w:rsid w:val="00C57AFD"/>
    <w:rsid w:val="00C70D0F"/>
    <w:rsid w:val="00C77E8E"/>
    <w:rsid w:val="00C80CF8"/>
    <w:rsid w:val="00C90E74"/>
    <w:rsid w:val="00C97E95"/>
    <w:rsid w:val="00CA2C99"/>
    <w:rsid w:val="00CA4436"/>
    <w:rsid w:val="00CB0D9D"/>
    <w:rsid w:val="00CB4CBE"/>
    <w:rsid w:val="00CB7F80"/>
    <w:rsid w:val="00CC62C0"/>
    <w:rsid w:val="00CC78D5"/>
    <w:rsid w:val="00CF7F85"/>
    <w:rsid w:val="00D05148"/>
    <w:rsid w:val="00D21C1D"/>
    <w:rsid w:val="00D24F3B"/>
    <w:rsid w:val="00D42280"/>
    <w:rsid w:val="00D5547A"/>
    <w:rsid w:val="00D613F3"/>
    <w:rsid w:val="00D620E9"/>
    <w:rsid w:val="00D7424C"/>
    <w:rsid w:val="00D80B6D"/>
    <w:rsid w:val="00D81667"/>
    <w:rsid w:val="00D9169E"/>
    <w:rsid w:val="00D9736A"/>
    <w:rsid w:val="00DA1675"/>
    <w:rsid w:val="00DA711D"/>
    <w:rsid w:val="00DB1E34"/>
    <w:rsid w:val="00DC6D13"/>
    <w:rsid w:val="00DD1CDE"/>
    <w:rsid w:val="00DD3241"/>
    <w:rsid w:val="00DD73B5"/>
    <w:rsid w:val="00DD7638"/>
    <w:rsid w:val="00DF59B3"/>
    <w:rsid w:val="00E054E2"/>
    <w:rsid w:val="00E10B31"/>
    <w:rsid w:val="00E17851"/>
    <w:rsid w:val="00E2281A"/>
    <w:rsid w:val="00E237DF"/>
    <w:rsid w:val="00E41AC8"/>
    <w:rsid w:val="00E50B75"/>
    <w:rsid w:val="00E567AB"/>
    <w:rsid w:val="00E56EEA"/>
    <w:rsid w:val="00E66F3E"/>
    <w:rsid w:val="00E84B8A"/>
    <w:rsid w:val="00E93EB1"/>
    <w:rsid w:val="00EA0C84"/>
    <w:rsid w:val="00EA4CE0"/>
    <w:rsid w:val="00EB795A"/>
    <w:rsid w:val="00EC56CB"/>
    <w:rsid w:val="00EC5B88"/>
    <w:rsid w:val="00ED2FE0"/>
    <w:rsid w:val="00ED3AA6"/>
    <w:rsid w:val="00EF1B18"/>
    <w:rsid w:val="00EF2B5E"/>
    <w:rsid w:val="00F06C60"/>
    <w:rsid w:val="00F07EE1"/>
    <w:rsid w:val="00F16092"/>
    <w:rsid w:val="00F2487F"/>
    <w:rsid w:val="00F25F76"/>
    <w:rsid w:val="00F359A5"/>
    <w:rsid w:val="00F36219"/>
    <w:rsid w:val="00F44541"/>
    <w:rsid w:val="00F5269E"/>
    <w:rsid w:val="00F57B74"/>
    <w:rsid w:val="00F6306A"/>
    <w:rsid w:val="00F67EA9"/>
    <w:rsid w:val="00F725B9"/>
    <w:rsid w:val="00F740EB"/>
    <w:rsid w:val="00F84EBC"/>
    <w:rsid w:val="00FA3E65"/>
    <w:rsid w:val="00FD7020"/>
    <w:rsid w:val="00FE04CD"/>
    <w:rsid w:val="00FE169D"/>
    <w:rsid w:val="00FE1E3E"/>
    <w:rsid w:val="00FE5D98"/>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9D6E6559-3624-49ED-B509-6A4B0525DE0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E84B8A"/>
  </w:style>
  <w:style w:type="paragraph" w:styleId="Heading1">
    <w:name w:val="heading 1"/>
    <w:basedOn w:val="Normal"/>
    <w:next w:val="Normal"/>
    <w:link w:val="Heading1Char"/>
    <w:uiPriority w:val="9"/>
    <w:qFormat/>
    <w:rsid w:val="006E7F17"/>
    <w:pPr>
      <w:keepNext/>
      <w:keepLines/>
      <w:bidi/>
      <w:spacing w:before="240" w:after="240" w:line="240" w:lineRule="auto"/>
      <w:outlineLvl w:val="0"/>
    </w:pPr>
    <w:rPr>
      <w:rFonts w:ascii="Simplified Arabic" w:eastAsiaTheme="majorEastAsia" w:hAnsi="Simplified Arabic" w:cs="Simplified Arabic"/>
      <w:b/>
      <w:bCs/>
      <w:sz w:val="32"/>
      <w:szCs w:val="32"/>
      <w:lang w:bidi="ar-JO"/>
    </w:rPr>
  </w:style>
  <w:style w:type="paragraph" w:styleId="Heading2">
    <w:name w:val="heading 2"/>
    <w:basedOn w:val="Normal"/>
    <w:next w:val="Normal"/>
    <w:link w:val="Heading2Char"/>
    <w:uiPriority w:val="9"/>
    <w:unhideWhenUsed/>
    <w:qFormat/>
    <w:rsid w:val="00206BF6"/>
    <w:pPr>
      <w:keepNext/>
      <w:keepLines/>
      <w:bidi/>
      <w:spacing w:before="40" w:after="240" w:line="240" w:lineRule="auto"/>
      <w:outlineLvl w:val="1"/>
    </w:pPr>
    <w:rPr>
      <w:rFonts w:ascii="Simplified Arabic" w:eastAsiaTheme="majorEastAsia" w:hAnsi="Simplified Arabic" w:cs="Simplified Arabic"/>
      <w:b/>
      <w:bCs/>
      <w:sz w:val="28"/>
      <w:szCs w:val="28"/>
    </w:rPr>
  </w:style>
  <w:style w:type="paragraph" w:styleId="Heading3">
    <w:name w:val="heading 3"/>
    <w:basedOn w:val="Normal"/>
    <w:next w:val="Normal"/>
    <w:link w:val="Heading3Char"/>
    <w:uiPriority w:val="9"/>
    <w:semiHidden/>
    <w:unhideWhenUsed/>
    <w:qFormat/>
    <w:rsid w:val="006A15AB"/>
    <w:pPr>
      <w:keepNext/>
      <w:keepLines/>
      <w:spacing w:before="40" w:after="0" w:line="240" w:lineRule="auto"/>
      <w:outlineLvl w:val="2"/>
    </w:pPr>
    <w:rPr>
      <w:rFonts w:asciiTheme="majorHAnsi" w:eastAsiaTheme="majorEastAsia" w:hAnsiTheme="majorHAnsi" w:cstheme="majorBidi"/>
      <w:color w:val="2E74B5" w:themeColor="accent1" w:themeShade="BF"/>
      <w:sz w:val="28"/>
      <w:szCs w:val="28"/>
    </w:rPr>
  </w:style>
  <w:style w:type="paragraph" w:styleId="Heading4">
    <w:name w:val="heading 4"/>
    <w:basedOn w:val="Normal"/>
    <w:link w:val="Heading4Char"/>
    <w:uiPriority w:val="9"/>
    <w:qFormat/>
    <w:rsid w:val="00150F1F"/>
    <w:pPr>
      <w:spacing w:before="100" w:beforeAutospacing="1" w:after="100" w:afterAutospacing="1" w:line="240" w:lineRule="auto"/>
      <w:outlineLvl w:val="3"/>
    </w:pPr>
    <w:rPr>
      <w:rFonts w:ascii="Times New Roman" w:eastAsia="Times New Roman" w:hAnsi="Times New Roman" w:cs="Times New Roman"/>
      <w:b/>
      <w:bCs/>
      <w:sz w:val="24"/>
      <w:szCs w:val="24"/>
    </w:rPr>
  </w:style>
  <w:style w:type="paragraph" w:styleId="Heading5">
    <w:name w:val="heading 5"/>
    <w:basedOn w:val="Normal"/>
    <w:next w:val="Normal"/>
    <w:link w:val="Heading5Char"/>
    <w:uiPriority w:val="9"/>
    <w:unhideWhenUsed/>
    <w:qFormat/>
    <w:rsid w:val="006A15AB"/>
    <w:pPr>
      <w:keepNext/>
      <w:keepLines/>
      <w:spacing w:before="40" w:after="0"/>
      <w:outlineLvl w:val="4"/>
    </w:pPr>
    <w:rPr>
      <w:rFonts w:asciiTheme="majorHAnsi" w:eastAsiaTheme="majorEastAsia" w:hAnsiTheme="majorHAnsi" w:cstheme="majorBidi"/>
      <w:caps/>
      <w:color w:val="2E74B5" w:themeColor="accent1" w:themeShade="BF"/>
    </w:rPr>
  </w:style>
  <w:style w:type="paragraph" w:styleId="Heading6">
    <w:name w:val="heading 6"/>
    <w:basedOn w:val="Normal"/>
    <w:next w:val="Normal"/>
    <w:link w:val="Heading6Char"/>
    <w:uiPriority w:val="9"/>
    <w:unhideWhenUsed/>
    <w:qFormat/>
    <w:rsid w:val="006A15AB"/>
    <w:pPr>
      <w:keepNext/>
      <w:keepLines/>
      <w:spacing w:before="40" w:after="0"/>
      <w:outlineLvl w:val="5"/>
    </w:pPr>
    <w:rPr>
      <w:rFonts w:asciiTheme="majorHAnsi" w:eastAsiaTheme="majorEastAsia" w:hAnsiTheme="majorHAnsi" w:cstheme="majorBidi"/>
      <w:i/>
      <w:iCs/>
      <w:caps/>
      <w:color w:val="1F4E79" w:themeColor="accent1" w:themeShade="80"/>
    </w:rPr>
  </w:style>
  <w:style w:type="paragraph" w:styleId="Heading7">
    <w:name w:val="heading 7"/>
    <w:basedOn w:val="Normal"/>
    <w:next w:val="Normal"/>
    <w:link w:val="Heading7Char"/>
    <w:uiPriority w:val="9"/>
    <w:semiHidden/>
    <w:unhideWhenUsed/>
    <w:qFormat/>
    <w:rsid w:val="006A15AB"/>
    <w:pPr>
      <w:keepNext/>
      <w:keepLines/>
      <w:spacing w:before="40" w:after="0"/>
      <w:outlineLvl w:val="6"/>
    </w:pPr>
    <w:rPr>
      <w:rFonts w:asciiTheme="majorHAnsi" w:eastAsiaTheme="majorEastAsia" w:hAnsiTheme="majorHAnsi" w:cstheme="majorBidi"/>
      <w:b/>
      <w:bCs/>
      <w:color w:val="1F4E79" w:themeColor="accent1" w:themeShade="80"/>
    </w:rPr>
  </w:style>
  <w:style w:type="paragraph" w:styleId="Heading8">
    <w:name w:val="heading 8"/>
    <w:basedOn w:val="Normal"/>
    <w:next w:val="Normal"/>
    <w:link w:val="Heading8Char"/>
    <w:uiPriority w:val="9"/>
    <w:semiHidden/>
    <w:unhideWhenUsed/>
    <w:qFormat/>
    <w:rsid w:val="006A15AB"/>
    <w:pPr>
      <w:keepNext/>
      <w:keepLines/>
      <w:spacing w:before="40" w:after="0"/>
      <w:outlineLvl w:val="7"/>
    </w:pPr>
    <w:rPr>
      <w:rFonts w:asciiTheme="majorHAnsi" w:eastAsiaTheme="majorEastAsia" w:hAnsiTheme="majorHAnsi" w:cstheme="majorBidi"/>
      <w:b/>
      <w:bCs/>
      <w:i/>
      <w:iCs/>
      <w:color w:val="1F4E79" w:themeColor="accent1" w:themeShade="80"/>
    </w:rPr>
  </w:style>
  <w:style w:type="paragraph" w:styleId="Heading9">
    <w:name w:val="heading 9"/>
    <w:basedOn w:val="Normal"/>
    <w:next w:val="Normal"/>
    <w:link w:val="Heading9Char"/>
    <w:uiPriority w:val="9"/>
    <w:semiHidden/>
    <w:unhideWhenUsed/>
    <w:qFormat/>
    <w:rsid w:val="006A15AB"/>
    <w:pPr>
      <w:keepNext/>
      <w:keepLines/>
      <w:spacing w:before="40" w:after="0"/>
      <w:outlineLvl w:val="8"/>
    </w:pPr>
    <w:rPr>
      <w:rFonts w:asciiTheme="majorHAnsi" w:eastAsiaTheme="majorEastAsia" w:hAnsiTheme="majorHAnsi" w:cstheme="majorBidi"/>
      <w:i/>
      <w:iCs/>
      <w:color w:val="1F4E79" w:themeColor="accent1" w:themeShade="8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6E7F17"/>
    <w:rPr>
      <w:rFonts w:ascii="Simplified Arabic" w:eastAsiaTheme="majorEastAsia" w:hAnsi="Simplified Arabic" w:cs="Simplified Arabic"/>
      <w:b/>
      <w:bCs/>
      <w:sz w:val="32"/>
      <w:szCs w:val="32"/>
      <w:lang w:bidi="ar-JO"/>
    </w:rPr>
  </w:style>
  <w:style w:type="character" w:customStyle="1" w:styleId="Heading2Char">
    <w:name w:val="Heading 2 Char"/>
    <w:basedOn w:val="DefaultParagraphFont"/>
    <w:link w:val="Heading2"/>
    <w:uiPriority w:val="9"/>
    <w:rsid w:val="00206BF6"/>
    <w:rPr>
      <w:rFonts w:ascii="Simplified Arabic" w:eastAsiaTheme="majorEastAsia" w:hAnsi="Simplified Arabic" w:cs="Simplified Arabic"/>
      <w:b/>
      <w:bCs/>
      <w:sz w:val="28"/>
      <w:szCs w:val="28"/>
    </w:rPr>
  </w:style>
  <w:style w:type="character" w:customStyle="1" w:styleId="Heading3Char">
    <w:name w:val="Heading 3 Char"/>
    <w:basedOn w:val="DefaultParagraphFont"/>
    <w:link w:val="Heading3"/>
    <w:uiPriority w:val="9"/>
    <w:semiHidden/>
    <w:rsid w:val="006A15AB"/>
    <w:rPr>
      <w:rFonts w:asciiTheme="majorHAnsi" w:eastAsiaTheme="majorEastAsia" w:hAnsiTheme="majorHAnsi" w:cstheme="majorBidi"/>
      <w:color w:val="2E74B5" w:themeColor="accent1" w:themeShade="BF"/>
      <w:sz w:val="28"/>
      <w:szCs w:val="28"/>
    </w:rPr>
  </w:style>
  <w:style w:type="character" w:customStyle="1" w:styleId="Heading4Char">
    <w:name w:val="Heading 4 Char"/>
    <w:basedOn w:val="DefaultParagraphFont"/>
    <w:link w:val="Heading4"/>
    <w:uiPriority w:val="9"/>
    <w:rsid w:val="00150F1F"/>
    <w:rPr>
      <w:rFonts w:ascii="Times New Roman" w:eastAsia="Times New Roman" w:hAnsi="Times New Roman" w:cs="Times New Roman"/>
      <w:b/>
      <w:bCs/>
      <w:sz w:val="24"/>
      <w:szCs w:val="24"/>
    </w:rPr>
  </w:style>
  <w:style w:type="character" w:customStyle="1" w:styleId="Heading5Char">
    <w:name w:val="Heading 5 Char"/>
    <w:basedOn w:val="DefaultParagraphFont"/>
    <w:link w:val="Heading5"/>
    <w:uiPriority w:val="9"/>
    <w:rsid w:val="006A15AB"/>
    <w:rPr>
      <w:rFonts w:asciiTheme="majorHAnsi" w:eastAsiaTheme="majorEastAsia" w:hAnsiTheme="majorHAnsi" w:cstheme="majorBidi"/>
      <w:caps/>
      <w:color w:val="2E74B5" w:themeColor="accent1" w:themeShade="BF"/>
    </w:rPr>
  </w:style>
  <w:style w:type="character" w:customStyle="1" w:styleId="Heading6Char">
    <w:name w:val="Heading 6 Char"/>
    <w:basedOn w:val="DefaultParagraphFont"/>
    <w:link w:val="Heading6"/>
    <w:uiPriority w:val="9"/>
    <w:rsid w:val="006A15AB"/>
    <w:rPr>
      <w:rFonts w:asciiTheme="majorHAnsi" w:eastAsiaTheme="majorEastAsia" w:hAnsiTheme="majorHAnsi" w:cstheme="majorBidi"/>
      <w:i/>
      <w:iCs/>
      <w:caps/>
      <w:color w:val="1F4E79" w:themeColor="accent1" w:themeShade="80"/>
    </w:rPr>
  </w:style>
  <w:style w:type="character" w:customStyle="1" w:styleId="Heading7Char">
    <w:name w:val="Heading 7 Char"/>
    <w:basedOn w:val="DefaultParagraphFont"/>
    <w:link w:val="Heading7"/>
    <w:uiPriority w:val="9"/>
    <w:semiHidden/>
    <w:rsid w:val="006A15AB"/>
    <w:rPr>
      <w:rFonts w:asciiTheme="majorHAnsi" w:eastAsiaTheme="majorEastAsia" w:hAnsiTheme="majorHAnsi" w:cstheme="majorBidi"/>
      <w:b/>
      <w:bCs/>
      <w:color w:val="1F4E79" w:themeColor="accent1" w:themeShade="80"/>
    </w:rPr>
  </w:style>
  <w:style w:type="paragraph" w:styleId="ListParagraph">
    <w:name w:val="List Paragraph"/>
    <w:basedOn w:val="Normal"/>
    <w:uiPriority w:val="34"/>
    <w:qFormat/>
    <w:rsid w:val="00884B78"/>
    <w:pPr>
      <w:ind w:left="720"/>
      <w:contextualSpacing/>
    </w:pPr>
  </w:style>
  <w:style w:type="character" w:styleId="Hyperlink">
    <w:name w:val="Hyperlink"/>
    <w:basedOn w:val="DefaultParagraphFont"/>
    <w:uiPriority w:val="99"/>
    <w:unhideWhenUsed/>
    <w:rsid w:val="00150F1F"/>
    <w:rPr>
      <w:color w:val="0563C1" w:themeColor="hyperlink"/>
      <w:u w:val="single"/>
    </w:rPr>
  </w:style>
  <w:style w:type="paragraph" w:styleId="NormalWeb">
    <w:name w:val="Normal (Web)"/>
    <w:basedOn w:val="Normal"/>
    <w:uiPriority w:val="99"/>
    <w:unhideWhenUsed/>
    <w:rsid w:val="00150F1F"/>
    <w:pPr>
      <w:spacing w:before="100" w:beforeAutospacing="1" w:after="100" w:afterAutospacing="1" w:line="240" w:lineRule="auto"/>
    </w:pPr>
    <w:rPr>
      <w:rFonts w:ascii="Times New Roman" w:eastAsiaTheme="minorEastAsia" w:hAnsi="Times New Roman" w:cs="Times New Roman"/>
      <w:sz w:val="24"/>
      <w:szCs w:val="24"/>
    </w:rPr>
  </w:style>
  <w:style w:type="paragraph" w:styleId="TOCHeading">
    <w:name w:val="TOC Heading"/>
    <w:basedOn w:val="Heading1"/>
    <w:next w:val="Normal"/>
    <w:uiPriority w:val="39"/>
    <w:unhideWhenUsed/>
    <w:qFormat/>
    <w:rsid w:val="00150F1F"/>
    <w:pPr>
      <w:bidi w:val="0"/>
      <w:spacing w:after="0" w:line="259" w:lineRule="auto"/>
      <w:outlineLvl w:val="9"/>
    </w:pPr>
    <w:rPr>
      <w:rFonts w:asciiTheme="majorHAnsi" w:hAnsiTheme="majorHAnsi" w:cstheme="majorBidi"/>
      <w:b w:val="0"/>
      <w:bCs w:val="0"/>
      <w:color w:val="2E74B5" w:themeColor="accent1" w:themeShade="BF"/>
    </w:rPr>
  </w:style>
  <w:style w:type="paragraph" w:styleId="TOC1">
    <w:name w:val="toc 1"/>
    <w:basedOn w:val="Normal"/>
    <w:next w:val="Normal"/>
    <w:autoRedefine/>
    <w:uiPriority w:val="39"/>
    <w:unhideWhenUsed/>
    <w:rsid w:val="00090E90"/>
    <w:pPr>
      <w:pBdr>
        <w:top w:val="single" w:sz="4" w:space="1" w:color="auto"/>
        <w:left w:val="single" w:sz="4" w:space="1" w:color="auto"/>
        <w:bottom w:val="single" w:sz="4" w:space="1" w:color="auto"/>
        <w:right w:val="single" w:sz="4" w:space="1" w:color="auto"/>
        <w:between w:val="single" w:sz="4" w:space="1" w:color="auto"/>
        <w:bar w:val="single" w:sz="4" w:color="auto"/>
      </w:pBdr>
      <w:tabs>
        <w:tab w:val="right" w:leader="dot" w:pos="9350"/>
      </w:tabs>
      <w:bidi/>
      <w:spacing w:after="100" w:line="276" w:lineRule="auto"/>
      <w:jc w:val="both"/>
    </w:pPr>
    <w:rPr>
      <w:rFonts w:ascii="Simplified Arabic" w:hAnsi="Simplified Arabic" w:cs="Simplified Arabic"/>
      <w:b/>
      <w:bCs/>
      <w:noProof/>
      <w:sz w:val="28"/>
      <w:szCs w:val="28"/>
      <w:lang w:bidi="ar-JO"/>
    </w:rPr>
  </w:style>
  <w:style w:type="paragraph" w:styleId="Header">
    <w:name w:val="header"/>
    <w:basedOn w:val="Normal"/>
    <w:link w:val="HeaderChar"/>
    <w:uiPriority w:val="99"/>
    <w:unhideWhenUsed/>
    <w:rsid w:val="00150F1F"/>
    <w:pPr>
      <w:tabs>
        <w:tab w:val="center" w:pos="4680"/>
        <w:tab w:val="right" w:pos="9360"/>
      </w:tabs>
      <w:spacing w:after="0" w:line="240" w:lineRule="auto"/>
    </w:pPr>
  </w:style>
  <w:style w:type="character" w:customStyle="1" w:styleId="HeaderChar">
    <w:name w:val="Header Char"/>
    <w:basedOn w:val="DefaultParagraphFont"/>
    <w:link w:val="Header"/>
    <w:uiPriority w:val="99"/>
    <w:rsid w:val="00150F1F"/>
  </w:style>
  <w:style w:type="paragraph" w:styleId="Footer">
    <w:name w:val="footer"/>
    <w:basedOn w:val="Normal"/>
    <w:link w:val="FooterChar"/>
    <w:uiPriority w:val="99"/>
    <w:unhideWhenUsed/>
    <w:rsid w:val="00150F1F"/>
    <w:pPr>
      <w:tabs>
        <w:tab w:val="center" w:pos="4680"/>
        <w:tab w:val="right" w:pos="9360"/>
      </w:tabs>
      <w:spacing w:after="0" w:line="240" w:lineRule="auto"/>
    </w:pPr>
  </w:style>
  <w:style w:type="character" w:customStyle="1" w:styleId="FooterChar">
    <w:name w:val="Footer Char"/>
    <w:basedOn w:val="DefaultParagraphFont"/>
    <w:link w:val="Footer"/>
    <w:uiPriority w:val="99"/>
    <w:rsid w:val="00150F1F"/>
  </w:style>
  <w:style w:type="paragraph" w:styleId="BalloonText">
    <w:name w:val="Balloon Text"/>
    <w:basedOn w:val="Normal"/>
    <w:link w:val="BalloonTextChar"/>
    <w:uiPriority w:val="99"/>
    <w:semiHidden/>
    <w:unhideWhenUsed/>
    <w:rsid w:val="00150F1F"/>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150F1F"/>
    <w:rPr>
      <w:rFonts w:ascii="Tahoma" w:hAnsi="Tahoma" w:cs="Tahoma"/>
      <w:sz w:val="16"/>
      <w:szCs w:val="16"/>
    </w:rPr>
  </w:style>
  <w:style w:type="paragraph" w:styleId="TOC2">
    <w:name w:val="toc 2"/>
    <w:basedOn w:val="Normal"/>
    <w:next w:val="Normal"/>
    <w:autoRedefine/>
    <w:uiPriority w:val="39"/>
    <w:unhideWhenUsed/>
    <w:rsid w:val="005F339D"/>
    <w:pPr>
      <w:tabs>
        <w:tab w:val="right" w:leader="dot" w:pos="9350"/>
      </w:tabs>
      <w:bidi/>
      <w:spacing w:after="100"/>
      <w:ind w:left="220"/>
    </w:pPr>
    <w:rPr>
      <w:rFonts w:ascii="Simplified Arabic" w:hAnsi="Simplified Arabic" w:cs="Simplified Arabic"/>
      <w:noProof/>
      <w:sz w:val="28"/>
      <w:szCs w:val="28"/>
      <w:lang w:bidi="ar-JO"/>
    </w:rPr>
  </w:style>
  <w:style w:type="character" w:customStyle="1" w:styleId="Heading8Char">
    <w:name w:val="Heading 8 Char"/>
    <w:basedOn w:val="DefaultParagraphFont"/>
    <w:link w:val="Heading8"/>
    <w:uiPriority w:val="9"/>
    <w:semiHidden/>
    <w:rsid w:val="006A15AB"/>
    <w:rPr>
      <w:rFonts w:asciiTheme="majorHAnsi" w:eastAsiaTheme="majorEastAsia" w:hAnsiTheme="majorHAnsi" w:cstheme="majorBidi"/>
      <w:b/>
      <w:bCs/>
      <w:i/>
      <w:iCs/>
      <w:color w:val="1F4E79" w:themeColor="accent1" w:themeShade="80"/>
    </w:rPr>
  </w:style>
  <w:style w:type="character" w:customStyle="1" w:styleId="Heading9Char">
    <w:name w:val="Heading 9 Char"/>
    <w:basedOn w:val="DefaultParagraphFont"/>
    <w:link w:val="Heading9"/>
    <w:uiPriority w:val="9"/>
    <w:semiHidden/>
    <w:rsid w:val="006A15AB"/>
    <w:rPr>
      <w:rFonts w:asciiTheme="majorHAnsi" w:eastAsiaTheme="majorEastAsia" w:hAnsiTheme="majorHAnsi" w:cstheme="majorBidi"/>
      <w:i/>
      <w:iCs/>
      <w:color w:val="1F4E79" w:themeColor="accent1" w:themeShade="80"/>
    </w:rPr>
  </w:style>
  <w:style w:type="character" w:customStyle="1" w:styleId="HeaderChar1">
    <w:name w:val="Header Char1"/>
    <w:basedOn w:val="DefaultParagraphFont"/>
    <w:uiPriority w:val="99"/>
    <w:semiHidden/>
    <w:rsid w:val="006A15AB"/>
    <w:rPr>
      <w:rFonts w:eastAsiaTheme="minorEastAsia"/>
    </w:rPr>
  </w:style>
  <w:style w:type="character" w:styleId="Strong">
    <w:name w:val="Strong"/>
    <w:basedOn w:val="DefaultParagraphFont"/>
    <w:uiPriority w:val="22"/>
    <w:qFormat/>
    <w:rsid w:val="006A15AB"/>
    <w:rPr>
      <w:b/>
      <w:bCs/>
    </w:rPr>
  </w:style>
  <w:style w:type="table" w:customStyle="1" w:styleId="TableGrid">
    <w:name w:val="TableGrid"/>
    <w:rsid w:val="006A15AB"/>
    <w:pPr>
      <w:spacing w:after="0" w:line="240" w:lineRule="auto"/>
    </w:pPr>
    <w:rPr>
      <w:rFonts w:eastAsiaTheme="minorEastAsia"/>
    </w:rPr>
    <w:tblPr>
      <w:tblCellMar>
        <w:top w:w="0" w:type="dxa"/>
        <w:left w:w="0" w:type="dxa"/>
        <w:bottom w:w="0" w:type="dxa"/>
        <w:right w:w="0" w:type="dxa"/>
      </w:tblCellMar>
    </w:tblPr>
  </w:style>
  <w:style w:type="paragraph" w:styleId="Caption">
    <w:name w:val="caption"/>
    <w:basedOn w:val="Normal"/>
    <w:next w:val="Normal"/>
    <w:uiPriority w:val="35"/>
    <w:unhideWhenUsed/>
    <w:qFormat/>
    <w:rsid w:val="006A15AB"/>
    <w:pPr>
      <w:bidi/>
      <w:spacing w:line="276" w:lineRule="auto"/>
      <w:jc w:val="both"/>
    </w:pPr>
    <w:rPr>
      <w:rFonts w:ascii="Simplified Arabic" w:eastAsiaTheme="minorEastAsia" w:hAnsi="Simplified Arabic" w:cs="Simplified Arabic"/>
      <w:b/>
      <w:bCs/>
      <w:smallCaps/>
      <w:sz w:val="28"/>
      <w:szCs w:val="28"/>
    </w:rPr>
  </w:style>
  <w:style w:type="paragraph" w:styleId="Title">
    <w:name w:val="Title"/>
    <w:basedOn w:val="Normal"/>
    <w:next w:val="Normal"/>
    <w:link w:val="TitleChar"/>
    <w:uiPriority w:val="10"/>
    <w:qFormat/>
    <w:rsid w:val="006A15AB"/>
    <w:pPr>
      <w:spacing w:after="0" w:line="204" w:lineRule="auto"/>
      <w:contextualSpacing/>
    </w:pPr>
    <w:rPr>
      <w:rFonts w:asciiTheme="majorHAnsi" w:eastAsiaTheme="majorEastAsia" w:hAnsiTheme="majorHAnsi" w:cstheme="majorBidi"/>
      <w:caps/>
      <w:color w:val="44546A" w:themeColor="text2"/>
      <w:spacing w:val="-15"/>
      <w:sz w:val="72"/>
      <w:szCs w:val="72"/>
    </w:rPr>
  </w:style>
  <w:style w:type="character" w:customStyle="1" w:styleId="TitleChar">
    <w:name w:val="Title Char"/>
    <w:basedOn w:val="DefaultParagraphFont"/>
    <w:link w:val="Title"/>
    <w:uiPriority w:val="10"/>
    <w:rsid w:val="006A15AB"/>
    <w:rPr>
      <w:rFonts w:asciiTheme="majorHAnsi" w:eastAsiaTheme="majorEastAsia" w:hAnsiTheme="majorHAnsi" w:cstheme="majorBidi"/>
      <w:caps/>
      <w:color w:val="44546A" w:themeColor="text2"/>
      <w:spacing w:val="-15"/>
      <w:sz w:val="72"/>
      <w:szCs w:val="72"/>
    </w:rPr>
  </w:style>
  <w:style w:type="paragraph" w:styleId="Subtitle">
    <w:name w:val="Subtitle"/>
    <w:basedOn w:val="Normal"/>
    <w:next w:val="Normal"/>
    <w:link w:val="SubtitleChar"/>
    <w:uiPriority w:val="11"/>
    <w:qFormat/>
    <w:rsid w:val="006A15AB"/>
    <w:pPr>
      <w:numPr>
        <w:ilvl w:val="1"/>
      </w:numPr>
      <w:spacing w:after="240" w:line="240" w:lineRule="auto"/>
    </w:pPr>
    <w:rPr>
      <w:rFonts w:asciiTheme="majorHAnsi" w:eastAsiaTheme="majorEastAsia" w:hAnsiTheme="majorHAnsi" w:cstheme="majorBidi"/>
      <w:color w:val="5B9BD5" w:themeColor="accent1"/>
      <w:sz w:val="28"/>
      <w:szCs w:val="28"/>
    </w:rPr>
  </w:style>
  <w:style w:type="character" w:customStyle="1" w:styleId="SubtitleChar">
    <w:name w:val="Subtitle Char"/>
    <w:basedOn w:val="DefaultParagraphFont"/>
    <w:link w:val="Subtitle"/>
    <w:uiPriority w:val="11"/>
    <w:rsid w:val="006A15AB"/>
    <w:rPr>
      <w:rFonts w:asciiTheme="majorHAnsi" w:eastAsiaTheme="majorEastAsia" w:hAnsiTheme="majorHAnsi" w:cstheme="majorBidi"/>
      <w:color w:val="5B9BD5" w:themeColor="accent1"/>
      <w:sz w:val="28"/>
      <w:szCs w:val="28"/>
    </w:rPr>
  </w:style>
  <w:style w:type="character" w:styleId="Emphasis">
    <w:name w:val="Emphasis"/>
    <w:basedOn w:val="DefaultParagraphFont"/>
    <w:uiPriority w:val="20"/>
    <w:qFormat/>
    <w:rsid w:val="006A15AB"/>
    <w:rPr>
      <w:i/>
      <w:iCs/>
    </w:rPr>
  </w:style>
  <w:style w:type="paragraph" w:styleId="NoSpacing">
    <w:name w:val="No Spacing"/>
    <w:link w:val="NoSpacingChar"/>
    <w:uiPriority w:val="1"/>
    <w:qFormat/>
    <w:rsid w:val="006A15AB"/>
    <w:pPr>
      <w:spacing w:after="0" w:line="240" w:lineRule="auto"/>
    </w:pPr>
    <w:rPr>
      <w:rFonts w:eastAsiaTheme="minorEastAsia"/>
    </w:rPr>
  </w:style>
  <w:style w:type="character" w:customStyle="1" w:styleId="NoSpacingChar">
    <w:name w:val="No Spacing Char"/>
    <w:link w:val="NoSpacing"/>
    <w:uiPriority w:val="1"/>
    <w:rsid w:val="006A15AB"/>
    <w:rPr>
      <w:rFonts w:eastAsiaTheme="minorEastAsia"/>
    </w:rPr>
  </w:style>
  <w:style w:type="paragraph" w:styleId="Quote">
    <w:name w:val="Quote"/>
    <w:basedOn w:val="Normal"/>
    <w:next w:val="Normal"/>
    <w:link w:val="QuoteChar"/>
    <w:uiPriority w:val="29"/>
    <w:qFormat/>
    <w:rsid w:val="006A15AB"/>
    <w:pPr>
      <w:spacing w:before="120" w:after="120"/>
      <w:ind w:left="720"/>
    </w:pPr>
    <w:rPr>
      <w:rFonts w:eastAsiaTheme="minorEastAsia"/>
      <w:color w:val="44546A" w:themeColor="text2"/>
      <w:sz w:val="24"/>
      <w:szCs w:val="24"/>
    </w:rPr>
  </w:style>
  <w:style w:type="character" w:customStyle="1" w:styleId="QuoteChar">
    <w:name w:val="Quote Char"/>
    <w:basedOn w:val="DefaultParagraphFont"/>
    <w:link w:val="Quote"/>
    <w:uiPriority w:val="29"/>
    <w:rsid w:val="006A15AB"/>
    <w:rPr>
      <w:rFonts w:eastAsiaTheme="minorEastAsia"/>
      <w:color w:val="44546A" w:themeColor="text2"/>
      <w:sz w:val="24"/>
      <w:szCs w:val="24"/>
    </w:rPr>
  </w:style>
  <w:style w:type="paragraph" w:styleId="IntenseQuote">
    <w:name w:val="Intense Quote"/>
    <w:basedOn w:val="Normal"/>
    <w:next w:val="Normal"/>
    <w:link w:val="IntenseQuoteChar"/>
    <w:uiPriority w:val="30"/>
    <w:qFormat/>
    <w:rsid w:val="006A15AB"/>
    <w:pPr>
      <w:spacing w:before="100" w:beforeAutospacing="1" w:after="240" w:line="240" w:lineRule="auto"/>
      <w:ind w:left="720"/>
      <w:jc w:val="center"/>
    </w:pPr>
    <w:rPr>
      <w:rFonts w:asciiTheme="majorHAnsi" w:eastAsiaTheme="majorEastAsia" w:hAnsiTheme="majorHAnsi" w:cstheme="majorBidi"/>
      <w:color w:val="44546A" w:themeColor="text2"/>
      <w:spacing w:val="-6"/>
      <w:sz w:val="32"/>
      <w:szCs w:val="32"/>
    </w:rPr>
  </w:style>
  <w:style w:type="character" w:customStyle="1" w:styleId="IntenseQuoteChar">
    <w:name w:val="Intense Quote Char"/>
    <w:basedOn w:val="DefaultParagraphFont"/>
    <w:link w:val="IntenseQuote"/>
    <w:uiPriority w:val="30"/>
    <w:rsid w:val="006A15AB"/>
    <w:rPr>
      <w:rFonts w:asciiTheme="majorHAnsi" w:eastAsiaTheme="majorEastAsia" w:hAnsiTheme="majorHAnsi" w:cstheme="majorBidi"/>
      <w:color w:val="44546A" w:themeColor="text2"/>
      <w:spacing w:val="-6"/>
      <w:sz w:val="32"/>
      <w:szCs w:val="32"/>
    </w:rPr>
  </w:style>
  <w:style w:type="character" w:styleId="SubtleEmphasis">
    <w:name w:val="Subtle Emphasis"/>
    <w:basedOn w:val="DefaultParagraphFont"/>
    <w:uiPriority w:val="19"/>
    <w:qFormat/>
    <w:rsid w:val="006A15AB"/>
    <w:rPr>
      <w:i/>
      <w:iCs/>
      <w:color w:val="595959" w:themeColor="text1" w:themeTint="A6"/>
    </w:rPr>
  </w:style>
  <w:style w:type="character" w:styleId="IntenseEmphasis">
    <w:name w:val="Intense Emphasis"/>
    <w:basedOn w:val="DefaultParagraphFont"/>
    <w:uiPriority w:val="21"/>
    <w:qFormat/>
    <w:rsid w:val="006A15AB"/>
    <w:rPr>
      <w:b/>
      <w:bCs/>
      <w:i/>
      <w:iCs/>
    </w:rPr>
  </w:style>
  <w:style w:type="character" w:styleId="SubtleReference">
    <w:name w:val="Subtle Reference"/>
    <w:basedOn w:val="DefaultParagraphFont"/>
    <w:uiPriority w:val="31"/>
    <w:qFormat/>
    <w:rsid w:val="006A15AB"/>
    <w:rPr>
      <w:smallCaps/>
      <w:color w:val="595959" w:themeColor="text1" w:themeTint="A6"/>
      <w:u w:val="none" w:color="7F7F7F" w:themeColor="text1" w:themeTint="80"/>
      <w:bdr w:val="none" w:sz="0" w:space="0" w:color="auto"/>
    </w:rPr>
  </w:style>
  <w:style w:type="character" w:styleId="IntenseReference">
    <w:name w:val="Intense Reference"/>
    <w:basedOn w:val="DefaultParagraphFont"/>
    <w:uiPriority w:val="32"/>
    <w:qFormat/>
    <w:rsid w:val="006A15AB"/>
    <w:rPr>
      <w:b/>
      <w:bCs/>
      <w:smallCaps/>
      <w:color w:val="44546A" w:themeColor="text2"/>
      <w:u w:val="single"/>
    </w:rPr>
  </w:style>
  <w:style w:type="character" w:styleId="BookTitle">
    <w:name w:val="Book Title"/>
    <w:basedOn w:val="DefaultParagraphFont"/>
    <w:uiPriority w:val="33"/>
    <w:qFormat/>
    <w:rsid w:val="006A15AB"/>
    <w:rPr>
      <w:b/>
      <w:bCs/>
      <w:smallCaps/>
      <w:spacing w:val="10"/>
    </w:rPr>
  </w:style>
  <w:style w:type="paragraph" w:styleId="TOC3">
    <w:name w:val="toc 3"/>
    <w:basedOn w:val="Normal"/>
    <w:next w:val="Normal"/>
    <w:autoRedefine/>
    <w:uiPriority w:val="39"/>
    <w:unhideWhenUsed/>
    <w:rsid w:val="006A15AB"/>
    <w:pPr>
      <w:spacing w:after="100"/>
      <w:ind w:left="440"/>
    </w:pPr>
    <w:rPr>
      <w:rFonts w:eastAsiaTheme="minorEastAsia"/>
    </w:rPr>
  </w:style>
  <w:style w:type="paragraph" w:styleId="TableofFigures">
    <w:name w:val="table of figures"/>
    <w:basedOn w:val="Normal"/>
    <w:next w:val="Normal"/>
    <w:uiPriority w:val="99"/>
    <w:unhideWhenUsed/>
    <w:rsid w:val="006A15AB"/>
    <w:pPr>
      <w:spacing w:after="0"/>
    </w:pPr>
    <w:rPr>
      <w:rFonts w:eastAsiaTheme="minorEastAsia"/>
    </w:rPr>
  </w:style>
  <w:style w:type="table" w:customStyle="1" w:styleId="TableGrid1">
    <w:name w:val="Table Grid1"/>
    <w:basedOn w:val="TableNormal"/>
    <w:uiPriority w:val="59"/>
    <w:rsid w:val="00274C9D"/>
    <w:pPr>
      <w:spacing w:after="0" w:line="240" w:lineRule="auto"/>
    </w:pPr>
    <w:rPr>
      <w:rFonts w:ascii="Calibri" w:eastAsia="Calibri" w:hAnsi="Calibri" w:cs="Arial"/>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NoList1">
    <w:name w:val="No List1"/>
    <w:next w:val="NoList"/>
    <w:uiPriority w:val="99"/>
    <w:semiHidden/>
    <w:unhideWhenUsed/>
    <w:rsid w:val="002E29E3"/>
  </w:style>
  <w:style w:type="character" w:styleId="CommentReference">
    <w:name w:val="annotation reference"/>
    <w:basedOn w:val="DefaultParagraphFont"/>
    <w:uiPriority w:val="99"/>
    <w:semiHidden/>
    <w:unhideWhenUsed/>
    <w:rsid w:val="00735468"/>
    <w:rPr>
      <w:sz w:val="16"/>
      <w:szCs w:val="16"/>
    </w:rPr>
  </w:style>
  <w:style w:type="paragraph" w:styleId="CommentText">
    <w:name w:val="annotation text"/>
    <w:basedOn w:val="Normal"/>
    <w:link w:val="CommentTextChar"/>
    <w:uiPriority w:val="99"/>
    <w:semiHidden/>
    <w:unhideWhenUsed/>
    <w:rsid w:val="00735468"/>
    <w:pPr>
      <w:spacing w:line="240" w:lineRule="auto"/>
    </w:pPr>
    <w:rPr>
      <w:sz w:val="20"/>
      <w:szCs w:val="20"/>
    </w:rPr>
  </w:style>
  <w:style w:type="character" w:customStyle="1" w:styleId="CommentTextChar">
    <w:name w:val="Comment Text Char"/>
    <w:basedOn w:val="DefaultParagraphFont"/>
    <w:link w:val="CommentText"/>
    <w:uiPriority w:val="99"/>
    <w:semiHidden/>
    <w:rsid w:val="00735468"/>
    <w:rPr>
      <w:sz w:val="20"/>
      <w:szCs w:val="20"/>
    </w:rPr>
  </w:style>
  <w:style w:type="paragraph" w:styleId="CommentSubject">
    <w:name w:val="annotation subject"/>
    <w:basedOn w:val="CommentText"/>
    <w:next w:val="CommentText"/>
    <w:link w:val="CommentSubjectChar"/>
    <w:uiPriority w:val="99"/>
    <w:semiHidden/>
    <w:unhideWhenUsed/>
    <w:rsid w:val="00735468"/>
    <w:rPr>
      <w:b/>
      <w:bCs/>
    </w:rPr>
  </w:style>
  <w:style w:type="character" w:customStyle="1" w:styleId="CommentSubjectChar">
    <w:name w:val="Comment Subject Char"/>
    <w:basedOn w:val="CommentTextChar"/>
    <w:link w:val="CommentSubject"/>
    <w:uiPriority w:val="99"/>
    <w:semiHidden/>
    <w:rsid w:val="00735468"/>
    <w:rPr>
      <w:b/>
      <w:bCs/>
      <w:sz w:val="20"/>
      <w:szCs w:val="20"/>
    </w:rPr>
  </w:style>
  <w:style w:type="table" w:styleId="TableGrid0">
    <w:name w:val="Table Grid"/>
    <w:basedOn w:val="TableNormal"/>
    <w:uiPriority w:val="39"/>
    <w:rsid w:val="0011511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4450869">
      <w:bodyDiv w:val="1"/>
      <w:marLeft w:val="0"/>
      <w:marRight w:val="0"/>
      <w:marTop w:val="0"/>
      <w:marBottom w:val="0"/>
      <w:divBdr>
        <w:top w:val="none" w:sz="0" w:space="0" w:color="auto"/>
        <w:left w:val="none" w:sz="0" w:space="0" w:color="auto"/>
        <w:bottom w:val="none" w:sz="0" w:space="0" w:color="auto"/>
        <w:right w:val="none" w:sz="0" w:space="0" w:color="auto"/>
      </w:divBdr>
    </w:div>
    <w:div w:id="1522234321">
      <w:bodyDiv w:val="1"/>
      <w:marLeft w:val="0"/>
      <w:marRight w:val="0"/>
      <w:marTop w:val="0"/>
      <w:marBottom w:val="0"/>
      <w:divBdr>
        <w:top w:val="none" w:sz="0" w:space="0" w:color="auto"/>
        <w:left w:val="none" w:sz="0" w:space="0" w:color="auto"/>
        <w:bottom w:val="none" w:sz="0" w:space="0" w:color="auto"/>
        <w:right w:val="none" w:sz="0" w:space="0" w:color="auto"/>
      </w:divBdr>
    </w:div>
    <w:div w:id="164130756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microsoft.com/office/2007/relationships/hdphoto" Target="media/hdphoto2.wdp"/><Relationship Id="rId18" Type="http://schemas.openxmlformats.org/officeDocument/2006/relationships/hyperlink" Target="https://books.google.ps/books?id=rzakDgAAQBAJ&amp;printsec=frontcover&amp;source=gbs_ge_summary_r&amp;cad=0" TargetMode="External"/><Relationship Id="rId26" Type="http://schemas.openxmlformats.org/officeDocument/2006/relationships/hyperlink" Target="https://doi.org/10.1108/IJPL-06-2017-0026" TargetMode="External"/><Relationship Id="rId3" Type="http://schemas.openxmlformats.org/officeDocument/2006/relationships/styles" Target="styles.xml"/><Relationship Id="rId21" Type="http://schemas.openxmlformats.org/officeDocument/2006/relationships/hyperlink" Target="https://pdf.usaid.gov/pdf_docs/PBAAH417.pdf" TargetMode="External"/><Relationship Id="rId7" Type="http://schemas.openxmlformats.org/officeDocument/2006/relationships/endnotes" Target="endnotes.xml"/><Relationship Id="rId12" Type="http://schemas.openxmlformats.org/officeDocument/2006/relationships/image" Target="media/image3.png"/><Relationship Id="rId17" Type="http://schemas.openxmlformats.org/officeDocument/2006/relationships/hyperlink" Target="https://www.pngo.net/category/%d9%85%d8%b7%d8%a8%d9%88%d8%b9%d8%a7%d8%aa/%25d/" TargetMode="External"/><Relationship Id="rId25" Type="http://schemas.openxmlformats.org/officeDocument/2006/relationships/hyperlink" Target="https://doi.org/10.1108/PR-02-2018-0056" TargetMode="External"/><Relationship Id="rId2" Type="http://schemas.openxmlformats.org/officeDocument/2006/relationships/numbering" Target="numbering.xml"/><Relationship Id="rId16" Type="http://schemas.openxmlformats.org/officeDocument/2006/relationships/hyperlink" Target="https://books.google.ps/books?id=hA9hDwAAQBAJ&amp;printsec=frontcover&amp;source=gbs_ge_summary_r&amp;cad=0" TargetMode="External"/><Relationship Id="rId20" Type="http://schemas.openxmlformats.org/officeDocument/2006/relationships/hyperlink" Target="https://books.google.ps/books?id=n1XvDwAAQBAJ&amp;printsec=frontcover&amp;source=gbs_ge_summary_r&amp;cad=0" TargetMode="External"/><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microsoft.com/office/2007/relationships/hdphoto" Target="media/hdphoto1.wdp"/><Relationship Id="rId24" Type="http://schemas.openxmlformats.org/officeDocument/2006/relationships/hyperlink" Target="https://doi.org/10.1108/ijoa-03-2018-1376" TargetMode="External"/><Relationship Id="rId5" Type="http://schemas.openxmlformats.org/officeDocument/2006/relationships/webSettings" Target="webSettings.xml"/><Relationship Id="rId15" Type="http://schemas.openxmlformats.org/officeDocument/2006/relationships/hyperlink" Target="http://www.palthink.org/wp-content/uploads/2017/06/khaled.pdf" TargetMode="External"/><Relationship Id="rId23" Type="http://schemas.openxmlformats.org/officeDocument/2006/relationships/hyperlink" Target="https://doi.org/10.1108/er-07-2019-0279" TargetMode="External"/><Relationship Id="rId28" Type="http://schemas.openxmlformats.org/officeDocument/2006/relationships/image" Target="media/image4.png"/><Relationship Id="rId10" Type="http://schemas.openxmlformats.org/officeDocument/2006/relationships/image" Target="media/image2.png"/><Relationship Id="rId19" Type="http://schemas.openxmlformats.org/officeDocument/2006/relationships/hyperlink" Target="https://search.emarefa.net/detail/BIM-901763" TargetMode="Externa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hyperlink" Target="http://repository.yu.edu.jo/bitstream/123456789/2569/1/598825.pdf" TargetMode="External"/><Relationship Id="rId22" Type="http://schemas.openxmlformats.org/officeDocument/2006/relationships/hyperlink" Target="https://doi.org/10.1016/j.pubrev.2020.101998" TargetMode="External"/><Relationship Id="rId27" Type="http://schemas.openxmlformats.org/officeDocument/2006/relationships/hyperlink" Target="https://doi.org/10.3390/admsci10030059" TargetMode="External"/><Relationship Id="rId30"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webextensions/_rels/taskpanes.xml.rels><?xml version="1.0" encoding="UTF-8" standalone="yes"?>
<Relationships xmlns="http://schemas.openxmlformats.org/package/2006/relationships"><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350" row="3">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314A2FF4-FB40-4786-A5C7-7A8AD29A5C22}">
  <we:reference id="wa104099688" version="1.3.0.0" store="en-US" storeType="OMEX"/>
  <we:alternateReferences/>
  <we:properties/>
  <we:bindings/>
  <we:snapshot xmlns:r="http://schemas.openxmlformats.org/officeDocument/2006/relationships"/>
</we:webextension>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E56D3B3-B27D-4853-9613-B50701060F8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2531</TotalTime>
  <Pages>1</Pages>
  <Words>31974</Words>
  <Characters>182252</Characters>
  <Application>Microsoft Office Word</Application>
  <DocSecurity>0</DocSecurity>
  <Lines>1518</Lines>
  <Paragraphs>427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213799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Textile Union</dc:creator>
  <cp:keywords/>
  <dc:description/>
  <cp:lastModifiedBy>Microsoft account</cp:lastModifiedBy>
  <cp:revision>229</cp:revision>
  <dcterms:created xsi:type="dcterms:W3CDTF">2021-11-12T11:48:00Z</dcterms:created>
  <dcterms:modified xsi:type="dcterms:W3CDTF">2022-01-20T13:37:00Z</dcterms:modified>
</cp:coreProperties>
</file>